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FFC076" w14:textId="77777777" w:rsidR="003C7519" w:rsidRPr="007B14B3" w:rsidRDefault="003C7519" w:rsidP="002A3CCC">
      <w:pPr>
        <w:pStyle w:val="Intestazione"/>
        <w:rPr>
          <w:rFonts w:ascii="Century Gothic" w:hAnsi="Century Gothic" w:cs="Arial"/>
          <w:b/>
          <w:color w:val="A6A6A6" w:themeColor="background1" w:themeShade="A6"/>
          <w:sz w:val="32"/>
          <w:szCs w:val="36"/>
          <w:lang w:val="it-IT"/>
        </w:rPr>
      </w:pPr>
    </w:p>
    <w:p w14:paraId="0C8751ED" w14:textId="77777777" w:rsidR="00FD3860" w:rsidRPr="007B14B3" w:rsidRDefault="00FD3860" w:rsidP="002D4552">
      <w:pPr>
        <w:rPr>
          <w:rFonts w:ascii="Century Gothic" w:hAnsi="Century Gothic" w:cs="Arial"/>
          <w:lang w:val="it-IT"/>
        </w:rPr>
      </w:pPr>
    </w:p>
    <w:p w14:paraId="3E5EA985" w14:textId="77777777" w:rsidR="00FD3860" w:rsidRPr="007B14B3" w:rsidRDefault="00FD3860" w:rsidP="002D4552">
      <w:pPr>
        <w:rPr>
          <w:rFonts w:ascii="Century Gothic" w:hAnsi="Century Gothic" w:cs="Arial"/>
          <w:lang w:val="it-IT"/>
        </w:rPr>
      </w:pPr>
    </w:p>
    <w:p w14:paraId="509A248A" w14:textId="77777777" w:rsidR="005620D4" w:rsidRPr="007B14B3" w:rsidRDefault="005620D4" w:rsidP="002D4552">
      <w:pPr>
        <w:rPr>
          <w:rFonts w:ascii="Century Gothic" w:hAnsi="Century Gothic" w:cs="Arial"/>
          <w:lang w:val="it-IT"/>
        </w:rPr>
      </w:pPr>
    </w:p>
    <w:p w14:paraId="44789813" w14:textId="77777777" w:rsidR="005620D4" w:rsidRPr="007B14B3" w:rsidRDefault="005620D4" w:rsidP="002D4552">
      <w:pPr>
        <w:rPr>
          <w:rFonts w:ascii="Century Gothic" w:hAnsi="Century Gothic" w:cs="Arial"/>
          <w:lang w:val="it-IT"/>
        </w:rPr>
      </w:pPr>
    </w:p>
    <w:p w14:paraId="616EF7DA" w14:textId="77777777" w:rsidR="005620D4" w:rsidRPr="007B14B3" w:rsidRDefault="005620D4" w:rsidP="002D4552">
      <w:pPr>
        <w:rPr>
          <w:rFonts w:ascii="Century Gothic" w:hAnsi="Century Gothic" w:cs="Arial"/>
          <w:lang w:val="it-IT"/>
        </w:rPr>
      </w:pPr>
    </w:p>
    <w:p w14:paraId="7927560F" w14:textId="77777777" w:rsidR="00C30240" w:rsidRPr="007B14B3" w:rsidRDefault="00C30240" w:rsidP="002D4552">
      <w:pPr>
        <w:rPr>
          <w:rFonts w:ascii="Century Gothic" w:hAnsi="Century Gothic" w:cs="Arial"/>
          <w:lang w:val="it-IT"/>
        </w:rPr>
      </w:pPr>
    </w:p>
    <w:p w14:paraId="751D84EB" w14:textId="77777777" w:rsidR="00C30240" w:rsidRPr="007B14B3" w:rsidRDefault="00C30240" w:rsidP="002D4552">
      <w:pPr>
        <w:rPr>
          <w:rFonts w:ascii="Century Gothic" w:hAnsi="Century Gothic" w:cs="Arial"/>
          <w:lang w:val="it-IT"/>
        </w:rPr>
      </w:pPr>
    </w:p>
    <w:p w14:paraId="088114CD" w14:textId="77777777" w:rsidR="005620D4" w:rsidRPr="007B14B3" w:rsidRDefault="005620D4" w:rsidP="002D4552">
      <w:pPr>
        <w:rPr>
          <w:rFonts w:ascii="Century Gothic" w:hAnsi="Century Gothic" w:cs="Arial"/>
          <w:lang w:val="it-IT"/>
        </w:rPr>
      </w:pPr>
    </w:p>
    <w:p w14:paraId="5B079F76" w14:textId="77777777" w:rsidR="005620D4" w:rsidRPr="007B14B3" w:rsidRDefault="005620D4" w:rsidP="002D4552">
      <w:pPr>
        <w:rPr>
          <w:rFonts w:ascii="Century Gothic" w:hAnsi="Century Gothic" w:cs="Arial"/>
          <w:lang w:val="it-IT"/>
        </w:rPr>
      </w:pPr>
      <w:r w:rsidRPr="007B14B3">
        <w:rPr>
          <w:rFonts w:ascii="Century Gothic" w:hAnsi="Century Gothic" w:cs="Arial"/>
          <w:noProof/>
          <w:lang w:val="it-IT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A31E016" wp14:editId="766E92B7">
                <wp:simplePos x="0" y="0"/>
                <wp:positionH relativeFrom="column">
                  <wp:posOffset>2070100</wp:posOffset>
                </wp:positionH>
                <wp:positionV relativeFrom="paragraph">
                  <wp:posOffset>148590</wp:posOffset>
                </wp:positionV>
                <wp:extent cx="2667000" cy="1371600"/>
                <wp:effectExtent l="0" t="0" r="0" b="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1371600"/>
                        </a:xfrm>
                        <a:prstGeom prst="roundRect">
                          <a:avLst>
                            <a:gd name="adj" fmla="val 925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9E72DD" id="Rounded Rectangle 1" o:spid="_x0000_s1026" style="position:absolute;margin-left:163pt;margin-top:11.7pt;width:210pt;height:108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606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" fillcolor="#cadbd7 [1304]" stroked="f" strokeweight="1pt">
                <v:stroke joinstyle="miter"/>
              </v:roundrect>
            </w:pict>
          </mc:Fallback>
        </mc:AlternateContent>
      </w:r>
    </w:p>
    <w:p w14:paraId="4E7D6B66" w14:textId="77777777" w:rsidR="005620D4" w:rsidRPr="007B14B3" w:rsidRDefault="005620D4" w:rsidP="002D4552">
      <w:pPr>
        <w:rPr>
          <w:rFonts w:ascii="Century Gothic" w:hAnsi="Century Gothic" w:cs="Arial"/>
          <w:lang w:val="it-IT"/>
        </w:rPr>
      </w:pPr>
    </w:p>
    <w:p w14:paraId="3C8E19B9" w14:textId="77777777" w:rsidR="005620D4" w:rsidRPr="007B14B3" w:rsidRDefault="005620D4" w:rsidP="002D4552">
      <w:pPr>
        <w:rPr>
          <w:rFonts w:ascii="Century Gothic" w:hAnsi="Century Gothic" w:cs="Arial"/>
          <w:lang w:val="it-IT"/>
        </w:rPr>
      </w:pPr>
    </w:p>
    <w:p w14:paraId="327D96BD" w14:textId="77777777" w:rsidR="005620D4" w:rsidRPr="007B14B3" w:rsidRDefault="005620D4" w:rsidP="002D4552">
      <w:pPr>
        <w:rPr>
          <w:rFonts w:ascii="Century Gothic" w:hAnsi="Century Gothic" w:cs="Arial"/>
          <w:lang w:val="it-IT"/>
        </w:rPr>
      </w:pPr>
    </w:p>
    <w:p w14:paraId="170CA3E9" w14:textId="7AB14634" w:rsidR="005620D4" w:rsidRPr="007B14B3" w:rsidRDefault="003B57C9" w:rsidP="005620D4">
      <w:pPr>
        <w:jc w:val="center"/>
        <w:rPr>
          <w:rFonts w:ascii="Century Gothic" w:hAnsi="Century Gothic" w:cs="Arial"/>
          <w:b/>
          <w:color w:val="FFFFFF" w:themeColor="background1"/>
          <w:sz w:val="44"/>
          <w:lang w:val="it-IT"/>
        </w:rPr>
      </w:pPr>
      <w:proofErr w:type="spellStart"/>
      <w:r>
        <w:rPr>
          <w:rFonts w:ascii="Century Gothic" w:hAnsi="Century Gothic" w:cs="Arial"/>
          <w:b/>
          <w:color w:val="FFFFFF" w:themeColor="background1"/>
          <w:sz w:val="44"/>
          <w:lang w:val="it-IT"/>
        </w:rPr>
        <w:t>GoRiCo</w:t>
      </w:r>
      <w:proofErr w:type="spellEnd"/>
    </w:p>
    <w:p w14:paraId="5AF8CD8D" w14:textId="77777777" w:rsidR="005620D4" w:rsidRPr="007B14B3" w:rsidRDefault="005620D4" w:rsidP="005620D4">
      <w:pPr>
        <w:jc w:val="center"/>
        <w:rPr>
          <w:rFonts w:ascii="Century Gothic" w:hAnsi="Century Gothic" w:cs="Arial"/>
          <w:b/>
          <w:sz w:val="32"/>
          <w:lang w:val="it-IT"/>
        </w:rPr>
      </w:pPr>
    </w:p>
    <w:p w14:paraId="15F28500" w14:textId="77777777" w:rsidR="005620D4" w:rsidRPr="007B14B3" w:rsidRDefault="005620D4" w:rsidP="005620D4">
      <w:pPr>
        <w:jc w:val="center"/>
        <w:rPr>
          <w:rFonts w:ascii="Century Gothic" w:hAnsi="Century Gothic" w:cs="Arial"/>
          <w:b/>
          <w:sz w:val="32"/>
          <w:lang w:val="it-IT"/>
        </w:rPr>
      </w:pPr>
    </w:p>
    <w:p w14:paraId="13E4FE42" w14:textId="77777777" w:rsidR="005620D4" w:rsidRPr="007B14B3" w:rsidRDefault="005620D4" w:rsidP="005620D4">
      <w:pPr>
        <w:jc w:val="center"/>
        <w:rPr>
          <w:rFonts w:ascii="Century Gothic" w:hAnsi="Century Gothic" w:cs="Arial"/>
          <w:b/>
          <w:sz w:val="32"/>
          <w:lang w:val="it-IT"/>
        </w:rPr>
      </w:pPr>
    </w:p>
    <w:p w14:paraId="52FAF8BA" w14:textId="77777777" w:rsidR="005620D4" w:rsidRPr="007B14B3" w:rsidRDefault="005620D4" w:rsidP="005620D4">
      <w:pPr>
        <w:jc w:val="center"/>
        <w:rPr>
          <w:rFonts w:ascii="Century Gothic" w:hAnsi="Century Gothic" w:cs="Arial"/>
          <w:b/>
          <w:sz w:val="32"/>
          <w:lang w:val="it-IT"/>
        </w:rPr>
      </w:pPr>
    </w:p>
    <w:p w14:paraId="193438AD" w14:textId="1291F76E" w:rsidR="005620D4" w:rsidRPr="002A6F98" w:rsidRDefault="00B2652D" w:rsidP="002A6F98">
      <w:pPr>
        <w:jc w:val="center"/>
        <w:rPr>
          <w:sz w:val="36"/>
          <w:szCs w:val="36"/>
          <w:lang w:val="it-IT"/>
        </w:rPr>
      </w:pPr>
      <w:r>
        <w:rPr>
          <w:sz w:val="36"/>
          <w:szCs w:val="36"/>
          <w:lang w:val="it-IT"/>
        </w:rPr>
        <w:t xml:space="preserve">Architettura Struttura Hardware Software </w:t>
      </w:r>
      <w:proofErr w:type="spellStart"/>
      <w:r>
        <w:rPr>
          <w:sz w:val="36"/>
          <w:szCs w:val="36"/>
          <w:lang w:val="it-IT"/>
        </w:rPr>
        <w:t>GoRiCo</w:t>
      </w:r>
      <w:proofErr w:type="spellEnd"/>
    </w:p>
    <w:p w14:paraId="036F0C42" w14:textId="77777777" w:rsidR="005620D4" w:rsidRPr="002A6F98" w:rsidRDefault="005620D4" w:rsidP="002A6F98">
      <w:pPr>
        <w:jc w:val="center"/>
        <w:rPr>
          <w:sz w:val="36"/>
          <w:szCs w:val="36"/>
          <w:lang w:val="it-IT"/>
        </w:rPr>
      </w:pPr>
    </w:p>
    <w:p w14:paraId="170D4329" w14:textId="77777777" w:rsidR="00937B38" w:rsidRPr="007B14B3" w:rsidRDefault="00937B38" w:rsidP="003C2F58">
      <w:pPr>
        <w:rPr>
          <w:lang w:val="it-IT"/>
        </w:rPr>
      </w:pPr>
    </w:p>
    <w:tbl>
      <w:tblPr>
        <w:tblW w:w="4563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000" w:firstRow="0" w:lastRow="0" w:firstColumn="0" w:lastColumn="0" w:noHBand="0" w:noVBand="0"/>
      </w:tblPr>
      <w:tblGrid>
        <w:gridCol w:w="1942"/>
        <w:gridCol w:w="1215"/>
        <w:gridCol w:w="4067"/>
        <w:gridCol w:w="2615"/>
        <w:gridCol w:w="8"/>
      </w:tblGrid>
      <w:tr w:rsidR="00937B38" w:rsidRPr="007B14B3" w14:paraId="1F2612B4" w14:textId="77777777" w:rsidTr="00B2652D">
        <w:trPr>
          <w:cantSplit/>
          <w:trHeight w:val="536"/>
          <w:tblHeader/>
        </w:trPr>
        <w:tc>
          <w:tcPr>
            <w:tcW w:w="5000" w:type="pct"/>
            <w:gridSpan w:val="5"/>
            <w:shd w:val="clear" w:color="auto" w:fill="7BA79D" w:themeFill="accent5"/>
            <w:vAlign w:val="bottom"/>
          </w:tcPr>
          <w:p w14:paraId="72D637C2" w14:textId="77777777" w:rsidR="00937B38" w:rsidRPr="007B14B3" w:rsidRDefault="00937B38" w:rsidP="00FB42FA">
            <w:pPr>
              <w:pStyle w:val="TableHeading"/>
              <w:jc w:val="center"/>
              <w:rPr>
                <w:rFonts w:ascii="Century Gothic" w:hAnsi="Century Gothic"/>
                <w:sz w:val="20"/>
                <w:lang w:val="it-IT"/>
              </w:rPr>
            </w:pPr>
            <w:r w:rsidRPr="007B14B3">
              <w:rPr>
                <w:rFonts w:ascii="Century Gothic" w:hAnsi="Century Gothic"/>
                <w:color w:val="FFFFFF" w:themeColor="background1"/>
                <w:sz w:val="20"/>
                <w:lang w:val="it-IT"/>
              </w:rPr>
              <w:t>REVISION HISTORY</w:t>
            </w:r>
          </w:p>
        </w:tc>
      </w:tr>
      <w:tr w:rsidR="00C30240" w:rsidRPr="007B14B3" w14:paraId="1FEB9890" w14:textId="77777777" w:rsidTr="00B2652D">
        <w:trPr>
          <w:gridAfter w:val="1"/>
          <w:wAfter w:w="4" w:type="pct"/>
          <w:cantSplit/>
          <w:trHeight w:val="433"/>
          <w:tblHeader/>
        </w:trPr>
        <w:tc>
          <w:tcPr>
            <w:tcW w:w="986" w:type="pct"/>
            <w:shd w:val="clear" w:color="auto" w:fill="E4EDEB" w:themeFill="accent5" w:themeFillTint="33"/>
            <w:vAlign w:val="bottom"/>
          </w:tcPr>
          <w:p w14:paraId="12A8355F" w14:textId="3D1EF9BE" w:rsidR="00937B38" w:rsidRPr="007B14B3" w:rsidRDefault="00937B38" w:rsidP="00FB42FA">
            <w:pPr>
              <w:pStyle w:val="TableHeading"/>
              <w:jc w:val="center"/>
              <w:rPr>
                <w:rFonts w:ascii="Century Gothic" w:hAnsi="Century Gothic"/>
                <w:color w:val="568278" w:themeColor="accent5" w:themeShade="BF"/>
                <w:sz w:val="20"/>
                <w:lang w:val="it-IT"/>
              </w:rPr>
            </w:pPr>
            <w:bookmarkStart w:id="0" w:name="ColumnTitle_01"/>
            <w:bookmarkEnd w:id="0"/>
            <w:r w:rsidRPr="007B14B3">
              <w:rPr>
                <w:rFonts w:ascii="Century Gothic" w:hAnsi="Century Gothic"/>
                <w:color w:val="568278" w:themeColor="accent5" w:themeShade="BF"/>
                <w:sz w:val="20"/>
                <w:lang w:val="it-IT"/>
              </w:rPr>
              <w:t>DAT</w:t>
            </w:r>
            <w:r w:rsidR="003B57C9">
              <w:rPr>
                <w:rFonts w:ascii="Century Gothic" w:hAnsi="Century Gothic"/>
                <w:color w:val="568278" w:themeColor="accent5" w:themeShade="BF"/>
                <w:sz w:val="20"/>
                <w:lang w:val="it-IT"/>
              </w:rPr>
              <w:t>A</w:t>
            </w:r>
          </w:p>
        </w:tc>
        <w:tc>
          <w:tcPr>
            <w:tcW w:w="617" w:type="pct"/>
            <w:shd w:val="clear" w:color="auto" w:fill="E4EDEB" w:themeFill="accent5" w:themeFillTint="33"/>
            <w:vAlign w:val="bottom"/>
          </w:tcPr>
          <w:p w14:paraId="5A1436E8" w14:textId="685FB175" w:rsidR="00937B38" w:rsidRPr="007B14B3" w:rsidRDefault="00937B38" w:rsidP="00FB42FA">
            <w:pPr>
              <w:pStyle w:val="TableHeading"/>
              <w:jc w:val="center"/>
              <w:rPr>
                <w:rFonts w:ascii="Century Gothic" w:hAnsi="Century Gothic"/>
                <w:color w:val="568278" w:themeColor="accent5" w:themeShade="BF"/>
                <w:sz w:val="20"/>
                <w:lang w:val="it-IT"/>
              </w:rPr>
            </w:pPr>
            <w:r w:rsidRPr="007B14B3">
              <w:rPr>
                <w:rFonts w:ascii="Century Gothic" w:hAnsi="Century Gothic"/>
                <w:color w:val="568278" w:themeColor="accent5" w:themeShade="BF"/>
                <w:sz w:val="20"/>
                <w:lang w:val="it-IT"/>
              </w:rPr>
              <w:t>VERSION</w:t>
            </w:r>
            <w:r w:rsidR="003B57C9">
              <w:rPr>
                <w:rFonts w:ascii="Century Gothic" w:hAnsi="Century Gothic"/>
                <w:color w:val="568278" w:themeColor="accent5" w:themeShade="BF"/>
                <w:sz w:val="20"/>
                <w:lang w:val="it-IT"/>
              </w:rPr>
              <w:t>E</w:t>
            </w:r>
          </w:p>
        </w:tc>
        <w:tc>
          <w:tcPr>
            <w:tcW w:w="2065" w:type="pct"/>
            <w:shd w:val="clear" w:color="auto" w:fill="E4EDEB" w:themeFill="accent5" w:themeFillTint="33"/>
            <w:vAlign w:val="bottom"/>
          </w:tcPr>
          <w:p w14:paraId="548B415D" w14:textId="438B936E" w:rsidR="00937B38" w:rsidRPr="007B14B3" w:rsidRDefault="00937B38" w:rsidP="00FB42FA">
            <w:pPr>
              <w:pStyle w:val="TableHeading"/>
              <w:jc w:val="center"/>
              <w:rPr>
                <w:rFonts w:ascii="Century Gothic" w:hAnsi="Century Gothic"/>
                <w:color w:val="568278" w:themeColor="accent5" w:themeShade="BF"/>
                <w:sz w:val="20"/>
                <w:lang w:val="it-IT"/>
              </w:rPr>
            </w:pPr>
            <w:r w:rsidRPr="007B14B3">
              <w:rPr>
                <w:rFonts w:ascii="Century Gothic" w:hAnsi="Century Gothic"/>
                <w:color w:val="568278" w:themeColor="accent5" w:themeShade="BF"/>
                <w:sz w:val="20"/>
                <w:lang w:val="it-IT"/>
              </w:rPr>
              <w:t>DESCRI</w:t>
            </w:r>
            <w:r w:rsidR="003B57C9">
              <w:rPr>
                <w:rFonts w:ascii="Century Gothic" w:hAnsi="Century Gothic"/>
                <w:color w:val="568278" w:themeColor="accent5" w:themeShade="BF"/>
                <w:sz w:val="20"/>
                <w:lang w:val="it-IT"/>
              </w:rPr>
              <w:t>ZIO</w:t>
            </w:r>
            <w:r w:rsidRPr="007B14B3">
              <w:rPr>
                <w:rFonts w:ascii="Century Gothic" w:hAnsi="Century Gothic"/>
                <w:color w:val="568278" w:themeColor="accent5" w:themeShade="BF"/>
                <w:sz w:val="20"/>
                <w:lang w:val="it-IT"/>
              </w:rPr>
              <w:t>N</w:t>
            </w:r>
            <w:r w:rsidR="003B57C9">
              <w:rPr>
                <w:rFonts w:ascii="Century Gothic" w:hAnsi="Century Gothic"/>
                <w:color w:val="568278" w:themeColor="accent5" w:themeShade="BF"/>
                <w:sz w:val="20"/>
                <w:lang w:val="it-IT"/>
              </w:rPr>
              <w:t>E</w:t>
            </w:r>
          </w:p>
        </w:tc>
        <w:tc>
          <w:tcPr>
            <w:tcW w:w="1328" w:type="pct"/>
            <w:shd w:val="clear" w:color="auto" w:fill="E4EDEB" w:themeFill="accent5" w:themeFillTint="33"/>
            <w:vAlign w:val="bottom"/>
          </w:tcPr>
          <w:p w14:paraId="7D5779E1" w14:textId="2D5A4B0F" w:rsidR="00937B38" w:rsidRPr="007B14B3" w:rsidRDefault="003B57C9" w:rsidP="00FB42FA">
            <w:pPr>
              <w:pStyle w:val="TableHeading"/>
              <w:jc w:val="center"/>
              <w:rPr>
                <w:rFonts w:ascii="Century Gothic" w:hAnsi="Century Gothic"/>
                <w:color w:val="568278" w:themeColor="accent5" w:themeShade="BF"/>
                <w:sz w:val="20"/>
                <w:lang w:val="it-IT"/>
              </w:rPr>
            </w:pPr>
            <w:r>
              <w:rPr>
                <w:rFonts w:ascii="Century Gothic" w:hAnsi="Century Gothic"/>
                <w:color w:val="568278" w:themeColor="accent5" w:themeShade="BF"/>
                <w:sz w:val="20"/>
                <w:lang w:val="it-IT"/>
              </w:rPr>
              <w:t>AUTORE</w:t>
            </w:r>
          </w:p>
        </w:tc>
      </w:tr>
      <w:tr w:rsidR="00C30240" w:rsidRPr="007B14B3" w14:paraId="5456ACCE" w14:textId="77777777" w:rsidTr="00B2652D">
        <w:trPr>
          <w:gridAfter w:val="1"/>
          <w:wAfter w:w="4" w:type="pct"/>
          <w:cantSplit/>
          <w:trHeight w:val="403"/>
        </w:trPr>
        <w:tc>
          <w:tcPr>
            <w:tcW w:w="986" w:type="pct"/>
            <w:vAlign w:val="center"/>
          </w:tcPr>
          <w:p w14:paraId="2C488E7A" w14:textId="0F927D23" w:rsidR="00937B38" w:rsidRPr="007B14B3" w:rsidRDefault="00B2652D" w:rsidP="00937B38">
            <w:pPr>
              <w:pStyle w:val="TableText"/>
              <w:jc w:val="center"/>
              <w:rPr>
                <w:rFonts w:ascii="Century Gothic" w:hAnsi="Century Gothic"/>
                <w:color w:val="000000" w:themeColor="text1"/>
                <w:sz w:val="18"/>
                <w:lang w:val="it-IT"/>
              </w:rPr>
            </w:pPr>
            <w:r>
              <w:rPr>
                <w:rFonts w:ascii="Century Gothic" w:hAnsi="Century Gothic"/>
                <w:color w:val="000000" w:themeColor="text1"/>
                <w:sz w:val="18"/>
                <w:lang w:val="it-IT"/>
              </w:rPr>
              <w:t>16</w:t>
            </w:r>
            <w:r w:rsidR="007B14B3" w:rsidRPr="007B14B3">
              <w:rPr>
                <w:rFonts w:ascii="Century Gothic" w:hAnsi="Century Gothic"/>
                <w:color w:val="000000" w:themeColor="text1"/>
                <w:sz w:val="18"/>
                <w:lang w:val="it-IT"/>
              </w:rPr>
              <w:t>/</w:t>
            </w:r>
            <w:r w:rsidR="003B57C9">
              <w:rPr>
                <w:rFonts w:ascii="Century Gothic" w:hAnsi="Century Gothic"/>
                <w:color w:val="000000" w:themeColor="text1"/>
                <w:sz w:val="18"/>
                <w:lang w:val="it-IT"/>
              </w:rPr>
              <w:t>0</w:t>
            </w:r>
            <w:r>
              <w:rPr>
                <w:rFonts w:ascii="Century Gothic" w:hAnsi="Century Gothic"/>
                <w:color w:val="000000" w:themeColor="text1"/>
                <w:sz w:val="18"/>
                <w:lang w:val="it-IT"/>
              </w:rPr>
              <w:t>6</w:t>
            </w:r>
            <w:r w:rsidR="007B14B3" w:rsidRPr="007B14B3">
              <w:rPr>
                <w:rFonts w:ascii="Century Gothic" w:hAnsi="Century Gothic"/>
                <w:color w:val="000000" w:themeColor="text1"/>
                <w:sz w:val="18"/>
                <w:lang w:val="it-IT"/>
              </w:rPr>
              <w:t>/20</w:t>
            </w:r>
            <w:r w:rsidR="003B57C9">
              <w:rPr>
                <w:rFonts w:ascii="Century Gothic" w:hAnsi="Century Gothic"/>
                <w:color w:val="000000" w:themeColor="text1"/>
                <w:sz w:val="18"/>
                <w:lang w:val="it-IT"/>
              </w:rPr>
              <w:t>20</w:t>
            </w:r>
          </w:p>
        </w:tc>
        <w:tc>
          <w:tcPr>
            <w:tcW w:w="617" w:type="pct"/>
            <w:vAlign w:val="center"/>
          </w:tcPr>
          <w:p w14:paraId="768EA0B4" w14:textId="6D70EC3F" w:rsidR="00937B38" w:rsidRPr="007B14B3" w:rsidRDefault="00B2652D" w:rsidP="00937B38">
            <w:pPr>
              <w:pStyle w:val="TableText"/>
              <w:jc w:val="center"/>
              <w:rPr>
                <w:rFonts w:ascii="Century Gothic" w:hAnsi="Century Gothic"/>
                <w:color w:val="000000" w:themeColor="text1"/>
                <w:sz w:val="18"/>
                <w:lang w:val="it-IT"/>
              </w:rPr>
            </w:pPr>
            <w:r>
              <w:rPr>
                <w:rFonts w:ascii="Century Gothic" w:hAnsi="Century Gothic"/>
                <w:color w:val="000000" w:themeColor="text1"/>
                <w:sz w:val="18"/>
                <w:lang w:val="it-IT"/>
              </w:rPr>
              <w:t>2</w:t>
            </w:r>
            <w:r w:rsidR="003B57C9">
              <w:rPr>
                <w:rFonts w:ascii="Century Gothic" w:hAnsi="Century Gothic"/>
                <w:color w:val="000000" w:themeColor="text1"/>
                <w:sz w:val="18"/>
                <w:lang w:val="it-IT"/>
              </w:rPr>
              <w:t>.0</w:t>
            </w:r>
          </w:p>
        </w:tc>
        <w:tc>
          <w:tcPr>
            <w:tcW w:w="2065" w:type="pct"/>
            <w:vAlign w:val="center"/>
          </w:tcPr>
          <w:p w14:paraId="58B8170B" w14:textId="570DC0E7" w:rsidR="00937B38" w:rsidRPr="007B14B3" w:rsidRDefault="00B2652D" w:rsidP="00937B38">
            <w:pPr>
              <w:pStyle w:val="TableText"/>
              <w:rPr>
                <w:rFonts w:ascii="Century Gothic" w:hAnsi="Century Gothic"/>
                <w:color w:val="000000" w:themeColor="text1"/>
                <w:sz w:val="18"/>
                <w:lang w:val="it-IT"/>
              </w:rPr>
            </w:pPr>
            <w:r>
              <w:rPr>
                <w:rFonts w:ascii="Century Gothic" w:hAnsi="Century Gothic"/>
                <w:color w:val="000000" w:themeColor="text1"/>
                <w:sz w:val="18"/>
                <w:lang w:val="it-IT"/>
              </w:rPr>
              <w:t>Aggiornamento</w:t>
            </w:r>
          </w:p>
        </w:tc>
        <w:tc>
          <w:tcPr>
            <w:tcW w:w="1328" w:type="pct"/>
            <w:vAlign w:val="center"/>
          </w:tcPr>
          <w:p w14:paraId="2958F25D" w14:textId="496022E2" w:rsidR="00937B38" w:rsidRPr="007B14B3" w:rsidRDefault="007B14B3" w:rsidP="00937B38">
            <w:pPr>
              <w:pStyle w:val="TableText"/>
              <w:rPr>
                <w:rFonts w:ascii="Century Gothic" w:hAnsi="Century Gothic"/>
                <w:color w:val="000000" w:themeColor="text1"/>
                <w:sz w:val="18"/>
                <w:lang w:val="it-IT"/>
              </w:rPr>
            </w:pPr>
            <w:r w:rsidRPr="007B14B3">
              <w:rPr>
                <w:rFonts w:ascii="Century Gothic" w:hAnsi="Century Gothic"/>
                <w:color w:val="000000" w:themeColor="text1"/>
                <w:sz w:val="18"/>
                <w:lang w:val="it-IT"/>
              </w:rPr>
              <w:t>Nicola Capovilla</w:t>
            </w:r>
            <w:r w:rsidR="00B2652D">
              <w:rPr>
                <w:rFonts w:ascii="Century Gothic" w:hAnsi="Century Gothic"/>
                <w:color w:val="000000" w:themeColor="text1"/>
                <w:sz w:val="18"/>
                <w:lang w:val="it-IT"/>
              </w:rPr>
              <w:t>/ Amedeo Poli</w:t>
            </w:r>
          </w:p>
        </w:tc>
      </w:tr>
      <w:tr w:rsidR="00B2652D" w:rsidRPr="00BE44CE" w14:paraId="075877E2" w14:textId="77777777" w:rsidTr="00B2652D">
        <w:trPr>
          <w:gridAfter w:val="1"/>
          <w:wAfter w:w="4" w:type="pct"/>
          <w:cantSplit/>
          <w:trHeight w:val="433"/>
        </w:trPr>
        <w:tc>
          <w:tcPr>
            <w:tcW w:w="986" w:type="pct"/>
            <w:vAlign w:val="center"/>
          </w:tcPr>
          <w:p w14:paraId="707D7105" w14:textId="387951BD" w:rsidR="00B2652D" w:rsidRPr="007B14B3" w:rsidRDefault="00B2652D" w:rsidP="00B2652D">
            <w:pPr>
              <w:pStyle w:val="TableText"/>
              <w:jc w:val="center"/>
              <w:rPr>
                <w:rFonts w:ascii="Century Gothic" w:hAnsi="Century Gothic"/>
                <w:color w:val="000000" w:themeColor="text1"/>
                <w:sz w:val="18"/>
                <w:lang w:val="it-IT"/>
              </w:rPr>
            </w:pPr>
            <w:r>
              <w:rPr>
                <w:rFonts w:ascii="Century Gothic" w:hAnsi="Century Gothic"/>
                <w:color w:val="000000" w:themeColor="text1"/>
                <w:sz w:val="18"/>
                <w:lang w:val="it-IT"/>
              </w:rPr>
              <w:t>13</w:t>
            </w:r>
            <w:r w:rsidRPr="007B14B3">
              <w:rPr>
                <w:rFonts w:ascii="Century Gothic" w:hAnsi="Century Gothic"/>
                <w:color w:val="000000" w:themeColor="text1"/>
                <w:sz w:val="18"/>
                <w:lang w:val="it-IT"/>
              </w:rPr>
              <w:t>/</w:t>
            </w:r>
            <w:r>
              <w:rPr>
                <w:rFonts w:ascii="Century Gothic" w:hAnsi="Century Gothic"/>
                <w:color w:val="000000" w:themeColor="text1"/>
                <w:sz w:val="18"/>
                <w:lang w:val="it-IT"/>
              </w:rPr>
              <w:t>05</w:t>
            </w:r>
            <w:r w:rsidRPr="007B14B3">
              <w:rPr>
                <w:rFonts w:ascii="Century Gothic" w:hAnsi="Century Gothic"/>
                <w:color w:val="000000" w:themeColor="text1"/>
                <w:sz w:val="18"/>
                <w:lang w:val="it-IT"/>
              </w:rPr>
              <w:t>/20</w:t>
            </w:r>
            <w:r>
              <w:rPr>
                <w:rFonts w:ascii="Century Gothic" w:hAnsi="Century Gothic"/>
                <w:color w:val="000000" w:themeColor="text1"/>
                <w:sz w:val="18"/>
                <w:lang w:val="it-IT"/>
              </w:rPr>
              <w:t>15</w:t>
            </w:r>
          </w:p>
        </w:tc>
        <w:tc>
          <w:tcPr>
            <w:tcW w:w="617" w:type="pct"/>
            <w:vAlign w:val="center"/>
          </w:tcPr>
          <w:p w14:paraId="1765C4A1" w14:textId="0004424B" w:rsidR="00B2652D" w:rsidRPr="007B14B3" w:rsidRDefault="00B2652D" w:rsidP="00B2652D">
            <w:pPr>
              <w:pStyle w:val="TableText"/>
              <w:jc w:val="center"/>
              <w:rPr>
                <w:rFonts w:ascii="Century Gothic" w:hAnsi="Century Gothic"/>
                <w:color w:val="000000" w:themeColor="text1"/>
                <w:sz w:val="18"/>
                <w:lang w:val="it-IT"/>
              </w:rPr>
            </w:pPr>
            <w:r>
              <w:rPr>
                <w:rFonts w:ascii="Century Gothic" w:hAnsi="Century Gothic"/>
                <w:color w:val="000000" w:themeColor="text1"/>
                <w:sz w:val="18"/>
                <w:lang w:val="it-IT"/>
              </w:rPr>
              <w:t>1.0</w:t>
            </w:r>
          </w:p>
        </w:tc>
        <w:tc>
          <w:tcPr>
            <w:tcW w:w="2065" w:type="pct"/>
            <w:vAlign w:val="center"/>
          </w:tcPr>
          <w:p w14:paraId="3635190C" w14:textId="3E6FDE22" w:rsidR="00B2652D" w:rsidRPr="007B14B3" w:rsidRDefault="00B2652D" w:rsidP="00B2652D">
            <w:pPr>
              <w:pStyle w:val="TableText"/>
              <w:rPr>
                <w:rFonts w:ascii="Century Gothic" w:hAnsi="Century Gothic"/>
                <w:color w:val="000000" w:themeColor="text1"/>
                <w:sz w:val="18"/>
                <w:lang w:val="it-IT"/>
              </w:rPr>
            </w:pPr>
            <w:r w:rsidRPr="007B14B3">
              <w:rPr>
                <w:rFonts w:ascii="Century Gothic" w:hAnsi="Century Gothic"/>
                <w:color w:val="000000" w:themeColor="text1"/>
                <w:sz w:val="18"/>
                <w:lang w:val="it-IT"/>
              </w:rPr>
              <w:t>Release iniziale</w:t>
            </w:r>
          </w:p>
        </w:tc>
        <w:tc>
          <w:tcPr>
            <w:tcW w:w="1328" w:type="pct"/>
            <w:vAlign w:val="center"/>
          </w:tcPr>
          <w:p w14:paraId="2E0EC2EB" w14:textId="4E3645CF" w:rsidR="00B2652D" w:rsidRPr="007B14B3" w:rsidRDefault="00B2652D" w:rsidP="00B2652D">
            <w:pPr>
              <w:pStyle w:val="TableText"/>
              <w:rPr>
                <w:rFonts w:ascii="Century Gothic" w:hAnsi="Century Gothic"/>
                <w:color w:val="000000" w:themeColor="text1"/>
                <w:sz w:val="18"/>
                <w:lang w:val="it-IT"/>
              </w:rPr>
            </w:pPr>
            <w:r>
              <w:rPr>
                <w:rFonts w:ascii="Century Gothic" w:hAnsi="Century Gothic"/>
                <w:color w:val="000000" w:themeColor="text1"/>
                <w:sz w:val="18"/>
                <w:lang w:val="it-IT"/>
              </w:rPr>
              <w:t>Amedeo Poli</w:t>
            </w:r>
          </w:p>
        </w:tc>
      </w:tr>
      <w:tr w:rsidR="00B2652D" w:rsidRPr="00BE44CE" w14:paraId="0E351023" w14:textId="77777777" w:rsidTr="00B2652D">
        <w:trPr>
          <w:gridAfter w:val="1"/>
          <w:wAfter w:w="4" w:type="pct"/>
          <w:cantSplit/>
          <w:trHeight w:val="403"/>
        </w:trPr>
        <w:tc>
          <w:tcPr>
            <w:tcW w:w="986" w:type="pct"/>
            <w:vAlign w:val="center"/>
          </w:tcPr>
          <w:p w14:paraId="67FBC9A7" w14:textId="77777777" w:rsidR="00B2652D" w:rsidRPr="007B14B3" w:rsidRDefault="00B2652D" w:rsidP="00B2652D">
            <w:pPr>
              <w:pStyle w:val="TableText"/>
              <w:jc w:val="center"/>
              <w:rPr>
                <w:rFonts w:ascii="Century Gothic" w:hAnsi="Century Gothic"/>
                <w:color w:val="000000" w:themeColor="text1"/>
                <w:sz w:val="18"/>
                <w:lang w:val="it-IT"/>
              </w:rPr>
            </w:pPr>
          </w:p>
        </w:tc>
        <w:tc>
          <w:tcPr>
            <w:tcW w:w="617" w:type="pct"/>
            <w:vAlign w:val="center"/>
          </w:tcPr>
          <w:p w14:paraId="4174007B" w14:textId="77777777" w:rsidR="00B2652D" w:rsidRPr="007B14B3" w:rsidRDefault="00B2652D" w:rsidP="00B2652D">
            <w:pPr>
              <w:pStyle w:val="TableText"/>
              <w:jc w:val="center"/>
              <w:rPr>
                <w:rFonts w:ascii="Century Gothic" w:hAnsi="Century Gothic"/>
                <w:color w:val="000000" w:themeColor="text1"/>
                <w:sz w:val="18"/>
                <w:lang w:val="it-IT"/>
              </w:rPr>
            </w:pPr>
          </w:p>
        </w:tc>
        <w:tc>
          <w:tcPr>
            <w:tcW w:w="2065" w:type="pct"/>
            <w:vAlign w:val="center"/>
          </w:tcPr>
          <w:p w14:paraId="1A434F58" w14:textId="77777777" w:rsidR="00B2652D" w:rsidRPr="007B14B3" w:rsidRDefault="00B2652D" w:rsidP="00B2652D">
            <w:pPr>
              <w:pStyle w:val="TableText"/>
              <w:rPr>
                <w:rFonts w:ascii="Century Gothic" w:hAnsi="Century Gothic"/>
                <w:color w:val="000000" w:themeColor="text1"/>
                <w:sz w:val="18"/>
                <w:lang w:val="it-IT"/>
              </w:rPr>
            </w:pPr>
          </w:p>
        </w:tc>
        <w:tc>
          <w:tcPr>
            <w:tcW w:w="1328" w:type="pct"/>
            <w:vAlign w:val="center"/>
          </w:tcPr>
          <w:p w14:paraId="2347A296" w14:textId="77777777" w:rsidR="00B2652D" w:rsidRPr="007B14B3" w:rsidRDefault="00B2652D" w:rsidP="00B2652D">
            <w:pPr>
              <w:pStyle w:val="TableText"/>
              <w:rPr>
                <w:rFonts w:ascii="Century Gothic" w:hAnsi="Century Gothic"/>
                <w:color w:val="000000" w:themeColor="text1"/>
                <w:sz w:val="18"/>
                <w:lang w:val="it-IT"/>
              </w:rPr>
            </w:pPr>
          </w:p>
        </w:tc>
      </w:tr>
      <w:tr w:rsidR="00B2652D" w:rsidRPr="00BE44CE" w14:paraId="2C68F267" w14:textId="77777777" w:rsidTr="00B2652D">
        <w:trPr>
          <w:gridAfter w:val="1"/>
          <w:wAfter w:w="4" w:type="pct"/>
          <w:cantSplit/>
          <w:trHeight w:val="403"/>
        </w:trPr>
        <w:tc>
          <w:tcPr>
            <w:tcW w:w="986" w:type="pct"/>
            <w:vAlign w:val="center"/>
          </w:tcPr>
          <w:p w14:paraId="24B8D8AC" w14:textId="77777777" w:rsidR="00B2652D" w:rsidRPr="007B14B3" w:rsidRDefault="00B2652D" w:rsidP="00B2652D">
            <w:pPr>
              <w:pStyle w:val="TableText"/>
              <w:jc w:val="center"/>
              <w:rPr>
                <w:rFonts w:ascii="Century Gothic" w:hAnsi="Century Gothic"/>
                <w:color w:val="000000" w:themeColor="text1"/>
                <w:sz w:val="18"/>
                <w:lang w:val="it-IT"/>
              </w:rPr>
            </w:pPr>
          </w:p>
        </w:tc>
        <w:tc>
          <w:tcPr>
            <w:tcW w:w="617" w:type="pct"/>
            <w:vAlign w:val="center"/>
          </w:tcPr>
          <w:p w14:paraId="625CFCAC" w14:textId="77777777" w:rsidR="00B2652D" w:rsidRPr="007B14B3" w:rsidRDefault="00B2652D" w:rsidP="00B2652D">
            <w:pPr>
              <w:pStyle w:val="TableText"/>
              <w:jc w:val="center"/>
              <w:rPr>
                <w:rFonts w:ascii="Century Gothic" w:hAnsi="Century Gothic"/>
                <w:color w:val="000000" w:themeColor="text1"/>
                <w:sz w:val="18"/>
                <w:lang w:val="it-IT"/>
              </w:rPr>
            </w:pPr>
          </w:p>
        </w:tc>
        <w:tc>
          <w:tcPr>
            <w:tcW w:w="2065" w:type="pct"/>
            <w:vAlign w:val="center"/>
          </w:tcPr>
          <w:p w14:paraId="2456498C" w14:textId="77777777" w:rsidR="00B2652D" w:rsidRPr="007B14B3" w:rsidRDefault="00B2652D" w:rsidP="00B2652D">
            <w:pPr>
              <w:pStyle w:val="TableText"/>
              <w:rPr>
                <w:rFonts w:ascii="Century Gothic" w:hAnsi="Century Gothic"/>
                <w:color w:val="000000" w:themeColor="text1"/>
                <w:sz w:val="18"/>
                <w:lang w:val="it-IT"/>
              </w:rPr>
            </w:pPr>
          </w:p>
        </w:tc>
        <w:tc>
          <w:tcPr>
            <w:tcW w:w="1328" w:type="pct"/>
            <w:vAlign w:val="center"/>
          </w:tcPr>
          <w:p w14:paraId="1D504B64" w14:textId="77777777" w:rsidR="00B2652D" w:rsidRPr="007B14B3" w:rsidRDefault="00B2652D" w:rsidP="00B2652D">
            <w:pPr>
              <w:pStyle w:val="TableText"/>
              <w:rPr>
                <w:rFonts w:ascii="Century Gothic" w:hAnsi="Century Gothic"/>
                <w:color w:val="000000" w:themeColor="text1"/>
                <w:sz w:val="18"/>
                <w:lang w:val="it-IT"/>
              </w:rPr>
            </w:pPr>
          </w:p>
        </w:tc>
      </w:tr>
      <w:tr w:rsidR="00B2652D" w:rsidRPr="00BE44CE" w14:paraId="3B10DD3A" w14:textId="77777777" w:rsidTr="00B2652D">
        <w:trPr>
          <w:gridAfter w:val="1"/>
          <w:wAfter w:w="4" w:type="pct"/>
          <w:cantSplit/>
          <w:trHeight w:val="403"/>
        </w:trPr>
        <w:tc>
          <w:tcPr>
            <w:tcW w:w="986" w:type="pct"/>
            <w:vAlign w:val="center"/>
          </w:tcPr>
          <w:p w14:paraId="5128204D" w14:textId="77777777" w:rsidR="00B2652D" w:rsidRPr="007B14B3" w:rsidRDefault="00B2652D" w:rsidP="00B2652D">
            <w:pPr>
              <w:pStyle w:val="TableText"/>
              <w:jc w:val="center"/>
              <w:rPr>
                <w:rFonts w:ascii="Century Gothic" w:hAnsi="Century Gothic"/>
                <w:color w:val="000000" w:themeColor="text1"/>
                <w:sz w:val="18"/>
                <w:lang w:val="it-IT"/>
              </w:rPr>
            </w:pPr>
          </w:p>
        </w:tc>
        <w:tc>
          <w:tcPr>
            <w:tcW w:w="617" w:type="pct"/>
            <w:vAlign w:val="center"/>
          </w:tcPr>
          <w:p w14:paraId="0B6BFD5F" w14:textId="77777777" w:rsidR="00B2652D" w:rsidRPr="007B14B3" w:rsidRDefault="00B2652D" w:rsidP="00B2652D">
            <w:pPr>
              <w:pStyle w:val="TableText"/>
              <w:jc w:val="center"/>
              <w:rPr>
                <w:rFonts w:ascii="Century Gothic" w:hAnsi="Century Gothic"/>
                <w:color w:val="000000" w:themeColor="text1"/>
                <w:sz w:val="18"/>
                <w:lang w:val="it-IT"/>
              </w:rPr>
            </w:pPr>
          </w:p>
        </w:tc>
        <w:tc>
          <w:tcPr>
            <w:tcW w:w="2065" w:type="pct"/>
            <w:vAlign w:val="center"/>
          </w:tcPr>
          <w:p w14:paraId="48E3DF5B" w14:textId="77777777" w:rsidR="00B2652D" w:rsidRPr="007B14B3" w:rsidRDefault="00B2652D" w:rsidP="00B2652D">
            <w:pPr>
              <w:pStyle w:val="TableText"/>
              <w:rPr>
                <w:rFonts w:ascii="Century Gothic" w:hAnsi="Century Gothic"/>
                <w:color w:val="000000" w:themeColor="text1"/>
                <w:sz w:val="18"/>
                <w:lang w:val="it-IT"/>
              </w:rPr>
            </w:pPr>
          </w:p>
        </w:tc>
        <w:tc>
          <w:tcPr>
            <w:tcW w:w="1328" w:type="pct"/>
            <w:vAlign w:val="center"/>
          </w:tcPr>
          <w:p w14:paraId="68FC8896" w14:textId="77777777" w:rsidR="00B2652D" w:rsidRPr="007B14B3" w:rsidRDefault="00B2652D" w:rsidP="00B2652D">
            <w:pPr>
              <w:pStyle w:val="TableText"/>
              <w:rPr>
                <w:rFonts w:ascii="Century Gothic" w:hAnsi="Century Gothic"/>
                <w:color w:val="000000" w:themeColor="text1"/>
                <w:sz w:val="18"/>
                <w:lang w:val="it-IT"/>
              </w:rPr>
            </w:pPr>
          </w:p>
        </w:tc>
      </w:tr>
    </w:tbl>
    <w:p w14:paraId="31498CD8" w14:textId="77777777" w:rsidR="002A6F98" w:rsidRDefault="002A6F98">
      <w:pPr>
        <w:rPr>
          <w:rFonts w:eastAsia="Times New Roman"/>
          <w:lang w:val="it-IT"/>
        </w:rPr>
      </w:pPr>
    </w:p>
    <w:p w14:paraId="210B4DBD" w14:textId="77777777" w:rsidR="002A6F98" w:rsidRDefault="002A6F98">
      <w:pPr>
        <w:rPr>
          <w:rFonts w:eastAsia="Times New Roman"/>
          <w:lang w:val="it-IT"/>
        </w:rPr>
      </w:pPr>
      <w:r>
        <w:rPr>
          <w:rFonts w:eastAsia="Times New Roman"/>
          <w:lang w:val="it-IT"/>
        </w:rPr>
        <w:br w:type="page"/>
      </w:r>
    </w:p>
    <w:p w14:paraId="35B4AF67" w14:textId="198DA25A" w:rsidR="003F34CD" w:rsidRDefault="002A6F98">
      <w:pPr>
        <w:pStyle w:val="Sommario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it-IT" w:eastAsia="it-IT"/>
        </w:rPr>
      </w:pPr>
      <w:r>
        <w:rPr>
          <w:lang w:val="it-IT"/>
        </w:rPr>
        <w:lastRenderedPageBreak/>
        <w:fldChar w:fldCharType="begin"/>
      </w:r>
      <w:r>
        <w:rPr>
          <w:lang w:val="it-IT"/>
        </w:rPr>
        <w:instrText xml:space="preserve"> TOC \o "1-3" \h \z \u </w:instrText>
      </w:r>
      <w:r>
        <w:rPr>
          <w:lang w:val="it-IT"/>
        </w:rPr>
        <w:fldChar w:fldCharType="separate"/>
      </w:r>
      <w:hyperlink w:anchor="_Toc43226271" w:history="1">
        <w:r w:rsidR="003F34CD" w:rsidRPr="0043311F">
          <w:rPr>
            <w:rStyle w:val="Collegamentoipertestuale"/>
            <w:noProof/>
            <w:lang w:val="it-IT"/>
          </w:rPr>
          <w:t>1. Introduzione</w:t>
        </w:r>
        <w:r w:rsidR="003F34CD">
          <w:rPr>
            <w:noProof/>
            <w:webHidden/>
          </w:rPr>
          <w:tab/>
        </w:r>
        <w:r w:rsidR="003F34CD">
          <w:rPr>
            <w:noProof/>
            <w:webHidden/>
          </w:rPr>
          <w:fldChar w:fldCharType="begin"/>
        </w:r>
        <w:r w:rsidR="003F34CD">
          <w:rPr>
            <w:noProof/>
            <w:webHidden/>
          </w:rPr>
          <w:instrText xml:space="preserve"> PAGEREF _Toc43226271 \h </w:instrText>
        </w:r>
        <w:r w:rsidR="003F34CD">
          <w:rPr>
            <w:noProof/>
            <w:webHidden/>
          </w:rPr>
        </w:r>
        <w:r w:rsidR="003F34CD">
          <w:rPr>
            <w:noProof/>
            <w:webHidden/>
          </w:rPr>
          <w:fldChar w:fldCharType="separate"/>
        </w:r>
        <w:r w:rsidR="003F34CD">
          <w:rPr>
            <w:noProof/>
            <w:webHidden/>
          </w:rPr>
          <w:t>3</w:t>
        </w:r>
        <w:r w:rsidR="003F34CD">
          <w:rPr>
            <w:noProof/>
            <w:webHidden/>
          </w:rPr>
          <w:fldChar w:fldCharType="end"/>
        </w:r>
      </w:hyperlink>
    </w:p>
    <w:p w14:paraId="6FB9D942" w14:textId="72BC8FB5" w:rsidR="003F34CD" w:rsidRDefault="003F34CD">
      <w:pPr>
        <w:pStyle w:val="Sommario2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it-IT" w:eastAsia="it-IT"/>
        </w:rPr>
      </w:pPr>
      <w:hyperlink w:anchor="_Toc43226272" w:history="1">
        <w:r w:rsidRPr="0043311F">
          <w:rPr>
            <w:rStyle w:val="Collegamentoipertestuale"/>
            <w:noProof/>
            <w:lang w:val="it-IT"/>
          </w:rPr>
          <w:t>1.1 Finalità del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_Toc43226272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7D0A6D2" w14:textId="6863052B" w:rsidR="003F34CD" w:rsidRDefault="003F34CD">
      <w:pPr>
        <w:pStyle w:val="Sommario2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it-IT" w:eastAsia="it-IT"/>
        </w:rPr>
      </w:pPr>
      <w:hyperlink w:anchor="_Toc43226273" w:history="1">
        <w:r w:rsidRPr="0043311F">
          <w:rPr>
            <w:rStyle w:val="Collegamentoipertestuale"/>
            <w:noProof/>
            <w:lang w:val="it-IT"/>
          </w:rPr>
          <w:t>1.2 Software Gorico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_Toc43226273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A9CAB38" w14:textId="1BB53564" w:rsidR="003F34CD" w:rsidRDefault="003F34CD">
      <w:pPr>
        <w:pStyle w:val="Sommario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it-IT" w:eastAsia="it-IT"/>
        </w:rPr>
      </w:pPr>
      <w:hyperlink w:anchor="_Toc43226274" w:history="1">
        <w:r w:rsidRPr="0043311F">
          <w:rPr>
            <w:rStyle w:val="Collegamentoipertestuale"/>
            <w:noProof/>
            <w:lang w:val="it-IT"/>
          </w:rPr>
          <w:t>2. Attuale architettura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_Toc43226274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7615085" w14:textId="28FA0E34" w:rsidR="003F34CD" w:rsidRDefault="003F34CD">
      <w:pPr>
        <w:pStyle w:val="Sommario2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it-IT" w:eastAsia="it-IT"/>
        </w:rPr>
      </w:pPr>
      <w:hyperlink w:anchor="_Toc43226275" w:history="1">
        <w:r w:rsidRPr="0043311F">
          <w:rPr>
            <w:rStyle w:val="Collegamentoipertestuale"/>
            <w:noProof/>
            <w:lang w:val="it-IT"/>
          </w:rPr>
          <w:t>2.1 SW Gorico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_Toc43226275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5ADB9A" w14:textId="3813BE80" w:rsidR="003F34CD" w:rsidRDefault="003F34CD">
      <w:pPr>
        <w:pStyle w:val="Sommario2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it-IT" w:eastAsia="it-IT"/>
        </w:rPr>
      </w:pPr>
      <w:hyperlink w:anchor="_Toc43226276" w:history="1">
        <w:r w:rsidRPr="0043311F">
          <w:rPr>
            <w:rStyle w:val="Collegamentoipertestuale"/>
            <w:noProof/>
            <w:lang w:val="it-IT"/>
          </w:rPr>
          <w:t>2.2 Back-up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_Toc43226276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A78240" w14:textId="1342D653" w:rsidR="003F34CD" w:rsidRDefault="003F34CD">
      <w:pPr>
        <w:pStyle w:val="Sommario2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it-IT" w:eastAsia="it-IT"/>
        </w:rPr>
      </w:pPr>
      <w:hyperlink w:anchor="_Toc43226277" w:history="1">
        <w:r w:rsidRPr="0043311F">
          <w:rPr>
            <w:rStyle w:val="Collegamentoipertestuale"/>
            <w:noProof/>
            <w:lang w:val="it-IT"/>
          </w:rPr>
          <w:t>2.3 Accessi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_Toc43226277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03C1C8" w14:textId="703CD33F" w:rsidR="009811BF" w:rsidRPr="000B4E38" w:rsidRDefault="002A6F98">
      <w:pPr>
        <w:rPr>
          <w:rFonts w:ascii="Century Gothic" w:hAnsi="Century Gothic" w:cs="Arial"/>
          <w:b/>
          <w:color w:val="568278" w:themeColor="accent5" w:themeShade="BF"/>
          <w:sz w:val="32"/>
          <w:lang w:val="it-IT"/>
        </w:rPr>
      </w:pPr>
      <w:r>
        <w:rPr>
          <w:rFonts w:eastAsia="Times New Roman"/>
          <w:lang w:val="it-IT"/>
        </w:rPr>
        <w:fldChar w:fldCharType="end"/>
      </w:r>
      <w:r w:rsidR="009811BF" w:rsidRPr="007B14B3">
        <w:rPr>
          <w:rFonts w:eastAsia="Times New Roman"/>
          <w:lang w:val="it-IT"/>
        </w:rPr>
        <w:br w:type="page"/>
      </w:r>
    </w:p>
    <w:p w14:paraId="582DC29D" w14:textId="70E1490B" w:rsidR="002D2D29" w:rsidRPr="003C2F58" w:rsidRDefault="002A6F98" w:rsidP="002A6F98">
      <w:pPr>
        <w:pStyle w:val="Titolo1"/>
        <w:rPr>
          <w:lang w:val="it-IT"/>
        </w:rPr>
      </w:pPr>
      <w:bookmarkStart w:id="1" w:name="_Toc43226271"/>
      <w:r w:rsidRPr="003C2F58">
        <w:rPr>
          <w:lang w:val="it-IT"/>
        </w:rPr>
        <w:lastRenderedPageBreak/>
        <w:t>1. Introduzione</w:t>
      </w:r>
      <w:bookmarkEnd w:id="1"/>
    </w:p>
    <w:p w14:paraId="6E8FDA46" w14:textId="77777777" w:rsidR="002D2D29" w:rsidRPr="007B14B3" w:rsidRDefault="002D2D29" w:rsidP="002D2D29">
      <w:pPr>
        <w:rPr>
          <w:rFonts w:ascii="Century Gothic" w:hAnsi="Century Gothic"/>
          <w:lang w:val="it-IT"/>
        </w:rPr>
      </w:pPr>
    </w:p>
    <w:p w14:paraId="2E3EC019" w14:textId="77777777" w:rsidR="00602E37" w:rsidRDefault="00602E37" w:rsidP="003C2F58">
      <w:pPr>
        <w:rPr>
          <w:lang w:val="it-IT"/>
        </w:rPr>
      </w:pPr>
    </w:p>
    <w:p w14:paraId="385C3867" w14:textId="4A21E6B8" w:rsidR="002D2D29" w:rsidRPr="003C2F58" w:rsidRDefault="002A6F98" w:rsidP="002A6F98">
      <w:pPr>
        <w:pStyle w:val="Titolo2"/>
        <w:rPr>
          <w:lang w:val="it-IT"/>
        </w:rPr>
      </w:pPr>
      <w:bookmarkStart w:id="2" w:name="_Toc43226272"/>
      <w:r w:rsidRPr="003C2F58">
        <w:rPr>
          <w:lang w:val="it-IT"/>
        </w:rPr>
        <w:t xml:space="preserve">1.1 </w:t>
      </w:r>
      <w:r w:rsidR="007B14B3" w:rsidRPr="003C2F58">
        <w:rPr>
          <w:lang w:val="it-IT"/>
        </w:rPr>
        <w:t>Finalità del documento</w:t>
      </w:r>
      <w:bookmarkEnd w:id="2"/>
    </w:p>
    <w:p w14:paraId="45466744" w14:textId="7AAA93D2" w:rsidR="003B57C9" w:rsidRPr="00AE79F7" w:rsidRDefault="007B14B3" w:rsidP="003B57C9">
      <w:pPr>
        <w:rPr>
          <w:rFonts w:ascii="Century Gothic" w:hAnsi="Century Gothic"/>
          <w:lang w:val="it-IT"/>
        </w:rPr>
      </w:pPr>
      <w:r w:rsidRPr="00AE79F7">
        <w:rPr>
          <w:rFonts w:ascii="Century Gothic" w:hAnsi="Century Gothic"/>
          <w:lang w:val="it-IT"/>
        </w:rPr>
        <w:t xml:space="preserve">Il documento si propone di </w:t>
      </w:r>
      <w:r w:rsidR="00B2652D">
        <w:rPr>
          <w:rFonts w:ascii="Century Gothic" w:hAnsi="Century Gothic"/>
          <w:lang w:val="it-IT"/>
        </w:rPr>
        <w:t>descrivere la struttura IT e i presidi di sicurezza connessi alla struttura esistente</w:t>
      </w:r>
      <w:r w:rsidR="003B57C9" w:rsidRPr="00AE79F7">
        <w:rPr>
          <w:rFonts w:ascii="Century Gothic" w:hAnsi="Century Gothic"/>
          <w:lang w:val="it-IT"/>
        </w:rPr>
        <w:t>.</w:t>
      </w:r>
      <w:r w:rsidR="00B2652D">
        <w:rPr>
          <w:rFonts w:ascii="Century Gothic" w:hAnsi="Century Gothic"/>
          <w:lang w:val="it-IT"/>
        </w:rPr>
        <w:t xml:space="preserve"> Come già pre</w:t>
      </w:r>
      <w:r w:rsidR="009568F1">
        <w:rPr>
          <w:rFonts w:ascii="Century Gothic" w:hAnsi="Century Gothic"/>
          <w:lang w:val="it-IT"/>
        </w:rPr>
        <w:t>a</w:t>
      </w:r>
      <w:r w:rsidR="00B2652D">
        <w:rPr>
          <w:rFonts w:ascii="Century Gothic" w:hAnsi="Century Gothic"/>
          <w:lang w:val="it-IT"/>
        </w:rPr>
        <w:t>nnunciato la Società stima di completare, entro il mese di settembre la migrazione su una nuova piattaforma della quale sarà descritta successivamente la nuova struttura.</w:t>
      </w:r>
    </w:p>
    <w:p w14:paraId="16C9961A" w14:textId="77777777" w:rsidR="003B57C9" w:rsidRDefault="003B57C9" w:rsidP="003B57C9">
      <w:pPr>
        <w:rPr>
          <w:rFonts w:ascii="Century Gothic" w:hAnsi="Century Gothic"/>
          <w:sz w:val="21"/>
          <w:lang w:val="it-IT"/>
        </w:rPr>
      </w:pPr>
    </w:p>
    <w:p w14:paraId="46F77C94" w14:textId="4BE79B73" w:rsidR="003B57C9" w:rsidRPr="003B57C9" w:rsidRDefault="002A6F98" w:rsidP="002A6F98">
      <w:pPr>
        <w:pStyle w:val="Titolo2"/>
        <w:rPr>
          <w:rFonts w:eastAsia="Times New Roman"/>
          <w:lang w:val="it-IT"/>
        </w:rPr>
      </w:pPr>
      <w:bookmarkStart w:id="3" w:name="_Toc43226273"/>
      <w:r>
        <w:rPr>
          <w:rFonts w:eastAsia="Times New Roman"/>
          <w:lang w:val="it-IT"/>
        </w:rPr>
        <w:t xml:space="preserve">1.2 </w:t>
      </w:r>
      <w:r w:rsidR="003B57C9" w:rsidRPr="003B57C9">
        <w:rPr>
          <w:rFonts w:eastAsia="Times New Roman"/>
          <w:lang w:val="it-IT"/>
        </w:rPr>
        <w:t xml:space="preserve">Software </w:t>
      </w:r>
      <w:proofErr w:type="spellStart"/>
      <w:r w:rsidR="003B57C9" w:rsidRPr="003B57C9">
        <w:rPr>
          <w:rFonts w:eastAsia="Times New Roman"/>
          <w:lang w:val="it-IT"/>
        </w:rPr>
        <w:t>Gorico</w:t>
      </w:r>
      <w:bookmarkEnd w:id="3"/>
      <w:proofErr w:type="spellEnd"/>
    </w:p>
    <w:p w14:paraId="72107C70" w14:textId="77777777" w:rsidR="002A6F98" w:rsidRPr="00AE79F7" w:rsidRDefault="003B57C9" w:rsidP="003B57C9">
      <w:pPr>
        <w:rPr>
          <w:rFonts w:ascii="Century Gothic" w:hAnsi="Century Gothic"/>
          <w:lang w:val="it-IT"/>
        </w:rPr>
      </w:pPr>
      <w:proofErr w:type="spellStart"/>
      <w:r w:rsidRPr="00AE79F7">
        <w:rPr>
          <w:rFonts w:ascii="Century Gothic" w:hAnsi="Century Gothic"/>
          <w:lang w:val="it-IT"/>
        </w:rPr>
        <w:t>Go</w:t>
      </w:r>
      <w:r w:rsidR="002A6F98" w:rsidRPr="00AE79F7">
        <w:rPr>
          <w:rFonts w:ascii="Century Gothic" w:hAnsi="Century Gothic"/>
          <w:lang w:val="it-IT"/>
        </w:rPr>
        <w:t>RiCo</w:t>
      </w:r>
      <w:proofErr w:type="spellEnd"/>
      <w:r w:rsidR="002A6F98" w:rsidRPr="00AE79F7">
        <w:rPr>
          <w:rFonts w:ascii="Century Gothic" w:hAnsi="Century Gothic"/>
          <w:lang w:val="it-IT"/>
        </w:rPr>
        <w:t xml:space="preserve"> è un software sviluppato da Alacritas </w:t>
      </w:r>
      <w:proofErr w:type="spellStart"/>
      <w:r w:rsidR="002A6F98" w:rsidRPr="00AE79F7">
        <w:rPr>
          <w:rFonts w:ascii="Century Gothic" w:hAnsi="Century Gothic"/>
          <w:lang w:val="it-IT"/>
        </w:rPr>
        <w:t>srl</w:t>
      </w:r>
      <w:proofErr w:type="spellEnd"/>
      <w:r w:rsidR="002A6F98" w:rsidRPr="00AE79F7">
        <w:rPr>
          <w:rFonts w:ascii="Century Gothic" w:hAnsi="Century Gothic"/>
          <w:lang w:val="it-IT"/>
        </w:rPr>
        <w:t xml:space="preserve"> che si prefigge di fornire un utile strumento di auditing e valutazione della compliance a consulenti ed aziende e istituti finanziari interessati a valutare aspetti legati all’organizzazione aziendale, alla governance e alla gestione del rischio.</w:t>
      </w:r>
    </w:p>
    <w:p w14:paraId="5450F47B" w14:textId="77777777" w:rsidR="002A6F98" w:rsidRDefault="002A6F98" w:rsidP="003B57C9">
      <w:pPr>
        <w:rPr>
          <w:rFonts w:ascii="Century Gothic" w:hAnsi="Century Gothic"/>
          <w:sz w:val="21"/>
          <w:lang w:val="it-IT"/>
        </w:rPr>
      </w:pPr>
    </w:p>
    <w:p w14:paraId="32C9517B" w14:textId="77777777" w:rsidR="002A6F98" w:rsidRDefault="002A6F98" w:rsidP="003B57C9">
      <w:pPr>
        <w:rPr>
          <w:rFonts w:ascii="Century Gothic" w:hAnsi="Century Gothic"/>
          <w:sz w:val="21"/>
          <w:lang w:val="it-IT"/>
        </w:rPr>
      </w:pPr>
    </w:p>
    <w:p w14:paraId="7A612436" w14:textId="530C7489" w:rsidR="002D2D29" w:rsidRDefault="002A6F98" w:rsidP="002A6F98">
      <w:pPr>
        <w:pStyle w:val="Titolo1"/>
        <w:rPr>
          <w:lang w:val="it-IT"/>
        </w:rPr>
      </w:pPr>
      <w:bookmarkStart w:id="4" w:name="_Toc43226274"/>
      <w:r>
        <w:rPr>
          <w:lang w:val="it-IT"/>
        </w:rPr>
        <w:t xml:space="preserve">2. </w:t>
      </w:r>
      <w:r w:rsidR="004625C2">
        <w:rPr>
          <w:lang w:val="it-IT"/>
        </w:rPr>
        <w:t>Attuale architettura</w:t>
      </w:r>
      <w:bookmarkEnd w:id="4"/>
    </w:p>
    <w:p w14:paraId="623A56AC" w14:textId="731BE058" w:rsidR="001432ED" w:rsidRDefault="001432ED" w:rsidP="001432ED">
      <w:pPr>
        <w:rPr>
          <w:lang w:val="it-IT"/>
        </w:rPr>
      </w:pPr>
    </w:p>
    <w:p w14:paraId="0F7A8456" w14:textId="7CF5E27C" w:rsidR="001432ED" w:rsidRPr="001432ED" w:rsidRDefault="001432ED" w:rsidP="001432ED">
      <w:pPr>
        <w:pStyle w:val="Titolo2"/>
        <w:rPr>
          <w:lang w:val="it-IT"/>
        </w:rPr>
      </w:pPr>
      <w:bookmarkStart w:id="5" w:name="_Toc43226275"/>
      <w:r>
        <w:rPr>
          <w:lang w:val="it-IT"/>
        </w:rPr>
        <w:t xml:space="preserve">2.1 </w:t>
      </w:r>
      <w:r w:rsidR="00B2652D">
        <w:rPr>
          <w:lang w:val="it-IT"/>
        </w:rPr>
        <w:t xml:space="preserve">SW </w:t>
      </w:r>
      <w:proofErr w:type="spellStart"/>
      <w:r w:rsidR="00B2652D">
        <w:rPr>
          <w:lang w:val="it-IT"/>
        </w:rPr>
        <w:t>Gorico</w:t>
      </w:r>
      <w:bookmarkEnd w:id="5"/>
      <w:proofErr w:type="spellEnd"/>
      <w:r w:rsidR="009568F1">
        <w:rPr>
          <w:lang w:val="it-IT"/>
        </w:rPr>
        <w:t xml:space="preserve"> </w:t>
      </w:r>
    </w:p>
    <w:p w14:paraId="7BB71C75" w14:textId="77777777" w:rsidR="002D2D29" w:rsidRPr="007B14B3" w:rsidRDefault="002D2D29" w:rsidP="002D2D29">
      <w:pPr>
        <w:rPr>
          <w:rFonts w:ascii="Century Gothic" w:hAnsi="Century Gothic"/>
          <w:lang w:val="it-IT"/>
        </w:rPr>
      </w:pPr>
    </w:p>
    <w:p w14:paraId="3ACBA3A0" w14:textId="0AC8E8D0" w:rsidR="002D2D29" w:rsidRDefault="00B2652D" w:rsidP="002D2D29">
      <w:pPr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>I</w:t>
      </w:r>
      <w:r w:rsidR="002A6F98">
        <w:rPr>
          <w:rFonts w:ascii="Century Gothic" w:hAnsi="Century Gothic"/>
          <w:lang w:val="it-IT"/>
        </w:rPr>
        <w:t xml:space="preserve">l SW </w:t>
      </w:r>
      <w:proofErr w:type="spellStart"/>
      <w:r w:rsidR="002A6F98">
        <w:rPr>
          <w:rFonts w:ascii="Century Gothic" w:hAnsi="Century Gothic"/>
          <w:lang w:val="it-IT"/>
        </w:rPr>
        <w:t>GoRiCo</w:t>
      </w:r>
      <w:proofErr w:type="spellEnd"/>
      <w:r w:rsidR="002A6F98">
        <w:rPr>
          <w:rFonts w:ascii="Century Gothic" w:hAnsi="Century Gothic"/>
          <w:lang w:val="it-IT"/>
        </w:rPr>
        <w:t xml:space="preserve"> è un applicativo scritto in Java e che gira su un server Cloud di hosting</w:t>
      </w:r>
      <w:r w:rsidR="009568F1">
        <w:rPr>
          <w:rStyle w:val="Rimandonotaapidipagina"/>
          <w:rFonts w:ascii="Century Gothic" w:hAnsi="Century Gothic"/>
          <w:lang w:val="it-IT"/>
        </w:rPr>
        <w:footnoteReference w:id="1"/>
      </w:r>
      <w:r w:rsidR="002A6F98">
        <w:rPr>
          <w:rFonts w:ascii="Century Gothic" w:hAnsi="Century Gothic"/>
          <w:lang w:val="it-IT"/>
        </w:rPr>
        <w:t xml:space="preserve"> e che fa il rendering delle pagine applicative </w:t>
      </w:r>
      <w:r w:rsidR="00BD3E43">
        <w:rPr>
          <w:rFonts w:ascii="Century Gothic" w:hAnsi="Century Gothic"/>
          <w:lang w:val="it-IT"/>
        </w:rPr>
        <w:t xml:space="preserve">lato server (“server-side”), sostanzialmente fornendo direttamente al web browser del cliente le pagine HTML e il codice </w:t>
      </w:r>
      <w:proofErr w:type="spellStart"/>
      <w:r w:rsidR="00BD3E43">
        <w:rPr>
          <w:rFonts w:ascii="Century Gothic" w:hAnsi="Century Gothic"/>
          <w:lang w:val="it-IT"/>
        </w:rPr>
        <w:t>Javascript</w:t>
      </w:r>
      <w:proofErr w:type="spellEnd"/>
      <w:r w:rsidR="00BD3E43">
        <w:rPr>
          <w:rFonts w:ascii="Century Gothic" w:hAnsi="Century Gothic"/>
          <w:lang w:val="it-IT"/>
        </w:rPr>
        <w:t xml:space="preserve"> di ciascuna vista in funzione dell’interazione dell’utente.</w:t>
      </w:r>
    </w:p>
    <w:p w14:paraId="5178F4F6" w14:textId="77777777" w:rsidR="00145CC7" w:rsidRDefault="00145CC7" w:rsidP="002D2D29">
      <w:pPr>
        <w:rPr>
          <w:rFonts w:ascii="Century Gothic" w:hAnsi="Century Gothic"/>
          <w:lang w:val="it-IT"/>
        </w:rPr>
      </w:pPr>
    </w:p>
    <w:p w14:paraId="2EABC371" w14:textId="054345E6" w:rsidR="00145CC7" w:rsidRDefault="00145CC7" w:rsidP="002D2D29">
      <w:pPr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>Di seguito per punti le caratteristiche dell’attuale piattaforma in uso:</w:t>
      </w:r>
    </w:p>
    <w:p w14:paraId="270C1C08" w14:textId="40D99729" w:rsidR="00145CC7" w:rsidRPr="00145CC7" w:rsidRDefault="00145CC7" w:rsidP="00145CC7">
      <w:pPr>
        <w:numPr>
          <w:ilvl w:val="0"/>
          <w:numId w:val="31"/>
        </w:numPr>
        <w:rPr>
          <w:rFonts w:ascii="Century Gothic" w:hAnsi="Century Gothic"/>
          <w:lang w:val="it-IT"/>
        </w:rPr>
      </w:pPr>
      <w:r w:rsidRPr="00145CC7">
        <w:rPr>
          <w:rFonts w:ascii="Century Gothic" w:hAnsi="Century Gothic"/>
          <w:lang w:val="it-IT"/>
        </w:rPr>
        <w:t>Linguaggio di programmazione: Java</w:t>
      </w:r>
      <w:r>
        <w:rPr>
          <w:rFonts w:ascii="Century Gothic" w:hAnsi="Century Gothic"/>
          <w:lang w:val="it-IT"/>
        </w:rPr>
        <w:t>.</w:t>
      </w:r>
    </w:p>
    <w:p w14:paraId="169C1F0C" w14:textId="787B07F9" w:rsidR="00145CC7" w:rsidRPr="00145CC7" w:rsidRDefault="00145CC7" w:rsidP="00145CC7">
      <w:pPr>
        <w:numPr>
          <w:ilvl w:val="0"/>
          <w:numId w:val="31"/>
        </w:numPr>
        <w:rPr>
          <w:rFonts w:ascii="Century Gothic" w:hAnsi="Century Gothic"/>
          <w:lang w:val="it-IT"/>
        </w:rPr>
      </w:pPr>
      <w:r w:rsidRPr="00145CC7">
        <w:rPr>
          <w:rFonts w:ascii="Century Gothic" w:hAnsi="Century Gothic"/>
          <w:lang w:val="it-IT"/>
        </w:rPr>
        <w:t>Application server: Apache Tomcat</w:t>
      </w:r>
      <w:r>
        <w:rPr>
          <w:rFonts w:ascii="Century Gothic" w:hAnsi="Century Gothic"/>
          <w:lang w:val="it-IT"/>
        </w:rPr>
        <w:t>.</w:t>
      </w:r>
    </w:p>
    <w:p w14:paraId="7E5FD56A" w14:textId="77777777" w:rsidR="00145CC7" w:rsidRPr="00145CC7" w:rsidRDefault="00145CC7" w:rsidP="00145CC7">
      <w:pPr>
        <w:numPr>
          <w:ilvl w:val="0"/>
          <w:numId w:val="31"/>
        </w:numPr>
        <w:rPr>
          <w:rFonts w:ascii="Century Gothic" w:hAnsi="Century Gothic"/>
          <w:lang w:val="en-GB"/>
        </w:rPr>
      </w:pPr>
      <w:r w:rsidRPr="00145CC7">
        <w:rPr>
          <w:rFonts w:ascii="Century Gothic" w:hAnsi="Century Gothic"/>
          <w:lang w:val="en-GB"/>
        </w:rPr>
        <w:t>Relational Database Management System: PostgreSQL.</w:t>
      </w:r>
    </w:p>
    <w:p w14:paraId="3D8B3D57" w14:textId="1833899D" w:rsidR="00145CC7" w:rsidRPr="00145CC7" w:rsidRDefault="00145CC7" w:rsidP="00145CC7">
      <w:pPr>
        <w:numPr>
          <w:ilvl w:val="0"/>
          <w:numId w:val="31"/>
        </w:numPr>
        <w:rPr>
          <w:rFonts w:ascii="Century Gothic" w:hAnsi="Century Gothic"/>
          <w:lang w:val="it-IT"/>
        </w:rPr>
      </w:pPr>
      <w:r w:rsidRPr="00145CC7">
        <w:rPr>
          <w:rFonts w:ascii="Century Gothic" w:hAnsi="Century Gothic"/>
          <w:lang w:val="it-IT"/>
        </w:rPr>
        <w:t>XML per definire</w:t>
      </w:r>
      <w:r>
        <w:rPr>
          <w:rFonts w:ascii="Century Gothic" w:hAnsi="Century Gothic"/>
          <w:lang w:val="it-IT"/>
        </w:rPr>
        <w:t>.</w:t>
      </w:r>
    </w:p>
    <w:p w14:paraId="21BD19EF" w14:textId="77777777" w:rsidR="00145CC7" w:rsidRPr="00145CC7" w:rsidRDefault="00145CC7" w:rsidP="00145CC7">
      <w:pPr>
        <w:numPr>
          <w:ilvl w:val="0"/>
          <w:numId w:val="31"/>
        </w:numPr>
        <w:rPr>
          <w:rFonts w:ascii="Century Gothic" w:hAnsi="Century Gothic"/>
          <w:lang w:val="it-IT"/>
        </w:rPr>
      </w:pPr>
      <w:r w:rsidRPr="00145CC7">
        <w:rPr>
          <w:rFonts w:ascii="Century Gothic" w:hAnsi="Century Gothic"/>
          <w:lang w:val="it-IT"/>
        </w:rPr>
        <w:t>mappatura tra modello dati relazionale e modello dati ad oggetti;</w:t>
      </w:r>
    </w:p>
    <w:p w14:paraId="6E98ABCE" w14:textId="77777777" w:rsidR="00145CC7" w:rsidRPr="00145CC7" w:rsidRDefault="00145CC7" w:rsidP="00145CC7">
      <w:pPr>
        <w:numPr>
          <w:ilvl w:val="0"/>
          <w:numId w:val="31"/>
        </w:numPr>
        <w:rPr>
          <w:rFonts w:ascii="Century Gothic" w:hAnsi="Century Gothic"/>
          <w:lang w:val="it-IT"/>
        </w:rPr>
      </w:pPr>
      <w:r w:rsidRPr="00145CC7">
        <w:rPr>
          <w:rFonts w:ascii="Century Gothic" w:hAnsi="Century Gothic"/>
          <w:lang w:val="it-IT"/>
        </w:rPr>
        <w:t>struttura delle interfacce;</w:t>
      </w:r>
    </w:p>
    <w:p w14:paraId="7203F0B3" w14:textId="77777777" w:rsidR="00145CC7" w:rsidRPr="00145CC7" w:rsidRDefault="00145CC7" w:rsidP="00145CC7">
      <w:pPr>
        <w:numPr>
          <w:ilvl w:val="0"/>
          <w:numId w:val="31"/>
        </w:numPr>
        <w:rPr>
          <w:rFonts w:ascii="Century Gothic" w:hAnsi="Century Gothic"/>
          <w:lang w:val="it-IT"/>
        </w:rPr>
      </w:pPr>
      <w:r w:rsidRPr="00145CC7">
        <w:rPr>
          <w:rFonts w:ascii="Century Gothic" w:hAnsi="Century Gothic"/>
          <w:lang w:val="it-IT"/>
        </w:rPr>
        <w:t>flusso operativo.</w:t>
      </w:r>
    </w:p>
    <w:p w14:paraId="1C35EE67" w14:textId="77777777" w:rsidR="00145CC7" w:rsidRPr="00145CC7" w:rsidRDefault="00145CC7" w:rsidP="00145CC7">
      <w:pPr>
        <w:numPr>
          <w:ilvl w:val="0"/>
          <w:numId w:val="31"/>
        </w:numPr>
        <w:rPr>
          <w:rFonts w:ascii="Century Gothic" w:hAnsi="Century Gothic"/>
          <w:lang w:val="it-IT"/>
        </w:rPr>
      </w:pPr>
      <w:proofErr w:type="spellStart"/>
      <w:r w:rsidRPr="00145CC7">
        <w:rPr>
          <w:rFonts w:ascii="Century Gothic" w:hAnsi="Century Gothic"/>
          <w:lang w:val="it-IT"/>
        </w:rPr>
        <w:t>JasperReport</w:t>
      </w:r>
      <w:proofErr w:type="spellEnd"/>
      <w:r w:rsidRPr="00145CC7">
        <w:rPr>
          <w:rFonts w:ascii="Century Gothic" w:hAnsi="Century Gothic"/>
          <w:lang w:val="it-IT"/>
        </w:rPr>
        <w:t xml:space="preserve"> e </w:t>
      </w:r>
      <w:proofErr w:type="spellStart"/>
      <w:r w:rsidRPr="00145CC7">
        <w:rPr>
          <w:rFonts w:ascii="Century Gothic" w:hAnsi="Century Gothic"/>
          <w:lang w:val="it-IT"/>
        </w:rPr>
        <w:t>FreeMarker</w:t>
      </w:r>
      <w:proofErr w:type="spellEnd"/>
      <w:r w:rsidRPr="00145CC7">
        <w:rPr>
          <w:rFonts w:ascii="Century Gothic" w:hAnsi="Century Gothic"/>
          <w:lang w:val="it-IT"/>
        </w:rPr>
        <w:t xml:space="preserve"> per la produzione di report PDF.</w:t>
      </w:r>
    </w:p>
    <w:p w14:paraId="5C07A422" w14:textId="77777777" w:rsidR="00145CC7" w:rsidRPr="00145CC7" w:rsidRDefault="00145CC7" w:rsidP="00145CC7">
      <w:pPr>
        <w:numPr>
          <w:ilvl w:val="0"/>
          <w:numId w:val="31"/>
        </w:numPr>
        <w:rPr>
          <w:rFonts w:ascii="Century Gothic" w:hAnsi="Century Gothic"/>
          <w:lang w:val="it-IT"/>
        </w:rPr>
      </w:pPr>
      <w:r w:rsidRPr="00145CC7">
        <w:rPr>
          <w:rFonts w:ascii="Century Gothic" w:hAnsi="Century Gothic"/>
          <w:lang w:val="it-IT"/>
        </w:rPr>
        <w:t>Integrazione con Eclipse per lo sviluppo software.</w:t>
      </w:r>
    </w:p>
    <w:p w14:paraId="2C308777" w14:textId="77777777" w:rsidR="00145CC7" w:rsidRPr="00145CC7" w:rsidRDefault="00145CC7" w:rsidP="00145CC7">
      <w:pPr>
        <w:numPr>
          <w:ilvl w:val="0"/>
          <w:numId w:val="31"/>
        </w:numPr>
        <w:rPr>
          <w:rFonts w:ascii="Century Gothic" w:hAnsi="Century Gothic"/>
          <w:lang w:val="it-IT"/>
        </w:rPr>
      </w:pPr>
      <w:r w:rsidRPr="00145CC7">
        <w:rPr>
          <w:rFonts w:ascii="Century Gothic" w:hAnsi="Century Gothic"/>
          <w:lang w:val="it-IT"/>
        </w:rPr>
        <w:t xml:space="preserve">Software repository su </w:t>
      </w:r>
      <w:proofErr w:type="spellStart"/>
      <w:r w:rsidRPr="00145CC7">
        <w:rPr>
          <w:rFonts w:ascii="Century Gothic" w:hAnsi="Century Gothic"/>
          <w:lang w:val="it-IT"/>
        </w:rPr>
        <w:t>git</w:t>
      </w:r>
      <w:proofErr w:type="spellEnd"/>
      <w:r w:rsidRPr="00145CC7">
        <w:rPr>
          <w:rFonts w:ascii="Century Gothic" w:hAnsi="Century Gothic"/>
          <w:lang w:val="it-IT"/>
        </w:rPr>
        <w:t>.</w:t>
      </w:r>
    </w:p>
    <w:p w14:paraId="00DD3464" w14:textId="77777777" w:rsidR="00145CC7" w:rsidRDefault="00145CC7" w:rsidP="002D2D29">
      <w:pPr>
        <w:rPr>
          <w:rFonts w:ascii="Century Gothic" w:hAnsi="Century Gothic"/>
          <w:lang w:val="it-IT"/>
        </w:rPr>
      </w:pPr>
    </w:p>
    <w:p w14:paraId="51448258" w14:textId="77777777" w:rsidR="00145CC7" w:rsidRDefault="00145CC7" w:rsidP="002D2D29">
      <w:pPr>
        <w:rPr>
          <w:rFonts w:ascii="Century Gothic" w:hAnsi="Century Gothic"/>
          <w:lang w:val="it-IT"/>
        </w:rPr>
      </w:pPr>
    </w:p>
    <w:p w14:paraId="2FBDDF31" w14:textId="0E759E3F" w:rsidR="00145CC7" w:rsidRDefault="00145CC7" w:rsidP="002D2D29">
      <w:pPr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 xml:space="preserve"> </w:t>
      </w:r>
    </w:p>
    <w:p w14:paraId="4B111739" w14:textId="0233475E" w:rsidR="00BD3E43" w:rsidRDefault="00145CC7" w:rsidP="002D2D29">
      <w:pPr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lastRenderedPageBreak/>
        <w:t>Di seguito le caratteristiche del Virtual Private Server attualmente in utilizzo presso OVH.</w:t>
      </w:r>
    </w:p>
    <w:p w14:paraId="6809E847" w14:textId="23C8CA91" w:rsidR="00145CC7" w:rsidRDefault="00145CC7" w:rsidP="00145CC7">
      <w:pPr>
        <w:jc w:val="center"/>
        <w:rPr>
          <w:rFonts w:ascii="Century Gothic" w:hAnsi="Century Gothic"/>
          <w:lang w:val="it-IT"/>
        </w:rPr>
      </w:pPr>
      <w:r w:rsidRPr="00145CC7">
        <w:rPr>
          <w:rFonts w:ascii="Century Gothic" w:hAnsi="Century Gothic"/>
          <w:noProof/>
          <w:lang w:val="it-IT"/>
        </w:rPr>
        <w:drawing>
          <wp:inline distT="0" distB="0" distL="0" distR="0" wp14:anchorId="690FED12" wp14:editId="75ABF200">
            <wp:extent cx="3230880" cy="3334268"/>
            <wp:effectExtent l="0" t="0" r="7620" b="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6440" cy="3340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36E7F" w14:textId="5DD2C637" w:rsidR="00145CC7" w:rsidRDefault="00145CC7" w:rsidP="002D2D29">
      <w:pPr>
        <w:rPr>
          <w:rFonts w:ascii="Century Gothic" w:hAnsi="Century Gothic"/>
          <w:lang w:val="it-IT"/>
        </w:rPr>
      </w:pPr>
    </w:p>
    <w:p w14:paraId="7A0B2224" w14:textId="77777777" w:rsidR="00145CC7" w:rsidRDefault="00145CC7" w:rsidP="002D2D29">
      <w:pPr>
        <w:rPr>
          <w:rFonts w:ascii="Century Gothic" w:hAnsi="Century Gothic"/>
          <w:lang w:val="it-IT"/>
        </w:rPr>
      </w:pPr>
    </w:p>
    <w:p w14:paraId="0A8A5FCA" w14:textId="1A48D763" w:rsidR="00BD3E43" w:rsidRDefault="00145CC7" w:rsidP="002D2D29">
      <w:pPr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 xml:space="preserve">Come accennato dalle caratteristiche il software si </w:t>
      </w:r>
      <w:r w:rsidR="00BD3E43">
        <w:rPr>
          <w:rFonts w:ascii="Century Gothic" w:hAnsi="Century Gothic"/>
          <w:lang w:val="it-IT"/>
        </w:rPr>
        <w:t xml:space="preserve">appoggia su un database </w:t>
      </w:r>
      <w:proofErr w:type="spellStart"/>
      <w:proofErr w:type="gramStart"/>
      <w:r w:rsidR="00BD3E43">
        <w:rPr>
          <w:rFonts w:ascii="Century Gothic" w:hAnsi="Century Gothic"/>
          <w:lang w:val="it-IT"/>
        </w:rPr>
        <w:t>PostgreSQL</w:t>
      </w:r>
      <w:proofErr w:type="spellEnd"/>
      <w:r w:rsidR="00BD3E43">
        <w:rPr>
          <w:rFonts w:ascii="Century Gothic" w:hAnsi="Century Gothic"/>
          <w:lang w:val="it-IT"/>
        </w:rPr>
        <w:t xml:space="preserve">  piuttosto</w:t>
      </w:r>
      <w:proofErr w:type="gramEnd"/>
      <w:r w:rsidR="00BD3E43">
        <w:rPr>
          <w:rFonts w:ascii="Century Gothic" w:hAnsi="Century Gothic"/>
          <w:lang w:val="it-IT"/>
        </w:rPr>
        <w:t xml:space="preserve"> articolato.</w:t>
      </w:r>
    </w:p>
    <w:p w14:paraId="2CBD1D70" w14:textId="77777777" w:rsidR="00BD3E43" w:rsidRDefault="00BD3E43" w:rsidP="002D2D29">
      <w:pPr>
        <w:rPr>
          <w:rFonts w:ascii="Century Gothic" w:hAnsi="Century Gothic"/>
          <w:lang w:val="it-IT"/>
        </w:rPr>
      </w:pPr>
    </w:p>
    <w:p w14:paraId="237D46C7" w14:textId="77777777" w:rsidR="00BD3E43" w:rsidRDefault="00BD3E43" w:rsidP="002D2D29">
      <w:pPr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 xml:space="preserve">Il software permette di recuperare una serie di “viste” del DB organizzandole di volta in volta in forma tabellare o, nel caso di vista del singolo record, in forma di web </w:t>
      </w:r>
      <w:proofErr w:type="spellStart"/>
      <w:r>
        <w:rPr>
          <w:rFonts w:ascii="Century Gothic" w:hAnsi="Century Gothic"/>
          <w:lang w:val="it-IT"/>
        </w:rPr>
        <w:t>form</w:t>
      </w:r>
      <w:proofErr w:type="spellEnd"/>
      <w:r>
        <w:rPr>
          <w:rFonts w:ascii="Century Gothic" w:hAnsi="Century Gothic"/>
          <w:lang w:val="it-IT"/>
        </w:rPr>
        <w:t xml:space="preserve">. </w:t>
      </w:r>
    </w:p>
    <w:p w14:paraId="0BD84E1C" w14:textId="77777777" w:rsidR="00BD3E43" w:rsidRDefault="00BD3E43" w:rsidP="002D2D29">
      <w:pPr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 xml:space="preserve">Esso inoltre permette di associare e fare lo storage </w:t>
      </w:r>
      <w:proofErr w:type="spellStart"/>
      <w:r>
        <w:rPr>
          <w:rFonts w:ascii="Century Gothic" w:hAnsi="Century Gothic"/>
          <w:lang w:val="it-IT"/>
        </w:rPr>
        <w:t>versionato</w:t>
      </w:r>
      <w:proofErr w:type="spellEnd"/>
      <w:r>
        <w:rPr>
          <w:rFonts w:ascii="Century Gothic" w:hAnsi="Century Gothic"/>
          <w:lang w:val="it-IT"/>
        </w:rPr>
        <w:t xml:space="preserve"> di file da associare a ciascuna vista e di importare/esportare i dati in formato Excel.</w:t>
      </w:r>
    </w:p>
    <w:p w14:paraId="238F7705" w14:textId="77777777" w:rsidR="00BD3E43" w:rsidRDefault="00BD3E43" w:rsidP="002D2D29">
      <w:pPr>
        <w:rPr>
          <w:rFonts w:ascii="Century Gothic" w:hAnsi="Century Gothic"/>
          <w:lang w:val="it-IT"/>
        </w:rPr>
      </w:pPr>
    </w:p>
    <w:p w14:paraId="6E84191D" w14:textId="5CC47022" w:rsidR="00BD3E43" w:rsidRDefault="00BD3E43" w:rsidP="002D2D29">
      <w:pPr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>L’architettura globale dell’applicazione è rappresentata dal diagramma a blocchi riportato qui sotto:</w:t>
      </w:r>
    </w:p>
    <w:p w14:paraId="56E8A6BC" w14:textId="77777777" w:rsidR="00BD3E43" w:rsidRDefault="00BD3E43" w:rsidP="002D2D29">
      <w:pPr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 xml:space="preserve"> </w:t>
      </w:r>
    </w:p>
    <w:p w14:paraId="0AE65BA5" w14:textId="741E8138" w:rsidR="00BD3E43" w:rsidRPr="007B14B3" w:rsidRDefault="00E448F0" w:rsidP="002D2D29">
      <w:pPr>
        <w:rPr>
          <w:rFonts w:ascii="Century Gothic" w:hAnsi="Century Gothic"/>
          <w:lang w:val="it-IT"/>
        </w:rPr>
      </w:pPr>
      <w:r w:rsidRPr="00E448F0">
        <w:rPr>
          <w:rFonts w:ascii="Century Gothic" w:hAnsi="Century Gothic"/>
          <w:noProof/>
        </w:rPr>
        <w:lastRenderedPageBreak/>
        <w:drawing>
          <wp:inline distT="0" distB="0" distL="0" distR="0" wp14:anchorId="515036E8" wp14:editId="5B588DA5">
            <wp:extent cx="6851708" cy="2766060"/>
            <wp:effectExtent l="0" t="0" r="6350" b="0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1708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6199A" w14:textId="77777777" w:rsidR="00E961CB" w:rsidRDefault="00E961CB">
      <w:pPr>
        <w:rPr>
          <w:rFonts w:ascii="Century Gothic" w:hAnsi="Century Gothic"/>
          <w:lang w:val="it-IT"/>
        </w:rPr>
      </w:pPr>
    </w:p>
    <w:p w14:paraId="522CF8F2" w14:textId="05CA3EC1" w:rsidR="0012193D" w:rsidRDefault="0012193D">
      <w:pPr>
        <w:rPr>
          <w:rFonts w:ascii="Century Gothic" w:hAnsi="Century Gothic"/>
          <w:lang w:val="it-IT"/>
        </w:rPr>
      </w:pPr>
      <w:r w:rsidRPr="00A60FFE">
        <w:rPr>
          <w:rFonts w:ascii="Century Gothic" w:hAnsi="Century Gothic"/>
          <w:lang w:val="it-IT"/>
        </w:rPr>
        <w:t>In termini di funzionalità l’applicazione corrente fornisce le seguenti features:</w:t>
      </w:r>
    </w:p>
    <w:p w14:paraId="102C89D8" w14:textId="77777777" w:rsidR="00A60FFE" w:rsidRPr="00A60FFE" w:rsidRDefault="00A60FFE">
      <w:pPr>
        <w:rPr>
          <w:rFonts w:ascii="Century Gothic" w:hAnsi="Century Gothic"/>
          <w:lang w:val="it-IT"/>
        </w:rPr>
      </w:pPr>
    </w:p>
    <w:p w14:paraId="5F8E8D01" w14:textId="77777777" w:rsidR="00F453FB" w:rsidRDefault="0012193D" w:rsidP="0012193D">
      <w:pPr>
        <w:pStyle w:val="Paragrafoelenco"/>
        <w:numPr>
          <w:ilvl w:val="0"/>
          <w:numId w:val="23"/>
        </w:numPr>
        <w:rPr>
          <w:rFonts w:ascii="Century Gothic" w:hAnsi="Century Gothic"/>
          <w:lang w:val="it-IT"/>
        </w:rPr>
      </w:pPr>
      <w:r w:rsidRPr="00A60FFE">
        <w:rPr>
          <w:rFonts w:ascii="Century Gothic" w:hAnsi="Century Gothic"/>
          <w:b/>
          <w:bCs/>
          <w:lang w:val="it-IT"/>
        </w:rPr>
        <w:t>Login utente</w:t>
      </w:r>
      <w:r w:rsidRPr="00A60FFE">
        <w:rPr>
          <w:rFonts w:ascii="Century Gothic" w:hAnsi="Century Gothic"/>
          <w:lang w:val="it-IT"/>
        </w:rPr>
        <w:t xml:space="preserve">: non c’è una pagina di registrazione dell’utente finale, l’utente viene introdotto dall’amministratore fornito dei dovuti permessi. </w:t>
      </w:r>
    </w:p>
    <w:p w14:paraId="54D35190" w14:textId="77777777" w:rsidR="00F453FB" w:rsidRDefault="0012193D" w:rsidP="00F453FB">
      <w:pPr>
        <w:pStyle w:val="Paragrafoelenco"/>
        <w:numPr>
          <w:ilvl w:val="1"/>
          <w:numId w:val="23"/>
        </w:numPr>
        <w:rPr>
          <w:rFonts w:ascii="Century Gothic" w:hAnsi="Century Gothic"/>
          <w:lang w:val="it-IT"/>
        </w:rPr>
      </w:pPr>
      <w:r w:rsidRPr="00A60FFE">
        <w:rPr>
          <w:rFonts w:ascii="Century Gothic" w:hAnsi="Century Gothic"/>
          <w:lang w:val="it-IT"/>
        </w:rPr>
        <w:t xml:space="preserve">L’utente può quindi entrare nel sistema una volta forniti i dati username e password. </w:t>
      </w:r>
    </w:p>
    <w:p w14:paraId="55120246" w14:textId="77777777" w:rsidR="00DE6684" w:rsidRDefault="0012193D" w:rsidP="00F453FB">
      <w:pPr>
        <w:pStyle w:val="Paragrafoelenco"/>
        <w:numPr>
          <w:ilvl w:val="1"/>
          <w:numId w:val="23"/>
        </w:numPr>
        <w:rPr>
          <w:rFonts w:ascii="Century Gothic" w:hAnsi="Century Gothic"/>
          <w:lang w:val="it-IT"/>
        </w:rPr>
      </w:pPr>
      <w:r w:rsidRPr="00A60FFE">
        <w:rPr>
          <w:rFonts w:ascii="Century Gothic" w:hAnsi="Century Gothic"/>
          <w:lang w:val="it-IT"/>
        </w:rPr>
        <w:t>Una volta entrato l’utente può cambiare la password fornita di default dall’amministratore.</w:t>
      </w:r>
      <w:r w:rsidR="00FE00A7">
        <w:rPr>
          <w:rFonts w:ascii="Century Gothic" w:hAnsi="Century Gothic"/>
          <w:lang w:val="it-IT"/>
        </w:rPr>
        <w:t xml:space="preserve"> </w:t>
      </w:r>
    </w:p>
    <w:p w14:paraId="3150F2FD" w14:textId="752D5EBA" w:rsidR="00675768" w:rsidRDefault="00FE00A7" w:rsidP="00F453FB">
      <w:pPr>
        <w:pStyle w:val="Paragrafoelenco"/>
        <w:numPr>
          <w:ilvl w:val="1"/>
          <w:numId w:val="23"/>
        </w:numPr>
        <w:rPr>
          <w:rFonts w:ascii="Century Gothic" w:hAnsi="Century Gothic"/>
          <w:lang w:val="it-IT"/>
        </w:rPr>
      </w:pPr>
      <w:proofErr w:type="gramStart"/>
      <w:r>
        <w:rPr>
          <w:rFonts w:ascii="Century Gothic" w:hAnsi="Century Gothic"/>
          <w:lang w:val="it-IT"/>
        </w:rPr>
        <w:t>Inoltre</w:t>
      </w:r>
      <w:proofErr w:type="gramEnd"/>
      <w:r>
        <w:rPr>
          <w:rFonts w:ascii="Century Gothic" w:hAnsi="Century Gothic"/>
          <w:lang w:val="it-IT"/>
        </w:rPr>
        <w:t xml:space="preserve"> l</w:t>
      </w:r>
      <w:r w:rsidR="00F453FB">
        <w:rPr>
          <w:rFonts w:ascii="Century Gothic" w:hAnsi="Century Gothic"/>
          <w:lang w:val="it-IT"/>
        </w:rPr>
        <w:t>’</w:t>
      </w:r>
      <w:r>
        <w:rPr>
          <w:rFonts w:ascii="Century Gothic" w:hAnsi="Century Gothic"/>
          <w:lang w:val="it-IT"/>
        </w:rPr>
        <w:t xml:space="preserve">utente </w:t>
      </w:r>
      <w:r w:rsidR="00DE6684">
        <w:rPr>
          <w:rFonts w:ascii="Century Gothic" w:hAnsi="Century Gothic"/>
          <w:lang w:val="it-IT"/>
        </w:rPr>
        <w:t>entrerà nel sistema con una vista sull’azienda di default e potrà da</w:t>
      </w:r>
      <w:r w:rsidR="002C6139">
        <w:rPr>
          <w:rFonts w:ascii="Century Gothic" w:hAnsi="Century Gothic"/>
          <w:lang w:val="it-IT"/>
        </w:rPr>
        <w:t>lla top bar selezionare un’azienda diversa, qualora vi sia abilitato.</w:t>
      </w:r>
    </w:p>
    <w:p w14:paraId="2050EAE2" w14:textId="77777777" w:rsidR="00A60FFE" w:rsidRPr="00A60FFE" w:rsidRDefault="00A60FFE" w:rsidP="00A60FFE">
      <w:pPr>
        <w:ind w:left="360"/>
        <w:rPr>
          <w:rFonts w:ascii="Century Gothic" w:hAnsi="Century Gothic"/>
          <w:lang w:val="it-IT"/>
        </w:rPr>
      </w:pPr>
    </w:p>
    <w:p w14:paraId="73B4790B" w14:textId="17B0DC0B" w:rsidR="0012193D" w:rsidRDefault="0012193D" w:rsidP="0012193D">
      <w:pPr>
        <w:pStyle w:val="Paragrafoelenco"/>
        <w:numPr>
          <w:ilvl w:val="0"/>
          <w:numId w:val="23"/>
        </w:numPr>
        <w:rPr>
          <w:rFonts w:ascii="Century Gothic" w:hAnsi="Century Gothic"/>
          <w:lang w:val="it-IT"/>
        </w:rPr>
      </w:pPr>
      <w:r w:rsidRPr="00A60FFE">
        <w:rPr>
          <w:rFonts w:ascii="Century Gothic" w:hAnsi="Century Gothic"/>
          <w:b/>
          <w:bCs/>
          <w:lang w:val="it-IT"/>
        </w:rPr>
        <w:t>Connessione HTTPS</w:t>
      </w:r>
      <w:r w:rsidRPr="00A60FFE">
        <w:rPr>
          <w:rFonts w:ascii="Century Gothic" w:hAnsi="Century Gothic"/>
          <w:lang w:val="it-IT"/>
        </w:rPr>
        <w:t xml:space="preserve">: il server offre una connessione con protezione SSL/TLS, che permette che tutti i dati </w:t>
      </w:r>
      <w:r w:rsidR="00462026" w:rsidRPr="00A60FFE">
        <w:rPr>
          <w:rFonts w:ascii="Century Gothic" w:hAnsi="Century Gothic"/>
          <w:lang w:val="it-IT"/>
        </w:rPr>
        <w:t>scambiati con il client siano criptati</w:t>
      </w:r>
      <w:r w:rsidR="00A60FFE" w:rsidRPr="00A60FFE">
        <w:rPr>
          <w:rFonts w:ascii="Century Gothic" w:hAnsi="Century Gothic"/>
          <w:lang w:val="it-IT"/>
        </w:rPr>
        <w:t>.</w:t>
      </w:r>
      <w:r w:rsidRPr="00A60FFE">
        <w:rPr>
          <w:rFonts w:ascii="Century Gothic" w:hAnsi="Century Gothic"/>
          <w:lang w:val="it-IT"/>
        </w:rPr>
        <w:t xml:space="preserve"> </w:t>
      </w:r>
    </w:p>
    <w:p w14:paraId="76F64ACA" w14:textId="77777777" w:rsidR="00A60FFE" w:rsidRPr="00A60FFE" w:rsidRDefault="00A60FFE" w:rsidP="00A60FFE">
      <w:pPr>
        <w:rPr>
          <w:rFonts w:ascii="Century Gothic" w:hAnsi="Century Gothic"/>
          <w:lang w:val="it-IT"/>
        </w:rPr>
      </w:pPr>
    </w:p>
    <w:p w14:paraId="3C501AA7" w14:textId="5209EC76" w:rsidR="00B16AD8" w:rsidRPr="00B16AD8" w:rsidRDefault="00A60FFE" w:rsidP="00B16AD8">
      <w:pPr>
        <w:pStyle w:val="Paragrafoelenco"/>
        <w:numPr>
          <w:ilvl w:val="0"/>
          <w:numId w:val="23"/>
        </w:numPr>
        <w:rPr>
          <w:rFonts w:ascii="Century Gothic" w:hAnsi="Century Gothic"/>
          <w:lang w:val="it-IT"/>
        </w:rPr>
      </w:pPr>
      <w:r>
        <w:rPr>
          <w:rFonts w:ascii="Century Gothic" w:hAnsi="Century Gothic"/>
          <w:b/>
          <w:bCs/>
          <w:lang w:val="it-IT"/>
        </w:rPr>
        <w:t>N</w:t>
      </w:r>
      <w:r w:rsidR="0012193D" w:rsidRPr="00A60FFE">
        <w:rPr>
          <w:rFonts w:ascii="Century Gothic" w:hAnsi="Century Gothic"/>
          <w:b/>
          <w:bCs/>
          <w:lang w:val="it-IT"/>
        </w:rPr>
        <w:t>avigazione</w:t>
      </w:r>
      <w:r w:rsidR="0012193D" w:rsidRPr="00A60FFE">
        <w:rPr>
          <w:rFonts w:ascii="Century Gothic" w:hAnsi="Century Gothic"/>
          <w:lang w:val="it-IT"/>
        </w:rPr>
        <w:t xml:space="preserve">: l’applicazione fa il rendering di un’unica pagina con la medesima url: </w:t>
      </w:r>
      <w:hyperlink r:id="rId10" w:history="1">
        <w:r w:rsidRPr="00C77ADE">
          <w:rPr>
            <w:rStyle w:val="Collegamentoipertestuale"/>
            <w:rFonts w:ascii="Century Gothic" w:hAnsi="Century Gothic"/>
            <w:i/>
            <w:iCs/>
            <w:lang w:val="it-IT"/>
          </w:rPr>
          <w:t>https://gorico.cloud/cnx/gorico.html</w:t>
        </w:r>
      </w:hyperlink>
      <w:r>
        <w:rPr>
          <w:rFonts w:ascii="Century Gothic" w:hAnsi="Century Gothic"/>
          <w:lang w:val="it-IT"/>
        </w:rPr>
        <w:t xml:space="preserve">. </w:t>
      </w:r>
    </w:p>
    <w:p w14:paraId="4D16F534" w14:textId="77777777" w:rsidR="00B16AD8" w:rsidRDefault="00A60FFE" w:rsidP="00B16AD8">
      <w:pPr>
        <w:pStyle w:val="Paragrafoelenco"/>
        <w:numPr>
          <w:ilvl w:val="1"/>
          <w:numId w:val="23"/>
        </w:numPr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 xml:space="preserve">Ciò comporta che una navigazione verso viste precedenti o successive non possa avvenire tramite i normali tasti di navigazione del browser. </w:t>
      </w:r>
    </w:p>
    <w:p w14:paraId="4771C266" w14:textId="08D9A997" w:rsidR="00B16AD8" w:rsidRDefault="00A60FFE" w:rsidP="00B16AD8">
      <w:pPr>
        <w:pStyle w:val="Paragrafoelenco"/>
        <w:numPr>
          <w:ilvl w:val="1"/>
          <w:numId w:val="23"/>
        </w:numPr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 xml:space="preserve">La soluzione scelta è stata quella di offrire in alcuni casi (ad esempio quando si seleziona il record di una tabella) una navigazione tramite meccanismo </w:t>
      </w:r>
      <w:r w:rsidR="00E54C49">
        <w:rPr>
          <w:rFonts w:ascii="Century Gothic" w:hAnsi="Century Gothic"/>
          <w:lang w:val="it-IT"/>
        </w:rPr>
        <w:t xml:space="preserve">cosiddetto di </w:t>
      </w:r>
      <w:r>
        <w:rPr>
          <w:rFonts w:ascii="Century Gothic" w:hAnsi="Century Gothic"/>
          <w:lang w:val="it-IT"/>
        </w:rPr>
        <w:t>“bread</w:t>
      </w:r>
      <w:r w:rsidR="00B2652D">
        <w:rPr>
          <w:rFonts w:ascii="Century Gothic" w:hAnsi="Century Gothic"/>
          <w:lang w:val="it-IT"/>
        </w:rPr>
        <w:t>-</w:t>
      </w:r>
      <w:proofErr w:type="spellStart"/>
      <w:r>
        <w:rPr>
          <w:rFonts w:ascii="Century Gothic" w:hAnsi="Century Gothic"/>
          <w:lang w:val="it-IT"/>
        </w:rPr>
        <w:t>crumb</w:t>
      </w:r>
      <w:proofErr w:type="spellEnd"/>
      <w:r>
        <w:rPr>
          <w:rFonts w:ascii="Century Gothic" w:hAnsi="Century Gothic"/>
          <w:lang w:val="it-IT"/>
        </w:rPr>
        <w:t xml:space="preserve">”. </w:t>
      </w:r>
    </w:p>
    <w:p w14:paraId="4DDEE498" w14:textId="2919B73C" w:rsidR="0012193D" w:rsidRPr="00A60FFE" w:rsidRDefault="00A60FFE" w:rsidP="00B16AD8">
      <w:pPr>
        <w:pStyle w:val="Paragrafoelenco"/>
        <w:numPr>
          <w:ilvl w:val="1"/>
          <w:numId w:val="23"/>
        </w:numPr>
        <w:rPr>
          <w:rFonts w:ascii="Century Gothic" w:hAnsi="Century Gothic"/>
          <w:lang w:val="it-IT"/>
        </w:rPr>
      </w:pPr>
      <w:proofErr w:type="gramStart"/>
      <w:r>
        <w:rPr>
          <w:rFonts w:ascii="Century Gothic" w:hAnsi="Century Gothic"/>
          <w:lang w:val="it-IT"/>
        </w:rPr>
        <w:t>E’</w:t>
      </w:r>
      <w:proofErr w:type="gramEnd"/>
      <w:r>
        <w:rPr>
          <w:rFonts w:ascii="Century Gothic" w:hAnsi="Century Gothic"/>
          <w:lang w:val="it-IT"/>
        </w:rPr>
        <w:t xml:space="preserve"> disponibile inoltre all’interno dell’applicazione la possibilità di aprire più sessioni tramite una vista a </w:t>
      </w:r>
      <w:proofErr w:type="spellStart"/>
      <w:r>
        <w:rPr>
          <w:rFonts w:ascii="Century Gothic" w:hAnsi="Century Gothic"/>
          <w:lang w:val="it-IT"/>
        </w:rPr>
        <w:t>tab</w:t>
      </w:r>
      <w:proofErr w:type="spellEnd"/>
      <w:r>
        <w:rPr>
          <w:rFonts w:ascii="Century Gothic" w:hAnsi="Century Gothic"/>
          <w:lang w:val="it-IT"/>
        </w:rPr>
        <w:t xml:space="preserve"> che replica in qualche modo quella del browser.</w:t>
      </w:r>
    </w:p>
    <w:p w14:paraId="4ED18C0E" w14:textId="394BBC0E" w:rsidR="0012193D" w:rsidRDefault="0012193D" w:rsidP="0012193D">
      <w:pPr>
        <w:rPr>
          <w:rFonts w:ascii="Century Gothic" w:hAnsi="Century Gothic"/>
          <w:lang w:val="it-IT"/>
        </w:rPr>
      </w:pPr>
    </w:p>
    <w:p w14:paraId="37CACF38" w14:textId="3E8AADDD" w:rsidR="00A60FFE" w:rsidRDefault="00A60FFE" w:rsidP="00A60FFE">
      <w:pPr>
        <w:pStyle w:val="Paragrafoelenco"/>
        <w:numPr>
          <w:ilvl w:val="0"/>
          <w:numId w:val="23"/>
        </w:numPr>
        <w:rPr>
          <w:rFonts w:ascii="Century Gothic" w:hAnsi="Century Gothic"/>
          <w:lang w:val="it-IT"/>
        </w:rPr>
      </w:pPr>
      <w:r w:rsidRPr="00A60FFE">
        <w:rPr>
          <w:rFonts w:ascii="Century Gothic" w:hAnsi="Century Gothic"/>
          <w:b/>
          <w:bCs/>
          <w:lang w:val="it-IT"/>
        </w:rPr>
        <w:t>Bottoni azione</w:t>
      </w:r>
      <w:r>
        <w:rPr>
          <w:rFonts w:ascii="Century Gothic" w:hAnsi="Century Gothic"/>
          <w:lang w:val="it-IT"/>
        </w:rPr>
        <w:t xml:space="preserve">: è disponibile in alto a destra un set di bottoni fissi che permettono di eseguire una serie di operazioni, tra cui il logout e la possibilità come da punto precedente di aprire una nuova sessione e quindi un nuovo </w:t>
      </w:r>
      <w:proofErr w:type="spellStart"/>
      <w:r>
        <w:rPr>
          <w:rFonts w:ascii="Century Gothic" w:hAnsi="Century Gothic"/>
          <w:lang w:val="it-IT"/>
        </w:rPr>
        <w:t>tab</w:t>
      </w:r>
      <w:proofErr w:type="spellEnd"/>
      <w:r>
        <w:rPr>
          <w:rFonts w:ascii="Century Gothic" w:hAnsi="Century Gothic"/>
          <w:lang w:val="it-IT"/>
        </w:rPr>
        <w:t xml:space="preserve">. In alto a destra (e in </w:t>
      </w:r>
      <w:r>
        <w:rPr>
          <w:rFonts w:ascii="Century Gothic" w:hAnsi="Century Gothic"/>
          <w:lang w:val="it-IT"/>
        </w:rPr>
        <w:lastRenderedPageBreak/>
        <w:t>alcuni casi replicati in basso) sono inoltre disponibili dei bottoni “sensibili al contesto” che quindi variano in numero e funzionalità in funzione delle operazioni disponibili nello specifico contesto della pagina.</w:t>
      </w:r>
    </w:p>
    <w:p w14:paraId="5F34F304" w14:textId="77777777" w:rsidR="00A60FFE" w:rsidRPr="00A60FFE" w:rsidRDefault="00A60FFE" w:rsidP="00A60FFE">
      <w:pPr>
        <w:pStyle w:val="Paragrafoelenco"/>
        <w:rPr>
          <w:rFonts w:ascii="Century Gothic" w:hAnsi="Century Gothic"/>
          <w:lang w:val="it-IT"/>
        </w:rPr>
      </w:pPr>
    </w:p>
    <w:p w14:paraId="693CDE9C" w14:textId="6F15210F" w:rsidR="00A60FFE" w:rsidRPr="00C82433" w:rsidRDefault="00A60FFE" w:rsidP="00A60FFE">
      <w:pPr>
        <w:pStyle w:val="Paragrafoelenco"/>
        <w:numPr>
          <w:ilvl w:val="0"/>
          <w:numId w:val="23"/>
        </w:numPr>
        <w:rPr>
          <w:rFonts w:ascii="Century Gothic" w:hAnsi="Century Gothic"/>
          <w:b/>
          <w:bCs/>
          <w:lang w:val="it-IT"/>
        </w:rPr>
      </w:pPr>
      <w:r w:rsidRPr="00A60FFE">
        <w:rPr>
          <w:rFonts w:ascii="Century Gothic" w:hAnsi="Century Gothic"/>
          <w:b/>
          <w:bCs/>
          <w:lang w:val="it-IT"/>
        </w:rPr>
        <w:t>Menù viste:</w:t>
      </w:r>
      <w:r>
        <w:rPr>
          <w:rFonts w:ascii="Century Gothic" w:hAnsi="Century Gothic"/>
          <w:b/>
          <w:bCs/>
          <w:lang w:val="it-IT"/>
        </w:rPr>
        <w:t xml:space="preserve"> </w:t>
      </w:r>
      <w:r>
        <w:rPr>
          <w:rFonts w:ascii="Century Gothic" w:hAnsi="Century Gothic"/>
          <w:lang w:val="it-IT"/>
        </w:rPr>
        <w:t>sulla sinistra è disponibile un men</w:t>
      </w:r>
      <w:r w:rsidR="006D1EAC">
        <w:rPr>
          <w:rFonts w:ascii="Century Gothic" w:hAnsi="Century Gothic"/>
          <w:lang w:val="it-IT"/>
        </w:rPr>
        <w:t>ù</w:t>
      </w:r>
      <w:r>
        <w:rPr>
          <w:rFonts w:ascii="Century Gothic" w:hAnsi="Century Gothic"/>
          <w:lang w:val="it-IT"/>
        </w:rPr>
        <w:t xml:space="preserve"> di navigazione ad albero che permette di </w:t>
      </w:r>
      <w:r w:rsidR="00AE4EBE">
        <w:rPr>
          <w:rFonts w:ascii="Century Gothic" w:hAnsi="Century Gothic"/>
          <w:lang w:val="it-IT"/>
        </w:rPr>
        <w:t xml:space="preserve">accedere alle diverse funzionalità dell’app, che spesso si traducono in diverse viste del DB. </w:t>
      </w:r>
      <w:r w:rsidR="004E029A">
        <w:rPr>
          <w:rFonts w:ascii="Century Gothic" w:hAnsi="Century Gothic"/>
          <w:lang w:val="it-IT"/>
        </w:rPr>
        <w:t>In particolare,</w:t>
      </w:r>
      <w:r w:rsidR="00AE4EBE">
        <w:rPr>
          <w:rFonts w:ascii="Century Gothic" w:hAnsi="Century Gothic"/>
          <w:lang w:val="it-IT"/>
        </w:rPr>
        <w:t xml:space="preserve"> le diverse</w:t>
      </w:r>
      <w:r w:rsidR="00C82433">
        <w:rPr>
          <w:rFonts w:ascii="Century Gothic" w:hAnsi="Century Gothic"/>
          <w:lang w:val="it-IT"/>
        </w:rPr>
        <w:t xml:space="preserve"> viste si possono raggruppare nelle seguenti categorie:</w:t>
      </w:r>
    </w:p>
    <w:p w14:paraId="037204FA" w14:textId="77777777" w:rsidR="00C82433" w:rsidRPr="00C82433" w:rsidRDefault="00C82433" w:rsidP="00C82433">
      <w:pPr>
        <w:pStyle w:val="Paragrafoelenco"/>
        <w:rPr>
          <w:rFonts w:ascii="Century Gothic" w:hAnsi="Century Gothic"/>
          <w:b/>
          <w:bCs/>
          <w:lang w:val="it-IT"/>
        </w:rPr>
      </w:pPr>
    </w:p>
    <w:p w14:paraId="2BD281CE" w14:textId="77777777" w:rsidR="00DF6796" w:rsidRPr="00DF6796" w:rsidRDefault="000E4725" w:rsidP="00C82433">
      <w:pPr>
        <w:pStyle w:val="Paragrafoelenco"/>
        <w:numPr>
          <w:ilvl w:val="1"/>
          <w:numId w:val="23"/>
        </w:numPr>
        <w:rPr>
          <w:rFonts w:ascii="Century Gothic" w:hAnsi="Century Gothic"/>
          <w:b/>
          <w:bCs/>
          <w:lang w:val="it-IT"/>
        </w:rPr>
      </w:pPr>
      <w:r>
        <w:rPr>
          <w:rFonts w:ascii="Century Gothic" w:hAnsi="Century Gothic"/>
          <w:b/>
          <w:bCs/>
          <w:lang w:val="it-IT"/>
        </w:rPr>
        <w:t xml:space="preserve">Vista interrogazione: </w:t>
      </w:r>
      <w:r w:rsidR="00116884" w:rsidRPr="00116884">
        <w:rPr>
          <w:rFonts w:ascii="Century Gothic" w:hAnsi="Century Gothic"/>
          <w:lang w:val="it-IT"/>
        </w:rPr>
        <w:t>in funzione della tabella referenziata</w:t>
      </w:r>
      <w:r w:rsidR="00116884">
        <w:rPr>
          <w:rFonts w:ascii="Century Gothic" w:hAnsi="Century Gothic"/>
          <w:lang w:val="it-IT"/>
        </w:rPr>
        <w:t>,</w:t>
      </w:r>
      <w:r w:rsidR="00116884" w:rsidRPr="00116884">
        <w:rPr>
          <w:rFonts w:ascii="Century Gothic" w:hAnsi="Century Gothic"/>
          <w:lang w:val="it-IT"/>
        </w:rPr>
        <w:t xml:space="preserve"> </w:t>
      </w:r>
      <w:r>
        <w:rPr>
          <w:rFonts w:ascii="Century Gothic" w:hAnsi="Century Gothic"/>
          <w:lang w:val="it-IT"/>
        </w:rPr>
        <w:t xml:space="preserve">offre una serie </w:t>
      </w:r>
      <w:r w:rsidR="00116884">
        <w:rPr>
          <w:rFonts w:ascii="Century Gothic" w:hAnsi="Century Gothic"/>
          <w:lang w:val="it-IT"/>
        </w:rPr>
        <w:t xml:space="preserve">di campi </w:t>
      </w:r>
      <w:r w:rsidR="00F5408E">
        <w:rPr>
          <w:rFonts w:ascii="Century Gothic" w:hAnsi="Century Gothic"/>
          <w:lang w:val="it-IT"/>
        </w:rPr>
        <w:t>da usare per fare la ricerca</w:t>
      </w:r>
      <w:r w:rsidR="00DF6796">
        <w:rPr>
          <w:rFonts w:ascii="Century Gothic" w:hAnsi="Century Gothic"/>
          <w:lang w:val="it-IT"/>
        </w:rPr>
        <w:t>;</w:t>
      </w:r>
    </w:p>
    <w:p w14:paraId="68702671" w14:textId="79B57B1C" w:rsidR="00CE0B9C" w:rsidRPr="00CE0B9C" w:rsidRDefault="00DC6255" w:rsidP="00C82433">
      <w:pPr>
        <w:pStyle w:val="Paragrafoelenco"/>
        <w:numPr>
          <w:ilvl w:val="1"/>
          <w:numId w:val="23"/>
        </w:numPr>
        <w:rPr>
          <w:rFonts w:ascii="Century Gothic" w:hAnsi="Century Gothic"/>
          <w:b/>
          <w:bCs/>
          <w:lang w:val="it-IT"/>
        </w:rPr>
      </w:pPr>
      <w:r>
        <w:rPr>
          <w:rFonts w:ascii="Century Gothic" w:hAnsi="Century Gothic"/>
          <w:b/>
          <w:bCs/>
          <w:lang w:val="it-IT"/>
        </w:rPr>
        <w:t>Vista elenco:</w:t>
      </w:r>
      <w:r>
        <w:rPr>
          <w:rFonts w:ascii="Century Gothic" w:hAnsi="Century Gothic"/>
          <w:lang w:val="it-IT"/>
        </w:rPr>
        <w:t xml:space="preserve"> </w:t>
      </w:r>
      <w:r w:rsidR="006770B9">
        <w:rPr>
          <w:rFonts w:ascii="Century Gothic" w:hAnsi="Century Gothic"/>
          <w:lang w:val="it-IT"/>
        </w:rPr>
        <w:t xml:space="preserve">Vista che mostra </w:t>
      </w:r>
      <w:r w:rsidR="009C230B">
        <w:rPr>
          <w:rFonts w:ascii="Century Gothic" w:hAnsi="Century Gothic"/>
          <w:lang w:val="it-IT"/>
        </w:rPr>
        <w:t xml:space="preserve">un </w:t>
      </w:r>
      <w:r w:rsidR="00CD0B1C">
        <w:rPr>
          <w:rFonts w:ascii="Century Gothic" w:hAnsi="Century Gothic"/>
          <w:lang w:val="it-IT"/>
        </w:rPr>
        <w:t>elenco</w:t>
      </w:r>
      <w:r w:rsidR="009C230B">
        <w:rPr>
          <w:rFonts w:ascii="Century Gothic" w:hAnsi="Century Gothic"/>
          <w:lang w:val="it-IT"/>
        </w:rPr>
        <w:t xml:space="preserve"> di record </w:t>
      </w:r>
      <w:r w:rsidR="00491027">
        <w:rPr>
          <w:rFonts w:ascii="Century Gothic" w:hAnsi="Century Gothic"/>
          <w:lang w:val="it-IT"/>
        </w:rPr>
        <w:t>relativ</w:t>
      </w:r>
      <w:r w:rsidR="00CD0B1C">
        <w:rPr>
          <w:rFonts w:ascii="Century Gothic" w:hAnsi="Century Gothic"/>
          <w:lang w:val="it-IT"/>
        </w:rPr>
        <w:t>o</w:t>
      </w:r>
      <w:r w:rsidR="00491027">
        <w:rPr>
          <w:rFonts w:ascii="Century Gothic" w:hAnsi="Century Gothic"/>
          <w:lang w:val="it-IT"/>
        </w:rPr>
        <w:t xml:space="preserve"> alla tabella referenziata e/o al filtraggio </w:t>
      </w:r>
      <w:r w:rsidR="009C59B7">
        <w:rPr>
          <w:rFonts w:ascii="Century Gothic" w:hAnsi="Century Gothic"/>
          <w:lang w:val="it-IT"/>
        </w:rPr>
        <w:t>sulla medesima effettuato sulla vista di cui sopra</w:t>
      </w:r>
      <w:r w:rsidR="005715D4">
        <w:rPr>
          <w:rFonts w:ascii="Century Gothic" w:hAnsi="Century Gothic"/>
          <w:lang w:val="it-IT"/>
        </w:rPr>
        <w:t xml:space="preserve">. </w:t>
      </w:r>
      <w:r w:rsidR="00996359">
        <w:rPr>
          <w:rFonts w:ascii="Century Gothic" w:hAnsi="Century Gothic"/>
          <w:lang w:val="it-IT"/>
        </w:rPr>
        <w:t xml:space="preserve">Le operazioni principali </w:t>
      </w:r>
      <w:r w:rsidR="00C5117C">
        <w:rPr>
          <w:rFonts w:ascii="Century Gothic" w:hAnsi="Century Gothic"/>
          <w:lang w:val="it-IT"/>
        </w:rPr>
        <w:t>dalla vista sono:</w:t>
      </w:r>
    </w:p>
    <w:p w14:paraId="2BDF34CF" w14:textId="792EFE06" w:rsidR="009C59B7" w:rsidRPr="00CE0B9C" w:rsidRDefault="001423BD" w:rsidP="00CE0B9C">
      <w:pPr>
        <w:pStyle w:val="Paragrafoelenco"/>
        <w:numPr>
          <w:ilvl w:val="2"/>
          <w:numId w:val="23"/>
        </w:numPr>
        <w:rPr>
          <w:rFonts w:ascii="Century Gothic" w:hAnsi="Century Gothic"/>
          <w:b/>
          <w:bCs/>
          <w:lang w:val="it-IT"/>
        </w:rPr>
      </w:pPr>
      <w:r>
        <w:rPr>
          <w:rFonts w:ascii="Century Gothic" w:hAnsi="Century Gothic"/>
          <w:lang w:val="it-IT"/>
        </w:rPr>
        <w:t>A</w:t>
      </w:r>
      <w:r w:rsidR="005715D4">
        <w:rPr>
          <w:rFonts w:ascii="Century Gothic" w:hAnsi="Century Gothic"/>
          <w:lang w:val="it-IT"/>
        </w:rPr>
        <w:t>ggiungere un nuovo record</w:t>
      </w:r>
      <w:r w:rsidR="007377B3">
        <w:rPr>
          <w:rFonts w:ascii="Century Gothic" w:hAnsi="Century Gothic"/>
          <w:lang w:val="it-IT"/>
        </w:rPr>
        <w:t>;</w:t>
      </w:r>
    </w:p>
    <w:p w14:paraId="0BF3DF25" w14:textId="1AD42351" w:rsidR="00CE0B9C" w:rsidRPr="00735BEF" w:rsidRDefault="00B211F3" w:rsidP="00CE0B9C">
      <w:pPr>
        <w:pStyle w:val="Paragrafoelenco"/>
        <w:numPr>
          <w:ilvl w:val="2"/>
          <w:numId w:val="23"/>
        </w:numPr>
        <w:rPr>
          <w:rFonts w:ascii="Century Gothic" w:hAnsi="Century Gothic"/>
          <w:b/>
          <w:bCs/>
          <w:lang w:val="it-IT"/>
        </w:rPr>
      </w:pPr>
      <w:r>
        <w:rPr>
          <w:rFonts w:ascii="Century Gothic" w:hAnsi="Century Gothic"/>
          <w:lang w:val="it-IT"/>
        </w:rPr>
        <w:t>E</w:t>
      </w:r>
      <w:r w:rsidR="0094125E">
        <w:rPr>
          <w:rFonts w:ascii="Century Gothic" w:hAnsi="Century Gothic"/>
          <w:lang w:val="it-IT"/>
        </w:rPr>
        <w:t>sportare i dati in Excel</w:t>
      </w:r>
      <w:r w:rsidR="007377B3">
        <w:rPr>
          <w:rFonts w:ascii="Century Gothic" w:hAnsi="Century Gothic"/>
          <w:lang w:val="it-IT"/>
        </w:rPr>
        <w:t>;</w:t>
      </w:r>
    </w:p>
    <w:p w14:paraId="3E0B50C5" w14:textId="575BAD12" w:rsidR="00735BEF" w:rsidRPr="007377B3" w:rsidRDefault="00B211F3" w:rsidP="00CE0B9C">
      <w:pPr>
        <w:pStyle w:val="Paragrafoelenco"/>
        <w:numPr>
          <w:ilvl w:val="2"/>
          <w:numId w:val="23"/>
        </w:numPr>
        <w:rPr>
          <w:rFonts w:ascii="Century Gothic" w:hAnsi="Century Gothic"/>
          <w:b/>
          <w:bCs/>
          <w:lang w:val="it-IT"/>
        </w:rPr>
      </w:pPr>
      <w:r>
        <w:rPr>
          <w:rFonts w:ascii="Century Gothic" w:hAnsi="Century Gothic"/>
          <w:lang w:val="it-IT"/>
        </w:rPr>
        <w:t>I</w:t>
      </w:r>
      <w:r w:rsidR="00735BEF">
        <w:rPr>
          <w:rFonts w:ascii="Century Gothic" w:hAnsi="Century Gothic"/>
          <w:lang w:val="it-IT"/>
        </w:rPr>
        <w:t xml:space="preserve">nviare una </w:t>
      </w:r>
      <w:proofErr w:type="gramStart"/>
      <w:r w:rsidR="00735BEF">
        <w:rPr>
          <w:rFonts w:ascii="Century Gothic" w:hAnsi="Century Gothic"/>
          <w:lang w:val="it-IT"/>
        </w:rPr>
        <w:t>email</w:t>
      </w:r>
      <w:proofErr w:type="gramEnd"/>
      <w:r w:rsidR="007377B3">
        <w:rPr>
          <w:rFonts w:ascii="Century Gothic" w:hAnsi="Century Gothic"/>
          <w:lang w:val="it-IT"/>
        </w:rPr>
        <w:t>;</w:t>
      </w:r>
    </w:p>
    <w:p w14:paraId="676F9469" w14:textId="4822C6BC" w:rsidR="007377B3" w:rsidRPr="001B4B3F" w:rsidRDefault="007377B3" w:rsidP="00CE0B9C">
      <w:pPr>
        <w:pStyle w:val="Paragrafoelenco"/>
        <w:numPr>
          <w:ilvl w:val="2"/>
          <w:numId w:val="23"/>
        </w:numPr>
        <w:rPr>
          <w:rFonts w:ascii="Century Gothic" w:hAnsi="Century Gothic"/>
          <w:b/>
          <w:bCs/>
          <w:lang w:val="it-IT"/>
        </w:rPr>
      </w:pPr>
      <w:r>
        <w:rPr>
          <w:rFonts w:ascii="Century Gothic" w:hAnsi="Century Gothic"/>
          <w:lang w:val="it-IT"/>
        </w:rPr>
        <w:t>Stampare un report dalla vista corrente;</w:t>
      </w:r>
    </w:p>
    <w:p w14:paraId="3E876997" w14:textId="5B911347" w:rsidR="001B4B3F" w:rsidRPr="001432ED" w:rsidRDefault="00B211F3" w:rsidP="00CE0B9C">
      <w:pPr>
        <w:pStyle w:val="Paragrafoelenco"/>
        <w:numPr>
          <w:ilvl w:val="2"/>
          <w:numId w:val="23"/>
        </w:numPr>
        <w:rPr>
          <w:rFonts w:ascii="Century Gothic" w:hAnsi="Century Gothic"/>
          <w:b/>
          <w:bCs/>
          <w:lang w:val="it-IT"/>
        </w:rPr>
      </w:pPr>
      <w:r>
        <w:rPr>
          <w:rFonts w:ascii="Century Gothic" w:hAnsi="Century Gothic"/>
          <w:lang w:val="it-IT"/>
        </w:rPr>
        <w:t>S</w:t>
      </w:r>
      <w:r w:rsidR="001B4B3F">
        <w:rPr>
          <w:rFonts w:ascii="Century Gothic" w:hAnsi="Century Gothic"/>
          <w:lang w:val="it-IT"/>
        </w:rPr>
        <w:t>elezionare un record</w:t>
      </w:r>
      <w:r w:rsidR="007377B3">
        <w:rPr>
          <w:rFonts w:ascii="Century Gothic" w:hAnsi="Century Gothic"/>
          <w:lang w:val="it-IT"/>
        </w:rPr>
        <w:t>.</w:t>
      </w:r>
    </w:p>
    <w:p w14:paraId="679D7C75" w14:textId="7879128B" w:rsidR="001432ED" w:rsidRPr="009C59B7" w:rsidRDefault="001432ED" w:rsidP="00CE0B9C">
      <w:pPr>
        <w:pStyle w:val="Paragrafoelenco"/>
        <w:numPr>
          <w:ilvl w:val="2"/>
          <w:numId w:val="23"/>
        </w:numPr>
        <w:rPr>
          <w:rFonts w:ascii="Century Gothic" w:hAnsi="Century Gothic"/>
          <w:b/>
          <w:bCs/>
          <w:lang w:val="it-IT"/>
        </w:rPr>
      </w:pPr>
      <w:r>
        <w:rPr>
          <w:rFonts w:ascii="Century Gothic" w:hAnsi="Century Gothic"/>
          <w:lang w:val="it-IT"/>
        </w:rPr>
        <w:t>Talvolta editare i valori in modalità “</w:t>
      </w:r>
      <w:proofErr w:type="spellStart"/>
      <w:r>
        <w:rPr>
          <w:rFonts w:ascii="Century Gothic" w:hAnsi="Century Gothic"/>
          <w:lang w:val="it-IT"/>
        </w:rPr>
        <w:t>inline</w:t>
      </w:r>
      <w:proofErr w:type="spellEnd"/>
      <w:r>
        <w:rPr>
          <w:rFonts w:ascii="Century Gothic" w:hAnsi="Century Gothic"/>
          <w:lang w:val="it-IT"/>
        </w:rPr>
        <w:t>”.</w:t>
      </w:r>
    </w:p>
    <w:p w14:paraId="024746C1" w14:textId="1AB8BBCD" w:rsidR="00C82433" w:rsidRPr="0037611B" w:rsidRDefault="009C59B7" w:rsidP="009E3B80">
      <w:pPr>
        <w:pStyle w:val="Paragrafoelenco"/>
        <w:numPr>
          <w:ilvl w:val="1"/>
          <w:numId w:val="23"/>
        </w:numPr>
        <w:rPr>
          <w:rFonts w:ascii="Century Gothic" w:hAnsi="Century Gothic"/>
          <w:b/>
          <w:bCs/>
          <w:lang w:val="it-IT"/>
        </w:rPr>
      </w:pPr>
      <w:r>
        <w:rPr>
          <w:rFonts w:ascii="Century Gothic" w:hAnsi="Century Gothic"/>
          <w:b/>
          <w:bCs/>
          <w:lang w:val="it-IT"/>
        </w:rPr>
        <w:t xml:space="preserve">Vista </w:t>
      </w:r>
      <w:r w:rsidR="0037611B">
        <w:rPr>
          <w:rFonts w:ascii="Century Gothic" w:hAnsi="Century Gothic"/>
          <w:b/>
          <w:bCs/>
          <w:lang w:val="it-IT"/>
        </w:rPr>
        <w:t>dettaglio</w:t>
      </w:r>
      <w:r w:rsidR="009E3B80">
        <w:rPr>
          <w:rFonts w:ascii="Century Gothic" w:hAnsi="Century Gothic"/>
          <w:b/>
          <w:bCs/>
          <w:lang w:val="it-IT"/>
        </w:rPr>
        <w:t xml:space="preserve">: </w:t>
      </w:r>
      <w:r w:rsidR="00F5408E" w:rsidRPr="009E3B80">
        <w:rPr>
          <w:rFonts w:ascii="Century Gothic" w:hAnsi="Century Gothic"/>
          <w:lang w:val="it-IT"/>
        </w:rPr>
        <w:t xml:space="preserve"> </w:t>
      </w:r>
      <w:r w:rsidR="0037611B">
        <w:rPr>
          <w:rFonts w:ascii="Century Gothic" w:hAnsi="Century Gothic"/>
          <w:lang w:val="it-IT"/>
        </w:rPr>
        <w:t>a sua volta divisa in due sezioni:</w:t>
      </w:r>
    </w:p>
    <w:p w14:paraId="62441DC6" w14:textId="77777777" w:rsidR="001423BD" w:rsidRPr="001423BD" w:rsidRDefault="0037611B" w:rsidP="0037611B">
      <w:pPr>
        <w:pStyle w:val="Paragrafoelenco"/>
        <w:numPr>
          <w:ilvl w:val="2"/>
          <w:numId w:val="23"/>
        </w:numPr>
        <w:rPr>
          <w:rFonts w:ascii="Century Gothic" w:hAnsi="Century Gothic"/>
          <w:b/>
          <w:bCs/>
          <w:lang w:val="it-IT"/>
        </w:rPr>
      </w:pPr>
      <w:r>
        <w:rPr>
          <w:rFonts w:ascii="Century Gothic" w:hAnsi="Century Gothic"/>
          <w:b/>
          <w:bCs/>
          <w:lang w:val="it-IT"/>
        </w:rPr>
        <w:t>Vista singolo record:</w:t>
      </w:r>
      <w:r>
        <w:rPr>
          <w:rFonts w:ascii="Century Gothic" w:hAnsi="Century Gothic"/>
          <w:lang w:val="it-IT"/>
        </w:rPr>
        <w:t xml:space="preserve"> </w:t>
      </w:r>
      <w:r w:rsidR="00CD0B1C">
        <w:rPr>
          <w:rFonts w:ascii="Century Gothic" w:hAnsi="Century Gothic"/>
          <w:lang w:val="it-IT"/>
        </w:rPr>
        <w:t xml:space="preserve">mostra </w:t>
      </w:r>
      <w:r w:rsidR="00231CFB">
        <w:rPr>
          <w:rFonts w:ascii="Century Gothic" w:hAnsi="Century Gothic"/>
          <w:lang w:val="it-IT"/>
        </w:rPr>
        <w:t xml:space="preserve">i dettagli di un singolo record </w:t>
      </w:r>
      <w:r w:rsidR="0075686A">
        <w:rPr>
          <w:rFonts w:ascii="Century Gothic" w:hAnsi="Century Gothic"/>
          <w:lang w:val="it-IT"/>
        </w:rPr>
        <w:t xml:space="preserve">come </w:t>
      </w:r>
      <w:proofErr w:type="spellStart"/>
      <w:r w:rsidR="0075686A">
        <w:rPr>
          <w:rFonts w:ascii="Century Gothic" w:hAnsi="Century Gothic"/>
          <w:lang w:val="it-IT"/>
        </w:rPr>
        <w:t>form</w:t>
      </w:r>
      <w:proofErr w:type="spellEnd"/>
      <w:r w:rsidR="001423BD">
        <w:rPr>
          <w:rFonts w:ascii="Century Gothic" w:hAnsi="Century Gothic"/>
          <w:lang w:val="it-IT"/>
        </w:rPr>
        <w:t>. In funzione dei permessi è possibile:</w:t>
      </w:r>
    </w:p>
    <w:p w14:paraId="3C095BD9" w14:textId="1D42D617" w:rsidR="0037611B" w:rsidRPr="001423BD" w:rsidRDefault="001423BD" w:rsidP="001423BD">
      <w:pPr>
        <w:pStyle w:val="Paragrafoelenco"/>
        <w:numPr>
          <w:ilvl w:val="3"/>
          <w:numId w:val="23"/>
        </w:numPr>
        <w:rPr>
          <w:rFonts w:ascii="Century Gothic" w:hAnsi="Century Gothic"/>
          <w:b/>
          <w:bCs/>
          <w:lang w:val="it-IT"/>
        </w:rPr>
      </w:pPr>
      <w:r>
        <w:rPr>
          <w:rFonts w:ascii="Century Gothic" w:hAnsi="Century Gothic"/>
          <w:lang w:val="it-IT"/>
        </w:rPr>
        <w:t>Modificare i valori dei diversi campi;</w:t>
      </w:r>
    </w:p>
    <w:p w14:paraId="280B8FCE" w14:textId="53686768" w:rsidR="001423BD" w:rsidRPr="001423BD" w:rsidRDefault="001423BD" w:rsidP="001423BD">
      <w:pPr>
        <w:pStyle w:val="Paragrafoelenco"/>
        <w:numPr>
          <w:ilvl w:val="3"/>
          <w:numId w:val="23"/>
        </w:numPr>
        <w:rPr>
          <w:rFonts w:ascii="Century Gothic" w:hAnsi="Century Gothic"/>
          <w:b/>
          <w:bCs/>
          <w:lang w:val="it-IT"/>
        </w:rPr>
      </w:pPr>
      <w:r>
        <w:rPr>
          <w:rFonts w:ascii="Century Gothic" w:hAnsi="Century Gothic"/>
          <w:lang w:val="it-IT"/>
        </w:rPr>
        <w:t>Effettuare operazioni tramite appositi bottoni custom all’interno della vista</w:t>
      </w:r>
      <w:r w:rsidR="005D2679">
        <w:rPr>
          <w:rFonts w:ascii="Century Gothic" w:hAnsi="Century Gothic"/>
          <w:lang w:val="it-IT"/>
        </w:rPr>
        <w:t xml:space="preserve"> (tra cui </w:t>
      </w:r>
      <w:r w:rsidR="00D22D54">
        <w:rPr>
          <w:rFonts w:ascii="Century Gothic" w:hAnsi="Century Gothic"/>
          <w:lang w:val="it-IT"/>
        </w:rPr>
        <w:t xml:space="preserve">ad es. la </w:t>
      </w:r>
      <w:r w:rsidR="005D2679">
        <w:rPr>
          <w:rFonts w:ascii="Century Gothic" w:hAnsi="Century Gothic"/>
          <w:lang w:val="it-IT"/>
        </w:rPr>
        <w:t>duplicazione del record);</w:t>
      </w:r>
    </w:p>
    <w:p w14:paraId="74572D95" w14:textId="1003DBF8" w:rsidR="001423BD" w:rsidRPr="00B6424F" w:rsidRDefault="00651498" w:rsidP="001423BD">
      <w:pPr>
        <w:pStyle w:val="Paragrafoelenco"/>
        <w:numPr>
          <w:ilvl w:val="3"/>
          <w:numId w:val="23"/>
        </w:numPr>
        <w:rPr>
          <w:rFonts w:ascii="Century Gothic" w:hAnsi="Century Gothic"/>
          <w:b/>
          <w:bCs/>
          <w:lang w:val="it-IT"/>
        </w:rPr>
      </w:pPr>
      <w:r>
        <w:rPr>
          <w:rFonts w:ascii="Century Gothic" w:hAnsi="Century Gothic"/>
          <w:lang w:val="it-IT"/>
        </w:rPr>
        <w:t>Navigare verso altre viste qualora sia fornito opportuno link;</w:t>
      </w:r>
    </w:p>
    <w:p w14:paraId="7F1A7721" w14:textId="604BF46D" w:rsidR="00B6424F" w:rsidRPr="00B6424F" w:rsidRDefault="00B6424F" w:rsidP="001423BD">
      <w:pPr>
        <w:pStyle w:val="Paragrafoelenco"/>
        <w:numPr>
          <w:ilvl w:val="3"/>
          <w:numId w:val="23"/>
        </w:numPr>
        <w:rPr>
          <w:rFonts w:ascii="Century Gothic" w:hAnsi="Century Gothic"/>
          <w:b/>
          <w:bCs/>
          <w:lang w:val="it-IT"/>
        </w:rPr>
      </w:pPr>
      <w:r>
        <w:rPr>
          <w:rFonts w:ascii="Century Gothic" w:hAnsi="Century Gothic"/>
          <w:lang w:val="it-IT"/>
        </w:rPr>
        <w:t>Creare un nuovo record;</w:t>
      </w:r>
    </w:p>
    <w:p w14:paraId="1FA3FEA7" w14:textId="3A0DC59A" w:rsidR="00B81AB4" w:rsidRPr="00B81AB4" w:rsidRDefault="005D2679" w:rsidP="00B81AB4">
      <w:pPr>
        <w:pStyle w:val="Paragrafoelenco"/>
        <w:numPr>
          <w:ilvl w:val="3"/>
          <w:numId w:val="23"/>
        </w:numPr>
        <w:rPr>
          <w:rFonts w:ascii="Century Gothic" w:hAnsi="Century Gothic"/>
          <w:b/>
          <w:bCs/>
          <w:lang w:val="it-IT"/>
        </w:rPr>
      </w:pPr>
      <w:r>
        <w:rPr>
          <w:rFonts w:ascii="Century Gothic" w:hAnsi="Century Gothic"/>
          <w:lang w:val="it-IT"/>
        </w:rPr>
        <w:t>Cancellare il record corrente;</w:t>
      </w:r>
    </w:p>
    <w:p w14:paraId="679206B6" w14:textId="039D1A7B" w:rsidR="005D2679" w:rsidRDefault="00873E6E" w:rsidP="001423BD">
      <w:pPr>
        <w:pStyle w:val="Paragrafoelenco"/>
        <w:numPr>
          <w:ilvl w:val="3"/>
          <w:numId w:val="23"/>
        </w:numPr>
        <w:rPr>
          <w:rFonts w:ascii="Century Gothic" w:hAnsi="Century Gothic"/>
          <w:lang w:val="it-IT"/>
        </w:rPr>
      </w:pPr>
      <w:r w:rsidRPr="00873E6E">
        <w:rPr>
          <w:rFonts w:ascii="Century Gothic" w:hAnsi="Century Gothic"/>
          <w:lang w:val="it-IT"/>
        </w:rPr>
        <w:t xml:space="preserve">Esportare </w:t>
      </w:r>
      <w:r>
        <w:rPr>
          <w:rFonts w:ascii="Century Gothic" w:hAnsi="Century Gothic"/>
          <w:lang w:val="it-IT"/>
        </w:rPr>
        <w:t>i dati in formato Excel</w:t>
      </w:r>
      <w:r w:rsidR="00D6235C">
        <w:rPr>
          <w:rFonts w:ascii="Century Gothic" w:hAnsi="Century Gothic"/>
          <w:lang w:val="it-IT"/>
        </w:rPr>
        <w:t>;</w:t>
      </w:r>
    </w:p>
    <w:p w14:paraId="3D0D81E1" w14:textId="27595236" w:rsidR="00D6235C" w:rsidRDefault="00B81AB4" w:rsidP="001423BD">
      <w:pPr>
        <w:pStyle w:val="Paragrafoelenco"/>
        <w:numPr>
          <w:ilvl w:val="3"/>
          <w:numId w:val="23"/>
        </w:numPr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>Inviare una mail con i dati correnti;</w:t>
      </w:r>
    </w:p>
    <w:p w14:paraId="28B3B5B0" w14:textId="13F9CCBA" w:rsidR="00B81AB4" w:rsidRDefault="00B81AB4" w:rsidP="001423BD">
      <w:pPr>
        <w:pStyle w:val="Paragrafoelenco"/>
        <w:numPr>
          <w:ilvl w:val="3"/>
          <w:numId w:val="23"/>
        </w:numPr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>Stampare un report;</w:t>
      </w:r>
    </w:p>
    <w:p w14:paraId="712FA4C7" w14:textId="3DB38B80" w:rsidR="00B81AB4" w:rsidRDefault="00CF669E" w:rsidP="001423BD">
      <w:pPr>
        <w:pStyle w:val="Paragrafoelenco"/>
        <w:numPr>
          <w:ilvl w:val="3"/>
          <w:numId w:val="23"/>
        </w:numPr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 xml:space="preserve">Condividere </w:t>
      </w:r>
      <w:r w:rsidR="00FE00A7">
        <w:rPr>
          <w:rFonts w:ascii="Century Gothic" w:hAnsi="Century Gothic"/>
          <w:lang w:val="it-IT"/>
        </w:rPr>
        <w:t>il record con un’altra azienda target</w:t>
      </w:r>
    </w:p>
    <w:p w14:paraId="3FAC8981" w14:textId="07B6EB20" w:rsidR="00CC42E8" w:rsidRPr="004B2F54" w:rsidRDefault="00CC42E8" w:rsidP="00CC42E8">
      <w:pPr>
        <w:pStyle w:val="Paragrafoelenco"/>
        <w:numPr>
          <w:ilvl w:val="2"/>
          <w:numId w:val="23"/>
        </w:numPr>
        <w:rPr>
          <w:rFonts w:ascii="Century Gothic" w:hAnsi="Century Gothic"/>
          <w:b/>
          <w:bCs/>
          <w:lang w:val="it-IT"/>
        </w:rPr>
      </w:pPr>
      <w:r w:rsidRPr="00CC42E8">
        <w:rPr>
          <w:rFonts w:ascii="Century Gothic" w:hAnsi="Century Gothic"/>
          <w:b/>
          <w:bCs/>
          <w:lang w:val="it-IT"/>
        </w:rPr>
        <w:t xml:space="preserve">Vista sotto tabella: </w:t>
      </w:r>
      <w:r w:rsidR="00EA5DE1">
        <w:rPr>
          <w:rFonts w:ascii="Century Gothic" w:hAnsi="Century Gothic"/>
          <w:lang w:val="it-IT"/>
        </w:rPr>
        <w:t xml:space="preserve">in funzione della tabella sottostante e del record selezionato la </w:t>
      </w:r>
      <w:r w:rsidR="00D22D54">
        <w:rPr>
          <w:rFonts w:ascii="Century Gothic" w:hAnsi="Century Gothic"/>
          <w:lang w:val="it-IT"/>
        </w:rPr>
        <w:t xml:space="preserve">parte </w:t>
      </w:r>
      <w:r w:rsidR="004B2F54">
        <w:rPr>
          <w:rFonts w:ascii="Century Gothic" w:hAnsi="Century Gothic"/>
          <w:lang w:val="it-IT"/>
        </w:rPr>
        <w:t xml:space="preserve">inferiore </w:t>
      </w:r>
      <w:r w:rsidR="00D22D54">
        <w:rPr>
          <w:rFonts w:ascii="Century Gothic" w:hAnsi="Century Gothic"/>
          <w:lang w:val="it-IT"/>
        </w:rPr>
        <w:t xml:space="preserve">della </w:t>
      </w:r>
      <w:r w:rsidR="004B2F54">
        <w:rPr>
          <w:rFonts w:ascii="Century Gothic" w:hAnsi="Century Gothic"/>
          <w:lang w:val="it-IT"/>
        </w:rPr>
        <w:t>vist</w:t>
      </w:r>
      <w:r w:rsidR="00D22D54">
        <w:rPr>
          <w:rFonts w:ascii="Century Gothic" w:hAnsi="Century Gothic"/>
          <w:lang w:val="it-IT"/>
        </w:rPr>
        <w:t xml:space="preserve">a </w:t>
      </w:r>
      <w:r w:rsidR="004B2F54">
        <w:rPr>
          <w:rFonts w:ascii="Century Gothic" w:hAnsi="Century Gothic"/>
          <w:lang w:val="it-IT"/>
        </w:rPr>
        <w:t>è popolata con una sezione composta da:</w:t>
      </w:r>
    </w:p>
    <w:p w14:paraId="0F66E1A0" w14:textId="03669B9D" w:rsidR="004B2F54" w:rsidRPr="00E051FE" w:rsidRDefault="004B2F54" w:rsidP="004B2F54">
      <w:pPr>
        <w:pStyle w:val="Paragrafoelenco"/>
        <w:numPr>
          <w:ilvl w:val="3"/>
          <w:numId w:val="23"/>
        </w:numPr>
        <w:rPr>
          <w:rFonts w:ascii="Century Gothic" w:hAnsi="Century Gothic"/>
          <w:b/>
          <w:bCs/>
          <w:lang w:val="it-IT"/>
        </w:rPr>
      </w:pPr>
      <w:proofErr w:type="spellStart"/>
      <w:r>
        <w:rPr>
          <w:rFonts w:ascii="Century Gothic" w:hAnsi="Century Gothic"/>
          <w:b/>
          <w:bCs/>
          <w:lang w:val="it-IT"/>
        </w:rPr>
        <w:t>Tab</w:t>
      </w:r>
      <w:proofErr w:type="spellEnd"/>
      <w:r>
        <w:rPr>
          <w:rFonts w:ascii="Century Gothic" w:hAnsi="Century Gothic"/>
          <w:b/>
          <w:bCs/>
          <w:lang w:val="it-IT"/>
        </w:rPr>
        <w:t xml:space="preserve"> multipli:</w:t>
      </w:r>
      <w:r>
        <w:rPr>
          <w:rFonts w:ascii="Century Gothic" w:hAnsi="Century Gothic"/>
          <w:lang w:val="it-IT"/>
        </w:rPr>
        <w:t xml:space="preserve"> Usati al fine di referenziare viste di</w:t>
      </w:r>
      <w:r w:rsidR="006710FE">
        <w:rPr>
          <w:rFonts w:ascii="Century Gothic" w:hAnsi="Century Gothic"/>
          <w:lang w:val="it-IT"/>
        </w:rPr>
        <w:t xml:space="preserve"> diverse tabelle </w:t>
      </w:r>
      <w:r w:rsidR="008B58A2">
        <w:rPr>
          <w:rFonts w:ascii="Century Gothic" w:hAnsi="Century Gothic"/>
          <w:lang w:val="it-IT"/>
        </w:rPr>
        <w:t xml:space="preserve">correlate a quella </w:t>
      </w:r>
      <w:r w:rsidR="002615D7">
        <w:rPr>
          <w:rFonts w:ascii="Century Gothic" w:hAnsi="Century Gothic"/>
          <w:lang w:val="it-IT"/>
        </w:rPr>
        <w:t>corrente</w:t>
      </w:r>
      <w:r w:rsidR="00E051FE">
        <w:rPr>
          <w:rFonts w:ascii="Century Gothic" w:hAnsi="Century Gothic"/>
          <w:lang w:val="it-IT"/>
        </w:rPr>
        <w:t xml:space="preserve"> e in particolare al record selezionato;</w:t>
      </w:r>
    </w:p>
    <w:p w14:paraId="126C8E16" w14:textId="7AA1A121" w:rsidR="00E051FE" w:rsidRPr="00C11342" w:rsidRDefault="00747D65" w:rsidP="004B2F54">
      <w:pPr>
        <w:pStyle w:val="Paragrafoelenco"/>
        <w:numPr>
          <w:ilvl w:val="3"/>
          <w:numId w:val="23"/>
        </w:numPr>
        <w:rPr>
          <w:rFonts w:ascii="Century Gothic" w:hAnsi="Century Gothic"/>
          <w:b/>
          <w:bCs/>
          <w:lang w:val="it-IT"/>
        </w:rPr>
      </w:pPr>
      <w:r>
        <w:rPr>
          <w:rFonts w:ascii="Century Gothic" w:hAnsi="Century Gothic"/>
          <w:b/>
          <w:bCs/>
          <w:lang w:val="it-IT"/>
        </w:rPr>
        <w:t xml:space="preserve">Vista </w:t>
      </w:r>
      <w:r w:rsidR="001432ED">
        <w:rPr>
          <w:rFonts w:ascii="Century Gothic" w:hAnsi="Century Gothic"/>
          <w:b/>
          <w:bCs/>
          <w:lang w:val="it-IT"/>
        </w:rPr>
        <w:t>tabella correlata:</w:t>
      </w:r>
      <w:r w:rsidR="001432ED">
        <w:rPr>
          <w:rFonts w:ascii="Century Gothic" w:hAnsi="Century Gothic"/>
          <w:lang w:val="it-IT"/>
        </w:rPr>
        <w:t xml:space="preserve"> </w:t>
      </w:r>
      <w:r w:rsidR="00083078">
        <w:rPr>
          <w:rFonts w:ascii="Century Gothic" w:hAnsi="Century Gothic"/>
          <w:lang w:val="it-IT"/>
        </w:rPr>
        <w:t>tipicamente una</w:t>
      </w:r>
      <w:r w:rsidR="001432ED">
        <w:rPr>
          <w:rFonts w:ascii="Century Gothic" w:hAnsi="Century Gothic"/>
          <w:lang w:val="it-IT"/>
        </w:rPr>
        <w:t xml:space="preserve"> “Vista elenco” </w:t>
      </w:r>
      <w:r w:rsidR="009F0576">
        <w:rPr>
          <w:rFonts w:ascii="Century Gothic" w:hAnsi="Century Gothic"/>
          <w:lang w:val="it-IT"/>
        </w:rPr>
        <w:t>relativa ad una tabella correlata al record visualizza</w:t>
      </w:r>
    </w:p>
    <w:p w14:paraId="25AF6C15" w14:textId="4044217C" w:rsidR="00C11342" w:rsidRPr="006E1C51" w:rsidRDefault="00C11342" w:rsidP="00C11342">
      <w:pPr>
        <w:pStyle w:val="Paragrafoelenco"/>
        <w:numPr>
          <w:ilvl w:val="1"/>
          <w:numId w:val="23"/>
        </w:numPr>
        <w:rPr>
          <w:rFonts w:ascii="Century Gothic" w:hAnsi="Century Gothic"/>
          <w:b/>
          <w:bCs/>
          <w:lang w:val="it-IT"/>
        </w:rPr>
      </w:pPr>
      <w:r>
        <w:rPr>
          <w:rFonts w:ascii="Century Gothic" w:hAnsi="Century Gothic"/>
          <w:b/>
          <w:bCs/>
          <w:lang w:val="it-IT"/>
        </w:rPr>
        <w:t xml:space="preserve">Vista dashboard: </w:t>
      </w:r>
      <w:r w:rsidR="006C655E">
        <w:rPr>
          <w:rFonts w:ascii="Century Gothic" w:hAnsi="Century Gothic"/>
          <w:lang w:val="it-IT"/>
        </w:rPr>
        <w:t xml:space="preserve">in tale vista si </w:t>
      </w:r>
      <w:r w:rsidR="005B63E9">
        <w:rPr>
          <w:rFonts w:ascii="Century Gothic" w:hAnsi="Century Gothic"/>
          <w:lang w:val="it-IT"/>
        </w:rPr>
        <w:t xml:space="preserve">riportano una serie di dashboard, intese principalmente come </w:t>
      </w:r>
      <w:r w:rsidR="00314873">
        <w:rPr>
          <w:rFonts w:ascii="Century Gothic" w:hAnsi="Century Gothic"/>
          <w:lang w:val="it-IT"/>
        </w:rPr>
        <w:t xml:space="preserve">tabelle </w:t>
      </w:r>
      <w:r w:rsidR="005B63E9">
        <w:rPr>
          <w:rFonts w:ascii="Century Gothic" w:hAnsi="Century Gothic"/>
          <w:lang w:val="it-IT"/>
        </w:rPr>
        <w:t xml:space="preserve">pivot </w:t>
      </w:r>
      <w:r w:rsidR="00314873">
        <w:rPr>
          <w:rFonts w:ascii="Century Gothic" w:hAnsi="Century Gothic"/>
          <w:lang w:val="it-IT"/>
        </w:rPr>
        <w:t>d</w:t>
      </w:r>
      <w:r w:rsidR="005B63E9">
        <w:rPr>
          <w:rFonts w:ascii="Century Gothic" w:hAnsi="Century Gothic"/>
          <w:lang w:val="it-IT"/>
        </w:rPr>
        <w:t>i dati</w:t>
      </w:r>
      <w:r w:rsidR="00314873">
        <w:rPr>
          <w:rFonts w:ascii="Century Gothic" w:hAnsi="Century Gothic"/>
          <w:lang w:val="it-IT"/>
        </w:rPr>
        <w:t xml:space="preserve"> provenienti da diverse tabelle del DB.</w:t>
      </w:r>
      <w:r w:rsidR="005B63E9">
        <w:rPr>
          <w:rFonts w:ascii="Century Gothic" w:hAnsi="Century Gothic"/>
          <w:lang w:val="it-IT"/>
        </w:rPr>
        <w:t xml:space="preserve"> </w:t>
      </w:r>
    </w:p>
    <w:p w14:paraId="13165D69" w14:textId="46942919" w:rsidR="006E1C51" w:rsidRDefault="006E1C51" w:rsidP="006E1C51">
      <w:pPr>
        <w:rPr>
          <w:rFonts w:ascii="Century Gothic" w:hAnsi="Century Gothic"/>
          <w:b/>
          <w:bCs/>
          <w:lang w:val="it-IT"/>
        </w:rPr>
      </w:pPr>
    </w:p>
    <w:p w14:paraId="59A21DCD" w14:textId="59B94F18" w:rsidR="009568F1" w:rsidRDefault="009568F1" w:rsidP="009568F1">
      <w:pPr>
        <w:pStyle w:val="Titolo2"/>
        <w:rPr>
          <w:lang w:val="it-IT"/>
        </w:rPr>
      </w:pPr>
      <w:bookmarkStart w:id="6" w:name="_Toc43226276"/>
      <w:r>
        <w:rPr>
          <w:lang w:val="it-IT"/>
        </w:rPr>
        <w:lastRenderedPageBreak/>
        <w:t xml:space="preserve">2.2 </w:t>
      </w:r>
      <w:r w:rsidR="00437E5B">
        <w:rPr>
          <w:lang w:val="it-IT"/>
        </w:rPr>
        <w:t>Back-up</w:t>
      </w:r>
      <w:bookmarkEnd w:id="6"/>
    </w:p>
    <w:p w14:paraId="3B5E14DE" w14:textId="77777777" w:rsidR="009568F1" w:rsidRDefault="009568F1" w:rsidP="009568F1">
      <w:pPr>
        <w:rPr>
          <w:lang w:val="it-IT"/>
        </w:rPr>
      </w:pPr>
    </w:p>
    <w:p w14:paraId="3AE633C4" w14:textId="489C97A7" w:rsidR="00D500FD" w:rsidRDefault="009568F1" w:rsidP="009568F1">
      <w:pPr>
        <w:rPr>
          <w:rFonts w:ascii="Century Gothic" w:hAnsi="Century Gothic"/>
          <w:lang w:val="it-IT"/>
        </w:rPr>
      </w:pPr>
      <w:r w:rsidRPr="00D840F4">
        <w:rPr>
          <w:rFonts w:ascii="Century Gothic" w:hAnsi="Century Gothic"/>
          <w:lang w:val="it-IT"/>
        </w:rPr>
        <w:t xml:space="preserve">L’architettura </w:t>
      </w:r>
      <w:r w:rsidR="00A32968">
        <w:rPr>
          <w:rFonts w:ascii="Century Gothic" w:hAnsi="Century Gothic"/>
          <w:lang w:val="it-IT"/>
        </w:rPr>
        <w:t>attuale prevede un back-up giornaliero della macchina</w:t>
      </w:r>
      <w:r w:rsidR="00D500FD">
        <w:rPr>
          <w:rFonts w:ascii="Century Gothic" w:hAnsi="Century Gothic"/>
          <w:lang w:val="it-IT"/>
        </w:rPr>
        <w:t>: tale back-up è gestito dal sub-fornitore OVH.</w:t>
      </w:r>
    </w:p>
    <w:p w14:paraId="3A72CEC4" w14:textId="6172FAA9" w:rsidR="00D500FD" w:rsidRDefault="00D500FD" w:rsidP="009568F1">
      <w:pPr>
        <w:rPr>
          <w:rFonts w:ascii="Century Gothic" w:hAnsi="Century Gothic"/>
          <w:lang w:val="it-IT"/>
        </w:rPr>
      </w:pPr>
    </w:p>
    <w:p w14:paraId="13070DD9" w14:textId="752E81DD" w:rsidR="00D500FD" w:rsidRDefault="00D500FD" w:rsidP="009568F1">
      <w:pPr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 xml:space="preserve">A fini di ulteriore sicurezza è in predisposizione il trasferimento del back-up </w:t>
      </w:r>
      <w:r w:rsidR="005A4531">
        <w:rPr>
          <w:rFonts w:ascii="Century Gothic" w:hAnsi="Century Gothic"/>
          <w:lang w:val="it-IT"/>
        </w:rPr>
        <w:t xml:space="preserve">del database </w:t>
      </w:r>
      <w:r>
        <w:rPr>
          <w:rFonts w:ascii="Century Gothic" w:hAnsi="Century Gothic"/>
          <w:lang w:val="it-IT"/>
        </w:rPr>
        <w:t>anche su piattaforma AWS.</w:t>
      </w:r>
    </w:p>
    <w:p w14:paraId="6B48672D" w14:textId="6E8BA0F3" w:rsidR="009568F1" w:rsidRDefault="009568F1" w:rsidP="009568F1">
      <w:pPr>
        <w:rPr>
          <w:lang w:val="it-IT"/>
        </w:rPr>
      </w:pPr>
    </w:p>
    <w:p w14:paraId="10B517D9" w14:textId="04A3EAD0" w:rsidR="00437E5B" w:rsidRDefault="00437E5B" w:rsidP="00437E5B">
      <w:pPr>
        <w:pStyle w:val="Titolo2"/>
        <w:rPr>
          <w:lang w:val="it-IT"/>
        </w:rPr>
      </w:pPr>
      <w:bookmarkStart w:id="7" w:name="_Toc43226277"/>
      <w:r>
        <w:rPr>
          <w:lang w:val="it-IT"/>
        </w:rPr>
        <w:t>2.3 Accessi</w:t>
      </w:r>
      <w:bookmarkEnd w:id="7"/>
    </w:p>
    <w:p w14:paraId="0E60964F" w14:textId="04458E42" w:rsidR="00437E5B" w:rsidRDefault="00437E5B" w:rsidP="00437E5B">
      <w:pPr>
        <w:rPr>
          <w:lang w:val="it-IT"/>
        </w:rPr>
      </w:pPr>
    </w:p>
    <w:p w14:paraId="455C7C91" w14:textId="4ABB51F9" w:rsidR="005A4531" w:rsidRPr="005A4531" w:rsidRDefault="004E3C8D" w:rsidP="005A4531">
      <w:pPr>
        <w:rPr>
          <w:rFonts w:ascii="Century Gothic" w:hAnsi="Century Gothic"/>
          <w:lang w:val="it-IT"/>
        </w:rPr>
      </w:pPr>
      <w:r w:rsidRPr="004E3C8D">
        <w:rPr>
          <w:rFonts w:ascii="Century Gothic" w:hAnsi="Century Gothic"/>
          <w:lang w:val="it-IT"/>
        </w:rPr>
        <w:t>L’a</w:t>
      </w:r>
      <w:r w:rsidR="005A4531" w:rsidRPr="005A4531">
        <w:rPr>
          <w:rFonts w:ascii="Century Gothic" w:hAnsi="Century Gothic"/>
          <w:lang w:val="it-IT"/>
        </w:rPr>
        <w:t xml:space="preserve">ccesso al software </w:t>
      </w:r>
      <w:r w:rsidRPr="004E3C8D">
        <w:rPr>
          <w:rFonts w:ascii="Century Gothic" w:hAnsi="Century Gothic"/>
          <w:lang w:val="it-IT"/>
        </w:rPr>
        <w:t xml:space="preserve">è </w:t>
      </w:r>
      <w:r w:rsidR="005A4531" w:rsidRPr="005A4531">
        <w:rPr>
          <w:rFonts w:ascii="Century Gothic" w:hAnsi="Century Gothic"/>
          <w:lang w:val="it-IT"/>
        </w:rPr>
        <w:t xml:space="preserve">via web (sicurezza </w:t>
      </w:r>
      <w:proofErr w:type="spellStart"/>
      <w:r w:rsidR="005A4531" w:rsidRPr="005A4531">
        <w:rPr>
          <w:rFonts w:ascii="Century Gothic" w:hAnsi="Century Gothic"/>
          <w:lang w:val="it-IT"/>
        </w:rPr>
        <w:t>ssl</w:t>
      </w:r>
      <w:proofErr w:type="spellEnd"/>
      <w:r w:rsidR="005A4531" w:rsidRPr="005A4531">
        <w:rPr>
          <w:rFonts w:ascii="Century Gothic" w:hAnsi="Century Gothic"/>
          <w:lang w:val="it-IT"/>
        </w:rPr>
        <w:t>)</w:t>
      </w:r>
      <w:r w:rsidRPr="004E3C8D">
        <w:rPr>
          <w:rFonts w:ascii="Century Gothic" w:hAnsi="Century Gothic"/>
          <w:lang w:val="it-IT"/>
        </w:rPr>
        <w:t xml:space="preserve"> con autenticazione tramite utente e password. Ad ogni utente è associato un profilo che determina le possibilità di accesso alle diverse funzionalità del software.</w:t>
      </w:r>
    </w:p>
    <w:p w14:paraId="7B6F3ACA" w14:textId="752F4CC8" w:rsidR="00145CC7" w:rsidRDefault="00145CC7" w:rsidP="00437E5B">
      <w:pPr>
        <w:rPr>
          <w:lang w:val="it-IT"/>
        </w:rPr>
      </w:pPr>
    </w:p>
    <w:p w14:paraId="66800DE6" w14:textId="77777777" w:rsidR="009568F1" w:rsidRDefault="009568F1" w:rsidP="009568F1">
      <w:pPr>
        <w:rPr>
          <w:lang w:val="it-IT"/>
        </w:rPr>
      </w:pPr>
    </w:p>
    <w:sectPr w:rsidR="009568F1" w:rsidSect="00EB6FEC">
      <w:footerReference w:type="default" r:id="rId11"/>
      <w:pgSz w:w="12240" w:h="15840"/>
      <w:pgMar w:top="720" w:right="720" w:bottom="720" w:left="720" w:header="720" w:footer="36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EE6959" w14:textId="77777777" w:rsidR="00AA49BD" w:rsidRDefault="00AA49BD" w:rsidP="00B01A05">
      <w:r>
        <w:separator/>
      </w:r>
    </w:p>
  </w:endnote>
  <w:endnote w:type="continuationSeparator" w:id="0">
    <w:p w14:paraId="62BC2FFF" w14:textId="77777777" w:rsidR="00AA49BD" w:rsidRDefault="00AA49BD" w:rsidP="00B01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10444"/>
      <w:gridCol w:w="356"/>
    </w:tblGrid>
    <w:tr w:rsidR="007D0DBE" w14:paraId="3595DA47" w14:textId="77777777" w:rsidTr="007D0DBE">
      <w:trPr>
        <w:trHeight w:hRule="exact" w:val="115"/>
      </w:trPr>
      <w:tc>
        <w:tcPr>
          <w:tcW w:w="9319" w:type="dxa"/>
          <w:shd w:val="clear" w:color="auto" w:fill="568278" w:themeFill="accent5" w:themeFillShade="BF"/>
          <w:tcMar>
            <w:top w:w="0" w:type="dxa"/>
            <w:bottom w:w="0" w:type="dxa"/>
          </w:tcMar>
        </w:tcPr>
        <w:p w14:paraId="51590902" w14:textId="77777777" w:rsidR="007D0DBE" w:rsidRDefault="007D0DBE" w:rsidP="007D0DBE">
          <w:pPr>
            <w:pStyle w:val="Intestazione"/>
            <w:rPr>
              <w:caps/>
              <w:sz w:val="18"/>
            </w:rPr>
          </w:pPr>
        </w:p>
      </w:tc>
      <w:tc>
        <w:tcPr>
          <w:tcW w:w="319" w:type="dxa"/>
          <w:shd w:val="clear" w:color="auto" w:fill="568278" w:themeFill="accent5" w:themeFillShade="BF"/>
          <w:tcMar>
            <w:top w:w="0" w:type="dxa"/>
            <w:bottom w:w="0" w:type="dxa"/>
          </w:tcMar>
        </w:tcPr>
        <w:p w14:paraId="5FBB7574" w14:textId="77777777" w:rsidR="007D0DBE" w:rsidRDefault="007D0DBE" w:rsidP="007D0DBE">
          <w:pPr>
            <w:pStyle w:val="Intestazione"/>
            <w:jc w:val="right"/>
            <w:rPr>
              <w:caps/>
              <w:sz w:val="18"/>
            </w:rPr>
          </w:pPr>
        </w:p>
      </w:tc>
    </w:tr>
    <w:tr w:rsidR="007D0DBE" w14:paraId="03DCC378" w14:textId="77777777" w:rsidTr="005A4334">
      <w:tc>
        <w:tcPr>
          <w:tcW w:w="9319" w:type="dxa"/>
          <w:shd w:val="clear" w:color="auto" w:fill="auto"/>
          <w:vAlign w:val="center"/>
        </w:tcPr>
        <w:tbl>
          <w:tblPr>
            <w:tblStyle w:val="Grigliatabella"/>
            <w:tblW w:w="9208" w:type="dxa"/>
            <w:tblLook w:val="04A0" w:firstRow="1" w:lastRow="0" w:firstColumn="1" w:lastColumn="0" w:noHBand="0" w:noVBand="1"/>
          </w:tblPr>
          <w:tblGrid>
            <w:gridCol w:w="4603"/>
            <w:gridCol w:w="4605"/>
          </w:tblGrid>
          <w:tr w:rsidR="007D0DBE" w:rsidRPr="00962249" w14:paraId="0BB18601" w14:textId="77777777" w:rsidTr="005A4334">
            <w:trPr>
              <w:trHeight w:val="595"/>
            </w:trPr>
            <w:tc>
              <w:tcPr>
                <w:tcW w:w="460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0E3A84A" w14:textId="2DC7BD09" w:rsidR="007D0DBE" w:rsidRPr="003C2F58" w:rsidRDefault="00B2652D" w:rsidP="007D0DBE">
                <w:pPr>
                  <w:rPr>
                    <w:rFonts w:cstheme="minorHAnsi"/>
                    <w:sz w:val="21"/>
                    <w:szCs w:val="21"/>
                    <w:lang w:val="it-IT"/>
                  </w:rPr>
                </w:pPr>
                <w:r>
                  <w:rPr>
                    <w:rFonts w:cstheme="minorHAnsi"/>
                    <w:sz w:val="21"/>
                    <w:szCs w:val="21"/>
                    <w:lang w:val="it-IT"/>
                  </w:rPr>
                  <w:t xml:space="preserve">Alacritas </w:t>
                </w:r>
                <w:proofErr w:type="spellStart"/>
                <w:r>
                  <w:rPr>
                    <w:rFonts w:cstheme="minorHAnsi"/>
                    <w:sz w:val="21"/>
                    <w:szCs w:val="21"/>
                    <w:lang w:val="it-IT"/>
                  </w:rPr>
                  <w:t>srl</w:t>
                </w:r>
                <w:proofErr w:type="spellEnd"/>
              </w:p>
              <w:p w14:paraId="48BBF832" w14:textId="5AEF15EE" w:rsidR="007D0DBE" w:rsidRPr="003C2F58" w:rsidRDefault="007D0DBE" w:rsidP="007D0DBE">
                <w:pPr>
                  <w:rPr>
                    <w:rFonts w:cstheme="minorHAnsi"/>
                    <w:sz w:val="21"/>
                    <w:szCs w:val="21"/>
                    <w:lang w:val="it-IT"/>
                  </w:rPr>
                </w:pPr>
                <w:r w:rsidRPr="003C2F58">
                  <w:rPr>
                    <w:rFonts w:cstheme="minorHAnsi"/>
                    <w:sz w:val="21"/>
                    <w:szCs w:val="21"/>
                    <w:lang w:val="it-IT"/>
                  </w:rPr>
                  <w:t xml:space="preserve">Via </w:t>
                </w:r>
                <w:proofErr w:type="spellStart"/>
                <w:r w:rsidR="00B2652D">
                  <w:rPr>
                    <w:rFonts w:cstheme="minorHAnsi"/>
                    <w:sz w:val="21"/>
                    <w:szCs w:val="21"/>
                    <w:lang w:val="it-IT"/>
                  </w:rPr>
                  <w:t>Fontante</w:t>
                </w:r>
                <w:proofErr w:type="spellEnd"/>
                <w:r w:rsidR="00B2652D">
                  <w:rPr>
                    <w:rFonts w:cstheme="minorHAnsi"/>
                    <w:sz w:val="21"/>
                    <w:szCs w:val="21"/>
                    <w:lang w:val="it-IT"/>
                  </w:rPr>
                  <w:t>, 70</w:t>
                </w:r>
              </w:p>
              <w:p w14:paraId="6E2D83C8" w14:textId="6B5B0DC7" w:rsidR="007D0DBE" w:rsidRPr="003F34CD" w:rsidRDefault="00B2652D" w:rsidP="007D0DBE">
                <w:pPr>
                  <w:rPr>
                    <w:rFonts w:cstheme="minorHAnsi"/>
                    <w:sz w:val="21"/>
                    <w:szCs w:val="21"/>
                    <w:lang w:val="it-IT"/>
                  </w:rPr>
                </w:pPr>
                <w:r w:rsidRPr="003F34CD">
                  <w:rPr>
                    <w:rFonts w:cstheme="minorHAnsi"/>
                    <w:sz w:val="21"/>
                    <w:szCs w:val="21"/>
                    <w:lang w:val="it-IT"/>
                  </w:rPr>
                  <w:t xml:space="preserve">31050 Villorba </w:t>
                </w:r>
                <w:r w:rsidR="007D0DBE" w:rsidRPr="003F34CD">
                  <w:rPr>
                    <w:rFonts w:cstheme="minorHAnsi"/>
                    <w:sz w:val="21"/>
                    <w:szCs w:val="21"/>
                    <w:lang w:val="it-IT"/>
                  </w:rPr>
                  <w:t>(</w:t>
                </w:r>
                <w:r w:rsidRPr="003F34CD">
                  <w:rPr>
                    <w:rFonts w:cstheme="minorHAnsi"/>
                    <w:sz w:val="21"/>
                    <w:szCs w:val="21"/>
                    <w:lang w:val="it-IT"/>
                  </w:rPr>
                  <w:t>TV</w:t>
                </w:r>
                <w:r w:rsidR="007D0DBE" w:rsidRPr="003F34CD">
                  <w:rPr>
                    <w:rFonts w:cstheme="minorHAnsi"/>
                    <w:sz w:val="21"/>
                    <w:szCs w:val="21"/>
                    <w:lang w:val="it-IT"/>
                  </w:rPr>
                  <w:t>)</w:t>
                </w:r>
              </w:p>
              <w:p w14:paraId="632585E4" w14:textId="185E00E1" w:rsidR="007D0DBE" w:rsidRPr="003A3BB5" w:rsidRDefault="00AA49BD" w:rsidP="007D0DBE">
                <w:pPr>
                  <w:rPr>
                    <w:rFonts w:cstheme="minorHAnsi"/>
                    <w:sz w:val="21"/>
                    <w:szCs w:val="21"/>
                    <w:lang w:val="en-GB"/>
                  </w:rPr>
                </w:pPr>
                <w:r>
                  <w:fldChar w:fldCharType="begin"/>
                </w:r>
                <w:r>
                  <w:instrText xml:space="preserve"> HYPERLINK "mailto:info@alacritas.eu" </w:instrText>
                </w:r>
                <w:r>
                  <w:fldChar w:fldCharType="separate"/>
                </w:r>
                <w:r w:rsidR="003A3BB5" w:rsidRPr="003A3BB5">
                  <w:rPr>
                    <w:rStyle w:val="Collegamentoipertestuale"/>
                    <w:rFonts w:cstheme="minorHAnsi"/>
                    <w:sz w:val="21"/>
                    <w:szCs w:val="21"/>
                    <w:lang w:val="en-GB"/>
                  </w:rPr>
                  <w:t>i</w:t>
                </w:r>
                <w:r w:rsidR="003A3BB5" w:rsidRPr="00B11095">
                  <w:rPr>
                    <w:rStyle w:val="Collegamentoipertestuale"/>
                    <w:rFonts w:cstheme="minorHAnsi"/>
                    <w:sz w:val="21"/>
                    <w:szCs w:val="21"/>
                  </w:rPr>
                  <w:t>nfo@alacritas.eu</w:t>
                </w:r>
                <w:r>
                  <w:rPr>
                    <w:rStyle w:val="Collegamentoipertestuale"/>
                    <w:rFonts w:cstheme="minorHAnsi"/>
                    <w:sz w:val="21"/>
                    <w:szCs w:val="21"/>
                  </w:rPr>
                  <w:fldChar w:fldCharType="end"/>
                </w:r>
              </w:p>
            </w:tc>
            <w:tc>
              <w:tcPr>
                <w:tcW w:w="4605" w:type="dxa"/>
                <w:tcBorders>
                  <w:top w:val="nil"/>
                  <w:left w:val="nil"/>
                  <w:bottom w:val="nil"/>
                </w:tcBorders>
              </w:tcPr>
              <w:p w14:paraId="318E6DF2" w14:textId="1B16294A" w:rsidR="007D0DBE" w:rsidRPr="003C2F58" w:rsidRDefault="007D0DBE" w:rsidP="007D0DBE">
                <w:pPr>
                  <w:rPr>
                    <w:rFonts w:cstheme="minorHAnsi"/>
                    <w:sz w:val="21"/>
                    <w:szCs w:val="21"/>
                    <w:lang w:val="it-IT"/>
                  </w:rPr>
                </w:pPr>
                <w:r w:rsidRPr="003C2F58">
                  <w:rPr>
                    <w:rFonts w:cstheme="minorHAnsi"/>
                    <w:sz w:val="21"/>
                    <w:szCs w:val="21"/>
                    <w:lang w:val="it-IT"/>
                  </w:rPr>
                  <w:t xml:space="preserve">Tel.: </w:t>
                </w:r>
                <w:r w:rsidRPr="003C2F58">
                  <w:rPr>
                    <w:rFonts w:cstheme="minorHAnsi"/>
                    <w:sz w:val="21"/>
                    <w:szCs w:val="21"/>
                    <w:lang w:val="it-IT"/>
                  </w:rPr>
                  <w:tab/>
                  <w:t xml:space="preserve">+39 </w:t>
                </w:r>
                <w:r w:rsidR="00962249">
                  <w:rPr>
                    <w:rFonts w:cstheme="minorHAnsi"/>
                    <w:sz w:val="21"/>
                    <w:szCs w:val="21"/>
                    <w:lang w:val="it-IT"/>
                  </w:rPr>
                  <w:t>0422.1833.779</w:t>
                </w:r>
              </w:p>
              <w:p w14:paraId="401CA8E4" w14:textId="001CB7E7" w:rsidR="007D0DBE" w:rsidRPr="003C2F58" w:rsidRDefault="007D0DBE" w:rsidP="007D0DBE">
                <w:pPr>
                  <w:rPr>
                    <w:rFonts w:cstheme="minorHAnsi"/>
                    <w:sz w:val="21"/>
                    <w:szCs w:val="21"/>
                    <w:lang w:val="it-IT"/>
                  </w:rPr>
                </w:pPr>
                <w:r w:rsidRPr="003C2F58">
                  <w:rPr>
                    <w:rFonts w:cstheme="minorHAnsi"/>
                    <w:sz w:val="21"/>
                    <w:szCs w:val="21"/>
                    <w:lang w:val="it-IT"/>
                  </w:rPr>
                  <w:t xml:space="preserve">C.F.: </w:t>
                </w:r>
                <w:r w:rsidRPr="003C2F58">
                  <w:rPr>
                    <w:rFonts w:cstheme="minorHAnsi"/>
                    <w:sz w:val="21"/>
                    <w:szCs w:val="21"/>
                    <w:lang w:val="it-IT"/>
                  </w:rPr>
                  <w:tab/>
                </w:r>
                <w:r w:rsidR="00962249">
                  <w:rPr>
                    <w:rFonts w:cstheme="minorHAnsi"/>
                    <w:sz w:val="21"/>
                    <w:szCs w:val="21"/>
                    <w:lang w:val="it-IT"/>
                  </w:rPr>
                  <w:t>04698620269</w:t>
                </w:r>
              </w:p>
              <w:p w14:paraId="268813B6" w14:textId="4B7CC7DD" w:rsidR="007D0DBE" w:rsidRPr="003C2F58" w:rsidRDefault="007D0DBE" w:rsidP="007D0DBE">
                <w:pPr>
                  <w:rPr>
                    <w:rFonts w:cstheme="minorHAnsi"/>
                    <w:sz w:val="21"/>
                    <w:szCs w:val="21"/>
                    <w:lang w:val="it-IT"/>
                  </w:rPr>
                </w:pPr>
                <w:r w:rsidRPr="003C2F58">
                  <w:rPr>
                    <w:rFonts w:cstheme="minorHAnsi"/>
                    <w:sz w:val="21"/>
                    <w:szCs w:val="21"/>
                    <w:lang w:val="it-IT"/>
                  </w:rPr>
                  <w:t>P.IVA:</w:t>
                </w:r>
                <w:r w:rsidRPr="003C2F58">
                  <w:rPr>
                    <w:rFonts w:cstheme="minorHAnsi"/>
                    <w:sz w:val="21"/>
                    <w:szCs w:val="21"/>
                    <w:lang w:val="it-IT"/>
                  </w:rPr>
                  <w:tab/>
                </w:r>
                <w:r w:rsidR="00962249">
                  <w:rPr>
                    <w:rFonts w:cstheme="minorHAnsi"/>
                    <w:sz w:val="21"/>
                    <w:szCs w:val="21"/>
                    <w:lang w:val="it-IT"/>
                  </w:rPr>
                  <w:t>04698620269</w:t>
                </w:r>
              </w:p>
              <w:p w14:paraId="4D6901A3" w14:textId="1CF9E797" w:rsidR="007D0DBE" w:rsidRPr="00962249" w:rsidRDefault="007D0DBE" w:rsidP="007D0DBE">
                <w:pPr>
                  <w:rPr>
                    <w:rFonts w:cstheme="minorHAnsi"/>
                    <w:sz w:val="21"/>
                    <w:szCs w:val="21"/>
                    <w:lang w:val="it-IT"/>
                  </w:rPr>
                </w:pPr>
                <w:r w:rsidRPr="00962249">
                  <w:rPr>
                    <w:rFonts w:cstheme="minorHAnsi"/>
                    <w:sz w:val="21"/>
                    <w:szCs w:val="21"/>
                    <w:lang w:val="it-IT"/>
                  </w:rPr>
                  <w:t>PEC:</w:t>
                </w:r>
                <w:r w:rsidRPr="00962249">
                  <w:rPr>
                    <w:rFonts w:cstheme="minorHAnsi"/>
                    <w:sz w:val="21"/>
                    <w:szCs w:val="21"/>
                    <w:lang w:val="it-IT"/>
                  </w:rPr>
                  <w:tab/>
                  <w:t xml:space="preserve"> </w:t>
                </w:r>
                <w:r w:rsidR="00145CC7">
                  <w:rPr>
                    <w:rFonts w:cstheme="minorHAnsi"/>
                    <w:sz w:val="21"/>
                    <w:szCs w:val="21"/>
                    <w:lang w:val="it-IT"/>
                  </w:rPr>
                  <w:t>alacritassrl@pec.it</w:t>
                </w:r>
              </w:p>
              <w:p w14:paraId="50709FDB" w14:textId="034533C7" w:rsidR="007D0DBE" w:rsidRPr="00962249" w:rsidRDefault="007D0DBE" w:rsidP="007D0DBE">
                <w:pPr>
                  <w:rPr>
                    <w:rFonts w:cstheme="minorHAnsi"/>
                    <w:sz w:val="21"/>
                    <w:szCs w:val="21"/>
                    <w:lang w:val="it-IT"/>
                  </w:rPr>
                </w:pPr>
                <w:proofErr w:type="spellStart"/>
                <w:r w:rsidRPr="00962249">
                  <w:rPr>
                    <w:rFonts w:cstheme="minorHAnsi"/>
                    <w:sz w:val="21"/>
                    <w:szCs w:val="21"/>
                    <w:lang w:val="it-IT"/>
                  </w:rPr>
                  <w:t>SdI</w:t>
                </w:r>
                <w:proofErr w:type="spellEnd"/>
                <w:r w:rsidRPr="00962249">
                  <w:rPr>
                    <w:rFonts w:cstheme="minorHAnsi"/>
                    <w:sz w:val="21"/>
                    <w:szCs w:val="21"/>
                    <w:lang w:val="it-IT"/>
                  </w:rPr>
                  <w:t>:</w:t>
                </w:r>
                <w:r w:rsidRPr="00962249">
                  <w:rPr>
                    <w:rFonts w:cstheme="minorHAnsi"/>
                    <w:sz w:val="21"/>
                    <w:szCs w:val="21"/>
                    <w:lang w:val="it-IT"/>
                  </w:rPr>
                  <w:tab/>
                </w:r>
                <w:r w:rsidR="00B2652D" w:rsidRPr="00962249">
                  <w:rPr>
                    <w:rFonts w:cstheme="minorHAnsi"/>
                    <w:sz w:val="21"/>
                    <w:szCs w:val="21"/>
                    <w:lang w:val="it-IT"/>
                  </w:rPr>
                  <w:t>M5UXCR1</w:t>
                </w:r>
              </w:p>
            </w:tc>
          </w:tr>
        </w:tbl>
        <w:p w14:paraId="346E87FD" w14:textId="77777777" w:rsidR="007D0DBE" w:rsidRPr="00962249" w:rsidRDefault="007D0DBE" w:rsidP="007D0DBE">
          <w:pPr>
            <w:rPr>
              <w:rFonts w:cstheme="minorHAnsi"/>
              <w:sz w:val="21"/>
              <w:szCs w:val="21"/>
              <w:lang w:val="it-IT"/>
            </w:rPr>
          </w:pPr>
        </w:p>
      </w:tc>
      <w:tc>
        <w:tcPr>
          <w:tcW w:w="319" w:type="dxa"/>
          <w:shd w:val="clear" w:color="auto" w:fill="auto"/>
          <w:vAlign w:val="center"/>
        </w:tcPr>
        <w:p w14:paraId="0F63D486" w14:textId="77777777" w:rsidR="007D0DBE" w:rsidRDefault="007D0DBE" w:rsidP="007D0DBE">
          <w:pPr>
            <w:pStyle w:val="Pidipa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FD3AE50" w14:textId="77777777" w:rsidR="008B162A" w:rsidRDefault="008B162A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7FCF81" w14:textId="77777777" w:rsidR="00AA49BD" w:rsidRDefault="00AA49BD" w:rsidP="00B01A05">
      <w:r>
        <w:separator/>
      </w:r>
    </w:p>
  </w:footnote>
  <w:footnote w:type="continuationSeparator" w:id="0">
    <w:p w14:paraId="555D9922" w14:textId="77777777" w:rsidR="00AA49BD" w:rsidRDefault="00AA49BD" w:rsidP="00B01A05">
      <w:r>
        <w:continuationSeparator/>
      </w:r>
    </w:p>
  </w:footnote>
  <w:footnote w:id="1">
    <w:p w14:paraId="58981F2B" w14:textId="31CC9D21" w:rsidR="009568F1" w:rsidRDefault="009568F1">
      <w:pPr>
        <w:pStyle w:val="Testonotaapidipagina"/>
        <w:rPr>
          <w:rFonts w:ascii="Century Gothic" w:hAnsi="Century Gothic"/>
          <w:lang w:val="it-IT"/>
        </w:rPr>
      </w:pPr>
      <w:r>
        <w:rPr>
          <w:rStyle w:val="Rimandonotaapidipagina"/>
        </w:rPr>
        <w:footnoteRef/>
      </w:r>
      <w:r w:rsidRPr="009568F1">
        <w:rPr>
          <w:lang w:val="it-IT"/>
        </w:rPr>
        <w:t xml:space="preserve"> </w:t>
      </w:r>
      <w:r>
        <w:rPr>
          <w:rFonts w:ascii="Century Gothic" w:hAnsi="Century Gothic"/>
          <w:lang w:val="it-IT"/>
        </w:rPr>
        <w:t>VPS ospitato su sub-fornitore OVH</w:t>
      </w:r>
    </w:p>
    <w:p w14:paraId="11B4CF36" w14:textId="77777777" w:rsidR="00145CC7" w:rsidRPr="009568F1" w:rsidRDefault="00145CC7">
      <w:pPr>
        <w:pStyle w:val="Testonotaapidipagina"/>
        <w:rPr>
          <w:lang w:val="it-IT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F57853"/>
    <w:multiLevelType w:val="hybridMultilevel"/>
    <w:tmpl w:val="2468FA8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" w15:restartNumberingAfterBreak="0">
    <w:nsid w:val="02D976D6"/>
    <w:multiLevelType w:val="hybridMultilevel"/>
    <w:tmpl w:val="719ABDE2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993C8D"/>
    <w:multiLevelType w:val="multilevel"/>
    <w:tmpl w:val="9800E456"/>
    <w:lvl w:ilvl="0">
      <w:start w:val="6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3" w15:restartNumberingAfterBreak="0">
    <w:nsid w:val="09C45A90"/>
    <w:multiLevelType w:val="multilevel"/>
    <w:tmpl w:val="9800E456"/>
    <w:lvl w:ilvl="0">
      <w:start w:val="5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4" w15:restartNumberingAfterBreak="0">
    <w:nsid w:val="0CBE18FA"/>
    <w:multiLevelType w:val="hybridMultilevel"/>
    <w:tmpl w:val="398AB73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0186C"/>
    <w:multiLevelType w:val="multilevel"/>
    <w:tmpl w:val="9800E456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6" w15:restartNumberingAfterBreak="0">
    <w:nsid w:val="19626D67"/>
    <w:multiLevelType w:val="hybridMultilevel"/>
    <w:tmpl w:val="C3762052"/>
    <w:lvl w:ilvl="0" w:tplc="4B4E5A46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A753CFB"/>
    <w:multiLevelType w:val="hybridMultilevel"/>
    <w:tmpl w:val="EEC6A39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651C4"/>
    <w:multiLevelType w:val="hybridMultilevel"/>
    <w:tmpl w:val="4530C6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381E46"/>
    <w:multiLevelType w:val="hybridMultilevel"/>
    <w:tmpl w:val="3F88A66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1649DF"/>
    <w:multiLevelType w:val="hybridMultilevel"/>
    <w:tmpl w:val="4798FAD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2D2075"/>
    <w:multiLevelType w:val="multilevel"/>
    <w:tmpl w:val="C782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0E43AF"/>
    <w:multiLevelType w:val="hybridMultilevel"/>
    <w:tmpl w:val="3562491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957ABA"/>
    <w:multiLevelType w:val="hybridMultilevel"/>
    <w:tmpl w:val="0E100166"/>
    <w:lvl w:ilvl="0" w:tplc="1702F1F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280B4B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72CDA8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02B49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E203A5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AE63E3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E80E36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3CD20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0F629D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FD7AD9"/>
    <w:multiLevelType w:val="multilevel"/>
    <w:tmpl w:val="173E1020"/>
    <w:lvl w:ilvl="0">
      <w:start w:val="2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568278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5" w15:restartNumberingAfterBreak="0">
    <w:nsid w:val="3FE31E61"/>
    <w:multiLevelType w:val="hybridMultilevel"/>
    <w:tmpl w:val="353CA334"/>
    <w:lvl w:ilvl="0" w:tplc="4B4E5A46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21D0EDE"/>
    <w:multiLevelType w:val="multilevel"/>
    <w:tmpl w:val="9800E456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7" w15:restartNumberingAfterBreak="0">
    <w:nsid w:val="48F1081D"/>
    <w:multiLevelType w:val="hybridMultilevel"/>
    <w:tmpl w:val="E4A4FE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322248"/>
    <w:multiLevelType w:val="hybridMultilevel"/>
    <w:tmpl w:val="D442A076"/>
    <w:lvl w:ilvl="0" w:tplc="96DA978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40" w:hanging="360"/>
      </w:pPr>
    </w:lvl>
    <w:lvl w:ilvl="2" w:tplc="0410001B" w:tentative="1">
      <w:start w:val="1"/>
      <w:numFmt w:val="lowerRoman"/>
      <w:lvlText w:val="%3."/>
      <w:lvlJc w:val="right"/>
      <w:pPr>
        <w:ind w:left="1860" w:hanging="180"/>
      </w:pPr>
    </w:lvl>
    <w:lvl w:ilvl="3" w:tplc="0410000F" w:tentative="1">
      <w:start w:val="1"/>
      <w:numFmt w:val="decimal"/>
      <w:lvlText w:val="%4."/>
      <w:lvlJc w:val="left"/>
      <w:pPr>
        <w:ind w:left="2580" w:hanging="360"/>
      </w:pPr>
    </w:lvl>
    <w:lvl w:ilvl="4" w:tplc="04100019" w:tentative="1">
      <w:start w:val="1"/>
      <w:numFmt w:val="lowerLetter"/>
      <w:lvlText w:val="%5."/>
      <w:lvlJc w:val="left"/>
      <w:pPr>
        <w:ind w:left="3300" w:hanging="360"/>
      </w:pPr>
    </w:lvl>
    <w:lvl w:ilvl="5" w:tplc="0410001B" w:tentative="1">
      <w:start w:val="1"/>
      <w:numFmt w:val="lowerRoman"/>
      <w:lvlText w:val="%6."/>
      <w:lvlJc w:val="right"/>
      <w:pPr>
        <w:ind w:left="4020" w:hanging="180"/>
      </w:pPr>
    </w:lvl>
    <w:lvl w:ilvl="6" w:tplc="0410000F" w:tentative="1">
      <w:start w:val="1"/>
      <w:numFmt w:val="decimal"/>
      <w:lvlText w:val="%7."/>
      <w:lvlJc w:val="left"/>
      <w:pPr>
        <w:ind w:left="4740" w:hanging="360"/>
      </w:pPr>
    </w:lvl>
    <w:lvl w:ilvl="7" w:tplc="04100019" w:tentative="1">
      <w:start w:val="1"/>
      <w:numFmt w:val="lowerLetter"/>
      <w:lvlText w:val="%8."/>
      <w:lvlJc w:val="left"/>
      <w:pPr>
        <w:ind w:left="5460" w:hanging="360"/>
      </w:pPr>
    </w:lvl>
    <w:lvl w:ilvl="8" w:tplc="0410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9" w15:restartNumberingAfterBreak="0">
    <w:nsid w:val="4EF54B12"/>
    <w:multiLevelType w:val="hybridMultilevel"/>
    <w:tmpl w:val="156C4DF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3AC38AC"/>
    <w:multiLevelType w:val="multilevel"/>
    <w:tmpl w:val="61B4B88A"/>
    <w:lvl w:ilvl="0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568278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1" w15:restartNumberingAfterBreak="0">
    <w:nsid w:val="607E00A0"/>
    <w:multiLevelType w:val="hybridMultilevel"/>
    <w:tmpl w:val="B1EC316E"/>
    <w:lvl w:ilvl="0" w:tplc="4B4E5A4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BE69D0"/>
    <w:multiLevelType w:val="multilevel"/>
    <w:tmpl w:val="62EEE2D4"/>
    <w:lvl w:ilvl="0">
      <w:start w:val="3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23" w15:restartNumberingAfterBreak="0">
    <w:nsid w:val="6F9214F5"/>
    <w:multiLevelType w:val="hybridMultilevel"/>
    <w:tmpl w:val="3CFC22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1E087E"/>
    <w:multiLevelType w:val="hybridMultilevel"/>
    <w:tmpl w:val="FD22B2C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971B88"/>
    <w:multiLevelType w:val="multilevel"/>
    <w:tmpl w:val="9800E456"/>
    <w:lvl w:ilvl="0">
      <w:start w:val="7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26" w15:restartNumberingAfterBreak="0">
    <w:nsid w:val="719105C6"/>
    <w:multiLevelType w:val="hybridMultilevel"/>
    <w:tmpl w:val="F4F625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71CE402A"/>
    <w:multiLevelType w:val="multilevel"/>
    <w:tmpl w:val="3F4CB3C2"/>
    <w:lvl w:ilvl="0">
      <w:start w:val="5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568278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28" w15:restartNumberingAfterBreak="0">
    <w:nsid w:val="755F1474"/>
    <w:multiLevelType w:val="multilevel"/>
    <w:tmpl w:val="E362BBB6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568278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29" w15:restartNumberingAfterBreak="0">
    <w:nsid w:val="7B303E1D"/>
    <w:multiLevelType w:val="hybridMultilevel"/>
    <w:tmpl w:val="3C10B6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7D481431"/>
    <w:multiLevelType w:val="hybridMultilevel"/>
    <w:tmpl w:val="F44235B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20"/>
  </w:num>
  <w:num w:numId="3">
    <w:abstractNumId w:val="14"/>
  </w:num>
  <w:num w:numId="4">
    <w:abstractNumId w:val="22"/>
  </w:num>
  <w:num w:numId="5">
    <w:abstractNumId w:val="28"/>
  </w:num>
  <w:num w:numId="6">
    <w:abstractNumId w:val="5"/>
  </w:num>
  <w:num w:numId="7">
    <w:abstractNumId w:val="16"/>
  </w:num>
  <w:num w:numId="8">
    <w:abstractNumId w:val="3"/>
  </w:num>
  <w:num w:numId="9">
    <w:abstractNumId w:val="27"/>
  </w:num>
  <w:num w:numId="10">
    <w:abstractNumId w:val="2"/>
  </w:num>
  <w:num w:numId="11">
    <w:abstractNumId w:val="25"/>
  </w:num>
  <w:num w:numId="12">
    <w:abstractNumId w:val="23"/>
  </w:num>
  <w:num w:numId="13">
    <w:abstractNumId w:val="12"/>
  </w:num>
  <w:num w:numId="14">
    <w:abstractNumId w:val="0"/>
  </w:num>
  <w:num w:numId="15">
    <w:abstractNumId w:val="4"/>
  </w:num>
  <w:num w:numId="16">
    <w:abstractNumId w:val="18"/>
  </w:num>
  <w:num w:numId="17">
    <w:abstractNumId w:val="1"/>
  </w:num>
  <w:num w:numId="18">
    <w:abstractNumId w:val="8"/>
  </w:num>
  <w:num w:numId="19">
    <w:abstractNumId w:val="11"/>
  </w:num>
  <w:num w:numId="20">
    <w:abstractNumId w:val="24"/>
  </w:num>
  <w:num w:numId="21">
    <w:abstractNumId w:val="19"/>
  </w:num>
  <w:num w:numId="22">
    <w:abstractNumId w:val="29"/>
  </w:num>
  <w:num w:numId="23">
    <w:abstractNumId w:val="26"/>
  </w:num>
  <w:num w:numId="24">
    <w:abstractNumId w:val="21"/>
  </w:num>
  <w:num w:numId="25">
    <w:abstractNumId w:val="30"/>
  </w:num>
  <w:num w:numId="26">
    <w:abstractNumId w:val="9"/>
  </w:num>
  <w:num w:numId="27">
    <w:abstractNumId w:val="10"/>
  </w:num>
  <w:num w:numId="28">
    <w:abstractNumId w:val="6"/>
  </w:num>
  <w:num w:numId="29">
    <w:abstractNumId w:val="15"/>
  </w:num>
  <w:num w:numId="30">
    <w:abstractNumId w:val="7"/>
  </w:num>
  <w:num w:numId="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283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4B3"/>
    <w:rsid w:val="0000378B"/>
    <w:rsid w:val="00004F1F"/>
    <w:rsid w:val="000068A2"/>
    <w:rsid w:val="0002378A"/>
    <w:rsid w:val="00043993"/>
    <w:rsid w:val="00044565"/>
    <w:rsid w:val="00044BBF"/>
    <w:rsid w:val="00046728"/>
    <w:rsid w:val="0007196B"/>
    <w:rsid w:val="00074389"/>
    <w:rsid w:val="000809A7"/>
    <w:rsid w:val="00083078"/>
    <w:rsid w:val="00087271"/>
    <w:rsid w:val="000879F7"/>
    <w:rsid w:val="00092F63"/>
    <w:rsid w:val="000A343D"/>
    <w:rsid w:val="000A7AEF"/>
    <w:rsid w:val="000B31AF"/>
    <w:rsid w:val="000B3A3B"/>
    <w:rsid w:val="000B4E38"/>
    <w:rsid w:val="000C0187"/>
    <w:rsid w:val="000C1664"/>
    <w:rsid w:val="000C2B36"/>
    <w:rsid w:val="000C5AA8"/>
    <w:rsid w:val="000C6172"/>
    <w:rsid w:val="000D7167"/>
    <w:rsid w:val="000E4725"/>
    <w:rsid w:val="000F56E4"/>
    <w:rsid w:val="001018F7"/>
    <w:rsid w:val="001123EB"/>
    <w:rsid w:val="00116884"/>
    <w:rsid w:val="0012193D"/>
    <w:rsid w:val="001224AD"/>
    <w:rsid w:val="0012273D"/>
    <w:rsid w:val="001400D7"/>
    <w:rsid w:val="0014046B"/>
    <w:rsid w:val="001405DC"/>
    <w:rsid w:val="001423BD"/>
    <w:rsid w:val="001432ED"/>
    <w:rsid w:val="001433AA"/>
    <w:rsid w:val="00145CC7"/>
    <w:rsid w:val="001514D8"/>
    <w:rsid w:val="00157C25"/>
    <w:rsid w:val="0016380D"/>
    <w:rsid w:val="001666C7"/>
    <w:rsid w:val="00166856"/>
    <w:rsid w:val="0016761D"/>
    <w:rsid w:val="001756F3"/>
    <w:rsid w:val="00185D3D"/>
    <w:rsid w:val="001977AD"/>
    <w:rsid w:val="001A2F9D"/>
    <w:rsid w:val="001A3BF6"/>
    <w:rsid w:val="001B1B60"/>
    <w:rsid w:val="001B40AD"/>
    <w:rsid w:val="001B4B3F"/>
    <w:rsid w:val="001C4AE1"/>
    <w:rsid w:val="001C4F6D"/>
    <w:rsid w:val="001D0184"/>
    <w:rsid w:val="001E485E"/>
    <w:rsid w:val="001F2768"/>
    <w:rsid w:val="001F545F"/>
    <w:rsid w:val="001F69A7"/>
    <w:rsid w:val="002050AC"/>
    <w:rsid w:val="00211879"/>
    <w:rsid w:val="00213767"/>
    <w:rsid w:val="002200FE"/>
    <w:rsid w:val="00222C7A"/>
    <w:rsid w:val="00231CFB"/>
    <w:rsid w:val="00232218"/>
    <w:rsid w:val="00232E75"/>
    <w:rsid w:val="00243542"/>
    <w:rsid w:val="00244C0D"/>
    <w:rsid w:val="00247F28"/>
    <w:rsid w:val="0025168C"/>
    <w:rsid w:val="002615D7"/>
    <w:rsid w:val="00261D28"/>
    <w:rsid w:val="0026522A"/>
    <w:rsid w:val="00270B6F"/>
    <w:rsid w:val="0027303D"/>
    <w:rsid w:val="00283C19"/>
    <w:rsid w:val="00293BBC"/>
    <w:rsid w:val="00296B4C"/>
    <w:rsid w:val="00297F8D"/>
    <w:rsid w:val="002A3CCC"/>
    <w:rsid w:val="002A6F98"/>
    <w:rsid w:val="002B44C0"/>
    <w:rsid w:val="002C6139"/>
    <w:rsid w:val="002D0137"/>
    <w:rsid w:val="002D2D29"/>
    <w:rsid w:val="002D4552"/>
    <w:rsid w:val="002D7AB8"/>
    <w:rsid w:val="002E152E"/>
    <w:rsid w:val="002E2506"/>
    <w:rsid w:val="002E555A"/>
    <w:rsid w:val="00314873"/>
    <w:rsid w:val="00314AB4"/>
    <w:rsid w:val="00315390"/>
    <w:rsid w:val="00316B11"/>
    <w:rsid w:val="00327260"/>
    <w:rsid w:val="003452F2"/>
    <w:rsid w:val="003566B4"/>
    <w:rsid w:val="0037611B"/>
    <w:rsid w:val="00384D8F"/>
    <w:rsid w:val="00385F26"/>
    <w:rsid w:val="00395F6A"/>
    <w:rsid w:val="003A3BB5"/>
    <w:rsid w:val="003A5B09"/>
    <w:rsid w:val="003B1569"/>
    <w:rsid w:val="003B57C9"/>
    <w:rsid w:val="003C0DBC"/>
    <w:rsid w:val="003C28EE"/>
    <w:rsid w:val="003C2F58"/>
    <w:rsid w:val="003C7519"/>
    <w:rsid w:val="003D410C"/>
    <w:rsid w:val="003D6B09"/>
    <w:rsid w:val="003E67CE"/>
    <w:rsid w:val="003F34CD"/>
    <w:rsid w:val="003F3EFE"/>
    <w:rsid w:val="003F5A0A"/>
    <w:rsid w:val="003F7C1A"/>
    <w:rsid w:val="00401455"/>
    <w:rsid w:val="004032DC"/>
    <w:rsid w:val="00404144"/>
    <w:rsid w:val="00404D43"/>
    <w:rsid w:val="0041125A"/>
    <w:rsid w:val="00413DC8"/>
    <w:rsid w:val="00415A80"/>
    <w:rsid w:val="00417E76"/>
    <w:rsid w:val="00420D1A"/>
    <w:rsid w:val="00424992"/>
    <w:rsid w:val="00427703"/>
    <w:rsid w:val="00431C08"/>
    <w:rsid w:val="004348FC"/>
    <w:rsid w:val="00437CAC"/>
    <w:rsid w:val="00437E5B"/>
    <w:rsid w:val="00446168"/>
    <w:rsid w:val="00455407"/>
    <w:rsid w:val="00462026"/>
    <w:rsid w:val="00462272"/>
    <w:rsid w:val="004625C2"/>
    <w:rsid w:val="00464788"/>
    <w:rsid w:val="0046605C"/>
    <w:rsid w:val="00480A96"/>
    <w:rsid w:val="00491027"/>
    <w:rsid w:val="00492C36"/>
    <w:rsid w:val="00493348"/>
    <w:rsid w:val="00493B77"/>
    <w:rsid w:val="004941CC"/>
    <w:rsid w:val="004951F5"/>
    <w:rsid w:val="0049531E"/>
    <w:rsid w:val="004961C2"/>
    <w:rsid w:val="00497160"/>
    <w:rsid w:val="00497AB5"/>
    <w:rsid w:val="004B21E8"/>
    <w:rsid w:val="004B2F54"/>
    <w:rsid w:val="004B555A"/>
    <w:rsid w:val="004D53F9"/>
    <w:rsid w:val="004D5595"/>
    <w:rsid w:val="004E00AD"/>
    <w:rsid w:val="004E029A"/>
    <w:rsid w:val="004E357B"/>
    <w:rsid w:val="004E3C8D"/>
    <w:rsid w:val="00503EBA"/>
    <w:rsid w:val="005066C9"/>
    <w:rsid w:val="005109C3"/>
    <w:rsid w:val="00517F69"/>
    <w:rsid w:val="0053627E"/>
    <w:rsid w:val="005365B5"/>
    <w:rsid w:val="00546D14"/>
    <w:rsid w:val="00551B20"/>
    <w:rsid w:val="00551F14"/>
    <w:rsid w:val="00553FF5"/>
    <w:rsid w:val="00556DD9"/>
    <w:rsid w:val="00557B38"/>
    <w:rsid w:val="005620D4"/>
    <w:rsid w:val="00563767"/>
    <w:rsid w:val="0056421F"/>
    <w:rsid w:val="005715D4"/>
    <w:rsid w:val="00572F55"/>
    <w:rsid w:val="00584EDB"/>
    <w:rsid w:val="005915AC"/>
    <w:rsid w:val="00592DD2"/>
    <w:rsid w:val="005954C5"/>
    <w:rsid w:val="00597565"/>
    <w:rsid w:val="005A06B3"/>
    <w:rsid w:val="005A14AE"/>
    <w:rsid w:val="005A3869"/>
    <w:rsid w:val="005A4531"/>
    <w:rsid w:val="005B050F"/>
    <w:rsid w:val="005B29EF"/>
    <w:rsid w:val="005B44FB"/>
    <w:rsid w:val="005B53DB"/>
    <w:rsid w:val="005B63E9"/>
    <w:rsid w:val="005B70D5"/>
    <w:rsid w:val="005C6929"/>
    <w:rsid w:val="005D08BE"/>
    <w:rsid w:val="005D2679"/>
    <w:rsid w:val="005E16B3"/>
    <w:rsid w:val="005E1C3D"/>
    <w:rsid w:val="005E5F1E"/>
    <w:rsid w:val="005F1785"/>
    <w:rsid w:val="005F1F7F"/>
    <w:rsid w:val="00600CB5"/>
    <w:rsid w:val="00602E37"/>
    <w:rsid w:val="00612FE6"/>
    <w:rsid w:val="00622259"/>
    <w:rsid w:val="0062450E"/>
    <w:rsid w:val="006417CD"/>
    <w:rsid w:val="00650C1F"/>
    <w:rsid w:val="00651498"/>
    <w:rsid w:val="006568B4"/>
    <w:rsid w:val="00665F5E"/>
    <w:rsid w:val="00666C1E"/>
    <w:rsid w:val="006710FE"/>
    <w:rsid w:val="00673098"/>
    <w:rsid w:val="00673DDE"/>
    <w:rsid w:val="00675768"/>
    <w:rsid w:val="00675A30"/>
    <w:rsid w:val="006770B9"/>
    <w:rsid w:val="00686B11"/>
    <w:rsid w:val="00690848"/>
    <w:rsid w:val="006B5A2A"/>
    <w:rsid w:val="006B62F3"/>
    <w:rsid w:val="006C583E"/>
    <w:rsid w:val="006C620E"/>
    <w:rsid w:val="006C655E"/>
    <w:rsid w:val="006C6A0C"/>
    <w:rsid w:val="006D1EAC"/>
    <w:rsid w:val="006D432B"/>
    <w:rsid w:val="006E1808"/>
    <w:rsid w:val="006E1C51"/>
    <w:rsid w:val="006F1867"/>
    <w:rsid w:val="006F5384"/>
    <w:rsid w:val="007025AD"/>
    <w:rsid w:val="00702DDD"/>
    <w:rsid w:val="00704F61"/>
    <w:rsid w:val="0071395E"/>
    <w:rsid w:val="00716677"/>
    <w:rsid w:val="00717895"/>
    <w:rsid w:val="00731EE4"/>
    <w:rsid w:val="00735BEF"/>
    <w:rsid w:val="007377B3"/>
    <w:rsid w:val="00745A8B"/>
    <w:rsid w:val="00747D65"/>
    <w:rsid w:val="00750BF6"/>
    <w:rsid w:val="00752171"/>
    <w:rsid w:val="0075686A"/>
    <w:rsid w:val="00761512"/>
    <w:rsid w:val="00762989"/>
    <w:rsid w:val="00763525"/>
    <w:rsid w:val="00775029"/>
    <w:rsid w:val="007772D3"/>
    <w:rsid w:val="00781970"/>
    <w:rsid w:val="00781CE1"/>
    <w:rsid w:val="0079540E"/>
    <w:rsid w:val="007B14B3"/>
    <w:rsid w:val="007B73CE"/>
    <w:rsid w:val="007C35FA"/>
    <w:rsid w:val="007C653D"/>
    <w:rsid w:val="007D0DBE"/>
    <w:rsid w:val="007D25A0"/>
    <w:rsid w:val="007E0E8D"/>
    <w:rsid w:val="007E162B"/>
    <w:rsid w:val="007F6593"/>
    <w:rsid w:val="007F70A6"/>
    <w:rsid w:val="00804FFE"/>
    <w:rsid w:val="00811B86"/>
    <w:rsid w:val="008120E4"/>
    <w:rsid w:val="0081333F"/>
    <w:rsid w:val="008138C3"/>
    <w:rsid w:val="00817DB4"/>
    <w:rsid w:val="00827238"/>
    <w:rsid w:val="00830DDB"/>
    <w:rsid w:val="00835048"/>
    <w:rsid w:val="00835608"/>
    <w:rsid w:val="00840CF7"/>
    <w:rsid w:val="008429BF"/>
    <w:rsid w:val="008465E7"/>
    <w:rsid w:val="008535F2"/>
    <w:rsid w:val="0086192E"/>
    <w:rsid w:val="00865CD0"/>
    <w:rsid w:val="00870A75"/>
    <w:rsid w:val="00873E6E"/>
    <w:rsid w:val="00876089"/>
    <w:rsid w:val="008777D7"/>
    <w:rsid w:val="008948AF"/>
    <w:rsid w:val="00894DF8"/>
    <w:rsid w:val="00896E0C"/>
    <w:rsid w:val="008A029F"/>
    <w:rsid w:val="008A5C9F"/>
    <w:rsid w:val="008B15F3"/>
    <w:rsid w:val="008B162A"/>
    <w:rsid w:val="008B2A54"/>
    <w:rsid w:val="008B58A2"/>
    <w:rsid w:val="008B7C48"/>
    <w:rsid w:val="008C0370"/>
    <w:rsid w:val="008C3DF3"/>
    <w:rsid w:val="008C4534"/>
    <w:rsid w:val="008C574D"/>
    <w:rsid w:val="008D3809"/>
    <w:rsid w:val="008D4662"/>
    <w:rsid w:val="008E5E2D"/>
    <w:rsid w:val="008E7484"/>
    <w:rsid w:val="008F30DF"/>
    <w:rsid w:val="009014B6"/>
    <w:rsid w:val="0091097D"/>
    <w:rsid w:val="009168B2"/>
    <w:rsid w:val="00920119"/>
    <w:rsid w:val="00935687"/>
    <w:rsid w:val="00937B38"/>
    <w:rsid w:val="0094125E"/>
    <w:rsid w:val="009554F5"/>
    <w:rsid w:val="009568F1"/>
    <w:rsid w:val="00962249"/>
    <w:rsid w:val="009641D3"/>
    <w:rsid w:val="00964B62"/>
    <w:rsid w:val="00966CDD"/>
    <w:rsid w:val="00976B14"/>
    <w:rsid w:val="009811BF"/>
    <w:rsid w:val="00985A2B"/>
    <w:rsid w:val="0099357A"/>
    <w:rsid w:val="00996326"/>
    <w:rsid w:val="00996359"/>
    <w:rsid w:val="009A6136"/>
    <w:rsid w:val="009A71B3"/>
    <w:rsid w:val="009B205B"/>
    <w:rsid w:val="009B354D"/>
    <w:rsid w:val="009C230B"/>
    <w:rsid w:val="009C59B7"/>
    <w:rsid w:val="009C7389"/>
    <w:rsid w:val="009D1EDB"/>
    <w:rsid w:val="009E0174"/>
    <w:rsid w:val="009E0257"/>
    <w:rsid w:val="009E12D3"/>
    <w:rsid w:val="009E3B80"/>
    <w:rsid w:val="009E63D7"/>
    <w:rsid w:val="009F04F8"/>
    <w:rsid w:val="009F0576"/>
    <w:rsid w:val="009F3F8F"/>
    <w:rsid w:val="00A008FD"/>
    <w:rsid w:val="00A01A06"/>
    <w:rsid w:val="00A044D5"/>
    <w:rsid w:val="00A1289B"/>
    <w:rsid w:val="00A14699"/>
    <w:rsid w:val="00A1634E"/>
    <w:rsid w:val="00A17074"/>
    <w:rsid w:val="00A2394A"/>
    <w:rsid w:val="00A26210"/>
    <w:rsid w:val="00A32968"/>
    <w:rsid w:val="00A34377"/>
    <w:rsid w:val="00A35B64"/>
    <w:rsid w:val="00A40022"/>
    <w:rsid w:val="00A5039D"/>
    <w:rsid w:val="00A60CC2"/>
    <w:rsid w:val="00A60FFE"/>
    <w:rsid w:val="00A72289"/>
    <w:rsid w:val="00A800DD"/>
    <w:rsid w:val="00A83FC8"/>
    <w:rsid w:val="00A931D9"/>
    <w:rsid w:val="00AA48D7"/>
    <w:rsid w:val="00AA49BD"/>
    <w:rsid w:val="00AA65DB"/>
    <w:rsid w:val="00AB30F3"/>
    <w:rsid w:val="00AC1FED"/>
    <w:rsid w:val="00AC2849"/>
    <w:rsid w:val="00AD54E2"/>
    <w:rsid w:val="00AE32C5"/>
    <w:rsid w:val="00AE419A"/>
    <w:rsid w:val="00AE4EBE"/>
    <w:rsid w:val="00AE79F7"/>
    <w:rsid w:val="00AF2493"/>
    <w:rsid w:val="00AF506C"/>
    <w:rsid w:val="00AF5CE9"/>
    <w:rsid w:val="00AF6008"/>
    <w:rsid w:val="00B01522"/>
    <w:rsid w:val="00B01A05"/>
    <w:rsid w:val="00B05D59"/>
    <w:rsid w:val="00B15E02"/>
    <w:rsid w:val="00B16AD8"/>
    <w:rsid w:val="00B211F3"/>
    <w:rsid w:val="00B2184F"/>
    <w:rsid w:val="00B2652D"/>
    <w:rsid w:val="00B26D52"/>
    <w:rsid w:val="00B366E3"/>
    <w:rsid w:val="00B36E6F"/>
    <w:rsid w:val="00B37CBF"/>
    <w:rsid w:val="00B40948"/>
    <w:rsid w:val="00B42DF4"/>
    <w:rsid w:val="00B449F5"/>
    <w:rsid w:val="00B50C12"/>
    <w:rsid w:val="00B5437C"/>
    <w:rsid w:val="00B622FB"/>
    <w:rsid w:val="00B6261C"/>
    <w:rsid w:val="00B6424F"/>
    <w:rsid w:val="00B753BF"/>
    <w:rsid w:val="00B77498"/>
    <w:rsid w:val="00B81AB4"/>
    <w:rsid w:val="00B82601"/>
    <w:rsid w:val="00B90509"/>
    <w:rsid w:val="00B97956"/>
    <w:rsid w:val="00BA56AD"/>
    <w:rsid w:val="00BB0C36"/>
    <w:rsid w:val="00BB1973"/>
    <w:rsid w:val="00BB34C7"/>
    <w:rsid w:val="00BB508E"/>
    <w:rsid w:val="00BC27B9"/>
    <w:rsid w:val="00BD3AD9"/>
    <w:rsid w:val="00BD3E43"/>
    <w:rsid w:val="00BE44CE"/>
    <w:rsid w:val="00BE52D9"/>
    <w:rsid w:val="00BE6054"/>
    <w:rsid w:val="00BF0B68"/>
    <w:rsid w:val="00BF3DE2"/>
    <w:rsid w:val="00BF62B9"/>
    <w:rsid w:val="00BF7662"/>
    <w:rsid w:val="00C11311"/>
    <w:rsid w:val="00C11342"/>
    <w:rsid w:val="00C12FF3"/>
    <w:rsid w:val="00C131BB"/>
    <w:rsid w:val="00C23FBC"/>
    <w:rsid w:val="00C24B42"/>
    <w:rsid w:val="00C25D45"/>
    <w:rsid w:val="00C30240"/>
    <w:rsid w:val="00C35472"/>
    <w:rsid w:val="00C45C77"/>
    <w:rsid w:val="00C468A5"/>
    <w:rsid w:val="00C5117C"/>
    <w:rsid w:val="00C71472"/>
    <w:rsid w:val="00C7334D"/>
    <w:rsid w:val="00C735B6"/>
    <w:rsid w:val="00C739B9"/>
    <w:rsid w:val="00C7402E"/>
    <w:rsid w:val="00C74202"/>
    <w:rsid w:val="00C7690B"/>
    <w:rsid w:val="00C77741"/>
    <w:rsid w:val="00C77860"/>
    <w:rsid w:val="00C80620"/>
    <w:rsid w:val="00C82433"/>
    <w:rsid w:val="00C866E3"/>
    <w:rsid w:val="00C90A32"/>
    <w:rsid w:val="00CA64DD"/>
    <w:rsid w:val="00CC42E8"/>
    <w:rsid w:val="00CD0B1C"/>
    <w:rsid w:val="00CD0F80"/>
    <w:rsid w:val="00CD20CC"/>
    <w:rsid w:val="00CD5257"/>
    <w:rsid w:val="00CE0B9C"/>
    <w:rsid w:val="00CE1622"/>
    <w:rsid w:val="00CE5EB7"/>
    <w:rsid w:val="00CF0BE7"/>
    <w:rsid w:val="00CF19A0"/>
    <w:rsid w:val="00CF53DC"/>
    <w:rsid w:val="00CF64B5"/>
    <w:rsid w:val="00CF6569"/>
    <w:rsid w:val="00CF669E"/>
    <w:rsid w:val="00D01738"/>
    <w:rsid w:val="00D06312"/>
    <w:rsid w:val="00D1244A"/>
    <w:rsid w:val="00D20D28"/>
    <w:rsid w:val="00D22D54"/>
    <w:rsid w:val="00D25F3E"/>
    <w:rsid w:val="00D328E5"/>
    <w:rsid w:val="00D3640F"/>
    <w:rsid w:val="00D4008F"/>
    <w:rsid w:val="00D404D2"/>
    <w:rsid w:val="00D41258"/>
    <w:rsid w:val="00D4459D"/>
    <w:rsid w:val="00D500FD"/>
    <w:rsid w:val="00D516A0"/>
    <w:rsid w:val="00D56397"/>
    <w:rsid w:val="00D607FC"/>
    <w:rsid w:val="00D614E2"/>
    <w:rsid w:val="00D6235C"/>
    <w:rsid w:val="00D6258F"/>
    <w:rsid w:val="00D73DB2"/>
    <w:rsid w:val="00D82800"/>
    <w:rsid w:val="00D840F4"/>
    <w:rsid w:val="00D91323"/>
    <w:rsid w:val="00D97A60"/>
    <w:rsid w:val="00DA0FC3"/>
    <w:rsid w:val="00DA117C"/>
    <w:rsid w:val="00DB12A7"/>
    <w:rsid w:val="00DB78DA"/>
    <w:rsid w:val="00DC6255"/>
    <w:rsid w:val="00DD4CDE"/>
    <w:rsid w:val="00DD4F1D"/>
    <w:rsid w:val="00DE6684"/>
    <w:rsid w:val="00DE6C8B"/>
    <w:rsid w:val="00DF00E4"/>
    <w:rsid w:val="00DF2717"/>
    <w:rsid w:val="00DF6796"/>
    <w:rsid w:val="00E051FE"/>
    <w:rsid w:val="00E05825"/>
    <w:rsid w:val="00E05CC3"/>
    <w:rsid w:val="00E11623"/>
    <w:rsid w:val="00E12DA9"/>
    <w:rsid w:val="00E26AB8"/>
    <w:rsid w:val="00E27177"/>
    <w:rsid w:val="00E3225E"/>
    <w:rsid w:val="00E448F0"/>
    <w:rsid w:val="00E52786"/>
    <w:rsid w:val="00E53930"/>
    <w:rsid w:val="00E54AE8"/>
    <w:rsid w:val="00E54C49"/>
    <w:rsid w:val="00E55D45"/>
    <w:rsid w:val="00E6726F"/>
    <w:rsid w:val="00E711F2"/>
    <w:rsid w:val="00E75D3C"/>
    <w:rsid w:val="00E768F8"/>
    <w:rsid w:val="00E76D08"/>
    <w:rsid w:val="00E77F2D"/>
    <w:rsid w:val="00E8433C"/>
    <w:rsid w:val="00E961CB"/>
    <w:rsid w:val="00EA0234"/>
    <w:rsid w:val="00EA5DE1"/>
    <w:rsid w:val="00EA7124"/>
    <w:rsid w:val="00EB6A86"/>
    <w:rsid w:val="00EB6FEC"/>
    <w:rsid w:val="00EE1DCE"/>
    <w:rsid w:val="00EE39CD"/>
    <w:rsid w:val="00EF47EF"/>
    <w:rsid w:val="00EF7686"/>
    <w:rsid w:val="00F02DEC"/>
    <w:rsid w:val="00F030B9"/>
    <w:rsid w:val="00F06284"/>
    <w:rsid w:val="00F131A9"/>
    <w:rsid w:val="00F157D7"/>
    <w:rsid w:val="00F17080"/>
    <w:rsid w:val="00F312CA"/>
    <w:rsid w:val="00F36F1D"/>
    <w:rsid w:val="00F453FB"/>
    <w:rsid w:val="00F5408E"/>
    <w:rsid w:val="00F54105"/>
    <w:rsid w:val="00F76353"/>
    <w:rsid w:val="00F85840"/>
    <w:rsid w:val="00F86997"/>
    <w:rsid w:val="00F86B99"/>
    <w:rsid w:val="00F918B4"/>
    <w:rsid w:val="00FA1B02"/>
    <w:rsid w:val="00FA247B"/>
    <w:rsid w:val="00FB42FA"/>
    <w:rsid w:val="00FB7A35"/>
    <w:rsid w:val="00FC44EC"/>
    <w:rsid w:val="00FC6B28"/>
    <w:rsid w:val="00FC6C01"/>
    <w:rsid w:val="00FD3301"/>
    <w:rsid w:val="00FD3860"/>
    <w:rsid w:val="00FD5FAA"/>
    <w:rsid w:val="00FE00A7"/>
    <w:rsid w:val="00FE2CAF"/>
    <w:rsid w:val="00FE4900"/>
    <w:rsid w:val="00FE5E40"/>
    <w:rsid w:val="00FF18FC"/>
    <w:rsid w:val="00FF222F"/>
    <w:rsid w:val="00FF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F3D909"/>
  <w14:defaultImageDpi w14:val="32767"/>
  <w15:docId w15:val="{7FD86C1C-68F7-3240-8DB6-C62BACDE2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D2D29"/>
    <w:pPr>
      <w:keepNext/>
      <w:keepLines/>
      <w:spacing w:before="240"/>
      <w:outlineLvl w:val="0"/>
    </w:pPr>
    <w:rPr>
      <w:rFonts w:ascii="Century Gothic" w:eastAsiaTheme="majorEastAsia" w:hAnsi="Century Gothic" w:cstheme="majorBidi"/>
      <w:b/>
      <w:color w:val="595959" w:themeColor="text1" w:themeTint="A6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D2D29"/>
    <w:pPr>
      <w:keepNext/>
      <w:keepLines/>
      <w:spacing w:before="40"/>
      <w:outlineLvl w:val="1"/>
    </w:pPr>
    <w:rPr>
      <w:rFonts w:ascii="Century Gothic" w:eastAsiaTheme="majorEastAsia" w:hAnsi="Century Gothic" w:cstheme="majorBidi"/>
      <w:b/>
      <w:color w:val="808080" w:themeColor="background1" w:themeShade="80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2A6F9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345C7D" w:themeColor="accent1" w:themeShade="7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B01A05"/>
    <w:pPr>
      <w:tabs>
        <w:tab w:val="center" w:pos="4680"/>
        <w:tab w:val="right" w:pos="9360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01A05"/>
  </w:style>
  <w:style w:type="paragraph" w:styleId="Pidipagina">
    <w:name w:val="footer"/>
    <w:basedOn w:val="Normale"/>
    <w:link w:val="PidipaginaCarattere"/>
    <w:uiPriority w:val="99"/>
    <w:unhideWhenUsed/>
    <w:rsid w:val="00B01A05"/>
    <w:pPr>
      <w:tabs>
        <w:tab w:val="center" w:pos="4680"/>
        <w:tab w:val="right" w:pos="9360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01A05"/>
  </w:style>
  <w:style w:type="paragraph" w:styleId="NormaleWeb">
    <w:name w:val="Normal (Web)"/>
    <w:basedOn w:val="Normale"/>
    <w:uiPriority w:val="99"/>
    <w:semiHidden/>
    <w:unhideWhenUsed/>
    <w:rsid w:val="000C5AA8"/>
    <w:pPr>
      <w:spacing w:before="100" w:beforeAutospacing="1" w:after="100" w:afterAutospacing="1"/>
    </w:pPr>
    <w:rPr>
      <w:rFonts w:ascii="Times New Roman" w:eastAsiaTheme="minorEastAsia" w:hAnsi="Times New Roman" w:cs="Times New Roman"/>
    </w:rPr>
  </w:style>
  <w:style w:type="paragraph" w:styleId="Revisione">
    <w:name w:val="Revision"/>
    <w:hidden/>
    <w:uiPriority w:val="99"/>
    <w:semiHidden/>
    <w:rsid w:val="00503EBA"/>
  </w:style>
  <w:style w:type="character" w:styleId="Numeropagina">
    <w:name w:val="page number"/>
    <w:basedOn w:val="Carpredefinitoparagrafo"/>
    <w:uiPriority w:val="99"/>
    <w:semiHidden/>
    <w:unhideWhenUsed/>
    <w:rsid w:val="00043993"/>
  </w:style>
  <w:style w:type="table" w:styleId="Grigliatabella">
    <w:name w:val="Table Grid"/>
    <w:basedOn w:val="Tabellanormale"/>
    <w:rsid w:val="009E63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074389"/>
    <w:pPr>
      <w:ind w:left="720"/>
      <w:contextualSpacing/>
    </w:pPr>
  </w:style>
  <w:style w:type="paragraph" w:customStyle="1" w:styleId="p1">
    <w:name w:val="p1"/>
    <w:basedOn w:val="Normale"/>
    <w:rsid w:val="003F7C1A"/>
    <w:rPr>
      <w:rFonts w:ascii="Arial" w:hAnsi="Arial" w:cs="Arial"/>
      <w:color w:val="232323"/>
      <w:sz w:val="22"/>
      <w:szCs w:val="22"/>
    </w:rPr>
  </w:style>
  <w:style w:type="character" w:customStyle="1" w:styleId="s1">
    <w:name w:val="s1"/>
    <w:basedOn w:val="Carpredefinitoparagrafo"/>
    <w:rsid w:val="003F7C1A"/>
  </w:style>
  <w:style w:type="character" w:styleId="Collegamentoipertestuale">
    <w:name w:val="Hyperlink"/>
    <w:uiPriority w:val="99"/>
    <w:rsid w:val="009014B6"/>
    <w:rPr>
      <w:color w:val="0000FF"/>
      <w:u w:val="single"/>
    </w:rPr>
  </w:style>
  <w:style w:type="paragraph" w:styleId="Sommario1">
    <w:name w:val="toc 1"/>
    <w:basedOn w:val="Normale"/>
    <w:next w:val="Normale"/>
    <w:autoRedefine/>
    <w:uiPriority w:val="39"/>
    <w:rsid w:val="009014B6"/>
    <w:pPr>
      <w:tabs>
        <w:tab w:val="left" w:pos="540"/>
        <w:tab w:val="right" w:leader="dot" w:pos="9350"/>
      </w:tabs>
      <w:spacing w:before="60"/>
    </w:pPr>
    <w:rPr>
      <w:rFonts w:ascii="Arial" w:eastAsia="Times New Roman" w:hAnsi="Arial" w:cs="Times New Roman"/>
      <w:b/>
      <w:sz w:val="28"/>
      <w:szCs w:val="20"/>
    </w:rPr>
  </w:style>
  <w:style w:type="paragraph" w:styleId="Sommario2">
    <w:name w:val="toc 2"/>
    <w:basedOn w:val="Normale"/>
    <w:next w:val="Normale"/>
    <w:autoRedefine/>
    <w:uiPriority w:val="39"/>
    <w:rsid w:val="008B7C48"/>
    <w:pPr>
      <w:tabs>
        <w:tab w:val="left" w:pos="900"/>
        <w:tab w:val="right" w:leader="dot" w:pos="9350"/>
      </w:tabs>
      <w:spacing w:before="60" w:line="276" w:lineRule="auto"/>
      <w:ind w:left="360"/>
    </w:pPr>
    <w:rPr>
      <w:rFonts w:ascii="Arial" w:eastAsia="Times New Roman" w:hAnsi="Arial" w:cs="Times New Roman"/>
      <w:b/>
    </w:rPr>
  </w:style>
  <w:style w:type="paragraph" w:styleId="Sommario3">
    <w:name w:val="toc 3"/>
    <w:basedOn w:val="Normale"/>
    <w:next w:val="Normale"/>
    <w:autoRedefine/>
    <w:uiPriority w:val="39"/>
    <w:rsid w:val="009014B6"/>
    <w:pPr>
      <w:tabs>
        <w:tab w:val="left" w:pos="1440"/>
        <w:tab w:val="right" w:leader="dot" w:pos="9350"/>
      </w:tabs>
      <w:spacing w:before="60"/>
      <w:ind w:left="540"/>
    </w:pPr>
    <w:rPr>
      <w:rFonts w:ascii="Arial" w:eastAsia="Times New Roman" w:hAnsi="Arial" w:cs="Times New Roman"/>
      <w:b/>
    </w:rPr>
  </w:style>
  <w:style w:type="character" w:customStyle="1" w:styleId="s2">
    <w:name w:val="s2"/>
    <w:basedOn w:val="Carpredefinitoparagrafo"/>
    <w:rsid w:val="00C74202"/>
    <w:rPr>
      <w:rFonts w:ascii="Calibri" w:hAnsi="Calibri" w:hint="default"/>
      <w:sz w:val="22"/>
      <w:szCs w:val="22"/>
    </w:rPr>
  </w:style>
  <w:style w:type="paragraph" w:customStyle="1" w:styleId="Title2">
    <w:name w:val="Title 2"/>
    <w:rsid w:val="00937B38"/>
    <w:pPr>
      <w:spacing w:before="120" w:after="120"/>
      <w:jc w:val="center"/>
    </w:pPr>
    <w:rPr>
      <w:rFonts w:ascii="Arial" w:eastAsia="Times New Roman" w:hAnsi="Arial" w:cs="Arial"/>
      <w:b/>
      <w:bCs/>
      <w:sz w:val="28"/>
      <w:szCs w:val="32"/>
    </w:rPr>
  </w:style>
  <w:style w:type="paragraph" w:customStyle="1" w:styleId="TableHeading">
    <w:name w:val="Table Heading"/>
    <w:rsid w:val="00937B38"/>
    <w:pPr>
      <w:spacing w:before="60" w:after="60"/>
    </w:pPr>
    <w:rPr>
      <w:rFonts w:ascii="Arial" w:eastAsia="Times New Roman" w:hAnsi="Arial" w:cs="Arial"/>
      <w:b/>
      <w:sz w:val="22"/>
      <w:szCs w:val="22"/>
    </w:rPr>
  </w:style>
  <w:style w:type="paragraph" w:customStyle="1" w:styleId="TableText">
    <w:name w:val="Table Text"/>
    <w:link w:val="TableTextChar"/>
    <w:rsid w:val="00937B38"/>
    <w:pPr>
      <w:spacing w:before="60" w:after="60"/>
    </w:pPr>
    <w:rPr>
      <w:rFonts w:ascii="Arial" w:eastAsia="Times New Roman" w:hAnsi="Arial" w:cs="Arial"/>
      <w:sz w:val="22"/>
      <w:szCs w:val="20"/>
    </w:rPr>
  </w:style>
  <w:style w:type="character" w:customStyle="1" w:styleId="TableTextChar">
    <w:name w:val="Table Text Char"/>
    <w:link w:val="TableText"/>
    <w:rsid w:val="00937B38"/>
    <w:rPr>
      <w:rFonts w:ascii="Arial" w:eastAsia="Times New Roman" w:hAnsi="Arial" w:cs="Arial"/>
      <w:sz w:val="22"/>
      <w:szCs w:val="20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D2D29"/>
    <w:rPr>
      <w:rFonts w:ascii="Century Gothic" w:eastAsiaTheme="majorEastAsia" w:hAnsi="Century Gothic" w:cstheme="majorBidi"/>
      <w:b/>
      <w:color w:val="595959" w:themeColor="text1" w:themeTint="A6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D2D29"/>
    <w:rPr>
      <w:rFonts w:ascii="Century Gothic" w:eastAsiaTheme="majorEastAsia" w:hAnsi="Century Gothic" w:cstheme="majorBidi"/>
      <w:b/>
      <w:color w:val="808080" w:themeColor="background1" w:themeShade="80"/>
      <w:szCs w:val="26"/>
    </w:rPr>
  </w:style>
  <w:style w:type="paragraph" w:styleId="Titolosommario">
    <w:name w:val="TOC Heading"/>
    <w:basedOn w:val="Titolo1"/>
    <w:next w:val="Normale"/>
    <w:uiPriority w:val="39"/>
    <w:unhideWhenUsed/>
    <w:qFormat/>
    <w:rsid w:val="002D2D29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446168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446168"/>
    <w:rPr>
      <w:rFonts w:ascii="Tahoma" w:hAnsi="Tahoma" w:cs="Tahoma"/>
      <w:sz w:val="16"/>
      <w:szCs w:val="16"/>
    </w:rPr>
  </w:style>
  <w:style w:type="character" w:styleId="Menzionenonrisolta">
    <w:name w:val="Unresolved Mention"/>
    <w:basedOn w:val="Carpredefinitoparagrafo"/>
    <w:uiPriority w:val="99"/>
    <w:semiHidden/>
    <w:unhideWhenUsed/>
    <w:rsid w:val="00F86997"/>
    <w:rPr>
      <w:color w:val="605E5C"/>
      <w:shd w:val="clear" w:color="auto" w:fill="E1DFDD"/>
    </w:rPr>
  </w:style>
  <w:style w:type="character" w:styleId="Enfasicorsivo">
    <w:name w:val="Emphasis"/>
    <w:basedOn w:val="Carpredefinitoparagrafo"/>
    <w:uiPriority w:val="20"/>
    <w:qFormat/>
    <w:rsid w:val="00A14699"/>
    <w:rPr>
      <w:i/>
      <w:iCs/>
    </w:rPr>
  </w:style>
  <w:style w:type="character" w:customStyle="1" w:styleId="Titolo3Carattere">
    <w:name w:val="Titolo 3 Carattere"/>
    <w:basedOn w:val="Carpredefinitoparagrafo"/>
    <w:link w:val="Titolo3"/>
    <w:uiPriority w:val="9"/>
    <w:rsid w:val="002A6F98"/>
    <w:rPr>
      <w:rFonts w:asciiTheme="majorHAnsi" w:eastAsiaTheme="majorEastAsia" w:hAnsiTheme="majorHAnsi" w:cstheme="majorBidi"/>
      <w:color w:val="345C7D" w:themeColor="accent1" w:themeShade="7F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9568F1"/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9568F1"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956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99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6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54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8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9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67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92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48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166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257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41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219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44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528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882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92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gorico.cloud/cnx/gorico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29F9D20F-E994-C744-997E-6967380E97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1081</Words>
  <Characters>6162</Characters>
  <Application>Microsoft Office Word</Application>
  <DocSecurity>0</DocSecurity>
  <Lines>51</Lines>
  <Paragraphs>14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Amedeo Poli</cp:lastModifiedBy>
  <cp:revision>3</cp:revision>
  <cp:lastPrinted>2020-06-16T16:58:00Z</cp:lastPrinted>
  <dcterms:created xsi:type="dcterms:W3CDTF">2020-06-16T14:59:00Z</dcterms:created>
  <dcterms:modified xsi:type="dcterms:W3CDTF">2020-06-17T06:41:00Z</dcterms:modified>
</cp:coreProperties>
</file>