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5E7BD" w14:textId="4E3037ED" w:rsidR="0089703F" w:rsidRPr="0089703F" w:rsidRDefault="00334D7F" w:rsidP="00897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4"/>
          <w:lang w:eastAsia="it-IT"/>
        </w:rPr>
      </w:pPr>
      <w:r>
        <w:rPr>
          <w:rFonts w:ascii="Courier New" w:eastAsia="Times New Roman" w:hAnsi="Courier New" w:cs="Courier New"/>
          <w:sz w:val="24"/>
          <w:szCs w:val="24"/>
          <w:highlight w:val="yellow"/>
          <w:lang w:val="en" w:eastAsia="it-IT"/>
        </w:rPr>
        <w:t>P</w:t>
      </w:r>
      <w:r w:rsidR="0089703F" w:rsidRPr="0089703F">
        <w:rPr>
          <w:rFonts w:ascii="Courier New" w:eastAsia="Times New Roman" w:hAnsi="Courier New" w:cs="Courier New"/>
          <w:sz w:val="24"/>
          <w:szCs w:val="24"/>
          <w:highlight w:val="yellow"/>
          <w:lang w:val="en" w:eastAsia="it-IT"/>
        </w:rPr>
        <w:t>roblems and thoughts</w:t>
      </w:r>
    </w:p>
    <w:p w14:paraId="4FDA3F9E" w14:textId="77777777" w:rsidR="00CA24C4" w:rsidRDefault="00CA24C4" w:rsidP="006136F6">
      <w:pPr>
        <w:rPr>
          <w:lang w:val="en-GB"/>
        </w:rPr>
      </w:pPr>
    </w:p>
    <w:p w14:paraId="7430E4CA" w14:textId="15AE03F3" w:rsidR="006136F6" w:rsidRPr="006136F6" w:rsidRDefault="006136F6" w:rsidP="006136F6">
      <w:pPr>
        <w:rPr>
          <w:lang w:val="en-GB"/>
        </w:rPr>
      </w:pPr>
      <w:r w:rsidRPr="006136F6">
        <w:rPr>
          <w:lang w:val="en-GB"/>
        </w:rPr>
        <w:t>The problems are (following the flow):</w:t>
      </w:r>
    </w:p>
    <w:p w14:paraId="534CEA45" w14:textId="7CCC7A33" w:rsidR="006136F6" w:rsidRPr="006136F6" w:rsidRDefault="006136F6" w:rsidP="006136F6">
      <w:pPr>
        <w:pStyle w:val="Paragrafoelenco"/>
        <w:numPr>
          <w:ilvl w:val="0"/>
          <w:numId w:val="1"/>
        </w:numPr>
        <w:rPr>
          <w:lang w:val="en-GB"/>
        </w:rPr>
      </w:pPr>
      <w:r w:rsidRPr="006136F6">
        <w:rPr>
          <w:lang w:val="en-GB"/>
        </w:rPr>
        <w:t xml:space="preserve">The button "Check in global watchlist" have to be seen only by the customers who have paid for that. For this one </w:t>
      </w:r>
      <w:proofErr w:type="spellStart"/>
      <w:r w:rsidRPr="006136F6">
        <w:rPr>
          <w:lang w:val="en-GB"/>
        </w:rPr>
        <w:t>i</w:t>
      </w:r>
      <w:proofErr w:type="spellEnd"/>
      <w:r w:rsidRPr="006136F6">
        <w:rPr>
          <w:lang w:val="en-GB"/>
        </w:rPr>
        <w:t xml:space="preserve"> thought to</w:t>
      </w:r>
      <w:r w:rsidRPr="006136F6">
        <w:rPr>
          <w:lang w:val="en-GB"/>
        </w:rPr>
        <w:t xml:space="preserve"> insert “manually” the button, under determinate condition as follow in dynamic-</w:t>
      </w:r>
      <w:proofErr w:type="spellStart"/>
      <w:proofErr w:type="gramStart"/>
      <w:r w:rsidRPr="006136F6">
        <w:rPr>
          <w:lang w:val="en-GB"/>
        </w:rPr>
        <w:t>form.component</w:t>
      </w:r>
      <w:proofErr w:type="spellEnd"/>
      <w:proofErr w:type="gramEnd"/>
      <w:r>
        <w:rPr>
          <w:lang w:val="en-GB"/>
        </w:rPr>
        <w:t>:</w:t>
      </w:r>
      <w:r w:rsidRPr="006136F6">
        <w:rPr>
          <w:lang w:val="en-GB"/>
        </w:rPr>
        <w:drawing>
          <wp:inline distT="0" distB="0" distL="0" distR="0" wp14:anchorId="5A9BB4B5" wp14:editId="53C7F403">
            <wp:extent cx="6120130" cy="1466215"/>
            <wp:effectExtent l="0" t="0" r="0" b="63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36F6">
        <w:rPr>
          <w:lang w:val="en-GB"/>
        </w:rPr>
        <w:t xml:space="preserve"> </w:t>
      </w:r>
    </w:p>
    <w:p w14:paraId="5DAE65B1" w14:textId="77777777" w:rsidR="006136F6" w:rsidRDefault="006136F6" w:rsidP="006136F6">
      <w:pPr>
        <w:pStyle w:val="Paragrafoelenco"/>
        <w:rPr>
          <w:lang w:val="en-GB"/>
        </w:rPr>
      </w:pPr>
    </w:p>
    <w:p w14:paraId="07919714" w14:textId="068013D7" w:rsidR="006136F6" w:rsidRPr="006136F6" w:rsidRDefault="006136F6" w:rsidP="006136F6">
      <w:pPr>
        <w:pStyle w:val="Paragrafoelenco"/>
        <w:rPr>
          <w:lang w:val="en-GB"/>
        </w:rPr>
      </w:pPr>
      <w:r>
        <w:rPr>
          <w:lang w:val="en-GB"/>
        </w:rPr>
        <w:t xml:space="preserve">or in the </w:t>
      </w:r>
      <w:proofErr w:type="spellStart"/>
      <w:proofErr w:type="gramStart"/>
      <w:r>
        <w:rPr>
          <w:lang w:val="en-GB"/>
        </w:rPr>
        <w:t>menu.component</w:t>
      </w:r>
      <w:proofErr w:type="spellEnd"/>
      <w:proofErr w:type="gramEnd"/>
      <w:r>
        <w:rPr>
          <w:lang w:val="en-GB"/>
        </w:rPr>
        <w:t>:</w:t>
      </w:r>
    </w:p>
    <w:p w14:paraId="6BD5E3D0" w14:textId="77777777" w:rsidR="006136F6" w:rsidRDefault="006136F6" w:rsidP="006136F6">
      <w:pPr>
        <w:pStyle w:val="Paragrafoelenco"/>
        <w:rPr>
          <w:lang w:val="en-GB"/>
        </w:rPr>
      </w:pPr>
    </w:p>
    <w:p w14:paraId="3C0F1944" w14:textId="375B7A5C" w:rsidR="006136F6" w:rsidRDefault="006136F6" w:rsidP="006136F6">
      <w:pPr>
        <w:pStyle w:val="Paragrafoelenco"/>
        <w:rPr>
          <w:lang w:val="en-GB"/>
        </w:rPr>
      </w:pPr>
      <w:r w:rsidRPr="006136F6">
        <w:rPr>
          <w:lang w:val="en-GB"/>
        </w:rPr>
        <w:drawing>
          <wp:inline distT="0" distB="0" distL="0" distR="0" wp14:anchorId="62861685" wp14:editId="4401A757">
            <wp:extent cx="6120130" cy="3808730"/>
            <wp:effectExtent l="0" t="0" r="0" b="127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DFFB" w14:textId="6AAA81BD" w:rsidR="006136F6" w:rsidRDefault="006136F6" w:rsidP="006136F6">
      <w:pPr>
        <w:pStyle w:val="Paragrafoelenco"/>
        <w:rPr>
          <w:lang w:val="en-GB"/>
        </w:rPr>
      </w:pPr>
    </w:p>
    <w:p w14:paraId="2A401C88" w14:textId="2DED0D89" w:rsidR="006136F6" w:rsidRDefault="006136F6" w:rsidP="006136F6">
      <w:pPr>
        <w:pStyle w:val="Paragrafoelenco"/>
        <w:rPr>
          <w:lang w:val="en-GB"/>
        </w:rPr>
      </w:pPr>
      <w:r>
        <w:rPr>
          <w:lang w:val="en-GB"/>
        </w:rPr>
        <w:t xml:space="preserve">But I like more to wrote into the view’s </w:t>
      </w:r>
      <w:proofErr w:type="spellStart"/>
      <w:r>
        <w:rPr>
          <w:lang w:val="en-GB"/>
        </w:rPr>
        <w:t>json</w:t>
      </w:r>
      <w:proofErr w:type="spellEnd"/>
      <w:r>
        <w:rPr>
          <w:lang w:val="en-GB"/>
        </w:rPr>
        <w:t xml:space="preserve">, </w:t>
      </w:r>
      <w:r w:rsidR="00334D7F">
        <w:rPr>
          <w:lang w:val="en-GB"/>
        </w:rPr>
        <w:t>s</w:t>
      </w:r>
      <w:r>
        <w:rPr>
          <w:lang w:val="en-GB"/>
        </w:rPr>
        <w:t>o we have to find a way to hide the button when it has to be.</w:t>
      </w:r>
    </w:p>
    <w:p w14:paraId="42C49B5F" w14:textId="0C60467E" w:rsidR="006136F6" w:rsidRDefault="006136F6" w:rsidP="006136F6">
      <w:pPr>
        <w:rPr>
          <w:lang w:val="en-GB"/>
        </w:rPr>
      </w:pPr>
    </w:p>
    <w:p w14:paraId="647CFFBA" w14:textId="2A6B6600" w:rsidR="00E47C93" w:rsidRDefault="00E47C93" w:rsidP="006136F6">
      <w:pPr>
        <w:rPr>
          <w:lang w:val="en-GB"/>
        </w:rPr>
      </w:pPr>
    </w:p>
    <w:p w14:paraId="7534E942" w14:textId="09E59253" w:rsidR="00E47C93" w:rsidRDefault="00E47C93" w:rsidP="006136F6">
      <w:pPr>
        <w:rPr>
          <w:lang w:val="en-GB"/>
        </w:rPr>
      </w:pPr>
    </w:p>
    <w:p w14:paraId="472B2BAE" w14:textId="5E378E85" w:rsidR="00E47C93" w:rsidRDefault="00E47C93" w:rsidP="006136F6">
      <w:pPr>
        <w:rPr>
          <w:lang w:val="en-GB"/>
        </w:rPr>
      </w:pPr>
    </w:p>
    <w:p w14:paraId="14637C21" w14:textId="77777777" w:rsidR="00E47C93" w:rsidRDefault="00E47C93" w:rsidP="006136F6">
      <w:pPr>
        <w:rPr>
          <w:lang w:val="en-GB"/>
        </w:rPr>
      </w:pPr>
    </w:p>
    <w:p w14:paraId="6796655B" w14:textId="2597D0C2" w:rsidR="006136F6" w:rsidRDefault="00BA03DD" w:rsidP="006136F6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Once I have more than one registry (person or company) to scan with regulat.io tool, since with this tool I can’t post more than one at time</w:t>
      </w:r>
      <w:r w:rsidR="00B7181E">
        <w:rPr>
          <w:lang w:val="en-GB"/>
        </w:rPr>
        <w:t xml:space="preserve">, we must </w:t>
      </w:r>
      <w:r w:rsidR="00E47C93">
        <w:rPr>
          <w:lang w:val="en-GB"/>
        </w:rPr>
        <w:t xml:space="preserve">launch more time the post. </w:t>
      </w:r>
      <w:proofErr w:type="gramStart"/>
      <w:r w:rsidR="00E47C93">
        <w:rPr>
          <w:lang w:val="en-GB"/>
        </w:rPr>
        <w:t>So</w:t>
      </w:r>
      <w:proofErr w:type="gramEnd"/>
      <w:r w:rsidR="00E47C93">
        <w:rPr>
          <w:lang w:val="en-GB"/>
        </w:rPr>
        <w:t xml:space="preserve"> in the follow example, I have to launch the post 1(the original) + 6 times (of which 3 in “person mode” and 3 in “company mode”)</w:t>
      </w:r>
    </w:p>
    <w:p w14:paraId="2B4E434E" w14:textId="35599680" w:rsidR="00E47C93" w:rsidRPr="006136F6" w:rsidRDefault="00E47C93" w:rsidP="00E47C93">
      <w:pPr>
        <w:pStyle w:val="Paragrafoelenco"/>
        <w:rPr>
          <w:lang w:val="en-GB"/>
        </w:rPr>
      </w:pPr>
      <w:r w:rsidRPr="00E47C93">
        <w:rPr>
          <w:lang w:val="en-GB"/>
        </w:rPr>
        <w:drawing>
          <wp:inline distT="0" distB="0" distL="0" distR="0" wp14:anchorId="48EF7B2D" wp14:editId="4DB0A2BF">
            <wp:extent cx="6120130" cy="1364615"/>
            <wp:effectExtent l="0" t="0" r="0" b="6985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2D8FB" w14:textId="77777777" w:rsidR="00E47C93" w:rsidRDefault="006136F6" w:rsidP="00E47C93">
      <w:pPr>
        <w:rPr>
          <w:lang w:val="en"/>
        </w:rPr>
      </w:pPr>
      <w:r>
        <w:rPr>
          <w:lang w:val="en-GB"/>
        </w:rPr>
        <w:tab/>
      </w:r>
      <w:proofErr w:type="gramStart"/>
      <w:r w:rsidR="00E47C93">
        <w:rPr>
          <w:lang w:val="en-GB"/>
        </w:rPr>
        <w:t>So</w:t>
      </w:r>
      <w:proofErr w:type="gramEnd"/>
      <w:r w:rsidR="00E47C93">
        <w:rPr>
          <w:lang w:val="en-GB"/>
        </w:rPr>
        <w:t xml:space="preserve"> the question is, </w:t>
      </w:r>
      <w:r w:rsidR="00E47C93" w:rsidRPr="00E47C93">
        <w:rPr>
          <w:lang w:val="en"/>
        </w:rPr>
        <w:t>when should we cycle the procedure?</w:t>
      </w:r>
      <w:r w:rsidR="00E47C93">
        <w:rPr>
          <w:lang w:val="en"/>
        </w:rPr>
        <w:t xml:space="preserve"> </w:t>
      </w:r>
    </w:p>
    <w:p w14:paraId="52557A31" w14:textId="3AD95632" w:rsidR="00E47C93" w:rsidRDefault="00E47C93" w:rsidP="00E47C93">
      <w:pPr>
        <w:ind w:firstLine="708"/>
        <w:rPr>
          <w:lang w:val="en"/>
        </w:rPr>
      </w:pPr>
      <w:r>
        <w:rPr>
          <w:lang w:val="en"/>
        </w:rPr>
        <w:t xml:space="preserve">In form-getter? We should call </w:t>
      </w:r>
      <w:proofErr w:type="spellStart"/>
      <w:r>
        <w:rPr>
          <w:lang w:val="en"/>
        </w:rPr>
        <w:t>backendService.getAmlScan</w:t>
      </w:r>
      <w:proofErr w:type="spellEnd"/>
      <w:r>
        <w:rPr>
          <w:lang w:val="en"/>
        </w:rPr>
        <w:t xml:space="preserve"> more times, I don’t think so.</w:t>
      </w:r>
    </w:p>
    <w:p w14:paraId="252863B9" w14:textId="02C76F09" w:rsidR="00DD5B80" w:rsidRDefault="00274FC5" w:rsidP="00DD5B80">
      <w:pPr>
        <w:ind w:left="708"/>
        <w:rPr>
          <w:lang w:val="en-GB"/>
        </w:rPr>
      </w:pPr>
      <w:r>
        <w:rPr>
          <w:lang w:val="en"/>
        </w:rPr>
        <w:t xml:space="preserve">In index.js of </w:t>
      </w:r>
      <w:proofErr w:type="spellStart"/>
      <w:r>
        <w:rPr>
          <w:lang w:val="en"/>
        </w:rPr>
        <w:t>regulat</w:t>
      </w:r>
      <w:proofErr w:type="spellEnd"/>
      <w:r>
        <w:rPr>
          <w:lang w:val="en"/>
        </w:rPr>
        <w:t xml:space="preserve"> lambda? I think so! So here I wrote a for loop over the array </w:t>
      </w:r>
      <w:proofErr w:type="spellStart"/>
      <w:r w:rsidRPr="00274FC5">
        <w:rPr>
          <w:lang w:val="en-GB"/>
        </w:rPr>
        <w:t>connectedRegistries</w:t>
      </w:r>
      <w:proofErr w:type="spellEnd"/>
      <w:r>
        <w:rPr>
          <w:lang w:val="en-GB"/>
        </w:rPr>
        <w:t xml:space="preserve"> (which is passed by the </w:t>
      </w:r>
      <w:proofErr w:type="spellStart"/>
      <w:r>
        <w:rPr>
          <w:lang w:val="en-GB"/>
        </w:rPr>
        <w:t>backendService.</w:t>
      </w:r>
      <w:r w:rsidRPr="00274FC5">
        <w:rPr>
          <w:lang w:val="en-GB"/>
        </w:rPr>
        <w:t>getConnectedRegistries</w:t>
      </w:r>
      <w:proofErr w:type="spellEnd"/>
      <w:r>
        <w:rPr>
          <w:lang w:val="en-GB"/>
        </w:rPr>
        <w:t xml:space="preserve">). </w:t>
      </w:r>
    </w:p>
    <w:p w14:paraId="37FB6F8E" w14:textId="3E975CB2" w:rsidR="00CA24C4" w:rsidRPr="00DD5B80" w:rsidRDefault="00CA24C4" w:rsidP="00DD5B80">
      <w:pPr>
        <w:ind w:left="708"/>
        <w:rPr>
          <w:lang w:val="en-GB"/>
        </w:rPr>
      </w:pPr>
      <w:r w:rsidRPr="00CA24C4">
        <w:rPr>
          <w:lang w:val="en-GB"/>
        </w:rPr>
        <w:drawing>
          <wp:inline distT="0" distB="0" distL="0" distR="0" wp14:anchorId="4FCBF4C0" wp14:editId="5E794CA7">
            <wp:extent cx="4915586" cy="428685"/>
            <wp:effectExtent l="0" t="0" r="0" b="9525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BC00" w14:textId="2EEF113C" w:rsidR="00274FC5" w:rsidRDefault="00274FC5" w:rsidP="00274FC5">
      <w:pPr>
        <w:rPr>
          <w:lang w:val="en-GB"/>
        </w:rPr>
      </w:pPr>
    </w:p>
    <w:p w14:paraId="17915EED" w14:textId="6E7E99E0" w:rsidR="00DD5B80" w:rsidRPr="00DD5B80" w:rsidRDefault="00DD5B80" w:rsidP="00DD5B80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S</w:t>
      </w:r>
      <w:r w:rsidRPr="00DD5B80">
        <w:rPr>
          <w:lang w:val="en-GB"/>
        </w:rPr>
        <w:t xml:space="preserve">tore correctly the response data in the variable </w:t>
      </w:r>
      <w:proofErr w:type="spellStart"/>
      <w:r w:rsidRPr="00DD5B80">
        <w:rPr>
          <w:lang w:val="en-GB"/>
        </w:rPr>
        <w:t>scannedData</w:t>
      </w:r>
      <w:proofErr w:type="spellEnd"/>
      <w:r w:rsidRPr="00DD5B80">
        <w:rPr>
          <w:lang w:val="en-GB"/>
        </w:rPr>
        <w:t xml:space="preserve"> of lambda which will be passed as a payload in </w:t>
      </w:r>
      <w:proofErr w:type="spellStart"/>
      <w:r w:rsidRPr="00DD5B80">
        <w:rPr>
          <w:lang w:val="en-GB"/>
        </w:rPr>
        <w:t>regulat_VPC</w:t>
      </w:r>
      <w:proofErr w:type="spellEnd"/>
      <w:r w:rsidRPr="00DD5B80">
        <w:rPr>
          <w:lang w:val="en-GB"/>
        </w:rPr>
        <w:t xml:space="preserve"> lambda</w:t>
      </w:r>
      <w:r w:rsidR="00CA24C4">
        <w:rPr>
          <w:lang w:val="en-GB"/>
        </w:rPr>
        <w:t xml:space="preserve"> </w:t>
      </w:r>
      <w:r w:rsidRPr="00DD5B80">
        <w:rPr>
          <w:lang w:val="en-GB"/>
        </w:rPr>
        <w:t xml:space="preserve">which will process it. Another related </w:t>
      </w:r>
      <w:proofErr w:type="gramStart"/>
      <w:r w:rsidRPr="00DD5B80">
        <w:rPr>
          <w:lang w:val="en-GB"/>
        </w:rPr>
        <w:t>problems</w:t>
      </w:r>
      <w:proofErr w:type="gramEnd"/>
      <w:r w:rsidRPr="00DD5B80">
        <w:rPr>
          <w:lang w:val="en-GB"/>
        </w:rPr>
        <w:t xml:space="preserve"> are: </w:t>
      </w:r>
    </w:p>
    <w:p w14:paraId="3EF37A59" w14:textId="191270BC" w:rsidR="00DD5B80" w:rsidRPr="00DD5B80" w:rsidRDefault="00DD5B80" w:rsidP="00DD5B80">
      <w:pPr>
        <w:pStyle w:val="Paragrafoelenco"/>
        <w:numPr>
          <w:ilvl w:val="0"/>
          <w:numId w:val="2"/>
        </w:numPr>
        <w:rPr>
          <w:lang w:val="en-GB"/>
        </w:rPr>
      </w:pPr>
      <w:r>
        <w:rPr>
          <w:lang w:val="en-GB"/>
        </w:rPr>
        <w:t>A</w:t>
      </w:r>
      <w:r w:rsidRPr="00DD5B80">
        <w:rPr>
          <w:lang w:val="en-GB"/>
        </w:rPr>
        <w:t>dd t</w:t>
      </w:r>
      <w:r>
        <w:rPr>
          <w:lang w:val="en-GB"/>
        </w:rPr>
        <w:t>o</w:t>
      </w:r>
      <w:r w:rsidRPr="00DD5B80">
        <w:rPr>
          <w:lang w:val="en-GB"/>
        </w:rPr>
        <w:t xml:space="preserve"> the payload of </w:t>
      </w:r>
      <w:proofErr w:type="spellStart"/>
      <w:proofErr w:type="gramStart"/>
      <w:r w:rsidRPr="00DD5B80">
        <w:rPr>
          <w:lang w:val="en-GB"/>
        </w:rPr>
        <w:t>lambda.invoke</w:t>
      </w:r>
      <w:proofErr w:type="spellEnd"/>
      <w:proofErr w:type="gramEnd"/>
      <w:r w:rsidRPr="00DD5B80">
        <w:rPr>
          <w:lang w:val="en-GB"/>
        </w:rPr>
        <w:t xml:space="preserve"> another parameters, </w:t>
      </w:r>
      <w:proofErr w:type="spellStart"/>
      <w:r w:rsidRPr="00DD5B80">
        <w:rPr>
          <w:lang w:val="en-GB"/>
        </w:rPr>
        <w:t>request_type</w:t>
      </w:r>
      <w:proofErr w:type="spellEnd"/>
      <w:r w:rsidRPr="00DD5B80">
        <w:rPr>
          <w:lang w:val="en-GB"/>
        </w:rPr>
        <w:t xml:space="preserve"> = ‘</w:t>
      </w:r>
      <w:proofErr w:type="spellStart"/>
      <w:r w:rsidRPr="00DD5B80">
        <w:rPr>
          <w:lang w:val="en-GB"/>
        </w:rPr>
        <w:t>getAmlScan</w:t>
      </w:r>
      <w:proofErr w:type="spellEnd"/>
      <w:r w:rsidRPr="00DD5B80">
        <w:rPr>
          <w:lang w:val="en-GB"/>
        </w:rPr>
        <w:t>’.</w:t>
      </w:r>
    </w:p>
    <w:p w14:paraId="1DA9706A" w14:textId="32A64A06" w:rsidR="00DD5B80" w:rsidRDefault="00DD5B80" w:rsidP="00DD5B80">
      <w:pPr>
        <w:pStyle w:val="Paragrafoelenco"/>
        <w:numPr>
          <w:ilvl w:val="0"/>
          <w:numId w:val="2"/>
        </w:numPr>
        <w:rPr>
          <w:lang w:val="en-GB"/>
        </w:rPr>
      </w:pPr>
      <w:r w:rsidRPr="00DD5B80">
        <w:rPr>
          <w:lang w:val="en-GB"/>
        </w:rPr>
        <w:t xml:space="preserve">Add to the </w:t>
      </w:r>
      <w:proofErr w:type="spellStart"/>
      <w:r w:rsidRPr="00DD5B80">
        <w:rPr>
          <w:lang w:val="en-GB"/>
        </w:rPr>
        <w:t>scannedData</w:t>
      </w:r>
      <w:proofErr w:type="spellEnd"/>
      <w:r w:rsidRPr="00DD5B80">
        <w:rPr>
          <w:lang w:val="en-GB"/>
        </w:rPr>
        <w:t xml:space="preserve"> the key-value of </w:t>
      </w:r>
      <w:proofErr w:type="spellStart"/>
      <w:proofErr w:type="gramStart"/>
      <w:r w:rsidRPr="00DD5B80">
        <w:rPr>
          <w:lang w:val="en-GB"/>
        </w:rPr>
        <w:t>company,registry</w:t>
      </w:r>
      <w:proofErr w:type="spellEnd"/>
      <w:proofErr w:type="gramEnd"/>
      <w:r w:rsidRPr="00DD5B80">
        <w:rPr>
          <w:lang w:val="en-GB"/>
        </w:rPr>
        <w:t xml:space="preserve"> and </w:t>
      </w:r>
      <w:proofErr w:type="spellStart"/>
      <w:r w:rsidRPr="00DD5B80">
        <w:rPr>
          <w:lang w:val="en-GB"/>
        </w:rPr>
        <w:t>checkId</w:t>
      </w:r>
      <w:proofErr w:type="spellEnd"/>
      <w:r w:rsidRPr="00DD5B80">
        <w:rPr>
          <w:lang w:val="en-GB"/>
        </w:rPr>
        <w:t xml:space="preserve"> which </w:t>
      </w:r>
      <w:r>
        <w:rPr>
          <w:lang w:val="en-GB"/>
        </w:rPr>
        <w:t>are</w:t>
      </w:r>
      <w:r w:rsidRPr="00DD5B80">
        <w:rPr>
          <w:lang w:val="en-GB"/>
        </w:rPr>
        <w:t xml:space="preserve"> passed by the frontend.</w:t>
      </w:r>
    </w:p>
    <w:p w14:paraId="307286E5" w14:textId="23EEA7F4" w:rsidR="00CA24C4" w:rsidRPr="00CA24C4" w:rsidRDefault="00CA24C4" w:rsidP="00CA24C4">
      <w:pPr>
        <w:ind w:firstLine="708"/>
        <w:rPr>
          <w:lang w:val="en-GB"/>
        </w:rPr>
      </w:pPr>
      <w:r>
        <w:rPr>
          <w:lang w:val="en-GB"/>
        </w:rPr>
        <w:t xml:space="preserve">Below in </w:t>
      </w:r>
      <w:proofErr w:type="spellStart"/>
      <w:r>
        <w:rPr>
          <w:lang w:val="en-GB"/>
        </w:rPr>
        <w:t>regulat</w:t>
      </w:r>
      <w:proofErr w:type="spellEnd"/>
      <w:r>
        <w:rPr>
          <w:lang w:val="en-GB"/>
        </w:rPr>
        <w:t xml:space="preserve"> lambda:</w:t>
      </w:r>
    </w:p>
    <w:p w14:paraId="3F5237C7" w14:textId="5F95F938" w:rsidR="00CA24C4" w:rsidRPr="00CA24C4" w:rsidRDefault="00CA24C4" w:rsidP="00CA24C4">
      <w:pPr>
        <w:ind w:left="708"/>
        <w:rPr>
          <w:lang w:val="en-GB"/>
        </w:rPr>
      </w:pPr>
      <w:r w:rsidRPr="00CA24C4">
        <w:rPr>
          <w:lang w:val="en-GB"/>
        </w:rPr>
        <w:drawing>
          <wp:inline distT="0" distB="0" distL="0" distR="0" wp14:anchorId="1786BB47" wp14:editId="389F5CEC">
            <wp:extent cx="6120130" cy="167005"/>
            <wp:effectExtent l="0" t="0" r="0" b="4445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8059" w14:textId="7DECA555" w:rsidR="00E47C93" w:rsidRPr="00E47C93" w:rsidRDefault="00CA24C4" w:rsidP="00E47C93">
      <w:pPr>
        <w:ind w:firstLine="708"/>
        <w:rPr>
          <w:lang w:val="en-GB"/>
        </w:rPr>
      </w:pPr>
      <w:r w:rsidRPr="00CA24C4">
        <w:rPr>
          <w:lang w:val="en-GB"/>
        </w:rPr>
        <w:drawing>
          <wp:inline distT="0" distB="0" distL="0" distR="0" wp14:anchorId="7A8FB964" wp14:editId="218CD3CE">
            <wp:extent cx="6120130" cy="1124585"/>
            <wp:effectExtent l="0" t="0" r="0" b="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CAAE" w14:textId="3DA22C3E" w:rsidR="006136F6" w:rsidRPr="006136F6" w:rsidRDefault="00CA24C4" w:rsidP="006136F6">
      <w:pPr>
        <w:rPr>
          <w:lang w:val="en-GB"/>
        </w:rPr>
      </w:pPr>
      <w:r>
        <w:rPr>
          <w:lang w:val="en-GB"/>
        </w:rPr>
        <w:tab/>
      </w:r>
    </w:p>
    <w:sectPr w:rsidR="006136F6" w:rsidRPr="006136F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021399"/>
    <w:multiLevelType w:val="hybridMultilevel"/>
    <w:tmpl w:val="2C7CF39A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5F731261"/>
    <w:multiLevelType w:val="hybridMultilevel"/>
    <w:tmpl w:val="56CEAC2E"/>
    <w:lvl w:ilvl="0" w:tplc="BA5261D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369943">
    <w:abstractNumId w:val="1"/>
  </w:num>
  <w:num w:numId="2" w16cid:durableId="151025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6F6"/>
    <w:rsid w:val="000953C2"/>
    <w:rsid w:val="00274FC5"/>
    <w:rsid w:val="00334D7F"/>
    <w:rsid w:val="006136F6"/>
    <w:rsid w:val="0089703F"/>
    <w:rsid w:val="00B7181E"/>
    <w:rsid w:val="00BA03DD"/>
    <w:rsid w:val="00CA24C4"/>
    <w:rsid w:val="00DD5B80"/>
    <w:rsid w:val="00E47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~"/>
  <w14:docId w14:val="7680EE3D"/>
  <w15:chartTrackingRefBased/>
  <w15:docId w15:val="{CA2A9667-2F77-4A01-B528-50E944ACE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6136F6"/>
    <w:pPr>
      <w:ind w:left="720"/>
      <w:contextualSpacing/>
    </w:p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E47C9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E47C93"/>
    <w:rPr>
      <w:rFonts w:ascii="Consolas" w:hAnsi="Consolas"/>
      <w:sz w:val="20"/>
      <w:szCs w:val="20"/>
    </w:rPr>
  </w:style>
  <w:style w:type="character" w:customStyle="1" w:styleId="y2iqfc">
    <w:name w:val="y2iqfc"/>
    <w:basedOn w:val="Carpredefinitoparagrafo"/>
    <w:rsid w:val="008970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9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17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5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9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08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1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Tonicello</dc:creator>
  <cp:keywords/>
  <dc:description/>
  <cp:lastModifiedBy>Davide Tonicello</cp:lastModifiedBy>
  <cp:revision>1</cp:revision>
  <dcterms:created xsi:type="dcterms:W3CDTF">2022-07-14T12:39:00Z</dcterms:created>
  <dcterms:modified xsi:type="dcterms:W3CDTF">2022-07-14T13:21:00Z</dcterms:modified>
</cp:coreProperties>
</file>