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C21F" w14:textId="77777777" w:rsidR="00CA113C" w:rsidRPr="00CA113C" w:rsidRDefault="00CA113C" w:rsidP="00CA113C">
      <w:pPr>
        <w:rPr>
          <w:b/>
          <w:bCs/>
        </w:rPr>
      </w:pPr>
      <w:r w:rsidRPr="00CA113C">
        <w:rPr>
          <w:b/>
          <w:bCs/>
        </w:rPr>
        <w:t>1. Benefits Realization Management (BRM)</w:t>
      </w:r>
    </w:p>
    <w:p w14:paraId="02F3DAFC" w14:textId="77777777" w:rsidR="00CA113C" w:rsidRPr="00CA113C" w:rsidRDefault="00CA113C" w:rsidP="00CA113C">
      <w:r w:rsidRPr="00CA113C">
        <w:rPr>
          <w:b/>
          <w:bCs/>
        </w:rPr>
        <w:t>Status:</w:t>
      </w:r>
      <w:r w:rsidRPr="00CA113C">
        <w:t xml:space="preserve"> </w:t>
      </w:r>
      <w:r w:rsidRPr="00CA113C">
        <w:rPr>
          <w:rFonts w:ascii="Segoe UI Emoji" w:hAnsi="Segoe UI Emoji" w:cs="Segoe UI Emoji"/>
        </w:rPr>
        <w:t>❌</w:t>
      </w:r>
      <w:r w:rsidRPr="00CA113C">
        <w:t xml:space="preserve"> Not explicitly modeled</w:t>
      </w:r>
      <w:r w:rsidRPr="00CA113C">
        <w:br/>
      </w:r>
      <w:r w:rsidRPr="00CA113C">
        <w:rPr>
          <w:b/>
          <w:bCs/>
        </w:rPr>
        <w:t>Impact:</w:t>
      </w:r>
      <w:r w:rsidRPr="00CA113C">
        <w:t xml:space="preserve"> Medium (PMO maturity feature)</w:t>
      </w:r>
    </w:p>
    <w:p w14:paraId="6024A01B" w14:textId="77777777" w:rsidR="00CA113C" w:rsidRPr="00CA113C" w:rsidRDefault="00CA113C" w:rsidP="00CA113C">
      <w:pPr>
        <w:rPr>
          <w:b/>
          <w:bCs/>
        </w:rPr>
      </w:pPr>
      <w:r w:rsidRPr="00CA113C">
        <w:rPr>
          <w:b/>
          <w:bCs/>
        </w:rPr>
        <w:t>What’s missing</w:t>
      </w:r>
    </w:p>
    <w:p w14:paraId="781F0C3E" w14:textId="77777777" w:rsidR="00CA113C" w:rsidRPr="00CA113C" w:rsidRDefault="00CA113C" w:rsidP="00CA113C">
      <w:pPr>
        <w:numPr>
          <w:ilvl w:val="0"/>
          <w:numId w:val="1"/>
        </w:numPr>
      </w:pPr>
      <w:r w:rsidRPr="00CA113C">
        <w:t>Tracking planned vs realized benefits</w:t>
      </w:r>
    </w:p>
    <w:p w14:paraId="5A258E99" w14:textId="77777777" w:rsidR="00CA113C" w:rsidRPr="00CA113C" w:rsidRDefault="00CA113C" w:rsidP="00CA113C">
      <w:pPr>
        <w:numPr>
          <w:ilvl w:val="0"/>
          <w:numId w:val="1"/>
        </w:numPr>
      </w:pPr>
      <w:r w:rsidRPr="00CA113C">
        <w:t>Benefits roll</w:t>
      </w:r>
      <w:r w:rsidRPr="00CA113C">
        <w:noBreakHyphen/>
        <w:t>up at Program / Portfolio</w:t>
      </w:r>
    </w:p>
    <w:p w14:paraId="6DDC68F5" w14:textId="77777777" w:rsidR="00CA113C" w:rsidRPr="00CA113C" w:rsidRDefault="00CA113C" w:rsidP="00CA113C">
      <w:pPr>
        <w:numPr>
          <w:ilvl w:val="0"/>
          <w:numId w:val="1"/>
        </w:numPr>
      </w:pPr>
      <w:r w:rsidRPr="00CA113C">
        <w:t>Link benefits to strategy</w:t>
      </w:r>
    </w:p>
    <w:p w14:paraId="3BB375FE" w14:textId="77777777" w:rsidR="00CA113C" w:rsidRPr="00CA113C" w:rsidRDefault="00CA113C" w:rsidP="00CA113C">
      <w:pPr>
        <w:rPr>
          <w:b/>
          <w:bCs/>
        </w:rPr>
      </w:pPr>
      <w:r w:rsidRPr="00CA113C">
        <w:rPr>
          <w:b/>
          <w:bCs/>
        </w:rPr>
        <w:t>Why it matters</w:t>
      </w:r>
    </w:p>
    <w:p w14:paraId="6EC255D5" w14:textId="77777777" w:rsidR="00CA113C" w:rsidRPr="00CA113C" w:rsidRDefault="00CA113C" w:rsidP="00CA113C">
      <w:proofErr w:type="spellStart"/>
      <w:r w:rsidRPr="00CA113C">
        <w:t>PMaspire</w:t>
      </w:r>
      <w:proofErr w:type="spellEnd"/>
      <w:r w:rsidRPr="00CA113C">
        <w:t xml:space="preserve"> and top EPM tools often include </w:t>
      </w:r>
      <w:r w:rsidRPr="00CA113C">
        <w:rPr>
          <w:b/>
          <w:bCs/>
        </w:rPr>
        <w:t>Benefits Realization</w:t>
      </w:r>
      <w:r w:rsidRPr="00CA113C">
        <w:t>, especially for executives.</w:t>
      </w:r>
    </w:p>
    <w:p w14:paraId="3063ADF0" w14:textId="77777777" w:rsidR="00CA113C" w:rsidRPr="00CA113C" w:rsidRDefault="00CA113C" w:rsidP="00CA113C">
      <w:pPr>
        <w:rPr>
          <w:b/>
          <w:bCs/>
        </w:rPr>
      </w:pPr>
      <w:r w:rsidRPr="00CA113C">
        <w:rPr>
          <w:b/>
          <w:bCs/>
        </w:rPr>
        <w:t>Recommendation (Optional Prompt 16)</w:t>
      </w:r>
    </w:p>
    <w:p w14:paraId="7B1496D7" w14:textId="77777777" w:rsidR="00CA113C" w:rsidRPr="00CA113C" w:rsidRDefault="00CA113C" w:rsidP="00CA113C">
      <w:r w:rsidRPr="00CA113C">
        <w:t>Plain Text</w:t>
      </w:r>
    </w:p>
    <w:p w14:paraId="5FEBC152" w14:textId="77777777" w:rsidR="00CA113C" w:rsidRPr="00CA113C" w:rsidRDefault="00CA113C" w:rsidP="00CA113C">
      <w:r w:rsidRPr="00CA113C">
        <w:t>Build a Benefits Realization Management module:</w:t>
      </w:r>
    </w:p>
    <w:p w14:paraId="72645382" w14:textId="77777777" w:rsidR="00CA113C" w:rsidRPr="00CA113C" w:rsidRDefault="00CA113C" w:rsidP="00CA113C">
      <w:r w:rsidRPr="00CA113C">
        <w:t>- Planned vs realized benefits</w:t>
      </w:r>
    </w:p>
    <w:p w14:paraId="0DE49193" w14:textId="77777777" w:rsidR="00CA113C" w:rsidRPr="00CA113C" w:rsidRDefault="00CA113C" w:rsidP="00CA113C">
      <w:r w:rsidRPr="00CA113C">
        <w:t>- Financial and non-financial benefits</w:t>
      </w:r>
    </w:p>
    <w:p w14:paraId="14B164E2" w14:textId="77777777" w:rsidR="00CA113C" w:rsidRPr="00CA113C" w:rsidRDefault="00CA113C" w:rsidP="00CA113C">
      <w:r w:rsidRPr="00CA113C">
        <w:t>- Program and portfolio roll-ups</w:t>
      </w:r>
    </w:p>
    <w:p w14:paraId="7477F995" w14:textId="77777777" w:rsidR="00CA113C" w:rsidRPr="00CA113C" w:rsidRDefault="00CA113C" w:rsidP="00CA113C">
      <w:r w:rsidRPr="00CA113C">
        <w:t>Show more lines</w:t>
      </w:r>
    </w:p>
    <w:p w14:paraId="39AEADE8" w14:textId="77777777" w:rsidR="00CA113C" w:rsidRPr="00CA113C" w:rsidRDefault="00CA113C" w:rsidP="00CA113C">
      <w:r w:rsidRPr="00CA113C">
        <w:rPr>
          <w:rFonts w:ascii="Segoe UI Emoji" w:hAnsi="Segoe UI Emoji" w:cs="Segoe UI Emoji"/>
        </w:rPr>
        <w:t>✅</w:t>
      </w:r>
      <w:r w:rsidRPr="00CA113C">
        <w:t xml:space="preserve"> </w:t>
      </w:r>
      <w:r w:rsidRPr="00CA113C">
        <w:rPr>
          <w:b/>
          <w:bCs/>
        </w:rPr>
        <w:t>Not required for v1</w:t>
      </w:r>
      <w:r w:rsidRPr="00CA113C">
        <w:t>, but valuable for v2.</w:t>
      </w:r>
    </w:p>
    <w:p w14:paraId="7D5282F5" w14:textId="77777777" w:rsidR="00CA113C" w:rsidRPr="00CA113C" w:rsidRDefault="00CA113C" w:rsidP="00CA113C">
      <w:r w:rsidRPr="00CA113C">
        <w:pict w14:anchorId="19ED5BC3">
          <v:rect id="_x0000_i1049" style="width:0;height:1.5pt" o:hralign="center" o:hrstd="t" o:hr="t" fillcolor="#a0a0a0" stroked="f"/>
        </w:pict>
      </w:r>
    </w:p>
    <w:p w14:paraId="6176DD80" w14:textId="77777777" w:rsidR="00CA113C" w:rsidRPr="00CA113C" w:rsidRDefault="00CA113C" w:rsidP="00CA113C">
      <w:pPr>
        <w:rPr>
          <w:b/>
          <w:bCs/>
        </w:rPr>
      </w:pPr>
      <w:r w:rsidRPr="00CA113C">
        <w:rPr>
          <w:rFonts w:ascii="Segoe UI Emoji" w:hAnsi="Segoe UI Emoji" w:cs="Segoe UI Emoji"/>
          <w:b/>
          <w:bCs/>
        </w:rPr>
        <w:t>🔶</w:t>
      </w:r>
      <w:r w:rsidRPr="00CA113C">
        <w:rPr>
          <w:b/>
          <w:bCs/>
        </w:rPr>
        <w:t xml:space="preserve"> 2. Strategic Objectives / OKRs</w:t>
      </w:r>
    </w:p>
    <w:p w14:paraId="281C51F1" w14:textId="77777777" w:rsidR="00CA113C" w:rsidRPr="00CA113C" w:rsidRDefault="00CA113C" w:rsidP="00CA113C">
      <w:r w:rsidRPr="00CA113C">
        <w:rPr>
          <w:b/>
          <w:bCs/>
        </w:rPr>
        <w:t>Status:</w:t>
      </w:r>
      <w:r w:rsidRPr="00CA113C">
        <w:t xml:space="preserve"> </w:t>
      </w:r>
      <w:r w:rsidRPr="00CA113C">
        <w:rPr>
          <w:rFonts w:ascii="Segoe UI Emoji" w:hAnsi="Segoe UI Emoji" w:cs="Segoe UI Emoji"/>
        </w:rPr>
        <w:t>❌</w:t>
      </w:r>
      <w:r w:rsidRPr="00CA113C">
        <w:t xml:space="preserve"> Implicit but not explicit</w:t>
      </w:r>
      <w:r w:rsidRPr="00CA113C">
        <w:br/>
      </w:r>
      <w:r w:rsidRPr="00CA113C">
        <w:rPr>
          <w:b/>
          <w:bCs/>
        </w:rPr>
        <w:t>Impact:</w:t>
      </w:r>
      <w:r w:rsidRPr="00CA113C">
        <w:t xml:space="preserve"> Medium</w:t>
      </w:r>
    </w:p>
    <w:p w14:paraId="6180473E" w14:textId="77777777" w:rsidR="00CA113C" w:rsidRPr="00CA113C" w:rsidRDefault="00CA113C" w:rsidP="00CA113C">
      <w:pPr>
        <w:rPr>
          <w:b/>
          <w:bCs/>
        </w:rPr>
      </w:pPr>
      <w:r w:rsidRPr="00CA113C">
        <w:rPr>
          <w:b/>
          <w:bCs/>
        </w:rPr>
        <w:t>What’s missing</w:t>
      </w:r>
    </w:p>
    <w:p w14:paraId="1139F450" w14:textId="77777777" w:rsidR="00CA113C" w:rsidRPr="00CA113C" w:rsidRDefault="00CA113C" w:rsidP="00CA113C">
      <w:pPr>
        <w:numPr>
          <w:ilvl w:val="0"/>
          <w:numId w:val="2"/>
        </w:numPr>
      </w:pPr>
      <w:r w:rsidRPr="00CA113C">
        <w:t>Strategy / Objective entities</w:t>
      </w:r>
    </w:p>
    <w:p w14:paraId="775E4BEB" w14:textId="77777777" w:rsidR="00CA113C" w:rsidRPr="00CA113C" w:rsidRDefault="00CA113C" w:rsidP="00CA113C">
      <w:pPr>
        <w:numPr>
          <w:ilvl w:val="0"/>
          <w:numId w:val="2"/>
        </w:numPr>
      </w:pPr>
      <w:r w:rsidRPr="00CA113C">
        <w:t>Linking projects to objectives</w:t>
      </w:r>
    </w:p>
    <w:p w14:paraId="779372AD" w14:textId="77777777" w:rsidR="00CA113C" w:rsidRPr="00CA113C" w:rsidRDefault="00CA113C" w:rsidP="00CA113C">
      <w:pPr>
        <w:numPr>
          <w:ilvl w:val="0"/>
          <w:numId w:val="2"/>
        </w:numPr>
      </w:pPr>
      <w:r w:rsidRPr="00CA113C">
        <w:t>Strategic alignment dashboards</w:t>
      </w:r>
    </w:p>
    <w:p w14:paraId="6EA33DDF" w14:textId="77777777" w:rsidR="00CA113C" w:rsidRPr="00CA113C" w:rsidRDefault="00CA113C" w:rsidP="00CA113C">
      <w:pPr>
        <w:rPr>
          <w:b/>
          <w:bCs/>
        </w:rPr>
      </w:pPr>
      <w:r w:rsidRPr="00CA113C">
        <w:rPr>
          <w:b/>
          <w:bCs/>
        </w:rPr>
        <w:t>Recommendation</w:t>
      </w:r>
    </w:p>
    <w:p w14:paraId="07898AED" w14:textId="77777777" w:rsidR="00CA113C" w:rsidRPr="00CA113C" w:rsidRDefault="00CA113C" w:rsidP="00CA113C">
      <w:r w:rsidRPr="00CA113C">
        <w:lastRenderedPageBreak/>
        <w:t xml:space="preserve">This can be </w:t>
      </w:r>
      <w:r w:rsidRPr="00CA113C">
        <w:rPr>
          <w:b/>
          <w:bCs/>
        </w:rPr>
        <w:t>added later</w:t>
      </w:r>
      <w:r w:rsidRPr="00CA113C">
        <w:t xml:space="preserve"> without redesign.</w:t>
      </w:r>
    </w:p>
    <w:p w14:paraId="42A363C4" w14:textId="77777777" w:rsidR="00CA113C" w:rsidRPr="00CA113C" w:rsidRDefault="00CA113C" w:rsidP="00CA113C">
      <w:r w:rsidRPr="00CA113C">
        <w:pict w14:anchorId="41E60F3F">
          <v:rect id="_x0000_i1050" style="width:0;height:1.5pt" o:hralign="center" o:hrstd="t" o:hr="t" fillcolor="#a0a0a0" stroked="f"/>
        </w:pict>
      </w:r>
    </w:p>
    <w:p w14:paraId="11371C7D" w14:textId="77777777" w:rsidR="00CA113C" w:rsidRPr="00CA113C" w:rsidRDefault="00CA113C" w:rsidP="00CA113C">
      <w:pPr>
        <w:rPr>
          <w:b/>
          <w:bCs/>
        </w:rPr>
      </w:pPr>
      <w:r w:rsidRPr="00CA113C">
        <w:rPr>
          <w:rFonts w:ascii="Segoe UI Emoji" w:hAnsi="Segoe UI Emoji" w:cs="Segoe UI Emoji"/>
          <w:b/>
          <w:bCs/>
        </w:rPr>
        <w:t>🔶</w:t>
      </w:r>
      <w:r w:rsidRPr="00CA113C">
        <w:rPr>
          <w:b/>
          <w:bCs/>
        </w:rPr>
        <w:t xml:space="preserve"> 3. Document Management (Artifacts)</w:t>
      </w:r>
    </w:p>
    <w:p w14:paraId="0A4CA96D" w14:textId="77777777" w:rsidR="00CA113C" w:rsidRPr="00CA113C" w:rsidRDefault="00CA113C" w:rsidP="00CA113C">
      <w:r w:rsidRPr="00CA113C">
        <w:rPr>
          <w:b/>
          <w:bCs/>
        </w:rPr>
        <w:t>Status:</w:t>
      </w:r>
      <w:r w:rsidRPr="00CA113C">
        <w:t xml:space="preserve"> </w:t>
      </w:r>
      <w:r w:rsidRPr="00CA113C">
        <w:rPr>
          <w:rFonts w:ascii="Segoe UI Emoji" w:hAnsi="Segoe UI Emoji" w:cs="Segoe UI Emoji"/>
        </w:rPr>
        <w:t>❌</w:t>
      </w:r>
      <w:r w:rsidRPr="00CA113C">
        <w:t xml:space="preserve"> Not explicitly covered</w:t>
      </w:r>
      <w:r w:rsidRPr="00CA113C">
        <w:br/>
      </w:r>
      <w:r w:rsidRPr="00CA113C">
        <w:rPr>
          <w:b/>
          <w:bCs/>
        </w:rPr>
        <w:t>Impact:</w:t>
      </w:r>
      <w:r w:rsidRPr="00CA113C">
        <w:t xml:space="preserve"> Low–Medium</w:t>
      </w:r>
    </w:p>
    <w:p w14:paraId="3A0C6F0C" w14:textId="77777777" w:rsidR="00CA113C" w:rsidRPr="00CA113C" w:rsidRDefault="00CA113C" w:rsidP="00CA113C">
      <w:pPr>
        <w:rPr>
          <w:b/>
          <w:bCs/>
        </w:rPr>
      </w:pPr>
      <w:r w:rsidRPr="00CA113C">
        <w:rPr>
          <w:b/>
          <w:bCs/>
        </w:rPr>
        <w:t>Examples</w:t>
      </w:r>
    </w:p>
    <w:p w14:paraId="0A0CFEE6" w14:textId="77777777" w:rsidR="00CA113C" w:rsidRPr="00CA113C" w:rsidRDefault="00CA113C" w:rsidP="00CA113C">
      <w:pPr>
        <w:numPr>
          <w:ilvl w:val="0"/>
          <w:numId w:val="3"/>
        </w:numPr>
      </w:pPr>
      <w:r w:rsidRPr="00CA113C">
        <w:t>Business case documents</w:t>
      </w:r>
    </w:p>
    <w:p w14:paraId="2F9B615F" w14:textId="77777777" w:rsidR="00CA113C" w:rsidRPr="00CA113C" w:rsidRDefault="00CA113C" w:rsidP="00CA113C">
      <w:pPr>
        <w:numPr>
          <w:ilvl w:val="0"/>
          <w:numId w:val="3"/>
        </w:numPr>
      </w:pPr>
      <w:r w:rsidRPr="00CA113C">
        <w:t>Project charter PDFs</w:t>
      </w:r>
    </w:p>
    <w:p w14:paraId="76F34C9B" w14:textId="77777777" w:rsidR="00CA113C" w:rsidRPr="00CA113C" w:rsidRDefault="00CA113C" w:rsidP="00CA113C">
      <w:pPr>
        <w:numPr>
          <w:ilvl w:val="0"/>
          <w:numId w:val="3"/>
        </w:numPr>
      </w:pPr>
      <w:r w:rsidRPr="00CA113C">
        <w:t>Steering committee decks</w:t>
      </w:r>
    </w:p>
    <w:p w14:paraId="6ECEC101" w14:textId="77777777" w:rsidR="00CA113C" w:rsidRPr="00CA113C" w:rsidRDefault="00CA113C" w:rsidP="00CA113C">
      <w:r w:rsidRPr="00CA113C">
        <w:t xml:space="preserve">You currently handle </w:t>
      </w:r>
      <w:r w:rsidRPr="00CA113C">
        <w:rPr>
          <w:b/>
          <w:bCs/>
        </w:rPr>
        <w:t>data</w:t>
      </w:r>
      <w:r w:rsidRPr="00CA113C">
        <w:t xml:space="preserve">, not </w:t>
      </w:r>
      <w:r w:rsidRPr="00CA113C">
        <w:rPr>
          <w:b/>
          <w:bCs/>
        </w:rPr>
        <w:t>files</w:t>
      </w:r>
      <w:r w:rsidRPr="00CA113C">
        <w:t>, except reports.</w:t>
      </w:r>
    </w:p>
    <w:p w14:paraId="0CCF3662" w14:textId="77777777" w:rsidR="00CA113C" w:rsidRPr="00CA113C" w:rsidRDefault="00CA113C" w:rsidP="00CA113C">
      <w:r w:rsidRPr="00CA113C">
        <w:rPr>
          <w:rFonts w:ascii="Segoe UI Emoji" w:hAnsi="Segoe UI Emoji" w:cs="Segoe UI Emoji"/>
        </w:rPr>
        <w:t>✅</w:t>
      </w:r>
      <w:r w:rsidRPr="00CA113C">
        <w:t xml:space="preserve"> Many PMOs integrate SharePoint instead — this is acceptable.</w:t>
      </w:r>
    </w:p>
    <w:p w14:paraId="0465FA30" w14:textId="77777777" w:rsidR="00CA113C" w:rsidRPr="00CA113C" w:rsidRDefault="00CA113C" w:rsidP="00CA113C">
      <w:r w:rsidRPr="00CA113C">
        <w:pict w14:anchorId="31E3C1B3">
          <v:rect id="_x0000_i1051" style="width:0;height:1.5pt" o:hralign="center" o:hrstd="t" o:hr="t" fillcolor="#a0a0a0" stroked="f"/>
        </w:pict>
      </w:r>
    </w:p>
    <w:p w14:paraId="573BB9D6" w14:textId="77777777" w:rsidR="00CA113C" w:rsidRPr="00CA113C" w:rsidRDefault="00CA113C" w:rsidP="00CA113C">
      <w:pPr>
        <w:rPr>
          <w:b/>
          <w:bCs/>
        </w:rPr>
      </w:pPr>
      <w:r w:rsidRPr="00CA113C">
        <w:rPr>
          <w:rFonts w:ascii="Segoe UI Emoji" w:hAnsi="Segoe UI Emoji" w:cs="Segoe UI Emoji"/>
          <w:b/>
          <w:bCs/>
        </w:rPr>
        <w:t>🔶</w:t>
      </w:r>
      <w:r w:rsidRPr="00CA113C">
        <w:rPr>
          <w:b/>
          <w:bCs/>
        </w:rPr>
        <w:t xml:space="preserve"> 4. Notifications &amp; Communications</w:t>
      </w:r>
    </w:p>
    <w:p w14:paraId="29551BA3" w14:textId="77777777" w:rsidR="00CA113C" w:rsidRPr="00CA113C" w:rsidRDefault="00CA113C" w:rsidP="00CA113C">
      <w:r w:rsidRPr="00CA113C">
        <w:rPr>
          <w:b/>
          <w:bCs/>
        </w:rPr>
        <w:t>Status:</w:t>
      </w:r>
      <w:r w:rsidRPr="00CA113C">
        <w:t xml:space="preserve"> </w:t>
      </w:r>
      <w:r w:rsidRPr="00CA113C">
        <w:rPr>
          <w:rFonts w:ascii="Segoe UI Emoji" w:hAnsi="Segoe UI Emoji" w:cs="Segoe UI Emoji"/>
        </w:rPr>
        <w:t>❌</w:t>
      </w:r>
      <w:r w:rsidRPr="00CA113C">
        <w:t xml:space="preserve"> Implicit only</w:t>
      </w:r>
      <w:r w:rsidRPr="00CA113C">
        <w:br/>
      </w:r>
      <w:r w:rsidRPr="00CA113C">
        <w:rPr>
          <w:b/>
          <w:bCs/>
        </w:rPr>
        <w:t>Impact:</w:t>
      </w:r>
      <w:r w:rsidRPr="00CA113C">
        <w:t xml:space="preserve"> Low</w:t>
      </w:r>
    </w:p>
    <w:p w14:paraId="41120E56" w14:textId="77777777" w:rsidR="00CA113C" w:rsidRPr="00CA113C" w:rsidRDefault="00CA113C" w:rsidP="00CA113C">
      <w:pPr>
        <w:rPr>
          <w:b/>
          <w:bCs/>
        </w:rPr>
      </w:pPr>
      <w:r w:rsidRPr="00CA113C">
        <w:rPr>
          <w:b/>
          <w:bCs/>
        </w:rPr>
        <w:t>Examples</w:t>
      </w:r>
    </w:p>
    <w:p w14:paraId="6CBCD613" w14:textId="77777777" w:rsidR="00CA113C" w:rsidRPr="00CA113C" w:rsidRDefault="00CA113C" w:rsidP="00CA113C">
      <w:pPr>
        <w:numPr>
          <w:ilvl w:val="0"/>
          <w:numId w:val="4"/>
        </w:numPr>
      </w:pPr>
      <w:r w:rsidRPr="00CA113C">
        <w:t>Email notifications</w:t>
      </w:r>
    </w:p>
    <w:p w14:paraId="236D9921" w14:textId="77777777" w:rsidR="00CA113C" w:rsidRPr="00CA113C" w:rsidRDefault="00CA113C" w:rsidP="00CA113C">
      <w:pPr>
        <w:numPr>
          <w:ilvl w:val="0"/>
          <w:numId w:val="4"/>
        </w:numPr>
      </w:pPr>
      <w:r w:rsidRPr="00CA113C">
        <w:t>In</w:t>
      </w:r>
      <w:r w:rsidRPr="00CA113C">
        <w:noBreakHyphen/>
        <w:t>app alerts</w:t>
      </w:r>
    </w:p>
    <w:p w14:paraId="3E985524" w14:textId="77777777" w:rsidR="00CA113C" w:rsidRPr="00CA113C" w:rsidRDefault="00CA113C" w:rsidP="00CA113C">
      <w:pPr>
        <w:numPr>
          <w:ilvl w:val="0"/>
          <w:numId w:val="4"/>
        </w:numPr>
      </w:pPr>
      <w:r w:rsidRPr="00CA113C">
        <w:t>SLA reminders</w:t>
      </w:r>
    </w:p>
    <w:p w14:paraId="75070ADC" w14:textId="77777777" w:rsidR="00CA113C" w:rsidRPr="00CA113C" w:rsidRDefault="00CA113C" w:rsidP="00CA113C">
      <w:r w:rsidRPr="00CA113C">
        <w:t>These are usually implementation details and can be added incrementally.</w:t>
      </w:r>
    </w:p>
    <w:p w14:paraId="2A389063" w14:textId="77777777" w:rsidR="00CA113C" w:rsidRPr="00CA113C" w:rsidRDefault="00CA113C" w:rsidP="00CA113C">
      <w:r w:rsidRPr="00CA113C">
        <w:pict w14:anchorId="098AB364">
          <v:rect id="_x0000_i1052" style="width:0;height:1.5pt" o:hralign="center" o:hrstd="t" o:hr="t" fillcolor="#a0a0a0" stroked="f"/>
        </w:pict>
      </w:r>
    </w:p>
    <w:p w14:paraId="5707E02F" w14:textId="77777777" w:rsidR="00CA113C" w:rsidRPr="00CA113C" w:rsidRDefault="00CA113C" w:rsidP="00CA113C">
      <w:pPr>
        <w:rPr>
          <w:b/>
          <w:bCs/>
        </w:rPr>
      </w:pPr>
      <w:r w:rsidRPr="00CA113C">
        <w:rPr>
          <w:rFonts w:ascii="Segoe UI Emoji" w:hAnsi="Segoe UI Emoji" w:cs="Segoe UI Emoji"/>
          <w:b/>
          <w:bCs/>
        </w:rPr>
        <w:t>🔶</w:t>
      </w:r>
      <w:r w:rsidRPr="00CA113C">
        <w:rPr>
          <w:b/>
          <w:bCs/>
        </w:rPr>
        <w:t xml:space="preserve"> 5. User Experience / Design System</w:t>
      </w:r>
    </w:p>
    <w:p w14:paraId="64304A15" w14:textId="77777777" w:rsidR="00CA113C" w:rsidRPr="00CA113C" w:rsidRDefault="00CA113C" w:rsidP="00CA113C">
      <w:r w:rsidRPr="00CA113C">
        <w:rPr>
          <w:b/>
          <w:bCs/>
        </w:rPr>
        <w:t>Status:</w:t>
      </w:r>
      <w:r w:rsidRPr="00CA113C">
        <w:t xml:space="preserve"> </w:t>
      </w:r>
      <w:r w:rsidRPr="00CA113C">
        <w:rPr>
          <w:rFonts w:ascii="Segoe UI Emoji" w:hAnsi="Segoe UI Emoji" w:cs="Segoe UI Emoji"/>
        </w:rPr>
        <w:t>❌</w:t>
      </w:r>
      <w:r w:rsidRPr="00CA113C">
        <w:t xml:space="preserve"> Visual system not formalized</w:t>
      </w:r>
      <w:r w:rsidRPr="00CA113C">
        <w:br/>
      </w:r>
      <w:r w:rsidRPr="00CA113C">
        <w:rPr>
          <w:b/>
          <w:bCs/>
        </w:rPr>
        <w:t>Impact:</w:t>
      </w:r>
      <w:r w:rsidRPr="00CA113C">
        <w:t xml:space="preserve"> Low–Medium</w:t>
      </w:r>
    </w:p>
    <w:p w14:paraId="2B96EDC2" w14:textId="77777777" w:rsidR="00CA113C" w:rsidRPr="00CA113C" w:rsidRDefault="00CA113C" w:rsidP="00CA113C">
      <w:r w:rsidRPr="00CA113C">
        <w:t>You defined usability and dashboards, but not:</w:t>
      </w:r>
    </w:p>
    <w:p w14:paraId="582BF50E" w14:textId="77777777" w:rsidR="00CA113C" w:rsidRPr="00CA113C" w:rsidRDefault="00CA113C" w:rsidP="00CA113C">
      <w:pPr>
        <w:numPr>
          <w:ilvl w:val="0"/>
          <w:numId w:val="5"/>
        </w:numPr>
      </w:pPr>
      <w:r w:rsidRPr="00CA113C">
        <w:t>Color system</w:t>
      </w:r>
    </w:p>
    <w:p w14:paraId="2965022A" w14:textId="77777777" w:rsidR="00CA113C" w:rsidRPr="00CA113C" w:rsidRDefault="00CA113C" w:rsidP="00CA113C">
      <w:pPr>
        <w:numPr>
          <w:ilvl w:val="0"/>
          <w:numId w:val="5"/>
        </w:numPr>
      </w:pPr>
      <w:r w:rsidRPr="00CA113C">
        <w:lastRenderedPageBreak/>
        <w:t>Typography</w:t>
      </w:r>
    </w:p>
    <w:p w14:paraId="2310C433" w14:textId="77777777" w:rsidR="00CA113C" w:rsidRPr="00CA113C" w:rsidRDefault="00CA113C" w:rsidP="00CA113C">
      <w:pPr>
        <w:numPr>
          <w:ilvl w:val="0"/>
          <w:numId w:val="5"/>
        </w:numPr>
      </w:pPr>
      <w:r w:rsidRPr="00CA113C">
        <w:t>Component library</w:t>
      </w:r>
    </w:p>
    <w:p w14:paraId="5543A22E" w14:textId="77777777" w:rsidR="00CA113C" w:rsidRPr="00CA113C" w:rsidRDefault="00CA113C" w:rsidP="00CA113C">
      <w:r w:rsidRPr="00CA113C">
        <w:t xml:space="preserve">This is fine — </w:t>
      </w:r>
      <w:r w:rsidRPr="00CA113C">
        <w:rPr>
          <w:b/>
          <w:bCs/>
        </w:rPr>
        <w:t>design systems often come after engineering</w:t>
      </w:r>
      <w:r w:rsidRPr="00CA113C">
        <w:t>.</w:t>
      </w:r>
    </w:p>
    <w:p w14:paraId="5A5F9853" w14:textId="77777777" w:rsidR="0014561F" w:rsidRDefault="0014561F"/>
    <w:sectPr w:rsidR="00145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F32EB"/>
    <w:multiLevelType w:val="multilevel"/>
    <w:tmpl w:val="3A6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276D4"/>
    <w:multiLevelType w:val="multilevel"/>
    <w:tmpl w:val="CA68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B5CAD"/>
    <w:multiLevelType w:val="multilevel"/>
    <w:tmpl w:val="22B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B3A52"/>
    <w:multiLevelType w:val="multilevel"/>
    <w:tmpl w:val="4D4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83027"/>
    <w:multiLevelType w:val="multilevel"/>
    <w:tmpl w:val="EDE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751209">
    <w:abstractNumId w:val="1"/>
  </w:num>
  <w:num w:numId="2" w16cid:durableId="1641425822">
    <w:abstractNumId w:val="4"/>
  </w:num>
  <w:num w:numId="3" w16cid:durableId="1613895339">
    <w:abstractNumId w:val="3"/>
  </w:num>
  <w:num w:numId="4" w16cid:durableId="278488152">
    <w:abstractNumId w:val="0"/>
  </w:num>
  <w:num w:numId="5" w16cid:durableId="91171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DD"/>
    <w:rsid w:val="0014561F"/>
    <w:rsid w:val="004E5DA2"/>
    <w:rsid w:val="006324DD"/>
    <w:rsid w:val="00736F62"/>
    <w:rsid w:val="00BF202B"/>
    <w:rsid w:val="00CA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6E63ED-5C06-4B93-ADF8-A4A24653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 Hakim</dc:creator>
  <cp:keywords/>
  <dc:description/>
  <cp:lastModifiedBy>Amer Hakim</cp:lastModifiedBy>
  <cp:revision>2</cp:revision>
  <dcterms:created xsi:type="dcterms:W3CDTF">2026-05-03T08:16:00Z</dcterms:created>
  <dcterms:modified xsi:type="dcterms:W3CDTF">2026-05-03T08:16:00Z</dcterms:modified>
</cp:coreProperties>
</file>