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6F14" w14:textId="77777777" w:rsidR="00903A46" w:rsidRPr="0055664A" w:rsidRDefault="00903A46">
      <w:bookmarkStart w:id="0" w:name="_Hlk190767811"/>
    </w:p>
    <w:p w14:paraId="7A5E8D3D" w14:textId="77777777" w:rsidR="00A86566" w:rsidRPr="0055664A" w:rsidRDefault="00A86566" w:rsidP="00A86566">
      <w:pPr>
        <w:jc w:val="center"/>
        <w:rPr>
          <w:rFonts w:ascii="Arial" w:hAnsi="Arial" w:cs="Arial"/>
          <w:b/>
          <w:bCs/>
          <w:sz w:val="32"/>
          <w:szCs w:val="32"/>
        </w:rPr>
      </w:pPr>
      <w:r w:rsidRPr="0055664A">
        <w:rPr>
          <w:rFonts w:ascii="Arial" w:hAnsi="Arial" w:cs="Arial"/>
          <w:b/>
          <w:bCs/>
          <w:sz w:val="32"/>
          <w:szCs w:val="32"/>
        </w:rPr>
        <w:t>UNIDAD ACADÉMICA MULTIDISCIPLINARIA MANTE</w:t>
      </w:r>
    </w:p>
    <w:p w14:paraId="185D5C2B" w14:textId="77777777" w:rsidR="00A86566" w:rsidRPr="0055664A" w:rsidRDefault="00A86566" w:rsidP="00A86566">
      <w:pPr>
        <w:jc w:val="center"/>
        <w:rPr>
          <w:rFonts w:ascii="Arial" w:hAnsi="Arial" w:cs="Arial"/>
          <w:b/>
          <w:bCs/>
          <w:sz w:val="32"/>
          <w:szCs w:val="32"/>
        </w:rPr>
      </w:pPr>
    </w:p>
    <w:p w14:paraId="50A58C9A" w14:textId="76928EFF" w:rsidR="00A86566" w:rsidRPr="0055664A" w:rsidRDefault="001D2598" w:rsidP="00A86566">
      <w:pPr>
        <w:shd w:val="clear" w:color="auto" w:fill="B3E5A1" w:themeFill="accent6" w:themeFillTint="66"/>
        <w:jc w:val="center"/>
        <w:rPr>
          <w:rFonts w:ascii="Arial" w:hAnsi="Arial" w:cs="Arial"/>
          <w:b/>
          <w:bCs/>
          <w:sz w:val="32"/>
          <w:szCs w:val="32"/>
        </w:rPr>
      </w:pPr>
      <w:r>
        <w:rPr>
          <w:rFonts w:ascii="Arial" w:hAnsi="Arial" w:cs="Arial"/>
          <w:b/>
          <w:bCs/>
          <w:sz w:val="32"/>
          <w:szCs w:val="32"/>
        </w:rPr>
        <w:t>ARQUITECTURA DE COMPUTADORAS</w:t>
      </w:r>
    </w:p>
    <w:p w14:paraId="7A0FC583" w14:textId="77777777" w:rsidR="00A86566" w:rsidRPr="0055664A" w:rsidRDefault="00A86566" w:rsidP="00A86566">
      <w:pPr>
        <w:jc w:val="center"/>
        <w:rPr>
          <w:rFonts w:ascii="Arial" w:hAnsi="Arial" w:cs="Arial"/>
          <w:sz w:val="32"/>
          <w:szCs w:val="32"/>
        </w:rPr>
      </w:pPr>
    </w:p>
    <w:p w14:paraId="4A191D10"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 xml:space="preserve">Reporte: </w:t>
      </w:r>
    </w:p>
    <w:p w14:paraId="2FEFEB44" w14:textId="1C62C8FF" w:rsidR="00A86566" w:rsidRDefault="00A83F32" w:rsidP="00A86566">
      <w:pPr>
        <w:jc w:val="center"/>
        <w:rPr>
          <w:rFonts w:ascii="Arial" w:hAnsi="Arial" w:cs="Arial"/>
          <w:sz w:val="32"/>
          <w:szCs w:val="32"/>
        </w:rPr>
      </w:pPr>
      <w:r>
        <w:rPr>
          <w:rFonts w:ascii="Arial" w:hAnsi="Arial" w:cs="Arial"/>
          <w:sz w:val="32"/>
          <w:szCs w:val="32"/>
        </w:rPr>
        <w:t xml:space="preserve">Práctica. </w:t>
      </w:r>
      <w:r w:rsidR="003373F8">
        <w:rPr>
          <w:rFonts w:ascii="Arial" w:hAnsi="Arial" w:cs="Arial"/>
          <w:sz w:val="32"/>
          <w:szCs w:val="32"/>
        </w:rPr>
        <w:t xml:space="preserve">Utilizando </w:t>
      </w:r>
      <w:r w:rsidR="00B32415">
        <w:rPr>
          <w:rFonts w:ascii="Arial" w:hAnsi="Arial" w:cs="Arial"/>
          <w:sz w:val="32"/>
          <w:szCs w:val="32"/>
        </w:rPr>
        <w:t>RP2040</w:t>
      </w:r>
      <w:r w:rsidR="003204EF">
        <w:rPr>
          <w:rFonts w:ascii="Arial" w:hAnsi="Arial" w:cs="Arial"/>
          <w:sz w:val="32"/>
          <w:szCs w:val="32"/>
        </w:rPr>
        <w:t xml:space="preserve"> y </w:t>
      </w:r>
      <w:r w:rsidR="003373F8">
        <w:rPr>
          <w:rFonts w:ascii="Arial" w:hAnsi="Arial" w:cs="Arial"/>
          <w:sz w:val="32"/>
          <w:szCs w:val="32"/>
        </w:rPr>
        <w:t>SSD</w:t>
      </w:r>
      <w:r w:rsidR="003204EF">
        <w:rPr>
          <w:rFonts w:ascii="Arial" w:hAnsi="Arial" w:cs="Arial"/>
          <w:sz w:val="32"/>
          <w:szCs w:val="32"/>
        </w:rPr>
        <w:t>1306</w:t>
      </w:r>
    </w:p>
    <w:p w14:paraId="19359550" w14:textId="77777777" w:rsidR="001D2598" w:rsidRPr="0055664A" w:rsidRDefault="001D2598" w:rsidP="00A86566">
      <w:pPr>
        <w:jc w:val="center"/>
        <w:rPr>
          <w:rFonts w:ascii="Arial" w:hAnsi="Arial" w:cs="Arial"/>
          <w:sz w:val="32"/>
          <w:szCs w:val="32"/>
        </w:rPr>
      </w:pPr>
    </w:p>
    <w:p w14:paraId="0B7E60A8"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Alumnos(as):</w:t>
      </w:r>
    </w:p>
    <w:p w14:paraId="0A4ECAA0" w14:textId="1093F165" w:rsidR="00A86566" w:rsidRPr="0055664A" w:rsidRDefault="00A86566" w:rsidP="00A86566">
      <w:pPr>
        <w:pStyle w:val="Prrafodelista"/>
        <w:numPr>
          <w:ilvl w:val="3"/>
          <w:numId w:val="1"/>
        </w:numPr>
        <w:jc w:val="both"/>
        <w:rPr>
          <w:rFonts w:ascii="Arial" w:hAnsi="Arial" w:cs="Arial"/>
          <w:sz w:val="32"/>
          <w:szCs w:val="32"/>
        </w:rPr>
      </w:pPr>
      <w:r w:rsidRPr="0055664A">
        <w:rPr>
          <w:rFonts w:ascii="Arial" w:hAnsi="Arial" w:cs="Arial"/>
          <w:sz w:val="32"/>
          <w:szCs w:val="32"/>
        </w:rPr>
        <w:t>Ca</w:t>
      </w:r>
      <w:r w:rsidR="001D2598">
        <w:rPr>
          <w:rFonts w:ascii="Arial" w:hAnsi="Arial" w:cs="Arial"/>
          <w:sz w:val="32"/>
          <w:szCs w:val="32"/>
        </w:rPr>
        <w:t>stro Márquez Cristian</w:t>
      </w:r>
    </w:p>
    <w:p w14:paraId="0BC01B71" w14:textId="77777777" w:rsidR="00A86566" w:rsidRDefault="00A86566" w:rsidP="00A86566">
      <w:pPr>
        <w:pStyle w:val="Prrafodelista"/>
        <w:numPr>
          <w:ilvl w:val="0"/>
          <w:numId w:val="1"/>
        </w:numPr>
        <w:jc w:val="both"/>
        <w:rPr>
          <w:rFonts w:ascii="Arial" w:hAnsi="Arial" w:cs="Arial"/>
          <w:sz w:val="32"/>
          <w:szCs w:val="32"/>
        </w:rPr>
      </w:pPr>
      <w:r w:rsidRPr="0055664A">
        <w:rPr>
          <w:rFonts w:ascii="Arial" w:hAnsi="Arial" w:cs="Arial"/>
          <w:sz w:val="32"/>
          <w:szCs w:val="32"/>
        </w:rPr>
        <w:t>García Segura América Yanely</w:t>
      </w:r>
    </w:p>
    <w:p w14:paraId="1331E599" w14:textId="3418853C" w:rsidR="00A06FD6" w:rsidRPr="00A06FD6" w:rsidRDefault="00A06FD6" w:rsidP="00A06FD6">
      <w:pPr>
        <w:pStyle w:val="Prrafodelista"/>
        <w:numPr>
          <w:ilvl w:val="0"/>
          <w:numId w:val="1"/>
        </w:numPr>
        <w:jc w:val="both"/>
        <w:rPr>
          <w:rFonts w:ascii="Arial" w:hAnsi="Arial" w:cs="Arial"/>
          <w:sz w:val="32"/>
          <w:szCs w:val="32"/>
        </w:rPr>
      </w:pPr>
      <w:r w:rsidRPr="00777A14">
        <w:rPr>
          <w:rFonts w:ascii="Arial" w:hAnsi="Arial" w:cs="Arial"/>
          <w:sz w:val="32"/>
          <w:szCs w:val="32"/>
        </w:rPr>
        <w:t>Gómez Martínez</w:t>
      </w:r>
      <w:r>
        <w:rPr>
          <w:rFonts w:ascii="Arial" w:hAnsi="Arial" w:cs="Arial"/>
          <w:sz w:val="32"/>
          <w:szCs w:val="32"/>
        </w:rPr>
        <w:t xml:space="preserve"> </w:t>
      </w:r>
      <w:r w:rsidRPr="00777A14">
        <w:rPr>
          <w:rFonts w:ascii="Arial" w:hAnsi="Arial" w:cs="Arial"/>
          <w:sz w:val="32"/>
          <w:szCs w:val="32"/>
        </w:rPr>
        <w:t>Jesús Roberto</w:t>
      </w:r>
    </w:p>
    <w:p w14:paraId="27F0B932" w14:textId="77777777" w:rsidR="00E52979" w:rsidRDefault="001D2598" w:rsidP="00A86566">
      <w:pPr>
        <w:pStyle w:val="Prrafodelista"/>
        <w:numPr>
          <w:ilvl w:val="0"/>
          <w:numId w:val="1"/>
        </w:numPr>
        <w:jc w:val="both"/>
        <w:rPr>
          <w:rFonts w:ascii="Arial" w:hAnsi="Arial" w:cs="Arial"/>
          <w:sz w:val="32"/>
          <w:szCs w:val="32"/>
        </w:rPr>
      </w:pPr>
      <w:r>
        <w:rPr>
          <w:rFonts w:ascii="Arial" w:hAnsi="Arial" w:cs="Arial"/>
          <w:sz w:val="32"/>
          <w:szCs w:val="32"/>
        </w:rPr>
        <w:t>López Camacho Jonathan Valentín</w:t>
      </w:r>
    </w:p>
    <w:p w14:paraId="63E9842F" w14:textId="6C071D9D" w:rsidR="00A86566" w:rsidRPr="00E52979" w:rsidRDefault="00E52979" w:rsidP="00E52979">
      <w:pPr>
        <w:pStyle w:val="Prrafodelista"/>
        <w:numPr>
          <w:ilvl w:val="0"/>
          <w:numId w:val="1"/>
        </w:numPr>
        <w:spacing w:line="276" w:lineRule="auto"/>
        <w:jc w:val="both"/>
        <w:rPr>
          <w:rFonts w:ascii="Arial" w:hAnsi="Arial" w:cs="Arial"/>
          <w:sz w:val="32"/>
          <w:szCs w:val="32"/>
        </w:rPr>
      </w:pPr>
      <w:r>
        <w:rPr>
          <w:rFonts w:ascii="Arial" w:hAnsi="Arial" w:cs="Arial"/>
          <w:sz w:val="32"/>
          <w:szCs w:val="32"/>
        </w:rPr>
        <w:t xml:space="preserve">Navarro García Maribel </w:t>
      </w:r>
      <w:r w:rsidR="001D2598" w:rsidRPr="00E52979">
        <w:rPr>
          <w:rFonts w:ascii="Arial" w:hAnsi="Arial" w:cs="Arial"/>
          <w:sz w:val="32"/>
          <w:szCs w:val="32"/>
        </w:rPr>
        <w:t xml:space="preserve"> </w:t>
      </w:r>
    </w:p>
    <w:p w14:paraId="2D68C9CB" w14:textId="3784A7B8" w:rsidR="00A86566" w:rsidRDefault="001D2598" w:rsidP="001D2598">
      <w:pPr>
        <w:pStyle w:val="Prrafodelista"/>
        <w:numPr>
          <w:ilvl w:val="0"/>
          <w:numId w:val="1"/>
        </w:numPr>
        <w:jc w:val="both"/>
        <w:rPr>
          <w:rFonts w:ascii="Arial" w:hAnsi="Arial" w:cs="Arial"/>
          <w:sz w:val="32"/>
          <w:szCs w:val="32"/>
        </w:rPr>
      </w:pPr>
      <w:r>
        <w:rPr>
          <w:rFonts w:ascii="Arial" w:hAnsi="Arial" w:cs="Arial"/>
          <w:sz w:val="32"/>
          <w:szCs w:val="32"/>
        </w:rPr>
        <w:t>Ramírez Bustos Joshua Romany</w:t>
      </w:r>
    </w:p>
    <w:p w14:paraId="281246B1" w14:textId="77777777" w:rsidR="00A86566" w:rsidRPr="0055664A" w:rsidRDefault="00A86566" w:rsidP="00A86566">
      <w:pPr>
        <w:jc w:val="center"/>
        <w:rPr>
          <w:rFonts w:ascii="Arial" w:hAnsi="Arial" w:cs="Arial"/>
          <w:sz w:val="32"/>
          <w:szCs w:val="32"/>
        </w:rPr>
      </w:pPr>
    </w:p>
    <w:p w14:paraId="602EB4E3"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Maestro(a):</w:t>
      </w:r>
    </w:p>
    <w:p w14:paraId="3EEF95FD" w14:textId="74498060" w:rsidR="00A86566" w:rsidRPr="0055664A" w:rsidRDefault="001D2598" w:rsidP="00283E53">
      <w:pPr>
        <w:jc w:val="center"/>
        <w:rPr>
          <w:rFonts w:ascii="Arial" w:hAnsi="Arial" w:cs="Arial"/>
          <w:sz w:val="32"/>
          <w:szCs w:val="32"/>
        </w:rPr>
      </w:pPr>
      <w:r>
        <w:rPr>
          <w:rFonts w:ascii="Arial" w:hAnsi="Arial" w:cs="Arial"/>
          <w:sz w:val="32"/>
          <w:szCs w:val="32"/>
        </w:rPr>
        <w:t>López Piña Daniel</w:t>
      </w:r>
    </w:p>
    <w:p w14:paraId="0892CC84" w14:textId="77777777" w:rsidR="00283E53" w:rsidRPr="0055664A" w:rsidRDefault="00283E53" w:rsidP="00283E53">
      <w:pPr>
        <w:jc w:val="center"/>
        <w:rPr>
          <w:rFonts w:ascii="Arial" w:hAnsi="Arial" w:cs="Arial"/>
          <w:sz w:val="32"/>
          <w:szCs w:val="32"/>
        </w:rPr>
      </w:pPr>
    </w:p>
    <w:p w14:paraId="164C9CAE" w14:textId="77777777" w:rsidR="00283E53" w:rsidRPr="0055664A" w:rsidRDefault="00283E53" w:rsidP="00283E53">
      <w:pPr>
        <w:jc w:val="center"/>
        <w:rPr>
          <w:rFonts w:ascii="Arial" w:hAnsi="Arial" w:cs="Arial"/>
          <w:sz w:val="32"/>
          <w:szCs w:val="32"/>
        </w:rPr>
      </w:pPr>
    </w:p>
    <w:p w14:paraId="287367C7" w14:textId="77777777" w:rsidR="00283E53" w:rsidRPr="0055664A" w:rsidRDefault="00283E53" w:rsidP="00A74E22">
      <w:pPr>
        <w:rPr>
          <w:rFonts w:ascii="Arial" w:hAnsi="Arial" w:cs="Arial"/>
          <w:sz w:val="32"/>
          <w:szCs w:val="32"/>
        </w:rPr>
      </w:pPr>
    </w:p>
    <w:p w14:paraId="23808FF4" w14:textId="35228DC0" w:rsidR="006464BB" w:rsidRPr="0055664A" w:rsidRDefault="00A86566" w:rsidP="006464BB">
      <w:pPr>
        <w:jc w:val="center"/>
        <w:rPr>
          <w:rFonts w:ascii="Arial" w:hAnsi="Arial" w:cs="Arial"/>
          <w:sz w:val="32"/>
          <w:szCs w:val="32"/>
        </w:rPr>
        <w:sectPr w:rsidR="006464BB" w:rsidRPr="0055664A" w:rsidSect="006464BB">
          <w:headerReference w:type="default" r:id="rId11"/>
          <w:footerReference w:type="default" r:id="rId12"/>
          <w:headerReference w:type="first" r:id="rId13"/>
          <w:pgSz w:w="12240" w:h="15840"/>
          <w:pgMar w:top="1417" w:right="1701" w:bottom="1417" w:left="1701" w:header="708" w:footer="708" w:gutter="0"/>
          <w:cols w:space="708"/>
          <w:titlePg/>
          <w:docGrid w:linePitch="360"/>
        </w:sectPr>
      </w:pPr>
      <w:r w:rsidRPr="0055664A">
        <w:rPr>
          <w:rFonts w:ascii="Arial" w:hAnsi="Arial" w:cs="Arial"/>
          <w:sz w:val="32"/>
          <w:szCs w:val="32"/>
        </w:rPr>
        <w:t>Ciudad Mante, Tamaulipas</w:t>
      </w:r>
      <w:r w:rsidR="006464BB" w:rsidRPr="0055664A">
        <w:rPr>
          <w:rFonts w:ascii="Arial" w:hAnsi="Arial" w:cs="Arial"/>
          <w:sz w:val="32"/>
          <w:szCs w:val="32"/>
        </w:rPr>
        <w:tab/>
      </w:r>
      <w:r w:rsidR="006464BB" w:rsidRPr="0055664A">
        <w:rPr>
          <w:rFonts w:ascii="Arial" w:hAnsi="Arial" w:cs="Arial"/>
          <w:sz w:val="32"/>
          <w:szCs w:val="32"/>
        </w:rPr>
        <w:tab/>
      </w:r>
      <w:r w:rsidR="006464BB" w:rsidRPr="0055664A">
        <w:rPr>
          <w:rFonts w:ascii="Arial" w:hAnsi="Arial" w:cs="Arial"/>
          <w:sz w:val="32"/>
          <w:szCs w:val="32"/>
        </w:rPr>
        <w:tab/>
      </w:r>
      <w:r w:rsidR="00182A23">
        <w:rPr>
          <w:rFonts w:ascii="Arial" w:hAnsi="Arial" w:cs="Arial"/>
          <w:sz w:val="32"/>
          <w:szCs w:val="32"/>
        </w:rPr>
        <w:t>Octubre</w:t>
      </w:r>
      <w:r w:rsidRPr="0055664A">
        <w:rPr>
          <w:rFonts w:ascii="Arial" w:hAnsi="Arial" w:cs="Arial"/>
          <w:sz w:val="32"/>
          <w:szCs w:val="32"/>
        </w:rPr>
        <w:t>, 2025</w:t>
      </w:r>
    </w:p>
    <w:p w14:paraId="2ADF8EE3" w14:textId="47350222" w:rsidR="00CC06DE" w:rsidRPr="00D53945" w:rsidRDefault="007A5DCD" w:rsidP="00D53945">
      <w:pPr>
        <w:jc w:val="center"/>
        <w:rPr>
          <w:rFonts w:ascii="Arial" w:hAnsi="Arial" w:cs="Arial"/>
          <w:b/>
          <w:bCs/>
          <w:sz w:val="32"/>
          <w:szCs w:val="32"/>
        </w:rPr>
      </w:pPr>
      <w:r w:rsidRPr="00D53945">
        <w:rPr>
          <w:rFonts w:ascii="Arial" w:hAnsi="Arial" w:cs="Arial"/>
          <w:b/>
          <w:bCs/>
          <w:sz w:val="32"/>
          <w:szCs w:val="32"/>
        </w:rPr>
        <w:lastRenderedPageBreak/>
        <w:t>Contenido</w:t>
      </w:r>
    </w:p>
    <w:sdt>
      <w:sdtPr>
        <w:rPr>
          <w:rFonts w:asciiTheme="minorHAnsi" w:eastAsiaTheme="minorHAnsi" w:hAnsiTheme="minorHAnsi" w:cstheme="minorBidi"/>
          <w:color w:val="auto"/>
          <w:kern w:val="2"/>
          <w:sz w:val="24"/>
          <w:szCs w:val="24"/>
          <w:lang w:eastAsia="en-US"/>
          <w14:ligatures w14:val="standardContextual"/>
        </w:rPr>
        <w:id w:val="-1002352480"/>
        <w:docPartObj>
          <w:docPartGallery w:val="Table of Contents"/>
          <w:docPartUnique/>
        </w:docPartObj>
      </w:sdtPr>
      <w:sdtEndPr>
        <w:rPr>
          <w:b/>
          <w:bCs/>
        </w:rPr>
      </w:sdtEndPr>
      <w:sdtContent>
        <w:p w14:paraId="47FDF715" w14:textId="1496C402" w:rsidR="007A5DCD" w:rsidRPr="0055664A" w:rsidRDefault="007A5DCD">
          <w:pPr>
            <w:pStyle w:val="TtuloTDC"/>
          </w:pPr>
        </w:p>
        <w:p w14:paraId="0B823DA0" w14:textId="3F212816" w:rsidR="003373F8" w:rsidRDefault="007A5DCD">
          <w:pPr>
            <w:pStyle w:val="TDC1"/>
            <w:tabs>
              <w:tab w:val="right" w:leader="dot" w:pos="8828"/>
            </w:tabs>
            <w:rPr>
              <w:rFonts w:eastAsiaTheme="minorEastAsia"/>
              <w:noProof/>
              <w:lang w:eastAsia="es-MX"/>
            </w:rPr>
          </w:pPr>
          <w:r w:rsidRPr="0055664A">
            <w:fldChar w:fldCharType="begin"/>
          </w:r>
          <w:r w:rsidRPr="0055664A">
            <w:instrText xml:space="preserve"> TOC \o "1-3" \h \z \u </w:instrText>
          </w:r>
          <w:r w:rsidRPr="0055664A">
            <w:fldChar w:fldCharType="separate"/>
          </w:r>
          <w:hyperlink w:anchor="_Toc210552119" w:history="1">
            <w:r w:rsidR="003373F8" w:rsidRPr="001B7F19">
              <w:rPr>
                <w:rStyle w:val="Hipervnculo"/>
                <w:rFonts w:ascii="Arial" w:hAnsi="Arial" w:cs="Arial"/>
                <w:b/>
                <w:bCs/>
                <w:noProof/>
              </w:rPr>
              <w:t>Introducción</w:t>
            </w:r>
            <w:r w:rsidR="003373F8">
              <w:rPr>
                <w:noProof/>
                <w:webHidden/>
              </w:rPr>
              <w:tab/>
            </w:r>
            <w:r w:rsidR="003373F8">
              <w:rPr>
                <w:noProof/>
                <w:webHidden/>
              </w:rPr>
              <w:fldChar w:fldCharType="begin"/>
            </w:r>
            <w:r w:rsidR="003373F8">
              <w:rPr>
                <w:noProof/>
                <w:webHidden/>
              </w:rPr>
              <w:instrText xml:space="preserve"> PAGEREF _Toc210552119 \h </w:instrText>
            </w:r>
            <w:r w:rsidR="003373F8">
              <w:rPr>
                <w:noProof/>
                <w:webHidden/>
              </w:rPr>
            </w:r>
            <w:r w:rsidR="003373F8">
              <w:rPr>
                <w:noProof/>
                <w:webHidden/>
              </w:rPr>
              <w:fldChar w:fldCharType="separate"/>
            </w:r>
            <w:r w:rsidR="003373F8">
              <w:rPr>
                <w:noProof/>
                <w:webHidden/>
              </w:rPr>
              <w:t>3</w:t>
            </w:r>
            <w:r w:rsidR="003373F8">
              <w:rPr>
                <w:noProof/>
                <w:webHidden/>
              </w:rPr>
              <w:fldChar w:fldCharType="end"/>
            </w:r>
          </w:hyperlink>
        </w:p>
        <w:p w14:paraId="1E82C9F1" w14:textId="3A60474F" w:rsidR="003373F8" w:rsidRDefault="003373F8">
          <w:pPr>
            <w:pStyle w:val="TDC1"/>
            <w:tabs>
              <w:tab w:val="right" w:leader="dot" w:pos="8828"/>
            </w:tabs>
            <w:rPr>
              <w:rFonts w:eastAsiaTheme="minorEastAsia"/>
              <w:noProof/>
              <w:lang w:eastAsia="es-MX"/>
            </w:rPr>
          </w:pPr>
          <w:hyperlink w:anchor="_Toc210552120" w:history="1">
            <w:r w:rsidRPr="001B7F19">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_Toc210552120 \h </w:instrText>
            </w:r>
            <w:r>
              <w:rPr>
                <w:noProof/>
                <w:webHidden/>
              </w:rPr>
            </w:r>
            <w:r>
              <w:rPr>
                <w:noProof/>
                <w:webHidden/>
              </w:rPr>
              <w:fldChar w:fldCharType="separate"/>
            </w:r>
            <w:r>
              <w:rPr>
                <w:noProof/>
                <w:webHidden/>
              </w:rPr>
              <w:t>4</w:t>
            </w:r>
            <w:r>
              <w:rPr>
                <w:noProof/>
                <w:webHidden/>
              </w:rPr>
              <w:fldChar w:fldCharType="end"/>
            </w:r>
          </w:hyperlink>
        </w:p>
        <w:p w14:paraId="1A89D97A" w14:textId="7EC0BFDF" w:rsidR="003373F8" w:rsidRDefault="003373F8">
          <w:pPr>
            <w:pStyle w:val="TDC1"/>
            <w:tabs>
              <w:tab w:val="right" w:leader="dot" w:pos="8828"/>
            </w:tabs>
            <w:rPr>
              <w:rFonts w:eastAsiaTheme="minorEastAsia"/>
              <w:noProof/>
              <w:lang w:eastAsia="es-MX"/>
            </w:rPr>
          </w:pPr>
          <w:hyperlink w:anchor="_Toc210552121" w:history="1">
            <w:r w:rsidRPr="001B7F19">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_Toc210552121 \h </w:instrText>
            </w:r>
            <w:r>
              <w:rPr>
                <w:noProof/>
                <w:webHidden/>
              </w:rPr>
            </w:r>
            <w:r>
              <w:rPr>
                <w:noProof/>
                <w:webHidden/>
              </w:rPr>
              <w:fldChar w:fldCharType="separate"/>
            </w:r>
            <w:r>
              <w:rPr>
                <w:noProof/>
                <w:webHidden/>
              </w:rPr>
              <w:t>7</w:t>
            </w:r>
            <w:r>
              <w:rPr>
                <w:noProof/>
                <w:webHidden/>
              </w:rPr>
              <w:fldChar w:fldCharType="end"/>
            </w:r>
          </w:hyperlink>
        </w:p>
        <w:p w14:paraId="74FCCF12" w14:textId="3568D644" w:rsidR="007A5DCD" w:rsidRPr="0055664A" w:rsidRDefault="007A5DCD">
          <w:r w:rsidRPr="0055664A">
            <w:rPr>
              <w:b/>
              <w:bCs/>
            </w:rPr>
            <w:fldChar w:fldCharType="end"/>
          </w:r>
        </w:p>
      </w:sdtContent>
    </w:sdt>
    <w:p w14:paraId="24BE83A6" w14:textId="77777777" w:rsidR="007A5DCD" w:rsidRPr="0055664A" w:rsidRDefault="007A5DCD" w:rsidP="006E564E">
      <w:pPr>
        <w:jc w:val="center"/>
        <w:rPr>
          <w:rFonts w:ascii="Arial" w:hAnsi="Arial" w:cs="Arial"/>
          <w:sz w:val="28"/>
          <w:szCs w:val="28"/>
        </w:rPr>
      </w:pPr>
    </w:p>
    <w:p w14:paraId="5D795C7A" w14:textId="77777777" w:rsidR="00CC06DE" w:rsidRPr="0055664A" w:rsidRDefault="00CC06DE" w:rsidP="00CC06DE">
      <w:pPr>
        <w:rPr>
          <w:rFonts w:ascii="Arial" w:hAnsi="Arial" w:cs="Arial"/>
          <w:sz w:val="32"/>
          <w:szCs w:val="32"/>
        </w:rPr>
      </w:pPr>
    </w:p>
    <w:p w14:paraId="13DD8F23" w14:textId="77777777" w:rsidR="00CC06DE" w:rsidRPr="0055664A" w:rsidRDefault="00CC06DE" w:rsidP="00CC06DE">
      <w:pPr>
        <w:rPr>
          <w:rFonts w:ascii="Arial" w:hAnsi="Arial" w:cs="Arial"/>
          <w:sz w:val="32"/>
          <w:szCs w:val="32"/>
        </w:rPr>
      </w:pPr>
    </w:p>
    <w:p w14:paraId="35C8EAE3" w14:textId="77777777" w:rsidR="00CC06DE" w:rsidRPr="0055664A" w:rsidRDefault="00CC06DE" w:rsidP="00CC06DE">
      <w:pPr>
        <w:rPr>
          <w:rFonts w:ascii="Arial" w:hAnsi="Arial" w:cs="Arial"/>
          <w:sz w:val="32"/>
          <w:szCs w:val="32"/>
        </w:rPr>
      </w:pPr>
    </w:p>
    <w:p w14:paraId="77E7D0A4" w14:textId="77777777" w:rsidR="00CC06DE" w:rsidRPr="0055664A" w:rsidRDefault="00CC06DE" w:rsidP="00CC06DE">
      <w:pPr>
        <w:rPr>
          <w:rFonts w:ascii="Arial" w:hAnsi="Arial" w:cs="Arial"/>
          <w:sz w:val="32"/>
          <w:szCs w:val="32"/>
        </w:rPr>
      </w:pPr>
    </w:p>
    <w:p w14:paraId="133C1D0A" w14:textId="77777777" w:rsidR="00CC06DE" w:rsidRPr="0055664A" w:rsidRDefault="00CC06DE" w:rsidP="00CC06DE">
      <w:pPr>
        <w:rPr>
          <w:rFonts w:ascii="Arial" w:hAnsi="Arial" w:cs="Arial"/>
          <w:sz w:val="32"/>
          <w:szCs w:val="32"/>
        </w:rPr>
      </w:pPr>
    </w:p>
    <w:p w14:paraId="0432CD0C" w14:textId="77777777" w:rsidR="00CC06DE" w:rsidRPr="0055664A" w:rsidRDefault="00CC06DE" w:rsidP="00CC06DE">
      <w:pPr>
        <w:rPr>
          <w:rFonts w:ascii="Arial" w:hAnsi="Arial" w:cs="Arial"/>
          <w:sz w:val="32"/>
          <w:szCs w:val="32"/>
        </w:rPr>
      </w:pPr>
    </w:p>
    <w:p w14:paraId="2BF0F29E" w14:textId="77777777" w:rsidR="00CC06DE" w:rsidRPr="0055664A" w:rsidRDefault="00CC06DE" w:rsidP="00CC06DE">
      <w:pPr>
        <w:rPr>
          <w:rFonts w:ascii="Arial" w:hAnsi="Arial" w:cs="Arial"/>
          <w:sz w:val="32"/>
          <w:szCs w:val="32"/>
        </w:rPr>
      </w:pPr>
    </w:p>
    <w:p w14:paraId="55986626" w14:textId="77777777" w:rsidR="00CC06DE" w:rsidRPr="0055664A" w:rsidRDefault="00CC06DE" w:rsidP="00CC06DE">
      <w:pPr>
        <w:rPr>
          <w:rFonts w:ascii="Arial" w:hAnsi="Arial" w:cs="Arial"/>
          <w:sz w:val="32"/>
          <w:szCs w:val="32"/>
        </w:rPr>
      </w:pPr>
    </w:p>
    <w:p w14:paraId="529395F9" w14:textId="77777777" w:rsidR="00CC06DE" w:rsidRPr="0055664A" w:rsidRDefault="00CC06DE" w:rsidP="00CC06DE">
      <w:pPr>
        <w:rPr>
          <w:rFonts w:ascii="Arial" w:hAnsi="Arial" w:cs="Arial"/>
          <w:sz w:val="32"/>
          <w:szCs w:val="32"/>
        </w:rPr>
      </w:pPr>
    </w:p>
    <w:p w14:paraId="02ED46F4" w14:textId="77777777" w:rsidR="00CC06DE" w:rsidRPr="0055664A" w:rsidRDefault="00CC06DE" w:rsidP="00CC06DE">
      <w:pPr>
        <w:rPr>
          <w:rFonts w:ascii="Arial" w:hAnsi="Arial" w:cs="Arial"/>
          <w:sz w:val="32"/>
          <w:szCs w:val="32"/>
        </w:rPr>
      </w:pPr>
    </w:p>
    <w:p w14:paraId="63C7BBC8" w14:textId="77777777" w:rsidR="00CC06DE" w:rsidRPr="0055664A" w:rsidRDefault="00CC06DE" w:rsidP="00CC06DE">
      <w:pPr>
        <w:rPr>
          <w:rFonts w:ascii="Arial" w:hAnsi="Arial" w:cs="Arial"/>
          <w:sz w:val="32"/>
          <w:szCs w:val="32"/>
        </w:rPr>
      </w:pPr>
    </w:p>
    <w:p w14:paraId="007BC9E5" w14:textId="77777777" w:rsidR="00CC06DE" w:rsidRPr="0055664A" w:rsidRDefault="00CC06DE" w:rsidP="00CC06DE">
      <w:pPr>
        <w:rPr>
          <w:rFonts w:ascii="Arial" w:hAnsi="Arial" w:cs="Arial"/>
          <w:sz w:val="32"/>
          <w:szCs w:val="32"/>
        </w:rPr>
      </w:pPr>
    </w:p>
    <w:p w14:paraId="27FCFF54" w14:textId="77777777" w:rsidR="00CC06DE" w:rsidRPr="0055664A" w:rsidRDefault="00CC06DE" w:rsidP="00CC06DE">
      <w:pPr>
        <w:rPr>
          <w:rFonts w:ascii="Arial" w:hAnsi="Arial" w:cs="Arial"/>
          <w:sz w:val="32"/>
          <w:szCs w:val="32"/>
        </w:rPr>
      </w:pPr>
    </w:p>
    <w:p w14:paraId="2FDC08A4" w14:textId="77777777" w:rsidR="00CC06DE" w:rsidRPr="0055664A" w:rsidRDefault="00CC06DE" w:rsidP="00CC06DE">
      <w:pPr>
        <w:rPr>
          <w:rFonts w:ascii="Arial" w:hAnsi="Arial" w:cs="Arial"/>
          <w:sz w:val="32"/>
          <w:szCs w:val="32"/>
        </w:rPr>
      </w:pPr>
    </w:p>
    <w:p w14:paraId="50A7E883" w14:textId="77777777" w:rsidR="00CC06DE" w:rsidRPr="0055664A" w:rsidRDefault="00CC06DE" w:rsidP="00CC06DE">
      <w:pPr>
        <w:rPr>
          <w:rFonts w:ascii="Arial" w:hAnsi="Arial" w:cs="Arial"/>
          <w:sz w:val="32"/>
          <w:szCs w:val="32"/>
        </w:rPr>
      </w:pPr>
    </w:p>
    <w:p w14:paraId="708D281A" w14:textId="13075BD5" w:rsidR="0055632C" w:rsidRDefault="0055632C" w:rsidP="0055632C">
      <w:pPr>
        <w:pStyle w:val="Ttulo1"/>
        <w:jc w:val="center"/>
        <w:rPr>
          <w:rFonts w:ascii="Arial" w:hAnsi="Arial" w:cs="Arial"/>
          <w:b/>
          <w:bCs/>
          <w:color w:val="auto"/>
          <w:sz w:val="32"/>
          <w:szCs w:val="32"/>
        </w:rPr>
      </w:pPr>
      <w:bookmarkStart w:id="1" w:name="_Toc210552119"/>
      <w:r>
        <w:rPr>
          <w:rFonts w:ascii="Arial" w:hAnsi="Arial" w:cs="Arial"/>
          <w:b/>
          <w:bCs/>
          <w:color w:val="auto"/>
          <w:sz w:val="32"/>
          <w:szCs w:val="32"/>
        </w:rPr>
        <w:lastRenderedPageBreak/>
        <w:t>Introducción</w:t>
      </w:r>
      <w:bookmarkEnd w:id="1"/>
      <w:r>
        <w:rPr>
          <w:rFonts w:ascii="Arial" w:hAnsi="Arial" w:cs="Arial"/>
          <w:b/>
          <w:bCs/>
          <w:color w:val="auto"/>
          <w:sz w:val="32"/>
          <w:szCs w:val="32"/>
        </w:rPr>
        <w:t xml:space="preserve"> </w:t>
      </w:r>
    </w:p>
    <w:p w14:paraId="7A3E017A" w14:textId="77777777" w:rsidR="00752590" w:rsidRPr="0055632C" w:rsidRDefault="00752590" w:rsidP="0055632C">
      <w:pPr>
        <w:jc w:val="both"/>
        <w:rPr>
          <w:rFonts w:ascii="Arial" w:hAnsi="Arial" w:cs="Arial"/>
        </w:rPr>
      </w:pPr>
    </w:p>
    <w:p w14:paraId="59CB3AEB" w14:textId="29B3F950" w:rsidR="0055632C" w:rsidRPr="003204EF" w:rsidRDefault="0055632C" w:rsidP="003373F8">
      <w:pPr>
        <w:spacing w:line="360" w:lineRule="auto"/>
        <w:ind w:firstLine="284"/>
        <w:jc w:val="both"/>
        <w:rPr>
          <w:rFonts w:ascii="Arial" w:hAnsi="Arial" w:cs="Arial"/>
        </w:rPr>
      </w:pPr>
      <w:bookmarkStart w:id="2" w:name="_Toc157363046"/>
      <w:r w:rsidRPr="0055632C">
        <w:rPr>
          <w:rFonts w:ascii="Arial" w:hAnsi="Arial" w:cs="Arial"/>
        </w:rPr>
        <w:t xml:space="preserve">En el contexto de la asignatura de Arquitectura de Computadoras, la integración de conocimientos teóricos con aplicaciones prácticas resulta esencial para comprender el funcionamiento de sistemas embebidos modernos. </w:t>
      </w:r>
      <w:r>
        <w:rPr>
          <w:rFonts w:ascii="Arial" w:hAnsi="Arial" w:cs="Arial"/>
        </w:rPr>
        <w:t>El</w:t>
      </w:r>
      <w:r w:rsidRPr="0055632C">
        <w:rPr>
          <w:rFonts w:ascii="Arial" w:hAnsi="Arial" w:cs="Arial"/>
        </w:rPr>
        <w:t xml:space="preserve"> propósito fue diseñar, programar e implementar un sistema de control semafórico utilizando el microcontrolador RP2040, conocido por su arquitectura de doble núcleo y su versatilidad en proyectos de electrónica digital.</w:t>
      </w:r>
    </w:p>
    <w:p w14:paraId="237F9A33" w14:textId="77777777" w:rsidR="003204EF" w:rsidRPr="003204EF" w:rsidRDefault="003204EF" w:rsidP="003373F8">
      <w:pPr>
        <w:spacing w:line="360" w:lineRule="auto"/>
        <w:ind w:firstLine="284"/>
        <w:jc w:val="both"/>
        <w:rPr>
          <w:rFonts w:ascii="Arial" w:hAnsi="Arial" w:cs="Arial"/>
        </w:rPr>
      </w:pPr>
      <w:r w:rsidRPr="003204EF">
        <w:rPr>
          <w:rFonts w:ascii="Arial" w:hAnsi="Arial" w:cs="Arial"/>
        </w:rPr>
        <w:t xml:space="preserve">En la actualidad, el uso de microcontroladores se ha vuelto esencial para el desarrollo de proyectos electrónicos y de sistemas embebidos. La RP2040, utilizada en placas como la Raspberry Pi Pico, destaca por su bajo costo, versatilidad y gran número de aplicaciones en la educación y prototipado. Una de las formas más comunes de interactuar con este tipo de dispositivos es mediante pantallas gráficas, como el SSD1306, un </w:t>
      </w:r>
      <w:proofErr w:type="spellStart"/>
      <w:r w:rsidRPr="003204EF">
        <w:rPr>
          <w:rFonts w:ascii="Arial" w:hAnsi="Arial" w:cs="Arial"/>
        </w:rPr>
        <w:t>display</w:t>
      </w:r>
      <w:proofErr w:type="spellEnd"/>
      <w:r w:rsidRPr="003204EF">
        <w:rPr>
          <w:rFonts w:ascii="Arial" w:hAnsi="Arial" w:cs="Arial"/>
        </w:rPr>
        <w:t xml:space="preserve"> OLED que permite mostrar información visual de manera clara y sencilla.</w:t>
      </w:r>
    </w:p>
    <w:p w14:paraId="6F8DC81A" w14:textId="6177534B" w:rsidR="0055632C" w:rsidRPr="003204EF" w:rsidRDefault="003204EF" w:rsidP="003373F8">
      <w:pPr>
        <w:spacing w:line="360" w:lineRule="auto"/>
        <w:ind w:firstLine="284"/>
        <w:jc w:val="both"/>
        <w:rPr>
          <w:rFonts w:ascii="Arial" w:hAnsi="Arial" w:cs="Arial"/>
        </w:rPr>
      </w:pPr>
      <w:r w:rsidRPr="003204EF">
        <w:rPr>
          <w:rFonts w:ascii="Arial" w:hAnsi="Arial" w:cs="Arial"/>
        </w:rPr>
        <w:t xml:space="preserve">El objetivo de esta práctica fue realizar la conexión, configuración y programación del </w:t>
      </w:r>
      <w:proofErr w:type="spellStart"/>
      <w:r w:rsidRPr="003204EF">
        <w:rPr>
          <w:rFonts w:ascii="Arial" w:hAnsi="Arial" w:cs="Arial"/>
        </w:rPr>
        <w:t>display</w:t>
      </w:r>
      <w:proofErr w:type="spellEnd"/>
      <w:r w:rsidRPr="003204EF">
        <w:rPr>
          <w:rFonts w:ascii="Arial" w:hAnsi="Arial" w:cs="Arial"/>
        </w:rPr>
        <w:t xml:space="preserve"> SSD1306 con la RP2040, comprobando su funcionamiento para la representación de texto.</w:t>
      </w:r>
    </w:p>
    <w:p w14:paraId="26D23F66" w14:textId="787042E8" w:rsidR="0055632C" w:rsidRDefault="0055632C" w:rsidP="003204EF">
      <w:pPr>
        <w:jc w:val="both"/>
        <w:rPr>
          <w:rFonts w:ascii="Arial" w:hAnsi="Arial" w:cs="Arial"/>
        </w:rPr>
      </w:pPr>
    </w:p>
    <w:p w14:paraId="05C3BE1D" w14:textId="41610D84" w:rsidR="003204EF" w:rsidRDefault="003204EF" w:rsidP="003204EF">
      <w:pPr>
        <w:jc w:val="both"/>
        <w:rPr>
          <w:rFonts w:ascii="Arial" w:hAnsi="Arial" w:cs="Arial"/>
        </w:rPr>
      </w:pPr>
    </w:p>
    <w:p w14:paraId="43505685" w14:textId="7C1416C9" w:rsidR="003204EF" w:rsidRDefault="003204EF" w:rsidP="003204EF">
      <w:pPr>
        <w:jc w:val="both"/>
        <w:rPr>
          <w:rFonts w:ascii="Arial" w:hAnsi="Arial" w:cs="Arial"/>
        </w:rPr>
      </w:pPr>
    </w:p>
    <w:p w14:paraId="29BB217F" w14:textId="0B00BE03" w:rsidR="003204EF" w:rsidRDefault="003204EF" w:rsidP="003204EF">
      <w:pPr>
        <w:jc w:val="both"/>
        <w:rPr>
          <w:rFonts w:ascii="Arial" w:hAnsi="Arial" w:cs="Arial"/>
        </w:rPr>
      </w:pPr>
    </w:p>
    <w:p w14:paraId="36862765" w14:textId="53A23145" w:rsidR="003204EF" w:rsidRDefault="003204EF" w:rsidP="003204EF">
      <w:pPr>
        <w:jc w:val="both"/>
        <w:rPr>
          <w:rFonts w:ascii="Arial" w:hAnsi="Arial" w:cs="Arial"/>
        </w:rPr>
      </w:pPr>
    </w:p>
    <w:p w14:paraId="10490D45" w14:textId="5D8EC471" w:rsidR="003204EF" w:rsidRDefault="003204EF" w:rsidP="003204EF">
      <w:pPr>
        <w:jc w:val="both"/>
        <w:rPr>
          <w:rFonts w:ascii="Arial" w:hAnsi="Arial" w:cs="Arial"/>
        </w:rPr>
      </w:pPr>
    </w:p>
    <w:p w14:paraId="4912FB9E" w14:textId="784BAAB2" w:rsidR="003204EF" w:rsidRDefault="003204EF" w:rsidP="003204EF">
      <w:pPr>
        <w:jc w:val="both"/>
        <w:rPr>
          <w:rFonts w:ascii="Arial" w:hAnsi="Arial" w:cs="Arial"/>
        </w:rPr>
      </w:pPr>
    </w:p>
    <w:p w14:paraId="09E067C0" w14:textId="77777777" w:rsidR="003204EF" w:rsidRPr="003204EF" w:rsidRDefault="003204EF" w:rsidP="003204EF">
      <w:pPr>
        <w:jc w:val="both"/>
        <w:rPr>
          <w:rFonts w:ascii="Arial" w:hAnsi="Arial" w:cs="Arial"/>
        </w:rPr>
      </w:pPr>
    </w:p>
    <w:p w14:paraId="48DC45D6" w14:textId="77777777" w:rsidR="0055632C" w:rsidRDefault="0055632C" w:rsidP="0055632C">
      <w:pPr>
        <w:rPr>
          <w:rFonts w:ascii="Arial" w:hAnsi="Arial" w:cs="Arial"/>
          <w:b/>
          <w:bCs/>
        </w:rPr>
      </w:pPr>
    </w:p>
    <w:p w14:paraId="31C62B05" w14:textId="3E12B0DA" w:rsidR="00387E9C" w:rsidRPr="00C00898" w:rsidRDefault="0055632C" w:rsidP="00387E9C">
      <w:pPr>
        <w:pStyle w:val="Ttulo1"/>
        <w:jc w:val="center"/>
        <w:rPr>
          <w:rFonts w:ascii="Arial" w:hAnsi="Arial" w:cs="Arial"/>
          <w:b/>
          <w:bCs/>
          <w:color w:val="auto"/>
          <w:sz w:val="32"/>
          <w:szCs w:val="32"/>
        </w:rPr>
      </w:pPr>
      <w:bookmarkStart w:id="3" w:name="_Toc210552120"/>
      <w:bookmarkEnd w:id="2"/>
      <w:r w:rsidRPr="00C00898">
        <w:rPr>
          <w:rFonts w:ascii="Arial" w:hAnsi="Arial" w:cs="Arial"/>
          <w:b/>
          <w:bCs/>
          <w:color w:val="auto"/>
          <w:sz w:val="32"/>
          <w:szCs w:val="32"/>
        </w:rPr>
        <w:lastRenderedPageBreak/>
        <w:t>Desarrollo</w:t>
      </w:r>
      <w:bookmarkEnd w:id="3"/>
    </w:p>
    <w:p w14:paraId="30E27433" w14:textId="77777777" w:rsidR="00C00898" w:rsidRPr="00C00898" w:rsidRDefault="00C00898" w:rsidP="003373F8">
      <w:pPr>
        <w:spacing w:after="0" w:line="360" w:lineRule="auto"/>
        <w:rPr>
          <w:rFonts w:ascii="Arial" w:hAnsi="Arial" w:cs="Arial"/>
        </w:rPr>
      </w:pPr>
      <w:r w:rsidRPr="00C00898">
        <w:rPr>
          <w:rStyle w:val="Textoennegrita"/>
          <w:rFonts w:ascii="Arial" w:hAnsi="Arial" w:cs="Arial"/>
        </w:rPr>
        <w:t>Materiales utilizados:</w:t>
      </w:r>
      <w:r w:rsidRPr="00C00898">
        <w:rPr>
          <w:rFonts w:ascii="Arial" w:hAnsi="Arial" w:cs="Arial"/>
        </w:rPr>
        <w:br/>
        <w:t>Para llevar a cabo la práctica fue necesario disponer de:</w:t>
      </w:r>
    </w:p>
    <w:p w14:paraId="7A90A1C4" w14:textId="77777777" w:rsidR="00C00898" w:rsidRPr="003373F8" w:rsidRDefault="00C00898" w:rsidP="003373F8">
      <w:pPr>
        <w:pStyle w:val="Prrafodelista"/>
        <w:numPr>
          <w:ilvl w:val="0"/>
          <w:numId w:val="15"/>
        </w:numPr>
        <w:spacing w:after="0" w:line="360" w:lineRule="auto"/>
        <w:jc w:val="both"/>
        <w:rPr>
          <w:rFonts w:ascii="Arial" w:hAnsi="Arial" w:cs="Arial"/>
        </w:rPr>
      </w:pPr>
      <w:r w:rsidRPr="003373F8">
        <w:rPr>
          <w:rFonts w:ascii="Arial" w:hAnsi="Arial" w:cs="Arial"/>
        </w:rPr>
        <w:t xml:space="preserve">Una tarjeta de desarrollo basada en el microcontrolador </w:t>
      </w:r>
      <w:r w:rsidRPr="003373F8">
        <w:rPr>
          <w:rStyle w:val="Textoennegrita"/>
          <w:rFonts w:ascii="Arial" w:hAnsi="Arial" w:cs="Arial"/>
          <w:b w:val="0"/>
          <w:bCs w:val="0"/>
        </w:rPr>
        <w:t>RP2040</w:t>
      </w:r>
      <w:r w:rsidRPr="003373F8">
        <w:rPr>
          <w:rFonts w:ascii="Arial" w:hAnsi="Arial" w:cs="Arial"/>
        </w:rPr>
        <w:t xml:space="preserve"> (Raspberry Pi Pico).</w:t>
      </w:r>
    </w:p>
    <w:p w14:paraId="199AC2DC" w14:textId="77777777" w:rsidR="00C00898" w:rsidRPr="003373F8" w:rsidRDefault="00C00898" w:rsidP="003373F8">
      <w:pPr>
        <w:pStyle w:val="Prrafodelista"/>
        <w:numPr>
          <w:ilvl w:val="0"/>
          <w:numId w:val="15"/>
        </w:numPr>
        <w:spacing w:after="0" w:line="360" w:lineRule="auto"/>
        <w:jc w:val="both"/>
        <w:rPr>
          <w:rFonts w:ascii="Arial" w:hAnsi="Arial" w:cs="Arial"/>
        </w:rPr>
      </w:pPr>
      <w:r w:rsidRPr="003373F8">
        <w:rPr>
          <w:rFonts w:ascii="Arial" w:hAnsi="Arial" w:cs="Arial"/>
        </w:rPr>
        <w:t xml:space="preserve">Una pantalla OLED </w:t>
      </w:r>
      <w:r w:rsidRPr="003373F8">
        <w:rPr>
          <w:rStyle w:val="Textoennegrita"/>
          <w:rFonts w:ascii="Arial" w:hAnsi="Arial" w:cs="Arial"/>
          <w:b w:val="0"/>
          <w:bCs w:val="0"/>
        </w:rPr>
        <w:t>SSD1306</w:t>
      </w:r>
      <w:r w:rsidRPr="003373F8">
        <w:rPr>
          <w:rFonts w:ascii="Arial" w:hAnsi="Arial" w:cs="Arial"/>
        </w:rPr>
        <w:t xml:space="preserve"> de 128x64 píxeles con comunicación I2C.</w:t>
      </w:r>
    </w:p>
    <w:p w14:paraId="5DEED587" w14:textId="77777777" w:rsidR="00C00898" w:rsidRPr="003373F8" w:rsidRDefault="00C00898" w:rsidP="003373F8">
      <w:pPr>
        <w:pStyle w:val="Prrafodelista"/>
        <w:numPr>
          <w:ilvl w:val="0"/>
          <w:numId w:val="15"/>
        </w:numPr>
        <w:spacing w:after="0" w:line="360" w:lineRule="auto"/>
        <w:jc w:val="both"/>
        <w:rPr>
          <w:rFonts w:ascii="Arial" w:hAnsi="Arial" w:cs="Arial"/>
        </w:rPr>
      </w:pPr>
      <w:proofErr w:type="spellStart"/>
      <w:r w:rsidRPr="003373F8">
        <w:rPr>
          <w:rFonts w:ascii="Arial" w:hAnsi="Arial" w:cs="Arial"/>
        </w:rPr>
        <w:t>Protoboard</w:t>
      </w:r>
      <w:proofErr w:type="spellEnd"/>
      <w:r w:rsidRPr="003373F8">
        <w:rPr>
          <w:rFonts w:ascii="Arial" w:hAnsi="Arial" w:cs="Arial"/>
        </w:rPr>
        <w:t xml:space="preserve"> y cables de conexión tipo Dupont.</w:t>
      </w:r>
    </w:p>
    <w:p w14:paraId="5AF7158E" w14:textId="480AB5D7" w:rsidR="00C00898" w:rsidRPr="003373F8" w:rsidRDefault="00C00898" w:rsidP="003373F8">
      <w:pPr>
        <w:pStyle w:val="Prrafodelista"/>
        <w:numPr>
          <w:ilvl w:val="0"/>
          <w:numId w:val="15"/>
        </w:numPr>
        <w:spacing w:after="0" w:line="360" w:lineRule="auto"/>
        <w:jc w:val="both"/>
        <w:rPr>
          <w:rFonts w:ascii="Arial" w:hAnsi="Arial" w:cs="Arial"/>
        </w:rPr>
      </w:pPr>
      <w:r w:rsidRPr="003373F8">
        <w:rPr>
          <w:rFonts w:ascii="Arial" w:hAnsi="Arial" w:cs="Arial"/>
        </w:rPr>
        <w:t xml:space="preserve">Una computadora personal con el software </w:t>
      </w:r>
      <w:proofErr w:type="spellStart"/>
      <w:r w:rsidRPr="003373F8">
        <w:rPr>
          <w:rStyle w:val="Textoennegrita"/>
          <w:rFonts w:ascii="Arial" w:hAnsi="Arial" w:cs="Arial"/>
          <w:b w:val="0"/>
          <w:bCs w:val="0"/>
        </w:rPr>
        <w:t>Thonny</w:t>
      </w:r>
      <w:proofErr w:type="spellEnd"/>
      <w:r w:rsidRPr="003373F8">
        <w:rPr>
          <w:rStyle w:val="Textoennegrita"/>
          <w:rFonts w:ascii="Arial" w:hAnsi="Arial" w:cs="Arial"/>
          <w:b w:val="0"/>
          <w:bCs w:val="0"/>
        </w:rPr>
        <w:t xml:space="preserve"> IDE</w:t>
      </w:r>
      <w:r w:rsidRPr="003373F8">
        <w:rPr>
          <w:rFonts w:ascii="Arial" w:hAnsi="Arial" w:cs="Arial"/>
        </w:rPr>
        <w:t xml:space="preserve"> para la carga de programas en </w:t>
      </w:r>
      <w:proofErr w:type="spellStart"/>
      <w:r w:rsidRPr="003373F8">
        <w:rPr>
          <w:rStyle w:val="Textoennegrita"/>
          <w:rFonts w:ascii="Arial" w:hAnsi="Arial" w:cs="Arial"/>
          <w:b w:val="0"/>
          <w:bCs w:val="0"/>
        </w:rPr>
        <w:t>MicroPython</w:t>
      </w:r>
      <w:proofErr w:type="spellEnd"/>
      <w:r w:rsidRPr="003373F8">
        <w:rPr>
          <w:rFonts w:ascii="Arial" w:hAnsi="Arial" w:cs="Arial"/>
        </w:rPr>
        <w:t>.</w:t>
      </w:r>
    </w:p>
    <w:p w14:paraId="5402C845" w14:textId="77777777" w:rsidR="00C00898" w:rsidRDefault="00C00898" w:rsidP="003373F8">
      <w:pPr>
        <w:pStyle w:val="Prrafodelista"/>
        <w:numPr>
          <w:ilvl w:val="0"/>
          <w:numId w:val="15"/>
        </w:numPr>
        <w:spacing w:after="0" w:line="360" w:lineRule="auto"/>
        <w:jc w:val="both"/>
        <w:rPr>
          <w:rFonts w:ascii="Arial" w:hAnsi="Arial" w:cs="Arial"/>
        </w:rPr>
      </w:pPr>
      <w:r w:rsidRPr="003373F8">
        <w:rPr>
          <w:rFonts w:ascii="Arial" w:hAnsi="Arial" w:cs="Arial"/>
        </w:rPr>
        <w:t>Librerías específicas para la comunicación con el SSD1306.</w:t>
      </w:r>
    </w:p>
    <w:p w14:paraId="36170399" w14:textId="77777777" w:rsidR="003373F8" w:rsidRPr="003373F8" w:rsidRDefault="003373F8" w:rsidP="003373F8">
      <w:pPr>
        <w:pStyle w:val="Prrafodelista"/>
        <w:spacing w:after="0" w:line="360" w:lineRule="auto"/>
        <w:ind w:left="502"/>
        <w:jc w:val="both"/>
        <w:rPr>
          <w:rFonts w:ascii="Arial" w:hAnsi="Arial" w:cs="Arial"/>
        </w:rPr>
      </w:pPr>
    </w:p>
    <w:p w14:paraId="007E8295" w14:textId="3426F4B8" w:rsidR="003373F8" w:rsidRDefault="00C00898" w:rsidP="003373F8">
      <w:pPr>
        <w:pStyle w:val="NormalWeb"/>
        <w:spacing w:before="0" w:beforeAutospacing="0" w:after="0" w:afterAutospacing="0" w:line="360" w:lineRule="auto"/>
        <w:rPr>
          <w:rStyle w:val="Textoennegrita"/>
          <w:rFonts w:ascii="Arial" w:eastAsiaTheme="majorEastAsia" w:hAnsi="Arial" w:cs="Arial"/>
        </w:rPr>
      </w:pPr>
      <w:r w:rsidRPr="00C00898">
        <w:rPr>
          <w:rStyle w:val="Textoennegrita"/>
          <w:rFonts w:ascii="Arial" w:eastAsiaTheme="majorEastAsia" w:hAnsi="Arial" w:cs="Arial"/>
        </w:rPr>
        <w:t>C</w:t>
      </w:r>
      <w:r w:rsidR="003373F8">
        <w:rPr>
          <w:rStyle w:val="Textoennegrita"/>
          <w:rFonts w:ascii="Arial" w:eastAsiaTheme="majorEastAsia" w:hAnsi="Arial" w:cs="Arial"/>
        </w:rPr>
        <w:t>o</w:t>
      </w:r>
      <w:r w:rsidRPr="00C00898">
        <w:rPr>
          <w:rStyle w:val="Textoennegrita"/>
          <w:rFonts w:ascii="Arial" w:eastAsiaTheme="majorEastAsia" w:hAnsi="Arial" w:cs="Arial"/>
        </w:rPr>
        <w:t>nexión del hardware:</w:t>
      </w:r>
    </w:p>
    <w:p w14:paraId="09C9D730" w14:textId="0B907396" w:rsidR="00C00898" w:rsidRPr="00C00898" w:rsidRDefault="00C00898" w:rsidP="003373F8">
      <w:pPr>
        <w:pStyle w:val="NormalWeb"/>
        <w:spacing w:before="0" w:beforeAutospacing="0" w:after="0" w:afterAutospacing="0" w:line="360" w:lineRule="auto"/>
        <w:ind w:firstLine="284"/>
        <w:rPr>
          <w:rFonts w:ascii="Arial" w:hAnsi="Arial" w:cs="Arial"/>
        </w:rPr>
      </w:pPr>
      <w:r w:rsidRPr="00C00898">
        <w:rPr>
          <w:rFonts w:ascii="Arial" w:hAnsi="Arial" w:cs="Arial"/>
        </w:rPr>
        <w:t xml:space="preserve">El </w:t>
      </w:r>
      <w:proofErr w:type="spellStart"/>
      <w:r w:rsidRPr="00C00898">
        <w:rPr>
          <w:rFonts w:ascii="Arial" w:hAnsi="Arial" w:cs="Arial"/>
        </w:rPr>
        <w:t>display</w:t>
      </w:r>
      <w:proofErr w:type="spellEnd"/>
      <w:r w:rsidRPr="00C00898">
        <w:rPr>
          <w:rFonts w:ascii="Arial" w:hAnsi="Arial" w:cs="Arial"/>
        </w:rPr>
        <w:t xml:space="preserve"> SSD1306 cuenta con 4 pines principales: </w:t>
      </w:r>
      <w:r w:rsidRPr="003373F8">
        <w:rPr>
          <w:rStyle w:val="Textoennegrita"/>
          <w:rFonts w:ascii="Arial" w:eastAsiaTheme="majorEastAsia" w:hAnsi="Arial" w:cs="Arial"/>
          <w:b w:val="0"/>
          <w:bCs w:val="0"/>
        </w:rPr>
        <w:t>VCC, GND, SDA y SCL</w:t>
      </w:r>
      <w:r w:rsidRPr="00C00898">
        <w:rPr>
          <w:rFonts w:ascii="Arial" w:hAnsi="Arial" w:cs="Arial"/>
        </w:rPr>
        <w:t>. La práctica consistió en conectar dichos pines a la tarjeta RP2040 de la siguiente manera:</w:t>
      </w:r>
    </w:p>
    <w:p w14:paraId="1F50F0EE" w14:textId="77777777" w:rsidR="00C00898" w:rsidRPr="003373F8" w:rsidRDefault="00C00898" w:rsidP="003373F8">
      <w:pPr>
        <w:pStyle w:val="Prrafodelista"/>
        <w:numPr>
          <w:ilvl w:val="0"/>
          <w:numId w:val="16"/>
        </w:numPr>
        <w:spacing w:after="0" w:line="360" w:lineRule="auto"/>
        <w:jc w:val="both"/>
        <w:rPr>
          <w:rFonts w:ascii="Arial" w:hAnsi="Arial" w:cs="Arial"/>
        </w:rPr>
      </w:pPr>
      <w:r w:rsidRPr="003373F8">
        <w:rPr>
          <w:rStyle w:val="Textoennegrita"/>
          <w:rFonts w:ascii="Arial" w:hAnsi="Arial" w:cs="Arial"/>
        </w:rPr>
        <w:t>VCC</w:t>
      </w:r>
      <w:r w:rsidRPr="003373F8">
        <w:rPr>
          <w:rFonts w:ascii="Arial" w:hAnsi="Arial" w:cs="Arial"/>
        </w:rPr>
        <w:t xml:space="preserve"> conectado a la salida de </w:t>
      </w:r>
      <w:r w:rsidRPr="003373F8">
        <w:rPr>
          <w:rStyle w:val="Textoennegrita"/>
          <w:rFonts w:ascii="Arial" w:hAnsi="Arial" w:cs="Arial"/>
          <w:b w:val="0"/>
          <w:bCs w:val="0"/>
        </w:rPr>
        <w:t>3.3V</w:t>
      </w:r>
      <w:r w:rsidRPr="003373F8">
        <w:rPr>
          <w:rFonts w:ascii="Arial" w:hAnsi="Arial" w:cs="Arial"/>
        </w:rPr>
        <w:t xml:space="preserve"> de la RP2040.</w:t>
      </w:r>
    </w:p>
    <w:p w14:paraId="7F379F8B" w14:textId="77777777" w:rsidR="00C00898" w:rsidRPr="003373F8" w:rsidRDefault="00C00898" w:rsidP="003373F8">
      <w:pPr>
        <w:pStyle w:val="Prrafodelista"/>
        <w:numPr>
          <w:ilvl w:val="0"/>
          <w:numId w:val="16"/>
        </w:numPr>
        <w:spacing w:after="0" w:line="360" w:lineRule="auto"/>
        <w:jc w:val="both"/>
        <w:rPr>
          <w:rFonts w:ascii="Arial" w:hAnsi="Arial" w:cs="Arial"/>
        </w:rPr>
      </w:pPr>
      <w:r w:rsidRPr="003373F8">
        <w:rPr>
          <w:rStyle w:val="Textoennegrita"/>
          <w:rFonts w:ascii="Arial" w:hAnsi="Arial" w:cs="Arial"/>
        </w:rPr>
        <w:t>GND</w:t>
      </w:r>
      <w:r w:rsidRPr="003373F8">
        <w:rPr>
          <w:rFonts w:ascii="Arial" w:hAnsi="Arial" w:cs="Arial"/>
        </w:rPr>
        <w:t xml:space="preserve"> conectado a tierra común del sistema.</w:t>
      </w:r>
    </w:p>
    <w:p w14:paraId="13F08379" w14:textId="77777777" w:rsidR="00C00898" w:rsidRPr="003373F8" w:rsidRDefault="00C00898" w:rsidP="003373F8">
      <w:pPr>
        <w:pStyle w:val="Prrafodelista"/>
        <w:numPr>
          <w:ilvl w:val="0"/>
          <w:numId w:val="16"/>
        </w:numPr>
        <w:spacing w:after="0" w:line="360" w:lineRule="auto"/>
        <w:jc w:val="both"/>
        <w:rPr>
          <w:rFonts w:ascii="Arial" w:hAnsi="Arial" w:cs="Arial"/>
        </w:rPr>
      </w:pPr>
      <w:r w:rsidRPr="003373F8">
        <w:rPr>
          <w:rStyle w:val="Textoennegrita"/>
          <w:rFonts w:ascii="Arial" w:hAnsi="Arial" w:cs="Arial"/>
        </w:rPr>
        <w:t>SDA</w:t>
      </w:r>
      <w:r w:rsidRPr="003373F8">
        <w:rPr>
          <w:rFonts w:ascii="Arial" w:hAnsi="Arial" w:cs="Arial"/>
        </w:rPr>
        <w:t xml:space="preserve"> conectado al pin </w:t>
      </w:r>
      <w:r w:rsidRPr="003373F8">
        <w:rPr>
          <w:rStyle w:val="Textoennegrita"/>
          <w:rFonts w:ascii="Arial" w:hAnsi="Arial" w:cs="Arial"/>
          <w:b w:val="0"/>
          <w:bCs w:val="0"/>
        </w:rPr>
        <w:t>GPIO0</w:t>
      </w:r>
      <w:r w:rsidRPr="003373F8">
        <w:rPr>
          <w:rFonts w:ascii="Arial" w:hAnsi="Arial" w:cs="Arial"/>
        </w:rPr>
        <w:t xml:space="preserve"> de la RP2040 (canal I2C).</w:t>
      </w:r>
    </w:p>
    <w:p w14:paraId="3B7C3F78" w14:textId="77777777" w:rsidR="00C00898" w:rsidRDefault="00C00898" w:rsidP="003373F8">
      <w:pPr>
        <w:pStyle w:val="Prrafodelista"/>
        <w:numPr>
          <w:ilvl w:val="0"/>
          <w:numId w:val="16"/>
        </w:numPr>
        <w:spacing w:after="0" w:line="360" w:lineRule="auto"/>
        <w:jc w:val="both"/>
        <w:rPr>
          <w:rFonts w:ascii="Arial" w:hAnsi="Arial" w:cs="Arial"/>
        </w:rPr>
      </w:pPr>
      <w:r w:rsidRPr="003373F8">
        <w:rPr>
          <w:rStyle w:val="Textoennegrita"/>
          <w:rFonts w:ascii="Arial" w:hAnsi="Arial" w:cs="Arial"/>
        </w:rPr>
        <w:t>SCL</w:t>
      </w:r>
      <w:r w:rsidRPr="003373F8">
        <w:rPr>
          <w:rFonts w:ascii="Arial" w:hAnsi="Arial" w:cs="Arial"/>
        </w:rPr>
        <w:t xml:space="preserve"> conectado al pin </w:t>
      </w:r>
      <w:r w:rsidRPr="003373F8">
        <w:rPr>
          <w:rStyle w:val="Textoennegrita"/>
          <w:rFonts w:ascii="Arial" w:hAnsi="Arial" w:cs="Arial"/>
          <w:b w:val="0"/>
          <w:bCs w:val="0"/>
        </w:rPr>
        <w:t>GPIO1</w:t>
      </w:r>
      <w:r w:rsidRPr="003373F8">
        <w:rPr>
          <w:rFonts w:ascii="Arial" w:hAnsi="Arial" w:cs="Arial"/>
        </w:rPr>
        <w:t xml:space="preserve"> de la RP2040 (canal I2C).</w:t>
      </w:r>
    </w:p>
    <w:p w14:paraId="45FD9175" w14:textId="77777777" w:rsidR="003373F8" w:rsidRPr="003373F8" w:rsidRDefault="003373F8" w:rsidP="003373F8">
      <w:pPr>
        <w:pStyle w:val="Prrafodelista"/>
        <w:spacing w:after="0" w:line="360" w:lineRule="auto"/>
        <w:ind w:left="502"/>
        <w:jc w:val="both"/>
        <w:rPr>
          <w:rFonts w:ascii="Arial" w:hAnsi="Arial" w:cs="Arial"/>
        </w:rPr>
      </w:pPr>
    </w:p>
    <w:p w14:paraId="7D0700CE" w14:textId="7CD611F8" w:rsidR="00C00898" w:rsidRDefault="00C00898" w:rsidP="003373F8">
      <w:pPr>
        <w:spacing w:after="0" w:line="360" w:lineRule="auto"/>
        <w:ind w:firstLine="284"/>
        <w:jc w:val="both"/>
        <w:rPr>
          <w:rFonts w:ascii="Arial" w:hAnsi="Arial" w:cs="Arial"/>
        </w:rPr>
      </w:pPr>
      <w:r w:rsidRPr="00F5207B">
        <w:rPr>
          <w:rFonts w:ascii="Arial" w:hAnsi="Arial" w:cs="Arial"/>
        </w:rPr>
        <w:t>Es importante mencionar que la RP2040 trabaja a 3.3V, por lo que es compatible de manera directa con el SSD1306 sin necesidad de un convertidor de nivel lógico. Antes de iniciar la programación se verificaron las conexiones físicas para evitar fallas en la comunicación.</w:t>
      </w:r>
    </w:p>
    <w:p w14:paraId="4D8323C5" w14:textId="77777777" w:rsidR="003373F8" w:rsidRPr="00F5207B" w:rsidRDefault="003373F8" w:rsidP="003373F8">
      <w:pPr>
        <w:spacing w:after="0" w:line="360" w:lineRule="auto"/>
        <w:jc w:val="both"/>
        <w:rPr>
          <w:rFonts w:ascii="Arial" w:hAnsi="Arial" w:cs="Arial"/>
        </w:rPr>
      </w:pPr>
    </w:p>
    <w:p w14:paraId="18F81376" w14:textId="77777777" w:rsidR="00927D74" w:rsidRPr="00F5207B" w:rsidRDefault="00C00898" w:rsidP="003373F8">
      <w:pPr>
        <w:spacing w:after="0" w:line="360" w:lineRule="auto"/>
        <w:jc w:val="both"/>
        <w:rPr>
          <w:rFonts w:ascii="Arial" w:hAnsi="Arial" w:cs="Arial"/>
        </w:rPr>
      </w:pPr>
      <w:r w:rsidRPr="00F5207B">
        <w:rPr>
          <w:rStyle w:val="Textoennegrita"/>
          <w:rFonts w:ascii="Arial" w:hAnsi="Arial" w:cs="Arial"/>
        </w:rPr>
        <w:t>Configuración del software:</w:t>
      </w:r>
    </w:p>
    <w:p w14:paraId="10B6DD3E" w14:textId="4D60E32D" w:rsidR="00C00898" w:rsidRPr="00F5207B" w:rsidRDefault="00927D74" w:rsidP="003373F8">
      <w:pPr>
        <w:spacing w:after="0" w:line="360" w:lineRule="auto"/>
        <w:ind w:firstLine="284"/>
        <w:jc w:val="both"/>
        <w:rPr>
          <w:rFonts w:ascii="Arial" w:hAnsi="Arial" w:cs="Arial"/>
        </w:rPr>
      </w:pPr>
      <w:r w:rsidRPr="00F5207B">
        <w:rPr>
          <w:rFonts w:ascii="Arial" w:hAnsi="Arial" w:cs="Arial"/>
        </w:rPr>
        <w:t>S</w:t>
      </w:r>
      <w:r w:rsidR="00C00898" w:rsidRPr="00F5207B">
        <w:rPr>
          <w:rFonts w:ascii="Arial" w:hAnsi="Arial" w:cs="Arial"/>
        </w:rPr>
        <w:t xml:space="preserve">e procedió a preparar el entorno de desarrollo. En este caso se utilizó </w:t>
      </w:r>
      <w:proofErr w:type="spellStart"/>
      <w:r w:rsidR="00C00898" w:rsidRPr="003373F8">
        <w:rPr>
          <w:rStyle w:val="Textoennegrita"/>
          <w:rFonts w:ascii="Arial" w:eastAsiaTheme="majorEastAsia" w:hAnsi="Arial" w:cs="Arial"/>
          <w:b w:val="0"/>
          <w:bCs w:val="0"/>
        </w:rPr>
        <w:t>MicroPython</w:t>
      </w:r>
      <w:proofErr w:type="spellEnd"/>
      <w:r w:rsidR="00C00898" w:rsidRPr="00F5207B">
        <w:rPr>
          <w:rFonts w:ascii="Arial" w:hAnsi="Arial" w:cs="Arial"/>
        </w:rPr>
        <w:t xml:space="preserve"> debido a su sencillez y rapidez para la programación de pruebas. Dentro del IDE </w:t>
      </w:r>
      <w:proofErr w:type="spellStart"/>
      <w:r w:rsidR="00C00898" w:rsidRPr="00F5207B">
        <w:rPr>
          <w:rFonts w:ascii="Arial" w:hAnsi="Arial" w:cs="Arial"/>
        </w:rPr>
        <w:t>Thonny</w:t>
      </w:r>
      <w:proofErr w:type="spellEnd"/>
      <w:r w:rsidR="00C00898" w:rsidRPr="00F5207B">
        <w:rPr>
          <w:rFonts w:ascii="Arial" w:hAnsi="Arial" w:cs="Arial"/>
        </w:rPr>
        <w:t>, se importaron las librerías necesarias:</w:t>
      </w:r>
    </w:p>
    <w:p w14:paraId="5252577C" w14:textId="77777777" w:rsidR="00C00898" w:rsidRPr="003373F8" w:rsidRDefault="00C00898" w:rsidP="003373F8">
      <w:pPr>
        <w:pStyle w:val="Prrafodelista"/>
        <w:numPr>
          <w:ilvl w:val="0"/>
          <w:numId w:val="17"/>
        </w:numPr>
        <w:spacing w:after="0" w:line="360" w:lineRule="auto"/>
        <w:jc w:val="both"/>
        <w:rPr>
          <w:rFonts w:ascii="Arial" w:hAnsi="Arial" w:cs="Arial"/>
        </w:rPr>
      </w:pPr>
      <w:r w:rsidRPr="003373F8">
        <w:rPr>
          <w:rStyle w:val="Textoennegrita"/>
          <w:rFonts w:ascii="Arial" w:hAnsi="Arial" w:cs="Arial"/>
          <w:b w:val="0"/>
          <w:bCs w:val="0"/>
        </w:rPr>
        <w:lastRenderedPageBreak/>
        <w:t>machine</w:t>
      </w:r>
      <w:r w:rsidRPr="003373F8">
        <w:rPr>
          <w:rFonts w:ascii="Arial" w:hAnsi="Arial" w:cs="Arial"/>
        </w:rPr>
        <w:t xml:space="preserve"> para el manejo de los pines y protocolos.</w:t>
      </w:r>
    </w:p>
    <w:p w14:paraId="3BF30039" w14:textId="77777777" w:rsidR="00C00898" w:rsidRDefault="00C00898" w:rsidP="003373F8">
      <w:pPr>
        <w:pStyle w:val="Prrafodelista"/>
        <w:numPr>
          <w:ilvl w:val="0"/>
          <w:numId w:val="17"/>
        </w:numPr>
        <w:spacing w:after="0" w:line="360" w:lineRule="auto"/>
        <w:jc w:val="both"/>
        <w:rPr>
          <w:rFonts w:ascii="Arial" w:hAnsi="Arial" w:cs="Arial"/>
        </w:rPr>
      </w:pPr>
      <w:r w:rsidRPr="003373F8">
        <w:rPr>
          <w:rStyle w:val="Textoennegrita"/>
          <w:rFonts w:ascii="Arial" w:hAnsi="Arial" w:cs="Arial"/>
          <w:b w:val="0"/>
          <w:bCs w:val="0"/>
        </w:rPr>
        <w:t>ssd1306</w:t>
      </w:r>
      <w:r w:rsidRPr="003373F8">
        <w:rPr>
          <w:rFonts w:ascii="Arial" w:hAnsi="Arial" w:cs="Arial"/>
        </w:rPr>
        <w:t xml:space="preserve"> para la gestión de la pantalla OLED.</w:t>
      </w:r>
    </w:p>
    <w:p w14:paraId="432B16F7" w14:textId="77777777" w:rsidR="003373F8" w:rsidRPr="003373F8" w:rsidRDefault="003373F8" w:rsidP="003373F8">
      <w:pPr>
        <w:pStyle w:val="Prrafodelista"/>
        <w:spacing w:after="0" w:line="360" w:lineRule="auto"/>
        <w:ind w:left="502" w:firstLine="284"/>
        <w:jc w:val="both"/>
        <w:rPr>
          <w:rFonts w:ascii="Arial" w:hAnsi="Arial" w:cs="Arial"/>
        </w:rPr>
      </w:pPr>
    </w:p>
    <w:p w14:paraId="745C4BD1" w14:textId="77777777" w:rsidR="00C00898" w:rsidRPr="00F5207B" w:rsidRDefault="00C00898" w:rsidP="003373F8">
      <w:pPr>
        <w:spacing w:after="0" w:line="360" w:lineRule="auto"/>
        <w:ind w:firstLine="284"/>
        <w:jc w:val="both"/>
        <w:rPr>
          <w:rFonts w:ascii="Arial" w:hAnsi="Arial" w:cs="Arial"/>
        </w:rPr>
      </w:pPr>
      <w:r w:rsidRPr="00F5207B">
        <w:rPr>
          <w:rFonts w:ascii="Arial" w:hAnsi="Arial" w:cs="Arial"/>
        </w:rPr>
        <w:t xml:space="preserve">El primer paso fue inicializar la comunicación I2C indicando los pines y la frecuencia de trabajo. Posteriormente, se creó un objeto de la clase </w:t>
      </w:r>
      <w:r w:rsidRPr="00F5207B">
        <w:rPr>
          <w:rStyle w:val="CdigoHTML"/>
          <w:rFonts w:ascii="Arial" w:eastAsiaTheme="majorEastAsia" w:hAnsi="Arial" w:cs="Arial"/>
          <w:sz w:val="24"/>
          <w:szCs w:val="24"/>
        </w:rPr>
        <w:t>SSD1306_I2C</w:t>
      </w:r>
      <w:r w:rsidRPr="00F5207B">
        <w:rPr>
          <w:rFonts w:ascii="Arial" w:hAnsi="Arial" w:cs="Arial"/>
        </w:rPr>
        <w:t xml:space="preserve"> que permitió enviar comandos a la pantalla.</w:t>
      </w:r>
    </w:p>
    <w:p w14:paraId="3755F14E" w14:textId="671CCAA2" w:rsidR="00F5207B" w:rsidRDefault="00C00898" w:rsidP="003373F8">
      <w:pPr>
        <w:spacing w:after="0" w:line="360" w:lineRule="auto"/>
        <w:ind w:firstLine="284"/>
        <w:jc w:val="both"/>
        <w:rPr>
          <w:rFonts w:ascii="Arial" w:hAnsi="Arial" w:cs="Arial"/>
        </w:rPr>
      </w:pPr>
      <w:r w:rsidRPr="00F5207B">
        <w:rPr>
          <w:rFonts w:ascii="Arial" w:hAnsi="Arial" w:cs="Arial"/>
        </w:rPr>
        <w:t xml:space="preserve">Se realizaron pruebas iniciales con mensajes de texto como "Hola Mundo" y después se implementaron </w:t>
      </w:r>
      <w:r w:rsidR="00F5207B" w:rsidRPr="00F5207B">
        <w:rPr>
          <w:rFonts w:ascii="Arial" w:hAnsi="Arial" w:cs="Arial"/>
        </w:rPr>
        <w:t>los nombres de los integrantes del equipo.</w:t>
      </w:r>
    </w:p>
    <w:p w14:paraId="024A5AE2" w14:textId="39EE9DA2" w:rsidR="00C00898" w:rsidRPr="00F5207B" w:rsidRDefault="00C00898" w:rsidP="003373F8">
      <w:pPr>
        <w:pStyle w:val="NormalWeb"/>
        <w:spacing w:after="0" w:afterAutospacing="0" w:line="360" w:lineRule="auto"/>
        <w:ind w:firstLine="284"/>
        <w:jc w:val="both"/>
        <w:rPr>
          <w:rFonts w:ascii="Arial" w:hAnsi="Arial" w:cs="Arial"/>
        </w:rPr>
      </w:pPr>
      <w:r w:rsidRPr="00F5207B">
        <w:rPr>
          <w:rFonts w:ascii="Arial" w:hAnsi="Arial" w:cs="Arial"/>
        </w:rPr>
        <w:t xml:space="preserve">Al cargar el programa en la RP2040, el </w:t>
      </w:r>
      <w:proofErr w:type="spellStart"/>
      <w:r w:rsidRPr="00F5207B">
        <w:rPr>
          <w:rFonts w:ascii="Arial" w:hAnsi="Arial" w:cs="Arial"/>
        </w:rPr>
        <w:t>display</w:t>
      </w:r>
      <w:proofErr w:type="spellEnd"/>
      <w:r w:rsidRPr="00F5207B">
        <w:rPr>
          <w:rFonts w:ascii="Arial" w:hAnsi="Arial" w:cs="Arial"/>
        </w:rPr>
        <w:t xml:space="preserve"> mostró correctamente el contenido enviado, confirmando que la comunicación por I2C se estableció de forma adecuada. El SSD1306 respondió con fluidez, mostrando caracteres</w:t>
      </w:r>
      <w:r w:rsidR="00F5207B" w:rsidRPr="00F5207B">
        <w:rPr>
          <w:rFonts w:ascii="Arial" w:hAnsi="Arial" w:cs="Arial"/>
        </w:rPr>
        <w:t>.</w:t>
      </w:r>
    </w:p>
    <w:p w14:paraId="24F0A8D7" w14:textId="0E97BB92" w:rsidR="00F5207B" w:rsidRDefault="003373F8" w:rsidP="003373F8">
      <w:pPr>
        <w:pStyle w:val="NormalWeb"/>
        <w:spacing w:after="0" w:afterAutospacing="0" w:line="360" w:lineRule="auto"/>
        <w:ind w:firstLine="284"/>
        <w:jc w:val="both"/>
        <w:rPr>
          <w:rFonts w:ascii="Arial" w:hAnsi="Arial" w:cs="Arial"/>
        </w:rPr>
      </w:pPr>
      <w:r>
        <w:rPr>
          <w:rFonts w:ascii="Arial" w:hAnsi="Arial" w:cs="Arial"/>
          <w:noProof/>
        </w:rPr>
        <w:drawing>
          <wp:anchor distT="0" distB="0" distL="114300" distR="114300" simplePos="0" relativeHeight="251661312" behindDoc="0" locked="0" layoutInCell="1" allowOverlap="1" wp14:anchorId="2F81FDA8" wp14:editId="27735966">
            <wp:simplePos x="0" y="0"/>
            <wp:positionH relativeFrom="margin">
              <wp:posOffset>1781175</wp:posOffset>
            </wp:positionH>
            <wp:positionV relativeFrom="margin">
              <wp:posOffset>3935095</wp:posOffset>
            </wp:positionV>
            <wp:extent cx="1631315" cy="2897505"/>
            <wp:effectExtent l="0" t="4445" r="2540" b="254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1631315" cy="2897505"/>
                    </a:xfrm>
                    <a:prstGeom prst="rect">
                      <a:avLst/>
                    </a:prstGeom>
                    <a:noFill/>
                  </pic:spPr>
                </pic:pic>
              </a:graphicData>
            </a:graphic>
            <wp14:sizeRelH relativeFrom="margin">
              <wp14:pctWidth>0</wp14:pctWidth>
            </wp14:sizeRelH>
            <wp14:sizeRelV relativeFrom="margin">
              <wp14:pctHeight>0</wp14:pctHeight>
            </wp14:sizeRelV>
          </wp:anchor>
        </w:drawing>
      </w:r>
      <w:r w:rsidR="00C00898" w:rsidRPr="00F5207B">
        <w:rPr>
          <w:rFonts w:ascii="Arial" w:hAnsi="Arial" w:cs="Arial"/>
        </w:rPr>
        <w:t>Además, se comprobó la capacidad de la pantalla para actualizar dinámicamente su contenido</w:t>
      </w:r>
      <w:r w:rsidR="00F5207B" w:rsidRPr="00F5207B">
        <w:rPr>
          <w:rFonts w:ascii="Arial" w:hAnsi="Arial" w:cs="Arial"/>
        </w:rPr>
        <w:t xml:space="preserve">. </w:t>
      </w:r>
      <w:r w:rsidR="00C00898" w:rsidRPr="00F5207B">
        <w:rPr>
          <w:rFonts w:ascii="Arial" w:hAnsi="Arial" w:cs="Arial"/>
        </w:rPr>
        <w:t xml:space="preserve">La práctica demostró que, a pesar de las limitaciones de tamaño del </w:t>
      </w:r>
      <w:proofErr w:type="spellStart"/>
      <w:r w:rsidR="00C00898" w:rsidRPr="00F5207B">
        <w:rPr>
          <w:rFonts w:ascii="Arial" w:hAnsi="Arial" w:cs="Arial"/>
        </w:rPr>
        <w:t>display</w:t>
      </w:r>
      <w:proofErr w:type="spellEnd"/>
      <w:r w:rsidR="00C00898" w:rsidRPr="00F5207B">
        <w:rPr>
          <w:rFonts w:ascii="Arial" w:hAnsi="Arial" w:cs="Arial"/>
        </w:rPr>
        <w:t>, este componente resulta muy versátil en aplicaciones educativas y de prototipado rápido.</w:t>
      </w:r>
    </w:p>
    <w:p w14:paraId="2ECA7955" w14:textId="4022B572" w:rsidR="00F5207B" w:rsidRDefault="00F5207B" w:rsidP="003373F8">
      <w:pPr>
        <w:pStyle w:val="NormalWeb"/>
        <w:spacing w:after="0" w:afterAutospacing="0" w:line="360" w:lineRule="auto"/>
        <w:jc w:val="both"/>
        <w:rPr>
          <w:rFonts w:ascii="Arial" w:hAnsi="Arial" w:cs="Arial"/>
        </w:rPr>
      </w:pPr>
    </w:p>
    <w:p w14:paraId="3A9F1636" w14:textId="4EC01781" w:rsidR="00F5207B" w:rsidRDefault="00F5207B" w:rsidP="00F5207B">
      <w:pPr>
        <w:pStyle w:val="NormalWeb"/>
        <w:spacing w:after="0" w:afterAutospacing="0"/>
        <w:rPr>
          <w:rFonts w:ascii="Arial" w:hAnsi="Arial" w:cs="Arial"/>
        </w:rPr>
      </w:pPr>
    </w:p>
    <w:p w14:paraId="7235E6B5" w14:textId="7879C4F4" w:rsidR="00F5207B" w:rsidRDefault="00F5207B" w:rsidP="00F5207B">
      <w:pPr>
        <w:pStyle w:val="NormalWeb"/>
        <w:spacing w:after="0" w:afterAutospacing="0"/>
        <w:rPr>
          <w:rFonts w:ascii="Arial" w:hAnsi="Arial" w:cs="Arial"/>
        </w:rPr>
      </w:pPr>
    </w:p>
    <w:p w14:paraId="7C4AFB18" w14:textId="39D1BA91" w:rsidR="00F5207B" w:rsidRDefault="00F5207B" w:rsidP="00F5207B">
      <w:pPr>
        <w:pStyle w:val="NormalWeb"/>
        <w:spacing w:after="0" w:afterAutospacing="0"/>
        <w:rPr>
          <w:rFonts w:ascii="Arial" w:hAnsi="Arial" w:cs="Arial"/>
        </w:rPr>
      </w:pPr>
    </w:p>
    <w:p w14:paraId="1F400BB0" w14:textId="77777777" w:rsidR="00F5207B" w:rsidRDefault="00F5207B" w:rsidP="00F5207B">
      <w:pPr>
        <w:pStyle w:val="NormalWeb"/>
        <w:spacing w:after="0" w:afterAutospacing="0"/>
        <w:rPr>
          <w:rFonts w:ascii="Arial" w:hAnsi="Arial" w:cs="Arial"/>
        </w:rPr>
      </w:pPr>
    </w:p>
    <w:p w14:paraId="4B855E4F" w14:textId="6EAD3BB5" w:rsidR="00F5207B" w:rsidRDefault="003373F8" w:rsidP="00F5207B">
      <w:pPr>
        <w:pStyle w:val="NormalWeb"/>
        <w:spacing w:after="0" w:afterAutospacing="0"/>
        <w:rPr>
          <w:rFonts w:ascii="Arial" w:hAnsi="Arial" w:cs="Arial"/>
        </w:rPr>
      </w:pPr>
      <w:r>
        <w:rPr>
          <w:noProof/>
        </w:rPr>
        <mc:AlternateContent>
          <mc:Choice Requires="wps">
            <w:drawing>
              <wp:anchor distT="0" distB="0" distL="114300" distR="114300" simplePos="0" relativeHeight="251660288" behindDoc="0" locked="0" layoutInCell="1" allowOverlap="1" wp14:anchorId="196C86AC" wp14:editId="611E5D4B">
                <wp:simplePos x="0" y="0"/>
                <wp:positionH relativeFrom="margin">
                  <wp:posOffset>931025</wp:posOffset>
                </wp:positionH>
                <wp:positionV relativeFrom="paragraph">
                  <wp:posOffset>108297</wp:posOffset>
                </wp:positionV>
                <wp:extent cx="3250565" cy="635"/>
                <wp:effectExtent l="0" t="0" r="6985" b="1270"/>
                <wp:wrapSquare wrapText="bothSides"/>
                <wp:docPr id="468206623" name="Cuadro de texto 1"/>
                <wp:cNvGraphicFramePr/>
                <a:graphic xmlns:a="http://schemas.openxmlformats.org/drawingml/2006/main">
                  <a:graphicData uri="http://schemas.microsoft.com/office/word/2010/wordprocessingShape">
                    <wps:wsp>
                      <wps:cNvSpPr txBox="1"/>
                      <wps:spPr>
                        <a:xfrm>
                          <a:off x="0" y="0"/>
                          <a:ext cx="3250565" cy="635"/>
                        </a:xfrm>
                        <a:prstGeom prst="rect">
                          <a:avLst/>
                        </a:prstGeom>
                        <a:solidFill>
                          <a:prstClr val="white"/>
                        </a:solidFill>
                        <a:ln>
                          <a:noFill/>
                        </a:ln>
                      </wps:spPr>
                      <wps:txbx>
                        <w:txbxContent>
                          <w:p w14:paraId="1095A48D" w14:textId="5594CC6D" w:rsidR="00B64DE9" w:rsidRPr="00F57CB1" w:rsidRDefault="00B64DE9" w:rsidP="00F57CB1">
                            <w:pPr>
                              <w:pStyle w:val="Descripcin"/>
                              <w:jc w:val="center"/>
                              <w:rPr>
                                <w:noProof/>
                                <w:sz w:val="20"/>
                                <w:szCs w:val="20"/>
                              </w:rPr>
                            </w:pPr>
                            <w:r w:rsidRPr="00F57CB1">
                              <w:rPr>
                                <w:sz w:val="20"/>
                                <w:szCs w:val="20"/>
                              </w:rPr>
                              <w:t xml:space="preserve">Imagen </w:t>
                            </w:r>
                            <w:r w:rsidRPr="00F57CB1">
                              <w:rPr>
                                <w:sz w:val="20"/>
                                <w:szCs w:val="20"/>
                              </w:rPr>
                              <w:fldChar w:fldCharType="begin"/>
                            </w:r>
                            <w:r w:rsidRPr="00F57CB1">
                              <w:rPr>
                                <w:sz w:val="20"/>
                                <w:szCs w:val="20"/>
                              </w:rPr>
                              <w:instrText xml:space="preserve"> SEQ Imagen \* ARABIC </w:instrText>
                            </w:r>
                            <w:r w:rsidRPr="00F57CB1">
                              <w:rPr>
                                <w:sz w:val="20"/>
                                <w:szCs w:val="20"/>
                              </w:rPr>
                              <w:fldChar w:fldCharType="separate"/>
                            </w:r>
                            <w:r w:rsidR="00F57CB1">
                              <w:rPr>
                                <w:noProof/>
                                <w:sz w:val="20"/>
                                <w:szCs w:val="20"/>
                              </w:rPr>
                              <w:t>1</w:t>
                            </w:r>
                            <w:r w:rsidRPr="00F57CB1">
                              <w:rPr>
                                <w:sz w:val="20"/>
                                <w:szCs w:val="20"/>
                              </w:rPr>
                              <w:fldChar w:fldCharType="end"/>
                            </w:r>
                            <w:r w:rsidRPr="00F57CB1">
                              <w:rPr>
                                <w:sz w:val="20"/>
                                <w:szCs w:val="20"/>
                              </w:rPr>
                              <w:t xml:space="preserve">. </w:t>
                            </w:r>
                            <w:r w:rsidR="00F57CB1" w:rsidRPr="00F57CB1">
                              <w:rPr>
                                <w:sz w:val="20"/>
                                <w:szCs w:val="20"/>
                              </w:rPr>
                              <w:t xml:space="preserve">Conexión </w:t>
                            </w:r>
                            <w:r w:rsidR="00B9653C">
                              <w:rPr>
                                <w:sz w:val="20"/>
                                <w:szCs w:val="20"/>
                              </w:rPr>
                              <w:t>de la rp2040 con el ssd1306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6C86AC" id="_x0000_t202" coordsize="21600,21600" o:spt="202" path="m,l,21600r21600,l21600,xe">
                <v:stroke joinstyle="miter"/>
                <v:path gradientshapeok="t" o:connecttype="rect"/>
              </v:shapetype>
              <v:shape id="Cuadro de texto 1" o:spid="_x0000_s1026" type="#_x0000_t202" style="position:absolute;margin-left:73.3pt;margin-top:8.55pt;width:255.95pt;height:.0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" stroked="f">
                <v:textbox style="mso-fit-shape-to-text:t" inset="0,0,0,0">
                  <w:txbxContent>
                    <w:p w14:paraId="1095A48D" w14:textId="5594CC6D" w:rsidR="00B64DE9" w:rsidRPr="00F57CB1" w:rsidRDefault="00B64DE9" w:rsidP="00F57CB1">
                      <w:pPr>
                        <w:pStyle w:val="Descripcin"/>
                        <w:jc w:val="center"/>
                        <w:rPr>
                          <w:noProof/>
                          <w:sz w:val="20"/>
                          <w:szCs w:val="20"/>
                        </w:rPr>
                      </w:pPr>
                      <w:r w:rsidRPr="00F57CB1">
                        <w:rPr>
                          <w:sz w:val="20"/>
                          <w:szCs w:val="20"/>
                        </w:rPr>
                        <w:t xml:space="preserve">Imagen </w:t>
                      </w:r>
                      <w:r w:rsidRPr="00F57CB1">
                        <w:rPr>
                          <w:sz w:val="20"/>
                          <w:szCs w:val="20"/>
                        </w:rPr>
                        <w:fldChar w:fldCharType="begin"/>
                      </w:r>
                      <w:r w:rsidRPr="00F57CB1">
                        <w:rPr>
                          <w:sz w:val="20"/>
                          <w:szCs w:val="20"/>
                        </w:rPr>
                        <w:instrText xml:space="preserve"> SEQ Imagen \* ARABIC </w:instrText>
                      </w:r>
                      <w:r w:rsidRPr="00F57CB1">
                        <w:rPr>
                          <w:sz w:val="20"/>
                          <w:szCs w:val="20"/>
                        </w:rPr>
                        <w:fldChar w:fldCharType="separate"/>
                      </w:r>
                      <w:r w:rsidR="00F57CB1">
                        <w:rPr>
                          <w:noProof/>
                          <w:sz w:val="20"/>
                          <w:szCs w:val="20"/>
                        </w:rPr>
                        <w:t>1</w:t>
                      </w:r>
                      <w:r w:rsidRPr="00F57CB1">
                        <w:rPr>
                          <w:sz w:val="20"/>
                          <w:szCs w:val="20"/>
                        </w:rPr>
                        <w:fldChar w:fldCharType="end"/>
                      </w:r>
                      <w:r w:rsidRPr="00F57CB1">
                        <w:rPr>
                          <w:sz w:val="20"/>
                          <w:szCs w:val="20"/>
                        </w:rPr>
                        <w:t xml:space="preserve">. </w:t>
                      </w:r>
                      <w:r w:rsidR="00F57CB1" w:rsidRPr="00F57CB1">
                        <w:rPr>
                          <w:sz w:val="20"/>
                          <w:szCs w:val="20"/>
                        </w:rPr>
                        <w:t xml:space="preserve">Conexión </w:t>
                      </w:r>
                      <w:r w:rsidR="00B9653C">
                        <w:rPr>
                          <w:sz w:val="20"/>
                          <w:szCs w:val="20"/>
                        </w:rPr>
                        <w:t>de la rp2040 con el ssd1306</w:t>
                      </w:r>
                    </w:p>
                  </w:txbxContent>
                </v:textbox>
                <w10:wrap type="square" anchorx="margin"/>
              </v:shape>
            </w:pict>
          </mc:Fallback>
        </mc:AlternateContent>
      </w:r>
    </w:p>
    <w:p w14:paraId="01E5F758" w14:textId="0CCEA56F" w:rsidR="00F5207B" w:rsidRDefault="00F5207B" w:rsidP="00F5207B">
      <w:pPr>
        <w:pStyle w:val="NormalWeb"/>
        <w:spacing w:after="0" w:afterAutospacing="0"/>
        <w:rPr>
          <w:rFonts w:ascii="Arial" w:hAnsi="Arial" w:cs="Arial"/>
        </w:rPr>
      </w:pPr>
    </w:p>
    <w:p w14:paraId="56EDE66F" w14:textId="508310C7" w:rsidR="00F5207B" w:rsidRDefault="00F5207B" w:rsidP="00F5207B">
      <w:pPr>
        <w:pStyle w:val="NormalWeb"/>
        <w:spacing w:after="0" w:afterAutospacing="0"/>
        <w:rPr>
          <w:rFonts w:ascii="Arial" w:hAnsi="Arial" w:cs="Arial"/>
        </w:rPr>
      </w:pPr>
    </w:p>
    <w:p w14:paraId="567D5440" w14:textId="5B51563F" w:rsidR="00F5207B" w:rsidRDefault="00F5207B" w:rsidP="00F5207B">
      <w:pPr>
        <w:pStyle w:val="NormalWeb"/>
        <w:spacing w:after="0" w:afterAutospacing="0"/>
        <w:rPr>
          <w:rFonts w:ascii="Arial" w:hAnsi="Arial" w:cs="Arial"/>
        </w:rPr>
      </w:pPr>
    </w:p>
    <w:p w14:paraId="036C8E84" w14:textId="6CABBF53" w:rsidR="00BE32C2" w:rsidRDefault="00BE32C2" w:rsidP="0073035D">
      <w:pPr>
        <w:rPr>
          <w:rFonts w:ascii="Arial" w:hAnsi="Arial" w:cs="Arial"/>
        </w:rPr>
      </w:pPr>
    </w:p>
    <w:p w14:paraId="00362D0E" w14:textId="770491FE" w:rsidR="00BE32C2" w:rsidRPr="003204EF" w:rsidRDefault="00BE32C2" w:rsidP="00BE32C2">
      <w:pPr>
        <w:tabs>
          <w:tab w:val="left" w:pos="1131"/>
        </w:tabs>
        <w:rPr>
          <w:rFonts w:ascii="Arial" w:hAnsi="Arial" w:cs="Arial"/>
          <w:b/>
          <w:bCs/>
          <w:lang w:val="en-US"/>
        </w:rPr>
      </w:pPr>
      <w:r w:rsidRPr="003204EF">
        <w:rPr>
          <w:rFonts w:ascii="Arial" w:hAnsi="Arial" w:cs="Arial"/>
          <w:b/>
          <w:bCs/>
          <w:lang w:val="en-US"/>
        </w:rPr>
        <w:lastRenderedPageBreak/>
        <w:t>Código</w:t>
      </w:r>
    </w:p>
    <w:p w14:paraId="33FF3F76" w14:textId="77777777" w:rsidR="00F5207B" w:rsidRPr="00F5207B" w:rsidRDefault="00F5207B" w:rsidP="00F5207B">
      <w:pPr>
        <w:rPr>
          <w:rFonts w:ascii="Arial" w:hAnsi="Arial" w:cs="Arial"/>
          <w:lang w:val="en-US"/>
        </w:rPr>
      </w:pPr>
      <w:r w:rsidRPr="00F5207B">
        <w:rPr>
          <w:rFonts w:ascii="Arial" w:hAnsi="Arial" w:cs="Arial"/>
          <w:lang w:val="en-US"/>
        </w:rPr>
        <w:t>from machine import Pin, I2C, ADC</w:t>
      </w:r>
    </w:p>
    <w:p w14:paraId="623253BA" w14:textId="77777777" w:rsidR="00F5207B" w:rsidRPr="00F5207B" w:rsidRDefault="00F5207B" w:rsidP="00F5207B">
      <w:pPr>
        <w:rPr>
          <w:rFonts w:ascii="Arial" w:hAnsi="Arial" w:cs="Arial"/>
          <w:lang w:val="en-US"/>
        </w:rPr>
      </w:pPr>
      <w:r w:rsidRPr="00F5207B">
        <w:rPr>
          <w:rFonts w:ascii="Arial" w:hAnsi="Arial" w:cs="Arial"/>
          <w:lang w:val="en-US"/>
        </w:rPr>
        <w:t>import ssd1306</w:t>
      </w:r>
    </w:p>
    <w:p w14:paraId="3FC2F9CF" w14:textId="77777777" w:rsidR="00F5207B" w:rsidRPr="00F5207B" w:rsidRDefault="00F5207B" w:rsidP="00F5207B">
      <w:pPr>
        <w:rPr>
          <w:rFonts w:ascii="Arial" w:hAnsi="Arial" w:cs="Arial"/>
          <w:lang w:val="en-US"/>
        </w:rPr>
      </w:pPr>
      <w:r w:rsidRPr="00F5207B">
        <w:rPr>
          <w:rFonts w:ascii="Arial" w:hAnsi="Arial" w:cs="Arial"/>
          <w:lang w:val="en-US"/>
        </w:rPr>
        <w:t>import time</w:t>
      </w:r>
    </w:p>
    <w:p w14:paraId="35F661FA" w14:textId="77777777" w:rsidR="00F5207B" w:rsidRPr="00F5207B" w:rsidRDefault="00F5207B" w:rsidP="00F5207B">
      <w:pPr>
        <w:rPr>
          <w:rFonts w:ascii="Arial" w:hAnsi="Arial" w:cs="Arial"/>
          <w:lang w:val="en-US"/>
        </w:rPr>
      </w:pPr>
    </w:p>
    <w:p w14:paraId="48197D40" w14:textId="77777777" w:rsidR="00F5207B" w:rsidRPr="00F5207B" w:rsidRDefault="00F5207B" w:rsidP="00F5207B">
      <w:pPr>
        <w:rPr>
          <w:rFonts w:ascii="Arial" w:hAnsi="Arial" w:cs="Arial"/>
          <w:lang w:val="en-US"/>
        </w:rPr>
      </w:pPr>
      <w:r w:rsidRPr="00F5207B">
        <w:rPr>
          <w:rFonts w:ascii="Arial" w:hAnsi="Arial" w:cs="Arial"/>
          <w:lang w:val="en-US"/>
        </w:rPr>
        <w:t xml:space="preserve"># --- </w:t>
      </w:r>
      <w:proofErr w:type="spellStart"/>
      <w:r w:rsidRPr="00F5207B">
        <w:rPr>
          <w:rFonts w:ascii="Arial" w:hAnsi="Arial" w:cs="Arial"/>
          <w:lang w:val="en-US"/>
        </w:rPr>
        <w:t>Configuración</w:t>
      </w:r>
      <w:proofErr w:type="spellEnd"/>
      <w:r w:rsidRPr="00F5207B">
        <w:rPr>
          <w:rFonts w:ascii="Arial" w:hAnsi="Arial" w:cs="Arial"/>
          <w:lang w:val="en-US"/>
        </w:rPr>
        <w:t xml:space="preserve"> I2C y OLED ---</w:t>
      </w:r>
    </w:p>
    <w:p w14:paraId="14E6DA64" w14:textId="77777777" w:rsidR="00F5207B" w:rsidRPr="00F5207B" w:rsidRDefault="00F5207B" w:rsidP="00F5207B">
      <w:pPr>
        <w:rPr>
          <w:rFonts w:ascii="Arial" w:hAnsi="Arial" w:cs="Arial"/>
          <w:lang w:val="en-US"/>
        </w:rPr>
      </w:pPr>
      <w:r w:rsidRPr="00F5207B">
        <w:rPr>
          <w:rFonts w:ascii="Arial" w:hAnsi="Arial" w:cs="Arial"/>
          <w:lang w:val="en-US"/>
        </w:rPr>
        <w:t>i2c = I2</w:t>
      </w:r>
      <w:proofErr w:type="gramStart"/>
      <w:r w:rsidRPr="00F5207B">
        <w:rPr>
          <w:rFonts w:ascii="Arial" w:hAnsi="Arial" w:cs="Arial"/>
          <w:lang w:val="en-US"/>
        </w:rPr>
        <w:t>C(</w:t>
      </w:r>
      <w:proofErr w:type="gramEnd"/>
      <w:r w:rsidRPr="00F5207B">
        <w:rPr>
          <w:rFonts w:ascii="Arial" w:hAnsi="Arial" w:cs="Arial"/>
          <w:lang w:val="en-US"/>
        </w:rPr>
        <w:t xml:space="preserve">0, </w:t>
      </w:r>
      <w:proofErr w:type="spellStart"/>
      <w:r w:rsidRPr="00F5207B">
        <w:rPr>
          <w:rFonts w:ascii="Arial" w:hAnsi="Arial" w:cs="Arial"/>
          <w:lang w:val="en-US"/>
        </w:rPr>
        <w:t>scl</w:t>
      </w:r>
      <w:proofErr w:type="spellEnd"/>
      <w:r w:rsidRPr="00F5207B">
        <w:rPr>
          <w:rFonts w:ascii="Arial" w:hAnsi="Arial" w:cs="Arial"/>
          <w:lang w:val="en-US"/>
        </w:rPr>
        <w:t>=</w:t>
      </w:r>
      <w:proofErr w:type="gramStart"/>
      <w:r w:rsidRPr="00F5207B">
        <w:rPr>
          <w:rFonts w:ascii="Arial" w:hAnsi="Arial" w:cs="Arial"/>
          <w:lang w:val="en-US"/>
        </w:rPr>
        <w:t>Pin(</w:t>
      </w:r>
      <w:proofErr w:type="gramEnd"/>
      <w:r w:rsidRPr="00F5207B">
        <w:rPr>
          <w:rFonts w:ascii="Arial" w:hAnsi="Arial" w:cs="Arial"/>
          <w:lang w:val="en-US"/>
        </w:rPr>
        <w:t xml:space="preserve">1), </w:t>
      </w:r>
      <w:proofErr w:type="spellStart"/>
      <w:r w:rsidRPr="00F5207B">
        <w:rPr>
          <w:rFonts w:ascii="Arial" w:hAnsi="Arial" w:cs="Arial"/>
          <w:lang w:val="en-US"/>
        </w:rPr>
        <w:t>sda</w:t>
      </w:r>
      <w:proofErr w:type="spellEnd"/>
      <w:r w:rsidRPr="00F5207B">
        <w:rPr>
          <w:rFonts w:ascii="Arial" w:hAnsi="Arial" w:cs="Arial"/>
          <w:lang w:val="en-US"/>
        </w:rPr>
        <w:t>=</w:t>
      </w:r>
      <w:proofErr w:type="gramStart"/>
      <w:r w:rsidRPr="00F5207B">
        <w:rPr>
          <w:rFonts w:ascii="Arial" w:hAnsi="Arial" w:cs="Arial"/>
          <w:lang w:val="en-US"/>
        </w:rPr>
        <w:t>Pin(</w:t>
      </w:r>
      <w:proofErr w:type="gramEnd"/>
      <w:r w:rsidRPr="00F5207B">
        <w:rPr>
          <w:rFonts w:ascii="Arial" w:hAnsi="Arial" w:cs="Arial"/>
          <w:lang w:val="en-US"/>
        </w:rPr>
        <w:t>0))</w:t>
      </w:r>
    </w:p>
    <w:p w14:paraId="7754F582" w14:textId="77777777" w:rsidR="00F5207B" w:rsidRPr="00F5207B" w:rsidRDefault="00F5207B" w:rsidP="00F5207B">
      <w:pPr>
        <w:rPr>
          <w:rFonts w:ascii="Arial" w:hAnsi="Arial" w:cs="Arial"/>
          <w:lang w:val="en-US"/>
        </w:rPr>
      </w:pPr>
      <w:proofErr w:type="spellStart"/>
      <w:r w:rsidRPr="00F5207B">
        <w:rPr>
          <w:rFonts w:ascii="Arial" w:hAnsi="Arial" w:cs="Arial"/>
          <w:lang w:val="en-US"/>
        </w:rPr>
        <w:t>oled</w:t>
      </w:r>
      <w:proofErr w:type="spellEnd"/>
      <w:r w:rsidRPr="00F5207B">
        <w:rPr>
          <w:rFonts w:ascii="Arial" w:hAnsi="Arial" w:cs="Arial"/>
          <w:lang w:val="en-US"/>
        </w:rPr>
        <w:t xml:space="preserve"> = ssd1306.SSD1306_I2</w:t>
      </w:r>
      <w:proofErr w:type="gramStart"/>
      <w:r w:rsidRPr="00F5207B">
        <w:rPr>
          <w:rFonts w:ascii="Arial" w:hAnsi="Arial" w:cs="Arial"/>
          <w:lang w:val="en-US"/>
        </w:rPr>
        <w:t>C(</w:t>
      </w:r>
      <w:proofErr w:type="gramEnd"/>
      <w:r w:rsidRPr="00F5207B">
        <w:rPr>
          <w:rFonts w:ascii="Arial" w:hAnsi="Arial" w:cs="Arial"/>
          <w:lang w:val="en-US"/>
        </w:rPr>
        <w:t>128, 64, i2c)</w:t>
      </w:r>
    </w:p>
    <w:p w14:paraId="115B6B80" w14:textId="77777777" w:rsidR="00F5207B" w:rsidRPr="00F5207B" w:rsidRDefault="00F5207B" w:rsidP="00F5207B">
      <w:pPr>
        <w:rPr>
          <w:rFonts w:ascii="Arial" w:hAnsi="Arial" w:cs="Arial"/>
          <w:lang w:val="en-US"/>
        </w:rPr>
      </w:pPr>
    </w:p>
    <w:p w14:paraId="7B37B6EF" w14:textId="77777777" w:rsidR="00F5207B" w:rsidRPr="00F5207B" w:rsidRDefault="00F5207B" w:rsidP="00F5207B">
      <w:pPr>
        <w:rPr>
          <w:rFonts w:ascii="Arial" w:hAnsi="Arial" w:cs="Arial"/>
        </w:rPr>
      </w:pPr>
      <w:r w:rsidRPr="00F5207B">
        <w:rPr>
          <w:rFonts w:ascii="Arial" w:hAnsi="Arial" w:cs="Arial"/>
        </w:rPr>
        <w:t># --- Configuración ADC (potenciómetro en GP26/ADC0) ---</w:t>
      </w:r>
    </w:p>
    <w:p w14:paraId="2371D9D3" w14:textId="77777777" w:rsidR="00F5207B" w:rsidRPr="00F5207B" w:rsidRDefault="00F5207B" w:rsidP="00F5207B">
      <w:pPr>
        <w:rPr>
          <w:rFonts w:ascii="Arial" w:hAnsi="Arial" w:cs="Arial"/>
          <w:lang w:val="en-US"/>
        </w:rPr>
      </w:pPr>
      <w:r w:rsidRPr="00F5207B">
        <w:rPr>
          <w:rFonts w:ascii="Arial" w:hAnsi="Arial" w:cs="Arial"/>
          <w:lang w:val="en-US"/>
        </w:rPr>
        <w:t xml:space="preserve">pot = </w:t>
      </w:r>
      <w:proofErr w:type="gramStart"/>
      <w:r w:rsidRPr="00F5207B">
        <w:rPr>
          <w:rFonts w:ascii="Arial" w:hAnsi="Arial" w:cs="Arial"/>
          <w:lang w:val="en-US"/>
        </w:rPr>
        <w:t>ADC(</w:t>
      </w:r>
      <w:proofErr w:type="gramEnd"/>
      <w:r w:rsidRPr="00F5207B">
        <w:rPr>
          <w:rFonts w:ascii="Arial" w:hAnsi="Arial" w:cs="Arial"/>
          <w:lang w:val="en-US"/>
        </w:rPr>
        <w:t>26)</w:t>
      </w:r>
    </w:p>
    <w:p w14:paraId="61BE35D0" w14:textId="77777777" w:rsidR="00F5207B" w:rsidRPr="00F5207B" w:rsidRDefault="00F5207B" w:rsidP="00F5207B">
      <w:pPr>
        <w:rPr>
          <w:rFonts w:ascii="Arial" w:hAnsi="Arial" w:cs="Arial"/>
          <w:lang w:val="en-US"/>
        </w:rPr>
      </w:pPr>
    </w:p>
    <w:p w14:paraId="59235550" w14:textId="77777777" w:rsidR="00F5207B" w:rsidRPr="00F5207B" w:rsidRDefault="00F5207B" w:rsidP="00F5207B">
      <w:pPr>
        <w:rPr>
          <w:rFonts w:ascii="Arial" w:hAnsi="Arial" w:cs="Arial"/>
          <w:lang w:val="en-US"/>
        </w:rPr>
      </w:pPr>
      <w:r w:rsidRPr="00F5207B">
        <w:rPr>
          <w:rFonts w:ascii="Arial" w:hAnsi="Arial" w:cs="Arial"/>
          <w:lang w:val="en-US"/>
        </w:rPr>
        <w:t xml:space="preserve"># --- </w:t>
      </w:r>
      <w:proofErr w:type="spellStart"/>
      <w:r w:rsidRPr="00F5207B">
        <w:rPr>
          <w:rFonts w:ascii="Arial" w:hAnsi="Arial" w:cs="Arial"/>
          <w:lang w:val="en-US"/>
        </w:rPr>
        <w:t>Bucle</w:t>
      </w:r>
      <w:proofErr w:type="spellEnd"/>
      <w:r w:rsidRPr="00F5207B">
        <w:rPr>
          <w:rFonts w:ascii="Arial" w:hAnsi="Arial" w:cs="Arial"/>
          <w:lang w:val="en-US"/>
        </w:rPr>
        <w:t xml:space="preserve"> principal ---</w:t>
      </w:r>
    </w:p>
    <w:p w14:paraId="3B8CB55B" w14:textId="77777777" w:rsidR="00F5207B" w:rsidRPr="00F5207B" w:rsidRDefault="00F5207B" w:rsidP="00F5207B">
      <w:pPr>
        <w:rPr>
          <w:rFonts w:ascii="Arial" w:hAnsi="Arial" w:cs="Arial"/>
          <w:lang w:val="en-US"/>
        </w:rPr>
      </w:pPr>
      <w:r w:rsidRPr="00F5207B">
        <w:rPr>
          <w:rFonts w:ascii="Arial" w:hAnsi="Arial" w:cs="Arial"/>
          <w:lang w:val="en-US"/>
        </w:rPr>
        <w:t>while True:</w:t>
      </w:r>
    </w:p>
    <w:p w14:paraId="20162EFD" w14:textId="77777777" w:rsidR="00F5207B" w:rsidRPr="00F5207B" w:rsidRDefault="00F5207B" w:rsidP="00F5207B">
      <w:pPr>
        <w:rPr>
          <w:rFonts w:ascii="Arial" w:hAnsi="Arial" w:cs="Arial"/>
        </w:rPr>
      </w:pPr>
      <w:r w:rsidRPr="00F5207B">
        <w:rPr>
          <w:rFonts w:ascii="Arial" w:hAnsi="Arial" w:cs="Arial"/>
          <w:lang w:val="en-US"/>
        </w:rPr>
        <w:t xml:space="preserve">    </w:t>
      </w:r>
      <w:r w:rsidRPr="00F5207B">
        <w:rPr>
          <w:rFonts w:ascii="Arial" w:hAnsi="Arial" w:cs="Arial"/>
        </w:rPr>
        <w:t>valor = pot.read_u16()  # Lectura de 0 a 65535</w:t>
      </w:r>
    </w:p>
    <w:p w14:paraId="0E156BF7" w14:textId="77777777" w:rsidR="00F5207B" w:rsidRPr="00F5207B" w:rsidRDefault="00F5207B" w:rsidP="00F5207B">
      <w:pPr>
        <w:rPr>
          <w:rFonts w:ascii="Arial" w:hAnsi="Arial" w:cs="Arial"/>
        </w:rPr>
      </w:pPr>
      <w:r w:rsidRPr="00F5207B">
        <w:rPr>
          <w:rFonts w:ascii="Arial" w:hAnsi="Arial" w:cs="Arial"/>
        </w:rPr>
        <w:t xml:space="preserve">    voltaje = (valor * 3.3) / 65535  # Convertir a voltios</w:t>
      </w:r>
    </w:p>
    <w:p w14:paraId="66DBA437" w14:textId="77777777" w:rsidR="00F5207B" w:rsidRPr="00F5207B" w:rsidRDefault="00F5207B" w:rsidP="00F5207B">
      <w:pPr>
        <w:rPr>
          <w:rFonts w:ascii="Arial" w:hAnsi="Arial" w:cs="Arial"/>
        </w:rPr>
      </w:pPr>
      <w:r w:rsidRPr="00F5207B">
        <w:rPr>
          <w:rFonts w:ascii="Arial" w:hAnsi="Arial" w:cs="Arial"/>
        </w:rPr>
        <w:t xml:space="preserve">    </w:t>
      </w:r>
    </w:p>
    <w:p w14:paraId="1337C8BF" w14:textId="77777777" w:rsidR="00F5207B" w:rsidRPr="00F5207B" w:rsidRDefault="00F5207B" w:rsidP="00F5207B">
      <w:pPr>
        <w:rPr>
          <w:rFonts w:ascii="Arial" w:hAnsi="Arial" w:cs="Arial"/>
        </w:rPr>
      </w:pPr>
      <w:r w:rsidRPr="00F5207B">
        <w:rPr>
          <w:rFonts w:ascii="Arial" w:hAnsi="Arial" w:cs="Arial"/>
        </w:rPr>
        <w:t xml:space="preserve">    </w:t>
      </w:r>
      <w:proofErr w:type="spellStart"/>
      <w:r w:rsidRPr="00F5207B">
        <w:rPr>
          <w:rFonts w:ascii="Arial" w:hAnsi="Arial" w:cs="Arial"/>
        </w:rPr>
        <w:t>print</w:t>
      </w:r>
      <w:proofErr w:type="spellEnd"/>
      <w:r w:rsidRPr="00F5207B">
        <w:rPr>
          <w:rFonts w:ascii="Arial" w:hAnsi="Arial" w:cs="Arial"/>
        </w:rPr>
        <w:t>("Lectura:", valor, " -&gt; ", round(voltaje, 2), "V")</w:t>
      </w:r>
    </w:p>
    <w:p w14:paraId="5E1CF70A" w14:textId="77777777" w:rsidR="00F5207B" w:rsidRPr="00F5207B" w:rsidRDefault="00F5207B" w:rsidP="00F5207B">
      <w:pPr>
        <w:rPr>
          <w:rFonts w:ascii="Arial" w:hAnsi="Arial" w:cs="Arial"/>
        </w:rPr>
      </w:pPr>
      <w:r w:rsidRPr="00F5207B">
        <w:rPr>
          <w:rFonts w:ascii="Arial" w:hAnsi="Arial" w:cs="Arial"/>
        </w:rPr>
        <w:t xml:space="preserve">    </w:t>
      </w:r>
    </w:p>
    <w:p w14:paraId="183E288E" w14:textId="77777777" w:rsidR="00F5207B" w:rsidRPr="00F5207B" w:rsidRDefault="00F5207B" w:rsidP="00F5207B">
      <w:pPr>
        <w:rPr>
          <w:rFonts w:ascii="Arial" w:hAnsi="Arial" w:cs="Arial"/>
        </w:rPr>
      </w:pPr>
      <w:r w:rsidRPr="00F5207B">
        <w:rPr>
          <w:rFonts w:ascii="Arial" w:hAnsi="Arial" w:cs="Arial"/>
        </w:rPr>
        <w:t xml:space="preserve">    </w:t>
      </w:r>
      <w:proofErr w:type="spellStart"/>
      <w:r w:rsidRPr="00F5207B">
        <w:rPr>
          <w:rFonts w:ascii="Arial" w:hAnsi="Arial" w:cs="Arial"/>
        </w:rPr>
        <w:t>oled.fill</w:t>
      </w:r>
      <w:proofErr w:type="spellEnd"/>
      <w:r w:rsidRPr="00F5207B">
        <w:rPr>
          <w:rFonts w:ascii="Arial" w:hAnsi="Arial" w:cs="Arial"/>
        </w:rPr>
        <w:t>(0)</w:t>
      </w:r>
    </w:p>
    <w:p w14:paraId="23A694F9" w14:textId="77777777" w:rsidR="00F5207B" w:rsidRPr="00F5207B" w:rsidRDefault="00F5207B" w:rsidP="00F5207B">
      <w:pPr>
        <w:rPr>
          <w:rFonts w:ascii="Arial" w:hAnsi="Arial" w:cs="Arial"/>
        </w:rPr>
      </w:pPr>
      <w:r w:rsidRPr="00F5207B">
        <w:rPr>
          <w:rFonts w:ascii="Arial" w:hAnsi="Arial" w:cs="Arial"/>
        </w:rPr>
        <w:t xml:space="preserve">    </w:t>
      </w:r>
      <w:proofErr w:type="spellStart"/>
      <w:r w:rsidRPr="00F5207B">
        <w:rPr>
          <w:rFonts w:ascii="Arial" w:hAnsi="Arial" w:cs="Arial"/>
        </w:rPr>
        <w:t>oled.text</w:t>
      </w:r>
      <w:proofErr w:type="spellEnd"/>
      <w:r w:rsidRPr="00F5207B">
        <w:rPr>
          <w:rFonts w:ascii="Arial" w:hAnsi="Arial" w:cs="Arial"/>
        </w:rPr>
        <w:t>("</w:t>
      </w:r>
      <w:proofErr w:type="spellStart"/>
      <w:r w:rsidRPr="00F5207B">
        <w:rPr>
          <w:rFonts w:ascii="Arial" w:hAnsi="Arial" w:cs="Arial"/>
        </w:rPr>
        <w:t>Potenciometro</w:t>
      </w:r>
      <w:proofErr w:type="spellEnd"/>
      <w:r w:rsidRPr="00F5207B">
        <w:rPr>
          <w:rFonts w:ascii="Arial" w:hAnsi="Arial" w:cs="Arial"/>
        </w:rPr>
        <w:t>:", 0, 0)</w:t>
      </w:r>
    </w:p>
    <w:p w14:paraId="48ADCF93" w14:textId="77777777" w:rsidR="00F5207B" w:rsidRPr="00F5207B" w:rsidRDefault="00F5207B" w:rsidP="00F5207B">
      <w:pPr>
        <w:rPr>
          <w:rFonts w:ascii="Arial" w:hAnsi="Arial" w:cs="Arial"/>
        </w:rPr>
      </w:pPr>
      <w:r w:rsidRPr="00F5207B">
        <w:rPr>
          <w:rFonts w:ascii="Arial" w:hAnsi="Arial" w:cs="Arial"/>
        </w:rPr>
        <w:t xml:space="preserve">    </w:t>
      </w:r>
      <w:proofErr w:type="spellStart"/>
      <w:r w:rsidRPr="00F5207B">
        <w:rPr>
          <w:rFonts w:ascii="Arial" w:hAnsi="Arial" w:cs="Arial"/>
        </w:rPr>
        <w:t>oled.text</w:t>
      </w:r>
      <w:proofErr w:type="spellEnd"/>
      <w:r w:rsidRPr="00F5207B">
        <w:rPr>
          <w:rFonts w:ascii="Arial" w:hAnsi="Arial" w:cs="Arial"/>
        </w:rPr>
        <w:t xml:space="preserve">("Valor: " + </w:t>
      </w:r>
      <w:proofErr w:type="spellStart"/>
      <w:r w:rsidRPr="00F5207B">
        <w:rPr>
          <w:rFonts w:ascii="Arial" w:hAnsi="Arial" w:cs="Arial"/>
        </w:rPr>
        <w:t>str</w:t>
      </w:r>
      <w:proofErr w:type="spellEnd"/>
      <w:r w:rsidRPr="00F5207B">
        <w:rPr>
          <w:rFonts w:ascii="Arial" w:hAnsi="Arial" w:cs="Arial"/>
        </w:rPr>
        <w:t>(valor), 0, 16)</w:t>
      </w:r>
    </w:p>
    <w:p w14:paraId="4F01204E" w14:textId="77777777" w:rsidR="00F5207B" w:rsidRPr="00F5207B" w:rsidRDefault="00F5207B" w:rsidP="00F5207B">
      <w:pPr>
        <w:rPr>
          <w:rFonts w:ascii="Arial" w:hAnsi="Arial" w:cs="Arial"/>
          <w:lang w:val="en-US"/>
        </w:rPr>
      </w:pPr>
      <w:r w:rsidRPr="00F5207B">
        <w:rPr>
          <w:rFonts w:ascii="Arial" w:hAnsi="Arial" w:cs="Arial"/>
        </w:rPr>
        <w:t xml:space="preserve">    </w:t>
      </w:r>
      <w:proofErr w:type="spellStart"/>
      <w:r w:rsidRPr="00F5207B">
        <w:rPr>
          <w:rFonts w:ascii="Arial" w:hAnsi="Arial" w:cs="Arial"/>
          <w:lang w:val="en-US"/>
        </w:rPr>
        <w:t>oled.</w:t>
      </w:r>
      <w:proofErr w:type="gramStart"/>
      <w:r w:rsidRPr="00F5207B">
        <w:rPr>
          <w:rFonts w:ascii="Arial" w:hAnsi="Arial" w:cs="Arial"/>
          <w:lang w:val="en-US"/>
        </w:rPr>
        <w:t>text</w:t>
      </w:r>
      <w:proofErr w:type="spellEnd"/>
      <w:r w:rsidRPr="00F5207B">
        <w:rPr>
          <w:rFonts w:ascii="Arial" w:hAnsi="Arial" w:cs="Arial"/>
          <w:lang w:val="en-US"/>
        </w:rPr>
        <w:t>(str(round(</w:t>
      </w:r>
      <w:proofErr w:type="spellStart"/>
      <w:proofErr w:type="gramEnd"/>
      <w:r w:rsidRPr="00F5207B">
        <w:rPr>
          <w:rFonts w:ascii="Arial" w:hAnsi="Arial" w:cs="Arial"/>
          <w:lang w:val="en-US"/>
        </w:rPr>
        <w:t>voltaje</w:t>
      </w:r>
      <w:proofErr w:type="spellEnd"/>
      <w:r w:rsidRPr="00F5207B">
        <w:rPr>
          <w:rFonts w:ascii="Arial" w:hAnsi="Arial" w:cs="Arial"/>
          <w:lang w:val="en-US"/>
        </w:rPr>
        <w:t>, 2)) + " V", 0, 32)</w:t>
      </w:r>
    </w:p>
    <w:p w14:paraId="79412B5F" w14:textId="77777777" w:rsidR="00F5207B" w:rsidRPr="00F5207B" w:rsidRDefault="00F5207B" w:rsidP="00F5207B">
      <w:pPr>
        <w:rPr>
          <w:rFonts w:ascii="Arial" w:hAnsi="Arial" w:cs="Arial"/>
        </w:rPr>
      </w:pPr>
      <w:r w:rsidRPr="00F5207B">
        <w:rPr>
          <w:rFonts w:ascii="Arial" w:hAnsi="Arial" w:cs="Arial"/>
          <w:lang w:val="en-US"/>
        </w:rPr>
        <w:t xml:space="preserve">    </w:t>
      </w:r>
      <w:proofErr w:type="spellStart"/>
      <w:r w:rsidRPr="00F5207B">
        <w:rPr>
          <w:rFonts w:ascii="Arial" w:hAnsi="Arial" w:cs="Arial"/>
        </w:rPr>
        <w:t>oled.show</w:t>
      </w:r>
      <w:proofErr w:type="spellEnd"/>
      <w:r w:rsidRPr="00F5207B">
        <w:rPr>
          <w:rFonts w:ascii="Arial" w:hAnsi="Arial" w:cs="Arial"/>
        </w:rPr>
        <w:t>()</w:t>
      </w:r>
    </w:p>
    <w:p w14:paraId="5429CFF3" w14:textId="77777777" w:rsidR="00F5207B" w:rsidRPr="00F5207B" w:rsidRDefault="00F5207B" w:rsidP="00F5207B">
      <w:pPr>
        <w:rPr>
          <w:rFonts w:ascii="Arial" w:hAnsi="Arial" w:cs="Arial"/>
        </w:rPr>
      </w:pPr>
      <w:r w:rsidRPr="00F5207B">
        <w:rPr>
          <w:rFonts w:ascii="Arial" w:hAnsi="Arial" w:cs="Arial"/>
        </w:rPr>
        <w:t xml:space="preserve">    </w:t>
      </w:r>
    </w:p>
    <w:p w14:paraId="24211043" w14:textId="2EF646F0" w:rsidR="00B9653C" w:rsidRDefault="00F5207B" w:rsidP="0073035D">
      <w:pPr>
        <w:rPr>
          <w:rFonts w:ascii="Arial" w:hAnsi="Arial" w:cs="Arial"/>
        </w:rPr>
      </w:pPr>
      <w:r w:rsidRPr="00F5207B">
        <w:rPr>
          <w:rFonts w:ascii="Arial" w:hAnsi="Arial" w:cs="Arial"/>
        </w:rPr>
        <w:t xml:space="preserve">    </w:t>
      </w:r>
      <w:proofErr w:type="spellStart"/>
      <w:r w:rsidRPr="00F5207B">
        <w:rPr>
          <w:rFonts w:ascii="Arial" w:hAnsi="Arial" w:cs="Arial"/>
        </w:rPr>
        <w:t>time.sleep</w:t>
      </w:r>
      <w:proofErr w:type="spellEnd"/>
      <w:r w:rsidRPr="00F5207B">
        <w:rPr>
          <w:rFonts w:ascii="Arial" w:hAnsi="Arial" w:cs="Arial"/>
        </w:rPr>
        <w:t>(0.5)</w:t>
      </w:r>
    </w:p>
    <w:p w14:paraId="2A6C997E" w14:textId="2C9CB5E6" w:rsidR="007A5DCD" w:rsidRPr="00B9653C" w:rsidRDefault="007A5DCD" w:rsidP="007A5DCD">
      <w:pPr>
        <w:pStyle w:val="Ttulo1"/>
        <w:jc w:val="center"/>
        <w:rPr>
          <w:rFonts w:ascii="Arial" w:hAnsi="Arial" w:cs="Arial"/>
          <w:b/>
          <w:bCs/>
          <w:color w:val="auto"/>
          <w:sz w:val="32"/>
          <w:szCs w:val="32"/>
        </w:rPr>
      </w:pPr>
      <w:bookmarkStart w:id="4" w:name="_Toc210552121"/>
      <w:r w:rsidRPr="00B9653C">
        <w:rPr>
          <w:rFonts w:ascii="Arial" w:hAnsi="Arial" w:cs="Arial"/>
          <w:b/>
          <w:bCs/>
          <w:color w:val="auto"/>
          <w:sz w:val="32"/>
          <w:szCs w:val="32"/>
        </w:rPr>
        <w:lastRenderedPageBreak/>
        <w:t>Conclusión</w:t>
      </w:r>
      <w:bookmarkEnd w:id="4"/>
    </w:p>
    <w:p w14:paraId="1804432A" w14:textId="5DF67BF4" w:rsidR="00407056" w:rsidRPr="00B9653C" w:rsidRDefault="00B9653C" w:rsidP="003373F8">
      <w:pPr>
        <w:spacing w:line="360" w:lineRule="auto"/>
        <w:ind w:firstLine="284"/>
        <w:jc w:val="both"/>
        <w:rPr>
          <w:rFonts w:ascii="Arial" w:hAnsi="Arial" w:cs="Arial"/>
        </w:rPr>
      </w:pPr>
      <w:r w:rsidRPr="00B9653C">
        <w:rPr>
          <w:rFonts w:ascii="Arial" w:hAnsi="Arial" w:cs="Arial"/>
        </w:rPr>
        <w:t xml:space="preserve">La práctica de conexión </w:t>
      </w:r>
      <w:r w:rsidRPr="003373F8">
        <w:rPr>
          <w:rFonts w:ascii="Arial" w:hAnsi="Arial" w:cs="Arial"/>
        </w:rPr>
        <w:t>del</w:t>
      </w:r>
      <w:r w:rsidRPr="003373F8">
        <w:rPr>
          <w:rFonts w:ascii="Arial" w:hAnsi="Arial" w:cs="Arial"/>
          <w:b/>
          <w:bCs/>
        </w:rPr>
        <w:t xml:space="preserve"> </w:t>
      </w:r>
      <w:proofErr w:type="spellStart"/>
      <w:r w:rsidRPr="003373F8">
        <w:rPr>
          <w:rStyle w:val="Textoennegrita"/>
          <w:rFonts w:ascii="Arial" w:hAnsi="Arial" w:cs="Arial"/>
          <w:b w:val="0"/>
          <w:bCs w:val="0"/>
        </w:rPr>
        <w:t>display</w:t>
      </w:r>
      <w:proofErr w:type="spellEnd"/>
      <w:r w:rsidRPr="003373F8">
        <w:rPr>
          <w:rStyle w:val="Textoennegrita"/>
          <w:rFonts w:ascii="Arial" w:hAnsi="Arial" w:cs="Arial"/>
          <w:b w:val="0"/>
          <w:bCs w:val="0"/>
        </w:rPr>
        <w:t xml:space="preserve"> SSD1306 con la RP2040</w:t>
      </w:r>
      <w:r w:rsidRPr="00B9653C">
        <w:rPr>
          <w:rFonts w:ascii="Arial" w:hAnsi="Arial" w:cs="Arial"/>
        </w:rPr>
        <w:t xml:space="preserve"> permitió comprender de manera práctica el uso del protocolo I2C y la importancia de las librerías en la programación de periféricos. Se demostró que la combinación de la RP2040 con el SSD1306 es una herramienta eficaz para proyectos de visualización de datos, debido a su simplicidad de conexión, bajo consumo energético y buena resolución para aplicaciones básicas.</w:t>
      </w:r>
      <w:r w:rsidRPr="00B9653C">
        <w:rPr>
          <w:rFonts w:ascii="Arial" w:hAnsi="Arial" w:cs="Arial"/>
        </w:rPr>
        <w:br/>
        <w:t>Este ejercicio no solo fortalece el conocimiento en la programación de microcontroladores, sino que también abre la posibilidad de implementar sistemas más completos en el ámbito de la electrónica y el Internet de las Cosas (</w:t>
      </w:r>
      <w:proofErr w:type="spellStart"/>
      <w:r w:rsidRPr="00B9653C">
        <w:rPr>
          <w:rFonts w:ascii="Arial" w:hAnsi="Arial" w:cs="Arial"/>
        </w:rPr>
        <w:t>IoT</w:t>
      </w:r>
      <w:proofErr w:type="spellEnd"/>
      <w:r w:rsidRPr="00B9653C">
        <w:rPr>
          <w:rFonts w:ascii="Arial" w:hAnsi="Arial" w:cs="Arial"/>
        </w:rPr>
        <w:t>).</w:t>
      </w:r>
    </w:p>
    <w:p w14:paraId="678548C7" w14:textId="77777777" w:rsidR="001D7979" w:rsidRDefault="001D7979" w:rsidP="001D7979">
      <w:pPr>
        <w:ind w:firstLine="284"/>
        <w:jc w:val="both"/>
        <w:rPr>
          <w:rFonts w:ascii="Arial" w:hAnsi="Arial" w:cs="Arial"/>
        </w:rPr>
      </w:pPr>
    </w:p>
    <w:p w14:paraId="340F49BF" w14:textId="77777777" w:rsidR="001D7979" w:rsidRPr="001D7979" w:rsidRDefault="001D7979" w:rsidP="001D7979">
      <w:pPr>
        <w:ind w:firstLine="284"/>
        <w:jc w:val="both"/>
        <w:rPr>
          <w:rFonts w:ascii="Arial" w:hAnsi="Arial" w:cs="Arial"/>
        </w:rPr>
      </w:pPr>
    </w:p>
    <w:bookmarkEnd w:id="0"/>
    <w:p w14:paraId="38547EA2" w14:textId="1EE63FF6" w:rsidR="00B172FE" w:rsidRDefault="00574F9F" w:rsidP="00407056">
      <w:pPr>
        <w:spacing w:line="360" w:lineRule="auto"/>
        <w:ind w:firstLine="284"/>
        <w:rPr>
          <w:rFonts w:ascii="Arial" w:hAnsi="Arial" w:cs="Arial"/>
        </w:rPr>
      </w:pPr>
      <w:r w:rsidRPr="00574F9F">
        <w:rPr>
          <w:rFonts w:ascii="Arial" w:hAnsi="Arial" w:cs="Arial"/>
          <w:b/>
          <w:bCs/>
        </w:rPr>
        <w:t>Enlace del Repositorio en GitHub:</w:t>
      </w:r>
      <w:r w:rsidRPr="00574F9F">
        <w:rPr>
          <w:rFonts w:ascii="Arial" w:hAnsi="Arial" w:cs="Arial"/>
        </w:rPr>
        <w:t xml:space="preserve"> </w:t>
      </w:r>
      <w:hyperlink r:id="rId15" w:history="1">
        <w:r w:rsidRPr="009D69A3">
          <w:rPr>
            <w:rStyle w:val="Hipervnculo"/>
            <w:rFonts w:ascii="Arial" w:hAnsi="Arial" w:cs="Arial"/>
          </w:rPr>
          <w:t>https://github.com/america04/Practicas7E</w:t>
        </w:r>
      </w:hyperlink>
    </w:p>
    <w:p w14:paraId="7A18E1DC" w14:textId="77777777" w:rsidR="00574F9F" w:rsidRPr="0071712A" w:rsidRDefault="00574F9F" w:rsidP="00407056">
      <w:pPr>
        <w:spacing w:line="360" w:lineRule="auto"/>
        <w:ind w:firstLine="284"/>
        <w:rPr>
          <w:rFonts w:ascii="Arial" w:hAnsi="Arial" w:cs="Arial"/>
        </w:rPr>
      </w:pPr>
    </w:p>
    <w:sectPr w:rsidR="00574F9F" w:rsidRPr="0071712A" w:rsidSect="006464BB">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30CB9" w14:textId="77777777" w:rsidR="00ED4AA6" w:rsidRPr="0055664A" w:rsidRDefault="00ED4AA6" w:rsidP="00A86566">
      <w:pPr>
        <w:spacing w:after="0" w:line="240" w:lineRule="auto"/>
      </w:pPr>
      <w:r w:rsidRPr="0055664A">
        <w:separator/>
      </w:r>
    </w:p>
  </w:endnote>
  <w:endnote w:type="continuationSeparator" w:id="0">
    <w:p w14:paraId="0484E938" w14:textId="77777777" w:rsidR="00ED4AA6" w:rsidRPr="0055664A" w:rsidRDefault="00ED4AA6" w:rsidP="00A86566">
      <w:pPr>
        <w:spacing w:after="0" w:line="240" w:lineRule="auto"/>
      </w:pPr>
      <w:r w:rsidRPr="005566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93878"/>
      <w:docPartObj>
        <w:docPartGallery w:val="Page Numbers (Bottom of Page)"/>
        <w:docPartUnique/>
      </w:docPartObj>
    </w:sdtPr>
    <w:sdtContent>
      <w:p w14:paraId="6140CE2B" w14:textId="6D65EF69" w:rsidR="006464BB" w:rsidRPr="0055664A" w:rsidRDefault="006464BB">
        <w:pPr>
          <w:pStyle w:val="Piedepgina"/>
          <w:jc w:val="right"/>
        </w:pPr>
        <w:r w:rsidRPr="0055664A">
          <w:fldChar w:fldCharType="begin"/>
        </w:r>
        <w:r w:rsidRPr="0055664A">
          <w:instrText>PAGE   \* MERGEFORMAT</w:instrText>
        </w:r>
        <w:r w:rsidRPr="0055664A">
          <w:fldChar w:fldCharType="separate"/>
        </w:r>
        <w:r w:rsidRPr="0055664A">
          <w:t>2</w:t>
        </w:r>
        <w:r w:rsidRPr="0055664A">
          <w:fldChar w:fldCharType="end"/>
        </w:r>
      </w:p>
    </w:sdtContent>
  </w:sdt>
  <w:p w14:paraId="3761DB1E" w14:textId="77777777" w:rsidR="00A74E22" w:rsidRPr="0055664A" w:rsidRDefault="00A74E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341D5" w14:textId="77777777" w:rsidR="00ED4AA6" w:rsidRPr="0055664A" w:rsidRDefault="00ED4AA6" w:rsidP="00A86566">
      <w:pPr>
        <w:spacing w:after="0" w:line="240" w:lineRule="auto"/>
      </w:pPr>
      <w:r w:rsidRPr="0055664A">
        <w:separator/>
      </w:r>
    </w:p>
  </w:footnote>
  <w:footnote w:type="continuationSeparator" w:id="0">
    <w:p w14:paraId="522ECAC9" w14:textId="77777777" w:rsidR="00ED4AA6" w:rsidRPr="0055664A" w:rsidRDefault="00ED4AA6" w:rsidP="00A86566">
      <w:pPr>
        <w:spacing w:after="0" w:line="240" w:lineRule="auto"/>
      </w:pPr>
      <w:r w:rsidRPr="005566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3E73" w14:textId="37C20EFD" w:rsidR="00A86566" w:rsidRPr="001D2598"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5CBB04B6" wp14:editId="0DB0ADBC">
          <wp:extent cx="1656000" cy="727531"/>
          <wp:effectExtent l="0" t="0" r="1905" b="0"/>
          <wp:docPr id="1770269338"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4E05C330" wp14:editId="4E1DE3A0">
          <wp:extent cx="2520000" cy="659686"/>
          <wp:effectExtent l="0" t="0" r="0" b="7620"/>
          <wp:docPr id="470597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F735" w14:textId="4AF30025" w:rsidR="006464BB" w:rsidRPr="0055664A"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0E8B2E22" wp14:editId="0C7574DE">
          <wp:extent cx="1656000" cy="727531"/>
          <wp:effectExtent l="0" t="0" r="1905" b="0"/>
          <wp:docPr id="2038061633"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11112A10" wp14:editId="5A87713E">
          <wp:extent cx="2520000" cy="659686"/>
          <wp:effectExtent l="0" t="0" r="0" b="7620"/>
          <wp:docPr id="15105482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7E4"/>
    <w:multiLevelType w:val="hybridMultilevel"/>
    <w:tmpl w:val="FD44C4EE"/>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CB6527"/>
    <w:multiLevelType w:val="hybridMultilevel"/>
    <w:tmpl w:val="C91003FA"/>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9D37B13"/>
    <w:multiLevelType w:val="hybridMultilevel"/>
    <w:tmpl w:val="B1406678"/>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6C76A09"/>
    <w:multiLevelType w:val="hybridMultilevel"/>
    <w:tmpl w:val="8E9C8D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590242"/>
    <w:multiLevelType w:val="hybridMultilevel"/>
    <w:tmpl w:val="7E8C3670"/>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5" w15:restartNumberingAfterBreak="0">
    <w:nsid w:val="2BD53390"/>
    <w:multiLevelType w:val="multilevel"/>
    <w:tmpl w:val="BF8E21C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138E0"/>
    <w:multiLevelType w:val="hybridMultilevel"/>
    <w:tmpl w:val="770C8B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A2D672B"/>
    <w:multiLevelType w:val="hybridMultilevel"/>
    <w:tmpl w:val="4D9CB3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4A347BCD"/>
    <w:multiLevelType w:val="hybridMultilevel"/>
    <w:tmpl w:val="353CC5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4AB71BE9"/>
    <w:multiLevelType w:val="hybridMultilevel"/>
    <w:tmpl w:val="52F85828"/>
    <w:lvl w:ilvl="0" w:tplc="080A0001">
      <w:start w:val="1"/>
      <w:numFmt w:val="bullet"/>
      <w:lvlText w:val=""/>
      <w:lvlJc w:val="left"/>
      <w:pPr>
        <w:ind w:left="2486"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486"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B71A2A"/>
    <w:multiLevelType w:val="hybridMultilevel"/>
    <w:tmpl w:val="E3304F64"/>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1A3572D"/>
    <w:multiLevelType w:val="multilevel"/>
    <w:tmpl w:val="3F18E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A812BD"/>
    <w:multiLevelType w:val="hybridMultilevel"/>
    <w:tmpl w:val="3AE49D88"/>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8621B76"/>
    <w:multiLevelType w:val="hybridMultilevel"/>
    <w:tmpl w:val="751A0B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E7B084B"/>
    <w:multiLevelType w:val="hybridMultilevel"/>
    <w:tmpl w:val="BBCAAB54"/>
    <w:lvl w:ilvl="0" w:tplc="080A0001">
      <w:start w:val="1"/>
      <w:numFmt w:val="bullet"/>
      <w:lvlText w:val=""/>
      <w:lvlJc w:val="left"/>
      <w:pPr>
        <w:ind w:left="502" w:hanging="360"/>
      </w:pPr>
      <w:rPr>
        <w:rFonts w:ascii="Symbol" w:hAnsi="Symbol" w:hint="default"/>
      </w:rPr>
    </w:lvl>
    <w:lvl w:ilvl="1" w:tplc="080A0003">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5" w15:restartNumberingAfterBreak="0">
    <w:nsid w:val="7F0940E3"/>
    <w:multiLevelType w:val="hybridMultilevel"/>
    <w:tmpl w:val="4830D53C"/>
    <w:lvl w:ilvl="0" w:tplc="0CC05CA6">
      <w:start w:val="1"/>
      <w:numFmt w:val="decimal"/>
      <w:lvlText w:val="%1."/>
      <w:lvlJc w:val="left"/>
      <w:pPr>
        <w:ind w:left="360" w:hanging="360"/>
      </w:pPr>
      <w:rPr>
        <w:rFonts w:hint="default"/>
        <w:b/>
        <w:bCs/>
        <w:sz w:val="24"/>
        <w:szCs w:val="24"/>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099598793">
    <w:abstractNumId w:val="9"/>
  </w:num>
  <w:num w:numId="2" w16cid:durableId="574314333">
    <w:abstractNumId w:val="6"/>
  </w:num>
  <w:num w:numId="3" w16cid:durableId="1653679694">
    <w:abstractNumId w:val="10"/>
  </w:num>
  <w:num w:numId="4" w16cid:durableId="1586766453">
    <w:abstractNumId w:val="0"/>
  </w:num>
  <w:num w:numId="5" w16cid:durableId="1825973270">
    <w:abstractNumId w:val="2"/>
  </w:num>
  <w:num w:numId="6" w16cid:durableId="410392433">
    <w:abstractNumId w:val="14"/>
  </w:num>
  <w:num w:numId="7" w16cid:durableId="2143425036">
    <w:abstractNumId w:val="3"/>
  </w:num>
  <w:num w:numId="8" w16cid:durableId="625162542">
    <w:abstractNumId w:val="13"/>
  </w:num>
  <w:num w:numId="9" w16cid:durableId="1391421618">
    <w:abstractNumId w:val="8"/>
  </w:num>
  <w:num w:numId="10" w16cid:durableId="1429930051">
    <w:abstractNumId w:val="15"/>
  </w:num>
  <w:num w:numId="11" w16cid:durableId="836925552">
    <w:abstractNumId w:val="7"/>
  </w:num>
  <w:num w:numId="12" w16cid:durableId="1166673668">
    <w:abstractNumId w:val="5"/>
  </w:num>
  <w:num w:numId="13" w16cid:durableId="640502428">
    <w:abstractNumId w:val="9"/>
  </w:num>
  <w:num w:numId="14" w16cid:durableId="1848985739">
    <w:abstractNumId w:val="11"/>
  </w:num>
  <w:num w:numId="15" w16cid:durableId="1035303826">
    <w:abstractNumId w:val="12"/>
  </w:num>
  <w:num w:numId="16" w16cid:durableId="2108496204">
    <w:abstractNumId w:val="4"/>
  </w:num>
  <w:num w:numId="17" w16cid:durableId="2003660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46"/>
    <w:rsid w:val="000351F2"/>
    <w:rsid w:val="000A5861"/>
    <w:rsid w:val="000C0DD0"/>
    <w:rsid w:val="000D592E"/>
    <w:rsid w:val="000D712C"/>
    <w:rsid w:val="000F01A1"/>
    <w:rsid w:val="00131040"/>
    <w:rsid w:val="0014468A"/>
    <w:rsid w:val="00181275"/>
    <w:rsid w:val="00182A23"/>
    <w:rsid w:val="00195142"/>
    <w:rsid w:val="001A1CCF"/>
    <w:rsid w:val="001D2598"/>
    <w:rsid w:val="001D7979"/>
    <w:rsid w:val="002311F0"/>
    <w:rsid w:val="00283E53"/>
    <w:rsid w:val="00290514"/>
    <w:rsid w:val="002A65A2"/>
    <w:rsid w:val="002A722A"/>
    <w:rsid w:val="002E365B"/>
    <w:rsid w:val="003204EF"/>
    <w:rsid w:val="003373F8"/>
    <w:rsid w:val="00346850"/>
    <w:rsid w:val="00346BA6"/>
    <w:rsid w:val="00360E6B"/>
    <w:rsid w:val="003724F5"/>
    <w:rsid w:val="00374C7D"/>
    <w:rsid w:val="003758C5"/>
    <w:rsid w:val="00387E9C"/>
    <w:rsid w:val="003B1863"/>
    <w:rsid w:val="003B1AAD"/>
    <w:rsid w:val="003C1F71"/>
    <w:rsid w:val="003E0F65"/>
    <w:rsid w:val="003E6D8A"/>
    <w:rsid w:val="0040695A"/>
    <w:rsid w:val="00407056"/>
    <w:rsid w:val="004152C3"/>
    <w:rsid w:val="00417A80"/>
    <w:rsid w:val="00424A34"/>
    <w:rsid w:val="004267C3"/>
    <w:rsid w:val="004A0F0B"/>
    <w:rsid w:val="004A3FA0"/>
    <w:rsid w:val="004C38D8"/>
    <w:rsid w:val="004C478D"/>
    <w:rsid w:val="004D3052"/>
    <w:rsid w:val="004F7842"/>
    <w:rsid w:val="0051141A"/>
    <w:rsid w:val="0055632C"/>
    <w:rsid w:val="0055664A"/>
    <w:rsid w:val="00574F9F"/>
    <w:rsid w:val="005853A6"/>
    <w:rsid w:val="006137CE"/>
    <w:rsid w:val="00626A43"/>
    <w:rsid w:val="00633602"/>
    <w:rsid w:val="006464BB"/>
    <w:rsid w:val="00671679"/>
    <w:rsid w:val="00675A6C"/>
    <w:rsid w:val="006D26AB"/>
    <w:rsid w:val="006D2FA5"/>
    <w:rsid w:val="006E564E"/>
    <w:rsid w:val="007002D5"/>
    <w:rsid w:val="007017E0"/>
    <w:rsid w:val="0071712A"/>
    <w:rsid w:val="0073035D"/>
    <w:rsid w:val="007441E5"/>
    <w:rsid w:val="0074789E"/>
    <w:rsid w:val="00752590"/>
    <w:rsid w:val="00761B35"/>
    <w:rsid w:val="007809EB"/>
    <w:rsid w:val="007A5DCD"/>
    <w:rsid w:val="007B1DE6"/>
    <w:rsid w:val="007C32BE"/>
    <w:rsid w:val="007D68C0"/>
    <w:rsid w:val="007E4858"/>
    <w:rsid w:val="007F119D"/>
    <w:rsid w:val="00805395"/>
    <w:rsid w:val="00816666"/>
    <w:rsid w:val="0084332D"/>
    <w:rsid w:val="008606A0"/>
    <w:rsid w:val="008A07D9"/>
    <w:rsid w:val="008A76D1"/>
    <w:rsid w:val="008B0431"/>
    <w:rsid w:val="008B5C33"/>
    <w:rsid w:val="008F3E46"/>
    <w:rsid w:val="00903A46"/>
    <w:rsid w:val="00911F99"/>
    <w:rsid w:val="00927D74"/>
    <w:rsid w:val="009305D8"/>
    <w:rsid w:val="009B07E2"/>
    <w:rsid w:val="009C5FC3"/>
    <w:rsid w:val="009F3BCC"/>
    <w:rsid w:val="00A02D3B"/>
    <w:rsid w:val="00A06FD6"/>
    <w:rsid w:val="00A24FBD"/>
    <w:rsid w:val="00A32E22"/>
    <w:rsid w:val="00A43851"/>
    <w:rsid w:val="00A66580"/>
    <w:rsid w:val="00A74E22"/>
    <w:rsid w:val="00A83F32"/>
    <w:rsid w:val="00A86566"/>
    <w:rsid w:val="00A90ED6"/>
    <w:rsid w:val="00A9220D"/>
    <w:rsid w:val="00AB3808"/>
    <w:rsid w:val="00AC661C"/>
    <w:rsid w:val="00AD3AA6"/>
    <w:rsid w:val="00AD652E"/>
    <w:rsid w:val="00AE55E1"/>
    <w:rsid w:val="00B172FE"/>
    <w:rsid w:val="00B32415"/>
    <w:rsid w:val="00B56317"/>
    <w:rsid w:val="00B64DE9"/>
    <w:rsid w:val="00B94144"/>
    <w:rsid w:val="00B9653C"/>
    <w:rsid w:val="00BE32C2"/>
    <w:rsid w:val="00BE706C"/>
    <w:rsid w:val="00C00898"/>
    <w:rsid w:val="00C43A69"/>
    <w:rsid w:val="00C471E6"/>
    <w:rsid w:val="00C47912"/>
    <w:rsid w:val="00C5713D"/>
    <w:rsid w:val="00C84E6D"/>
    <w:rsid w:val="00C87D88"/>
    <w:rsid w:val="00CB6DEA"/>
    <w:rsid w:val="00CC06DE"/>
    <w:rsid w:val="00CE1416"/>
    <w:rsid w:val="00D126CF"/>
    <w:rsid w:val="00D3208A"/>
    <w:rsid w:val="00D53945"/>
    <w:rsid w:val="00DA76F4"/>
    <w:rsid w:val="00DB43EB"/>
    <w:rsid w:val="00DB5C23"/>
    <w:rsid w:val="00E14606"/>
    <w:rsid w:val="00E14F08"/>
    <w:rsid w:val="00E1542D"/>
    <w:rsid w:val="00E4127A"/>
    <w:rsid w:val="00E449D8"/>
    <w:rsid w:val="00E52979"/>
    <w:rsid w:val="00E61775"/>
    <w:rsid w:val="00E773F1"/>
    <w:rsid w:val="00EC0F49"/>
    <w:rsid w:val="00EC6A8E"/>
    <w:rsid w:val="00EC78BE"/>
    <w:rsid w:val="00EC7F18"/>
    <w:rsid w:val="00ED44A2"/>
    <w:rsid w:val="00ED4AA6"/>
    <w:rsid w:val="00ED522A"/>
    <w:rsid w:val="00F24CE5"/>
    <w:rsid w:val="00F34EE8"/>
    <w:rsid w:val="00F5207B"/>
    <w:rsid w:val="00F57CB1"/>
    <w:rsid w:val="00F84A9D"/>
    <w:rsid w:val="00F97FB1"/>
    <w:rsid w:val="00FB18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3779F"/>
  <w15:chartTrackingRefBased/>
  <w15:docId w15:val="{16374994-7736-41D2-9570-9162274D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3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3A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A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A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A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A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A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A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A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3A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3A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A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A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A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A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A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A46"/>
    <w:rPr>
      <w:rFonts w:eastAsiaTheme="majorEastAsia" w:cstheme="majorBidi"/>
      <w:color w:val="272727" w:themeColor="text1" w:themeTint="D8"/>
    </w:rPr>
  </w:style>
  <w:style w:type="paragraph" w:styleId="Ttulo">
    <w:name w:val="Title"/>
    <w:basedOn w:val="Normal"/>
    <w:next w:val="Normal"/>
    <w:link w:val="TtuloCar"/>
    <w:uiPriority w:val="10"/>
    <w:qFormat/>
    <w:rsid w:val="00903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A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A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A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A46"/>
    <w:pPr>
      <w:spacing w:before="160"/>
      <w:jc w:val="center"/>
    </w:pPr>
    <w:rPr>
      <w:i/>
      <w:iCs/>
      <w:color w:val="404040" w:themeColor="text1" w:themeTint="BF"/>
    </w:rPr>
  </w:style>
  <w:style w:type="character" w:customStyle="1" w:styleId="CitaCar">
    <w:name w:val="Cita Car"/>
    <w:basedOn w:val="Fuentedeprrafopredeter"/>
    <w:link w:val="Cita"/>
    <w:uiPriority w:val="29"/>
    <w:rsid w:val="00903A46"/>
    <w:rPr>
      <w:i/>
      <w:iCs/>
      <w:color w:val="404040" w:themeColor="text1" w:themeTint="BF"/>
    </w:rPr>
  </w:style>
  <w:style w:type="paragraph" w:styleId="Prrafodelista">
    <w:name w:val="List Paragraph"/>
    <w:basedOn w:val="Normal"/>
    <w:uiPriority w:val="34"/>
    <w:qFormat/>
    <w:rsid w:val="00903A46"/>
    <w:pPr>
      <w:ind w:left="720"/>
      <w:contextualSpacing/>
    </w:pPr>
  </w:style>
  <w:style w:type="character" w:styleId="nfasisintenso">
    <w:name w:val="Intense Emphasis"/>
    <w:basedOn w:val="Fuentedeprrafopredeter"/>
    <w:uiPriority w:val="21"/>
    <w:qFormat/>
    <w:rsid w:val="00903A46"/>
    <w:rPr>
      <w:i/>
      <w:iCs/>
      <w:color w:val="0F4761" w:themeColor="accent1" w:themeShade="BF"/>
    </w:rPr>
  </w:style>
  <w:style w:type="paragraph" w:styleId="Citadestacada">
    <w:name w:val="Intense Quote"/>
    <w:basedOn w:val="Normal"/>
    <w:next w:val="Normal"/>
    <w:link w:val="CitadestacadaCar"/>
    <w:uiPriority w:val="30"/>
    <w:qFormat/>
    <w:rsid w:val="00903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A46"/>
    <w:rPr>
      <w:i/>
      <w:iCs/>
      <w:color w:val="0F4761" w:themeColor="accent1" w:themeShade="BF"/>
    </w:rPr>
  </w:style>
  <w:style w:type="character" w:styleId="Referenciaintensa">
    <w:name w:val="Intense Reference"/>
    <w:basedOn w:val="Fuentedeprrafopredeter"/>
    <w:uiPriority w:val="32"/>
    <w:qFormat/>
    <w:rsid w:val="00903A46"/>
    <w:rPr>
      <w:b/>
      <w:bCs/>
      <w:smallCaps/>
      <w:color w:val="0F4761" w:themeColor="accent1" w:themeShade="BF"/>
      <w:spacing w:val="5"/>
    </w:rPr>
  </w:style>
  <w:style w:type="paragraph" w:styleId="Encabezado">
    <w:name w:val="header"/>
    <w:basedOn w:val="Normal"/>
    <w:link w:val="EncabezadoCar"/>
    <w:uiPriority w:val="99"/>
    <w:unhideWhenUsed/>
    <w:rsid w:val="00A865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6566"/>
  </w:style>
  <w:style w:type="paragraph" w:styleId="Piedepgina">
    <w:name w:val="footer"/>
    <w:basedOn w:val="Normal"/>
    <w:link w:val="PiedepginaCar"/>
    <w:uiPriority w:val="99"/>
    <w:unhideWhenUsed/>
    <w:rsid w:val="00A865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6566"/>
  </w:style>
  <w:style w:type="paragraph" w:styleId="Sinespaciado">
    <w:name w:val="No Spacing"/>
    <w:uiPriority w:val="1"/>
    <w:qFormat/>
    <w:rsid w:val="00A86566"/>
    <w:pPr>
      <w:spacing w:after="0" w:line="240" w:lineRule="auto"/>
    </w:pPr>
  </w:style>
  <w:style w:type="paragraph" w:styleId="TtuloTDC">
    <w:name w:val="TOC Heading"/>
    <w:basedOn w:val="Ttulo1"/>
    <w:next w:val="Normal"/>
    <w:uiPriority w:val="39"/>
    <w:unhideWhenUsed/>
    <w:qFormat/>
    <w:rsid w:val="007A5DC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7A5DCD"/>
    <w:pPr>
      <w:spacing w:after="100"/>
    </w:pPr>
  </w:style>
  <w:style w:type="character" w:styleId="Hipervnculo">
    <w:name w:val="Hyperlink"/>
    <w:basedOn w:val="Fuentedeprrafopredeter"/>
    <w:uiPriority w:val="99"/>
    <w:unhideWhenUsed/>
    <w:rsid w:val="007A5DCD"/>
    <w:rPr>
      <w:color w:val="467886" w:themeColor="hyperlink"/>
      <w:u w:val="single"/>
    </w:rPr>
  </w:style>
  <w:style w:type="paragraph" w:styleId="Descripcin">
    <w:name w:val="caption"/>
    <w:basedOn w:val="Normal"/>
    <w:next w:val="Normal"/>
    <w:uiPriority w:val="35"/>
    <w:unhideWhenUsed/>
    <w:qFormat/>
    <w:rsid w:val="008F3E46"/>
    <w:pPr>
      <w:spacing w:after="200" w:line="240" w:lineRule="auto"/>
    </w:pPr>
    <w:rPr>
      <w:i/>
      <w:iCs/>
      <w:color w:val="0E2841" w:themeColor="text2"/>
      <w:sz w:val="18"/>
      <w:szCs w:val="18"/>
    </w:rPr>
  </w:style>
  <w:style w:type="table" w:styleId="Tablaconcuadrcula">
    <w:name w:val="Table Grid"/>
    <w:basedOn w:val="Tablanormal"/>
    <w:uiPriority w:val="39"/>
    <w:rsid w:val="00585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283E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merodelnea">
    <w:name w:val="line number"/>
    <w:basedOn w:val="Fuentedeprrafopredeter"/>
    <w:uiPriority w:val="99"/>
    <w:semiHidden/>
    <w:unhideWhenUsed/>
    <w:rsid w:val="006464BB"/>
  </w:style>
  <w:style w:type="paragraph" w:styleId="Textoindependiente">
    <w:name w:val="Body Text"/>
    <w:basedOn w:val="Normal"/>
    <w:link w:val="TextoindependienteCar"/>
    <w:uiPriority w:val="1"/>
    <w:semiHidden/>
    <w:unhideWhenUsed/>
    <w:qFormat/>
    <w:rsid w:val="0051141A"/>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1141A"/>
    <w:rPr>
      <w:rFonts w:ascii="Arial MT" w:eastAsia="Arial MT" w:hAnsi="Arial MT" w:cs="Arial MT"/>
      <w:kern w:val="0"/>
      <w:lang w:val="es-ES"/>
      <w14:ligatures w14:val="none"/>
    </w:rPr>
  </w:style>
  <w:style w:type="character" w:styleId="Mencinsinresolver">
    <w:name w:val="Unresolved Mention"/>
    <w:basedOn w:val="Fuentedeprrafopredeter"/>
    <w:uiPriority w:val="99"/>
    <w:semiHidden/>
    <w:unhideWhenUsed/>
    <w:rsid w:val="00574F9F"/>
    <w:rPr>
      <w:color w:val="605E5C"/>
      <w:shd w:val="clear" w:color="auto" w:fill="E1DFDD"/>
    </w:rPr>
  </w:style>
  <w:style w:type="paragraph" w:styleId="NormalWeb">
    <w:name w:val="Normal (Web)"/>
    <w:basedOn w:val="Normal"/>
    <w:uiPriority w:val="99"/>
    <w:unhideWhenUsed/>
    <w:rsid w:val="00C0089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C00898"/>
    <w:rPr>
      <w:b/>
      <w:bCs/>
    </w:rPr>
  </w:style>
  <w:style w:type="character" w:styleId="CdigoHTML">
    <w:name w:val="HTML Code"/>
    <w:basedOn w:val="Fuentedeprrafopredeter"/>
    <w:uiPriority w:val="99"/>
    <w:semiHidden/>
    <w:unhideWhenUsed/>
    <w:rsid w:val="00C008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5184">
      <w:bodyDiv w:val="1"/>
      <w:marLeft w:val="0"/>
      <w:marRight w:val="0"/>
      <w:marTop w:val="0"/>
      <w:marBottom w:val="0"/>
      <w:divBdr>
        <w:top w:val="none" w:sz="0" w:space="0" w:color="auto"/>
        <w:left w:val="none" w:sz="0" w:space="0" w:color="auto"/>
        <w:bottom w:val="none" w:sz="0" w:space="0" w:color="auto"/>
        <w:right w:val="none" w:sz="0" w:space="0" w:color="auto"/>
      </w:divBdr>
    </w:div>
    <w:div w:id="559246523">
      <w:bodyDiv w:val="1"/>
      <w:marLeft w:val="0"/>
      <w:marRight w:val="0"/>
      <w:marTop w:val="0"/>
      <w:marBottom w:val="0"/>
      <w:divBdr>
        <w:top w:val="none" w:sz="0" w:space="0" w:color="auto"/>
        <w:left w:val="none" w:sz="0" w:space="0" w:color="auto"/>
        <w:bottom w:val="none" w:sz="0" w:space="0" w:color="auto"/>
        <w:right w:val="none" w:sz="0" w:space="0" w:color="auto"/>
      </w:divBdr>
    </w:div>
    <w:div w:id="951015414">
      <w:bodyDiv w:val="1"/>
      <w:marLeft w:val="0"/>
      <w:marRight w:val="0"/>
      <w:marTop w:val="0"/>
      <w:marBottom w:val="0"/>
      <w:divBdr>
        <w:top w:val="none" w:sz="0" w:space="0" w:color="auto"/>
        <w:left w:val="none" w:sz="0" w:space="0" w:color="auto"/>
        <w:bottom w:val="none" w:sz="0" w:space="0" w:color="auto"/>
        <w:right w:val="none" w:sz="0" w:space="0" w:color="auto"/>
      </w:divBdr>
    </w:div>
    <w:div w:id="1001933229">
      <w:bodyDiv w:val="1"/>
      <w:marLeft w:val="0"/>
      <w:marRight w:val="0"/>
      <w:marTop w:val="0"/>
      <w:marBottom w:val="0"/>
      <w:divBdr>
        <w:top w:val="none" w:sz="0" w:space="0" w:color="auto"/>
        <w:left w:val="none" w:sz="0" w:space="0" w:color="auto"/>
        <w:bottom w:val="none" w:sz="0" w:space="0" w:color="auto"/>
        <w:right w:val="none" w:sz="0" w:space="0" w:color="auto"/>
      </w:divBdr>
    </w:div>
    <w:div w:id="1049066060">
      <w:bodyDiv w:val="1"/>
      <w:marLeft w:val="0"/>
      <w:marRight w:val="0"/>
      <w:marTop w:val="0"/>
      <w:marBottom w:val="0"/>
      <w:divBdr>
        <w:top w:val="none" w:sz="0" w:space="0" w:color="auto"/>
        <w:left w:val="none" w:sz="0" w:space="0" w:color="auto"/>
        <w:bottom w:val="none" w:sz="0" w:space="0" w:color="auto"/>
        <w:right w:val="none" w:sz="0" w:space="0" w:color="auto"/>
      </w:divBdr>
    </w:div>
    <w:div w:id="1188910645">
      <w:bodyDiv w:val="1"/>
      <w:marLeft w:val="0"/>
      <w:marRight w:val="0"/>
      <w:marTop w:val="0"/>
      <w:marBottom w:val="0"/>
      <w:divBdr>
        <w:top w:val="none" w:sz="0" w:space="0" w:color="auto"/>
        <w:left w:val="none" w:sz="0" w:space="0" w:color="auto"/>
        <w:bottom w:val="none" w:sz="0" w:space="0" w:color="auto"/>
        <w:right w:val="none" w:sz="0" w:space="0" w:color="auto"/>
      </w:divBdr>
    </w:div>
    <w:div w:id="1273905029">
      <w:bodyDiv w:val="1"/>
      <w:marLeft w:val="0"/>
      <w:marRight w:val="0"/>
      <w:marTop w:val="0"/>
      <w:marBottom w:val="0"/>
      <w:divBdr>
        <w:top w:val="none" w:sz="0" w:space="0" w:color="auto"/>
        <w:left w:val="none" w:sz="0" w:space="0" w:color="auto"/>
        <w:bottom w:val="none" w:sz="0" w:space="0" w:color="auto"/>
        <w:right w:val="none" w:sz="0" w:space="0" w:color="auto"/>
      </w:divBdr>
    </w:div>
    <w:div w:id="1292521154">
      <w:bodyDiv w:val="1"/>
      <w:marLeft w:val="0"/>
      <w:marRight w:val="0"/>
      <w:marTop w:val="0"/>
      <w:marBottom w:val="0"/>
      <w:divBdr>
        <w:top w:val="none" w:sz="0" w:space="0" w:color="auto"/>
        <w:left w:val="none" w:sz="0" w:space="0" w:color="auto"/>
        <w:bottom w:val="none" w:sz="0" w:space="0" w:color="auto"/>
        <w:right w:val="none" w:sz="0" w:space="0" w:color="auto"/>
      </w:divBdr>
    </w:div>
    <w:div w:id="1302804424">
      <w:bodyDiv w:val="1"/>
      <w:marLeft w:val="0"/>
      <w:marRight w:val="0"/>
      <w:marTop w:val="0"/>
      <w:marBottom w:val="0"/>
      <w:divBdr>
        <w:top w:val="none" w:sz="0" w:space="0" w:color="auto"/>
        <w:left w:val="none" w:sz="0" w:space="0" w:color="auto"/>
        <w:bottom w:val="none" w:sz="0" w:space="0" w:color="auto"/>
        <w:right w:val="none" w:sz="0" w:space="0" w:color="auto"/>
      </w:divBdr>
    </w:div>
    <w:div w:id="1319534423">
      <w:bodyDiv w:val="1"/>
      <w:marLeft w:val="0"/>
      <w:marRight w:val="0"/>
      <w:marTop w:val="0"/>
      <w:marBottom w:val="0"/>
      <w:divBdr>
        <w:top w:val="none" w:sz="0" w:space="0" w:color="auto"/>
        <w:left w:val="none" w:sz="0" w:space="0" w:color="auto"/>
        <w:bottom w:val="none" w:sz="0" w:space="0" w:color="auto"/>
        <w:right w:val="none" w:sz="0" w:space="0" w:color="auto"/>
      </w:divBdr>
    </w:div>
    <w:div w:id="1489516409">
      <w:bodyDiv w:val="1"/>
      <w:marLeft w:val="0"/>
      <w:marRight w:val="0"/>
      <w:marTop w:val="0"/>
      <w:marBottom w:val="0"/>
      <w:divBdr>
        <w:top w:val="none" w:sz="0" w:space="0" w:color="auto"/>
        <w:left w:val="none" w:sz="0" w:space="0" w:color="auto"/>
        <w:bottom w:val="none" w:sz="0" w:space="0" w:color="auto"/>
        <w:right w:val="none" w:sz="0" w:space="0" w:color="auto"/>
      </w:divBdr>
    </w:div>
    <w:div w:id="1542135533">
      <w:bodyDiv w:val="1"/>
      <w:marLeft w:val="0"/>
      <w:marRight w:val="0"/>
      <w:marTop w:val="0"/>
      <w:marBottom w:val="0"/>
      <w:divBdr>
        <w:top w:val="none" w:sz="0" w:space="0" w:color="auto"/>
        <w:left w:val="none" w:sz="0" w:space="0" w:color="auto"/>
        <w:bottom w:val="none" w:sz="0" w:space="0" w:color="auto"/>
        <w:right w:val="none" w:sz="0" w:space="0" w:color="auto"/>
      </w:divBdr>
    </w:div>
    <w:div w:id="1558054517">
      <w:bodyDiv w:val="1"/>
      <w:marLeft w:val="0"/>
      <w:marRight w:val="0"/>
      <w:marTop w:val="0"/>
      <w:marBottom w:val="0"/>
      <w:divBdr>
        <w:top w:val="none" w:sz="0" w:space="0" w:color="auto"/>
        <w:left w:val="none" w:sz="0" w:space="0" w:color="auto"/>
        <w:bottom w:val="none" w:sz="0" w:space="0" w:color="auto"/>
        <w:right w:val="none" w:sz="0" w:space="0" w:color="auto"/>
      </w:divBdr>
    </w:div>
    <w:div w:id="1614896951">
      <w:bodyDiv w:val="1"/>
      <w:marLeft w:val="0"/>
      <w:marRight w:val="0"/>
      <w:marTop w:val="0"/>
      <w:marBottom w:val="0"/>
      <w:divBdr>
        <w:top w:val="none" w:sz="0" w:space="0" w:color="auto"/>
        <w:left w:val="none" w:sz="0" w:space="0" w:color="auto"/>
        <w:bottom w:val="none" w:sz="0" w:space="0" w:color="auto"/>
        <w:right w:val="none" w:sz="0" w:space="0" w:color="auto"/>
      </w:divBdr>
    </w:div>
    <w:div w:id="1747217226">
      <w:bodyDiv w:val="1"/>
      <w:marLeft w:val="0"/>
      <w:marRight w:val="0"/>
      <w:marTop w:val="0"/>
      <w:marBottom w:val="0"/>
      <w:divBdr>
        <w:top w:val="none" w:sz="0" w:space="0" w:color="auto"/>
        <w:left w:val="none" w:sz="0" w:space="0" w:color="auto"/>
        <w:bottom w:val="none" w:sz="0" w:space="0" w:color="auto"/>
        <w:right w:val="none" w:sz="0" w:space="0" w:color="auto"/>
      </w:divBdr>
    </w:div>
    <w:div w:id="1808470609">
      <w:bodyDiv w:val="1"/>
      <w:marLeft w:val="0"/>
      <w:marRight w:val="0"/>
      <w:marTop w:val="0"/>
      <w:marBottom w:val="0"/>
      <w:divBdr>
        <w:top w:val="none" w:sz="0" w:space="0" w:color="auto"/>
        <w:left w:val="none" w:sz="0" w:space="0" w:color="auto"/>
        <w:bottom w:val="none" w:sz="0" w:space="0" w:color="auto"/>
        <w:right w:val="none" w:sz="0" w:space="0" w:color="auto"/>
      </w:divBdr>
    </w:div>
    <w:div w:id="1929456590">
      <w:bodyDiv w:val="1"/>
      <w:marLeft w:val="0"/>
      <w:marRight w:val="0"/>
      <w:marTop w:val="0"/>
      <w:marBottom w:val="0"/>
      <w:divBdr>
        <w:top w:val="none" w:sz="0" w:space="0" w:color="auto"/>
        <w:left w:val="none" w:sz="0" w:space="0" w:color="auto"/>
        <w:bottom w:val="none" w:sz="0" w:space="0" w:color="auto"/>
        <w:right w:val="none" w:sz="0" w:space="0" w:color="auto"/>
      </w:divBdr>
    </w:div>
    <w:div w:id="1977835321">
      <w:bodyDiv w:val="1"/>
      <w:marLeft w:val="0"/>
      <w:marRight w:val="0"/>
      <w:marTop w:val="0"/>
      <w:marBottom w:val="0"/>
      <w:divBdr>
        <w:top w:val="none" w:sz="0" w:space="0" w:color="auto"/>
        <w:left w:val="none" w:sz="0" w:space="0" w:color="auto"/>
        <w:bottom w:val="none" w:sz="0" w:space="0" w:color="auto"/>
        <w:right w:val="none" w:sz="0" w:space="0" w:color="auto"/>
      </w:divBdr>
    </w:div>
    <w:div w:id="211663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america04/Practicas7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31035B53255D418C7EBBADE110603E" ma:contentTypeVersion="15" ma:contentTypeDescription="Create a new document." ma:contentTypeScope="" ma:versionID="f928f166360fc0ed163645643f7b706c">
  <xsd:schema xmlns:xsd="http://www.w3.org/2001/XMLSchema" xmlns:xs="http://www.w3.org/2001/XMLSchema" xmlns:p="http://schemas.microsoft.com/office/2006/metadata/properties" xmlns:ns3="849c6e89-2704-489f-9de3-db1278199a8e" xmlns:ns4="0b6b45c9-30bd-4b14-b301-a16685322302" targetNamespace="http://schemas.microsoft.com/office/2006/metadata/properties" ma:root="true" ma:fieldsID="d1607298639b031cfb9316a472e91310" ns3:_="" ns4:_="">
    <xsd:import namespace="849c6e89-2704-489f-9de3-db1278199a8e"/>
    <xsd:import namespace="0b6b45c9-30bd-4b14-b301-a1668532230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c6e89-2704-489f-9de3-db1278199a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6b45c9-30bd-4b14-b301-a1668532230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49c6e89-2704-489f-9de3-db1278199a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89A08-7A2E-4F13-8031-659D2B1B3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c6e89-2704-489f-9de3-db1278199a8e"/>
    <ds:schemaRef ds:uri="0b6b45c9-30bd-4b14-b301-a16685322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ECEEC8-10A1-42FB-8359-7D29A5A02C16}">
  <ds:schemaRefs>
    <ds:schemaRef ds:uri="http://schemas.microsoft.com/office/2006/metadata/properties"/>
    <ds:schemaRef ds:uri="http://schemas.microsoft.com/office/infopath/2007/PartnerControls"/>
    <ds:schemaRef ds:uri="849c6e89-2704-489f-9de3-db1278199a8e"/>
  </ds:schemaRefs>
</ds:datastoreItem>
</file>

<file path=customXml/itemProps3.xml><?xml version="1.0" encoding="utf-8"?>
<ds:datastoreItem xmlns:ds="http://schemas.openxmlformats.org/officeDocument/2006/customXml" ds:itemID="{FD1649BC-2CCE-48FB-8ED0-EAD98250E565}">
  <ds:schemaRefs>
    <ds:schemaRef ds:uri="http://schemas.microsoft.com/sharepoint/v3/contenttype/forms"/>
  </ds:schemaRefs>
</ds:datastoreItem>
</file>

<file path=customXml/itemProps4.xml><?xml version="1.0" encoding="utf-8"?>
<ds:datastoreItem xmlns:ds="http://schemas.openxmlformats.org/officeDocument/2006/customXml" ds:itemID="{BAE05E08-485A-447A-A775-85F949777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1358</TotalTime>
  <Pages>7</Pages>
  <Words>835</Words>
  <Characters>4716</Characters>
  <Application>Microsoft Office Word</Application>
  <DocSecurity>0</DocSecurity>
  <Lines>214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Garcia Segura America Yanely</cp:lastModifiedBy>
  <cp:revision>85</cp:revision>
  <cp:lastPrinted>2025-09-09T04:03:00Z</cp:lastPrinted>
  <dcterms:created xsi:type="dcterms:W3CDTF">2025-02-18T05:13:00Z</dcterms:created>
  <dcterms:modified xsi:type="dcterms:W3CDTF">2025-10-05T16:21:00Z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0x0101009931035B53255D418C7EBBADE110603E</vt:lpwstr>
  </property>
</Properties>
</file>