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C4A1" w14:textId="77777777" w:rsidR="0036578C" w:rsidRDefault="00000000">
      <w:pPr>
        <w:pStyle w:val="Heading1"/>
      </w:pPr>
      <w:bookmarkStart w:id="0" w:name="X6068e1f2043cb32b317f34cb597b505c108bfb0"/>
      <w:r>
        <w:t>Buyer Data Capture Tool — Software Requirements Specification (SRS)</w:t>
      </w:r>
    </w:p>
    <w:p w14:paraId="48B7141A" w14:textId="2A4ED6DA" w:rsidR="0036578C" w:rsidRDefault="00000000">
      <w:pPr>
        <w:pStyle w:val="FirstParagraph"/>
      </w:pPr>
      <w:r>
        <w:rPr>
          <w:b/>
          <w:bCs/>
        </w:rPr>
        <w:t>Project:</w:t>
      </w:r>
      <w:r>
        <w:t xml:space="preserve"> Buyer Intelligence Platform (Internal Tools Stack)</w:t>
      </w:r>
      <w:r>
        <w:br/>
      </w:r>
      <w:r>
        <w:rPr>
          <w:b/>
          <w:bCs/>
        </w:rPr>
        <w:t>Module:</w:t>
      </w:r>
      <w:r>
        <w:t xml:space="preserve"> Phase 1 — Manual Buyer Activity Capture (foundation for AI Scraper + Admin Dashboard)</w:t>
      </w:r>
      <w:r>
        <w:br/>
      </w:r>
      <w:r>
        <w:rPr>
          <w:b/>
          <w:bCs/>
        </w:rPr>
        <w:t>Version:</w:t>
      </w:r>
      <w:r>
        <w:t xml:space="preserve"> v1.0 (MVP)</w:t>
      </w:r>
      <w:r>
        <w:br/>
      </w:r>
      <w:r>
        <w:rPr>
          <w:b/>
          <w:bCs/>
        </w:rPr>
        <w:t>Owner:</w:t>
      </w:r>
      <w:r>
        <w:t xml:space="preserve"> Benjamin — Full‑Stack Lead</w:t>
      </w:r>
      <w:r>
        <w:br/>
      </w:r>
      <w:r>
        <w:rPr>
          <w:b/>
          <w:bCs/>
        </w:rPr>
        <w:t>Date:</w:t>
      </w:r>
      <w:r>
        <w:t xml:space="preserve"> {{</w:t>
      </w:r>
      <w:r w:rsidR="00F727F8">
        <w:t>8/15/2025</w:t>
      </w:r>
      <w:r>
        <w:t>}}</w:t>
      </w:r>
    </w:p>
    <w:p w14:paraId="328B0B74" w14:textId="77777777" w:rsidR="0036578C" w:rsidRDefault="00000000">
      <w:r>
        <w:pict w14:anchorId="3A52DD00">
          <v:rect id="_x0000_i1025" style="width:0;height:1.5pt" o:hralign="center" o:hrstd="t" o:hr="t"/>
        </w:pict>
      </w:r>
    </w:p>
    <w:p w14:paraId="1B432B19" w14:textId="77777777" w:rsidR="0036578C" w:rsidRDefault="00000000">
      <w:pPr>
        <w:pStyle w:val="Heading2"/>
      </w:pPr>
      <w:bookmarkStart w:id="1" w:name="purpose-scope"/>
      <w:r>
        <w:t>1. Purpose &amp; Scope</w:t>
      </w:r>
    </w:p>
    <w:p w14:paraId="7AD91C45" w14:textId="77777777" w:rsidR="0036578C" w:rsidRDefault="00000000">
      <w:pPr>
        <w:pStyle w:val="FirstParagraph"/>
      </w:pPr>
      <w:r>
        <w:t xml:space="preserve">The Buyer Data Capture Tool records how current buyers source vehicles across marketplaces and dealer platforms. It creates a </w:t>
      </w:r>
      <w:r>
        <w:rPr>
          <w:b/>
          <w:bCs/>
        </w:rPr>
        <w:t>ground‑truth dataset</w:t>
      </w:r>
      <w:r>
        <w:t xml:space="preserve"> for training a custom AI scraper and provides reliable telemetry for the Admin Dashboard.</w:t>
      </w:r>
    </w:p>
    <w:p w14:paraId="761E7A20" w14:textId="77777777" w:rsidR="0036578C" w:rsidRDefault="00000000">
      <w:pPr>
        <w:pStyle w:val="BodyText"/>
      </w:pPr>
      <w:r>
        <w:rPr>
          <w:b/>
          <w:bCs/>
        </w:rPr>
        <w:t>In‑scope (v1):</w:t>
      </w:r>
    </w:p>
    <w:p w14:paraId="0A400F98" w14:textId="77777777" w:rsidR="0036578C" w:rsidRDefault="00000000">
      <w:pPr>
        <w:pStyle w:val="Compact"/>
        <w:numPr>
          <w:ilvl w:val="0"/>
          <w:numId w:val="2"/>
        </w:numPr>
      </w:pPr>
      <w:r>
        <w:t xml:space="preserve">Buyer session logging from 15 workstations (Windows/macOS) via </w:t>
      </w:r>
      <w:r>
        <w:rPr>
          <w:b/>
          <w:bCs/>
        </w:rPr>
        <w:t>browser extension</w:t>
      </w:r>
      <w:r>
        <w:t xml:space="preserve"> (Chrome/Edge) or </w:t>
      </w:r>
      <w:r>
        <w:rPr>
          <w:b/>
          <w:bCs/>
        </w:rPr>
        <w:t>desktop agent</w:t>
      </w:r>
      <w:r>
        <w:t>.</w:t>
      </w:r>
    </w:p>
    <w:p w14:paraId="56A2F855" w14:textId="77777777" w:rsidR="0036578C" w:rsidRDefault="00000000">
      <w:pPr>
        <w:pStyle w:val="Compact"/>
        <w:numPr>
          <w:ilvl w:val="0"/>
          <w:numId w:val="2"/>
        </w:numPr>
      </w:pPr>
      <w:r>
        <w:t>Structured capture of listing data (vehicle, price, location, link, metadata) + buyer annotations (notes/tags/status).</w:t>
      </w:r>
    </w:p>
    <w:p w14:paraId="451DC4F9" w14:textId="77777777" w:rsidR="0036578C" w:rsidRDefault="00000000">
      <w:pPr>
        <w:pStyle w:val="Compact"/>
        <w:numPr>
          <w:ilvl w:val="0"/>
          <w:numId w:val="2"/>
        </w:numPr>
      </w:pPr>
      <w:r>
        <w:t>Secure persistence to an internal data store with audit trails.</w:t>
      </w:r>
    </w:p>
    <w:p w14:paraId="221A541C" w14:textId="77777777" w:rsidR="0036578C" w:rsidRDefault="00000000">
      <w:pPr>
        <w:pStyle w:val="Compact"/>
        <w:numPr>
          <w:ilvl w:val="0"/>
          <w:numId w:val="2"/>
        </w:numPr>
      </w:pPr>
      <w:r>
        <w:t xml:space="preserve">Data quality checks, deduplication, and normalized schema keyed by </w:t>
      </w:r>
      <w:r>
        <w:rPr>
          <w:b/>
          <w:bCs/>
        </w:rPr>
        <w:t>Listing Key</w:t>
      </w:r>
      <w:r>
        <w:t xml:space="preserve"> and </w:t>
      </w:r>
      <w:r>
        <w:rPr>
          <w:b/>
          <w:bCs/>
        </w:rPr>
        <w:t>VIN (if present)</w:t>
      </w:r>
      <w:r>
        <w:t>.</w:t>
      </w:r>
    </w:p>
    <w:p w14:paraId="67196CDE" w14:textId="77777777" w:rsidR="0036578C" w:rsidRDefault="00000000">
      <w:pPr>
        <w:pStyle w:val="Compact"/>
        <w:numPr>
          <w:ilvl w:val="0"/>
          <w:numId w:val="2"/>
        </w:numPr>
      </w:pPr>
      <w:r>
        <w:t>Minimal UI for manual entry/edit and review of captured items.</w:t>
      </w:r>
    </w:p>
    <w:p w14:paraId="5572716A" w14:textId="77777777" w:rsidR="0036578C" w:rsidRDefault="00000000">
      <w:pPr>
        <w:pStyle w:val="FirstParagraph"/>
      </w:pPr>
      <w:r>
        <w:rPr>
          <w:b/>
          <w:bCs/>
        </w:rPr>
        <w:t>Out‑of‑scope (v1):</w:t>
      </w:r>
    </w:p>
    <w:p w14:paraId="2275D783" w14:textId="77777777" w:rsidR="0036578C" w:rsidRDefault="00000000">
      <w:pPr>
        <w:pStyle w:val="Compact"/>
        <w:numPr>
          <w:ilvl w:val="0"/>
          <w:numId w:val="3"/>
        </w:numPr>
      </w:pPr>
      <w:r>
        <w:t>Full AI scraper automation (covered in Phase 2).</w:t>
      </w:r>
    </w:p>
    <w:p w14:paraId="1DD97490" w14:textId="77777777" w:rsidR="0036578C" w:rsidRDefault="00000000">
      <w:pPr>
        <w:pStyle w:val="Compact"/>
        <w:numPr>
          <w:ilvl w:val="0"/>
          <w:numId w:val="3"/>
        </w:numPr>
      </w:pPr>
      <w:r>
        <w:t>Advanced analytics dashboards (covered by Admin Dashboard module).</w:t>
      </w:r>
    </w:p>
    <w:p w14:paraId="3A598617" w14:textId="77777777" w:rsidR="0036578C" w:rsidRDefault="00000000">
      <w:pPr>
        <w:pStyle w:val="Compact"/>
        <w:numPr>
          <w:ilvl w:val="0"/>
          <w:numId w:val="3"/>
        </w:numPr>
      </w:pPr>
      <w:r>
        <w:t>Mobile clients.</w:t>
      </w:r>
    </w:p>
    <w:p w14:paraId="1779E8AA" w14:textId="77777777" w:rsidR="0036578C" w:rsidRDefault="00000000">
      <w:r>
        <w:pict w14:anchorId="17F515E1">
          <v:rect id="_x0000_i1026" style="width:0;height:1.5pt" o:hralign="center" o:hrstd="t" o:hr="t"/>
        </w:pict>
      </w:r>
    </w:p>
    <w:p w14:paraId="3ADF8019" w14:textId="77777777" w:rsidR="0036578C" w:rsidRDefault="00000000">
      <w:pPr>
        <w:pStyle w:val="Heading2"/>
      </w:pPr>
      <w:bookmarkStart w:id="2" w:name="stakeholders"/>
      <w:bookmarkEnd w:id="1"/>
      <w:r>
        <w:t>2. Stakeholders</w:t>
      </w:r>
    </w:p>
    <w:p w14:paraId="2B421DB8" w14:textId="77777777" w:rsidR="00365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Buyers (Users):</w:t>
      </w:r>
      <w:r>
        <w:t xml:space="preserve"> perform sourcing; create data via normal workflow.</w:t>
      </w:r>
    </w:p>
    <w:p w14:paraId="227ADF22" w14:textId="77777777" w:rsidR="00365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Admin/Leads:</w:t>
      </w:r>
      <w:r>
        <w:t xml:space="preserve"> monitor adoption/compliance; consume metrics in dashboard.</w:t>
      </w:r>
    </w:p>
    <w:p w14:paraId="5ECED32C" w14:textId="77777777" w:rsidR="00365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Data/ML:</w:t>
      </w:r>
      <w:r>
        <w:t xml:space="preserve"> use captured dataset to train relevance models/scraper.</w:t>
      </w:r>
    </w:p>
    <w:p w14:paraId="3F882530" w14:textId="77777777" w:rsidR="0036578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Engineering/IT:</w:t>
      </w:r>
      <w:r>
        <w:t xml:space="preserve"> deploy/operate the tool; ensure compliance.</w:t>
      </w:r>
    </w:p>
    <w:p w14:paraId="650772FC" w14:textId="77777777" w:rsidR="0036578C" w:rsidRDefault="00000000">
      <w:r>
        <w:pict w14:anchorId="30551A27">
          <v:rect id="_x0000_i1027" style="width:0;height:1.5pt" o:hralign="center" o:hrstd="t" o:hr="t"/>
        </w:pict>
      </w:r>
    </w:p>
    <w:p w14:paraId="69D31180" w14:textId="77777777" w:rsidR="0036578C" w:rsidRDefault="00000000">
      <w:pPr>
        <w:pStyle w:val="Heading2"/>
      </w:pPr>
      <w:bookmarkStart w:id="3" w:name="definitions-references"/>
      <w:bookmarkEnd w:id="2"/>
      <w:r>
        <w:lastRenderedPageBreak/>
        <w:t>3. Definitions &amp; References</w:t>
      </w:r>
    </w:p>
    <w:p w14:paraId="6153412D" w14:textId="77777777" w:rsidR="00365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Listing:</w:t>
      </w:r>
      <w:r>
        <w:t xml:space="preserve"> a marketplace/dealer advertisement for a vehicle.</w:t>
      </w:r>
    </w:p>
    <w:p w14:paraId="51F847D8" w14:textId="77777777" w:rsidR="00365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Activity Event:</w:t>
      </w:r>
      <w:r>
        <w:t xml:space="preserve"> an atomic buyer action (visit, search, click, save, contact, note, status change).</w:t>
      </w:r>
    </w:p>
    <w:p w14:paraId="3CE903E8" w14:textId="77777777" w:rsidR="00365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Listing Key (LK):</w:t>
      </w:r>
      <w:r>
        <w:t xml:space="preserve"> deterministic ID: </w:t>
      </w:r>
      <w:r>
        <w:rPr>
          <w:rStyle w:val="VerbatimChar"/>
        </w:rPr>
        <w:t>hash(source + canonical_url)</w:t>
      </w:r>
      <w:r>
        <w:t xml:space="preserve">; if </w:t>
      </w:r>
      <w:r>
        <w:rPr>
          <w:b/>
          <w:bCs/>
        </w:rPr>
        <w:t>VIN</w:t>
      </w:r>
      <w:r>
        <w:t xml:space="preserve"> is present, also associate to </w:t>
      </w:r>
      <w:r>
        <w:rPr>
          <w:b/>
          <w:bCs/>
        </w:rPr>
        <w:t>VIN</w:t>
      </w:r>
      <w:r>
        <w:t>.</w:t>
      </w:r>
    </w:p>
    <w:p w14:paraId="5247BE56" w14:textId="77777777" w:rsidR="00365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Ground‑truth label:</w:t>
      </w:r>
      <w:r>
        <w:t xml:space="preserve"> </w:t>
      </w:r>
      <w:r>
        <w:rPr>
          <w:rStyle w:val="VerbatimChar"/>
        </w:rPr>
        <w:t>good_lead | skip | sold | under_review | purchased</w:t>
      </w:r>
      <w:r>
        <w:t>.</w:t>
      </w:r>
    </w:p>
    <w:p w14:paraId="255DC807" w14:textId="77777777" w:rsidR="00365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Sources:</w:t>
      </w:r>
      <w:r>
        <w:t xml:space="preserve"> Craigslist, FB Marketplace, AutoTrader, KSL, Hemmings, BaT, dealer SRPs/VDPs, etc.</w:t>
      </w:r>
    </w:p>
    <w:p w14:paraId="19CF85C5" w14:textId="77777777" w:rsidR="0036578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PII:</w:t>
      </w:r>
      <w:r>
        <w:t xml:space="preserve"> personally identifiable information about employees or sellers.</w:t>
      </w:r>
    </w:p>
    <w:p w14:paraId="494B8625" w14:textId="77777777" w:rsidR="0036578C" w:rsidRDefault="00000000">
      <w:pPr>
        <w:pStyle w:val="FirstParagraph"/>
      </w:pPr>
      <w:r>
        <w:t>References: Buyer Intelligence Platform Overview (Goals &amp; Components).</w:t>
      </w:r>
    </w:p>
    <w:p w14:paraId="71662064" w14:textId="77777777" w:rsidR="0036578C" w:rsidRDefault="00000000">
      <w:r>
        <w:pict w14:anchorId="4BD91399">
          <v:rect id="_x0000_i1028" style="width:0;height:1.5pt" o:hralign="center" o:hrstd="t" o:hr="t"/>
        </w:pict>
      </w:r>
    </w:p>
    <w:p w14:paraId="75F58C31" w14:textId="77777777" w:rsidR="0036578C" w:rsidRDefault="00000000">
      <w:pPr>
        <w:pStyle w:val="Heading2"/>
      </w:pPr>
      <w:bookmarkStart w:id="4" w:name="assumptions-constraints"/>
      <w:bookmarkEnd w:id="3"/>
      <w:r>
        <w:t>4. Assumptions &amp; Constraints</w:t>
      </w:r>
    </w:p>
    <w:p w14:paraId="68103B58" w14:textId="77777777" w:rsidR="0036578C" w:rsidRDefault="00000000">
      <w:pPr>
        <w:pStyle w:val="Compact"/>
        <w:numPr>
          <w:ilvl w:val="0"/>
          <w:numId w:val="6"/>
        </w:numPr>
      </w:pPr>
      <w:r>
        <w:t xml:space="preserve">Users already operate on </w:t>
      </w:r>
      <w:r>
        <w:rPr>
          <w:b/>
          <w:bCs/>
        </w:rPr>
        <w:t>15 desktops</w:t>
      </w:r>
      <w:r>
        <w:t>; we must minimize friction.</w:t>
      </w:r>
    </w:p>
    <w:p w14:paraId="51C18F6F" w14:textId="77777777" w:rsidR="0036578C" w:rsidRDefault="00000000">
      <w:pPr>
        <w:pStyle w:val="Compact"/>
        <w:numPr>
          <w:ilvl w:val="0"/>
          <w:numId w:val="6"/>
        </w:numPr>
      </w:pPr>
      <w:r>
        <w:t xml:space="preserve">Only </w:t>
      </w:r>
      <w:r>
        <w:rPr>
          <w:b/>
          <w:bCs/>
        </w:rPr>
        <w:t>public pages and user interactions</w:t>
      </w:r>
      <w:r>
        <w:t xml:space="preserve"> are captured; no credential or private DM scraping.</w:t>
      </w:r>
    </w:p>
    <w:p w14:paraId="09A887D1" w14:textId="77777777" w:rsidR="0036578C" w:rsidRDefault="00000000">
      <w:pPr>
        <w:pStyle w:val="Compact"/>
        <w:numPr>
          <w:ilvl w:val="0"/>
          <w:numId w:val="6"/>
        </w:numPr>
      </w:pPr>
      <w:r>
        <w:t xml:space="preserve">Respect each site’s </w:t>
      </w:r>
      <w:r>
        <w:rPr>
          <w:b/>
          <w:bCs/>
        </w:rPr>
        <w:t>Terms of Service</w:t>
      </w:r>
      <w:r>
        <w:t>; configurable allow/deny host lists.</w:t>
      </w:r>
    </w:p>
    <w:p w14:paraId="216F2562" w14:textId="77777777" w:rsidR="0036578C" w:rsidRDefault="00000000">
      <w:pPr>
        <w:pStyle w:val="Compact"/>
        <w:numPr>
          <w:ilvl w:val="0"/>
          <w:numId w:val="6"/>
        </w:numPr>
      </w:pPr>
      <w:r>
        <w:t>Data residency: US region; encryption at rest and in transit.</w:t>
      </w:r>
    </w:p>
    <w:p w14:paraId="3FF9ECE1" w14:textId="77777777" w:rsidR="0036578C" w:rsidRDefault="00000000">
      <w:pPr>
        <w:pStyle w:val="Compact"/>
        <w:numPr>
          <w:ilvl w:val="0"/>
          <w:numId w:val="6"/>
        </w:numPr>
      </w:pPr>
      <w:r>
        <w:t xml:space="preserve">Initial store: </w:t>
      </w:r>
      <w:r>
        <w:rPr>
          <w:b/>
          <w:bCs/>
        </w:rPr>
        <w:t>Postgres</w:t>
      </w:r>
      <w:r>
        <w:t xml:space="preserve"> (OLTP) + </w:t>
      </w:r>
      <w:r>
        <w:rPr>
          <w:b/>
          <w:bCs/>
        </w:rPr>
        <w:t>S3/GCS</w:t>
      </w:r>
      <w:r>
        <w:t xml:space="preserve"> for raw payloads; optional BigQuery for analytics.</w:t>
      </w:r>
    </w:p>
    <w:p w14:paraId="72014A21" w14:textId="77777777" w:rsidR="0036578C" w:rsidRDefault="00000000">
      <w:r>
        <w:pict w14:anchorId="61D1AEB8">
          <v:rect id="_x0000_i1029" style="width:0;height:1.5pt" o:hralign="center" o:hrstd="t" o:hr="t"/>
        </w:pict>
      </w:r>
    </w:p>
    <w:p w14:paraId="3685BE63" w14:textId="77777777" w:rsidR="0036578C" w:rsidRDefault="00000000">
      <w:pPr>
        <w:pStyle w:val="Heading2"/>
      </w:pPr>
      <w:bookmarkStart w:id="5" w:name="system-overview"/>
      <w:bookmarkEnd w:id="4"/>
      <w:r>
        <w:t>5. System Overview</w:t>
      </w:r>
    </w:p>
    <w:p w14:paraId="43E5B31B" w14:textId="77777777" w:rsidR="0036578C" w:rsidRDefault="00000000">
      <w:pPr>
        <w:pStyle w:val="FirstParagraph"/>
      </w:pPr>
      <w:r>
        <w:rPr>
          <w:b/>
          <w:bCs/>
        </w:rPr>
        <w:t>High‑level flow:</w:t>
      </w:r>
      <w:r>
        <w:br/>
      </w:r>
      <w:r>
        <w:rPr>
          <w:rStyle w:val="VerbatimChar"/>
        </w:rPr>
        <w:t>Browser/Agent → Event Buffer → Ingest API (FastAPI) → Raw S3/GCS → Normalizer → Postgres (normalized) → Quality Rules → Expose to Admin Dashboard</w:t>
      </w:r>
    </w:p>
    <w:p w14:paraId="5E14F629" w14:textId="77777777" w:rsidR="00365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Capture Modes:</w:t>
      </w:r>
    </w:p>
    <w:p w14:paraId="65347D8D" w14:textId="77777777" w:rsidR="0036578C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Passive:</w:t>
      </w:r>
      <w:r>
        <w:t xml:space="preserve"> extension/agent auto‑captures page URL, title, referrer, time‑on‑page, clicks on listing elements, simple DOM extracts (price/mileage/VIN if present).</w:t>
      </w:r>
    </w:p>
    <w:p w14:paraId="29C17153" w14:textId="77777777" w:rsidR="0036578C" w:rsidRDefault="00000000">
      <w:pPr>
        <w:pStyle w:val="Compact"/>
        <w:numPr>
          <w:ilvl w:val="1"/>
          <w:numId w:val="8"/>
        </w:numPr>
      </w:pPr>
      <w:r>
        <w:rPr>
          <w:b/>
          <w:bCs/>
        </w:rPr>
        <w:t>Assisted Manual:</w:t>
      </w:r>
      <w:r>
        <w:t xml:space="preserve"> quick‑add popup to set status/tags/notes; paste VIN or URL.</w:t>
      </w:r>
    </w:p>
    <w:p w14:paraId="7D255497" w14:textId="77777777" w:rsidR="0036578C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Reliability:</w:t>
      </w:r>
      <w:r>
        <w:t xml:space="preserve"> local queue with retry/backoff; offline cache if network down.</w:t>
      </w:r>
    </w:p>
    <w:p w14:paraId="1C2B2416" w14:textId="77777777" w:rsidR="0036578C" w:rsidRDefault="00000000">
      <w:r>
        <w:pict w14:anchorId="4428B664">
          <v:rect id="_x0000_i1030" style="width:0;height:1.5pt" o:hralign="center" o:hrstd="t" o:hr="t"/>
        </w:pict>
      </w:r>
    </w:p>
    <w:p w14:paraId="3E1423F4" w14:textId="77777777" w:rsidR="0036578C" w:rsidRDefault="00000000">
      <w:pPr>
        <w:pStyle w:val="Heading2"/>
      </w:pPr>
      <w:bookmarkStart w:id="6" w:name="user-stories-mvp"/>
      <w:bookmarkEnd w:id="5"/>
      <w:r>
        <w:lastRenderedPageBreak/>
        <w:t>6. User Stories (MVP)</w:t>
      </w:r>
    </w:p>
    <w:p w14:paraId="25B417D1" w14:textId="77777777" w:rsidR="003657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BCT‑US‑001:</w:t>
      </w:r>
      <w:r>
        <w:t xml:space="preserve"> As a buyer, I want a one‑click way to save a listing with key fields pre‑filled so I don’t lose context.</w:t>
      </w:r>
    </w:p>
    <w:p w14:paraId="09026E0B" w14:textId="77777777" w:rsidR="003657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BCT‑US‑002:</w:t>
      </w:r>
      <w:r>
        <w:t xml:space="preserve"> As a buyer, I can set status (</w:t>
      </w:r>
      <w:r>
        <w:rPr>
          <w:rStyle w:val="VerbatimChar"/>
        </w:rPr>
        <w:t>under_review/good_lead/skip/sold/purchased</w:t>
      </w:r>
      <w:r>
        <w:t>) and leave notes.</w:t>
      </w:r>
    </w:p>
    <w:p w14:paraId="3D44498E" w14:textId="77777777" w:rsidR="003657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BCT‑US‑003:</w:t>
      </w:r>
      <w:r>
        <w:t xml:space="preserve"> As a buyer, I can tag source (Craigslist/FBM/etc.) and add quick tags (e.g., </w:t>
      </w:r>
      <w:r>
        <w:rPr>
          <w:rStyle w:val="VerbatimChar"/>
        </w:rPr>
        <w:t>needs_recon</w:t>
      </w:r>
      <w:r>
        <w:t xml:space="preserve">, </w:t>
      </w:r>
      <w:r>
        <w:rPr>
          <w:rStyle w:val="VerbatimChar"/>
        </w:rPr>
        <w:t>wholesale</w:t>
      </w:r>
      <w:r>
        <w:t>).</w:t>
      </w:r>
    </w:p>
    <w:p w14:paraId="7FC690D8" w14:textId="77777777" w:rsidR="003657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BCT‑US‑004:</w:t>
      </w:r>
      <w:r>
        <w:t xml:space="preserve"> As an admin, I need timestamps, user IDs, and machine IDs to audit activity.</w:t>
      </w:r>
    </w:p>
    <w:p w14:paraId="7FAF9A83" w14:textId="77777777" w:rsidR="003657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BCT‑US‑005:</w:t>
      </w:r>
      <w:r>
        <w:t xml:space="preserve"> As an analyst, I need clean, normalized fields (price, miles, year/make/model/trim, VIN) for modeling.</w:t>
      </w:r>
    </w:p>
    <w:p w14:paraId="0EC79119" w14:textId="77777777" w:rsidR="0036578C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BCT‑US‑006:</w:t>
      </w:r>
      <w:r>
        <w:t xml:space="preserve"> As IT/security, I need a denylist of hosts and PII redaction.</w:t>
      </w:r>
    </w:p>
    <w:p w14:paraId="19162927" w14:textId="77777777" w:rsidR="0036578C" w:rsidRDefault="00000000">
      <w:r>
        <w:pict w14:anchorId="68E9E33B">
          <v:rect id="_x0000_i1031" style="width:0;height:1.5pt" o:hralign="center" o:hrstd="t" o:hr="t"/>
        </w:pict>
      </w:r>
    </w:p>
    <w:p w14:paraId="02357212" w14:textId="77777777" w:rsidR="0036578C" w:rsidRDefault="00000000">
      <w:pPr>
        <w:pStyle w:val="Heading2"/>
      </w:pPr>
      <w:bookmarkStart w:id="7" w:name="functional-requirements"/>
      <w:bookmarkEnd w:id="6"/>
      <w:r>
        <w:t>7. Functional Requirements</w:t>
      </w:r>
    </w:p>
    <w:p w14:paraId="5765D928" w14:textId="77777777" w:rsidR="0036578C" w:rsidRDefault="00000000">
      <w:pPr>
        <w:pStyle w:val="Heading3"/>
      </w:pPr>
      <w:bookmarkStart w:id="8" w:name="authentication-roles"/>
      <w:r>
        <w:t>7.1 Authentication &amp; Roles</w:t>
      </w:r>
    </w:p>
    <w:p w14:paraId="7948AB59" w14:textId="77777777" w:rsidR="0036578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BCT‑REQ‑101:</w:t>
      </w:r>
      <w:r>
        <w:t xml:space="preserve"> Support SSO (OIDC/Google/Microsoft) or email+magic‑link.</w:t>
      </w:r>
    </w:p>
    <w:p w14:paraId="73E261AD" w14:textId="77777777" w:rsidR="0036578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BCT‑REQ‑102:</w:t>
      </w:r>
      <w:r>
        <w:t xml:space="preserve"> Roles: </w:t>
      </w:r>
      <w:r>
        <w:rPr>
          <w:rStyle w:val="VerbatimChar"/>
        </w:rPr>
        <w:t>buyer</w:t>
      </w:r>
      <w:r>
        <w:t xml:space="preserve">, </w:t>
      </w:r>
      <w:r>
        <w:rPr>
          <w:rStyle w:val="VerbatimChar"/>
        </w:rPr>
        <w:t>admin</w:t>
      </w:r>
      <w:r>
        <w:t xml:space="preserve">, </w:t>
      </w:r>
      <w:r>
        <w:rPr>
          <w:rStyle w:val="VerbatimChar"/>
        </w:rPr>
        <w:t>analyst</w:t>
      </w:r>
      <w:r>
        <w:t xml:space="preserve"> (R/O to data export).</w:t>
      </w:r>
    </w:p>
    <w:p w14:paraId="4ECA1CDD" w14:textId="77777777" w:rsidR="0036578C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BCT‑REQ‑103:</w:t>
      </w:r>
      <w:r>
        <w:t xml:space="preserve"> All API requests require JWT; tokens rotate; refresh supported.</w:t>
      </w:r>
    </w:p>
    <w:p w14:paraId="3AC21D3B" w14:textId="77777777" w:rsidR="0036578C" w:rsidRDefault="00000000">
      <w:pPr>
        <w:pStyle w:val="Heading3"/>
      </w:pPr>
      <w:bookmarkStart w:id="9" w:name="data-capture-extensionagent"/>
      <w:bookmarkEnd w:id="8"/>
      <w:r>
        <w:t>7.2 Data Capture (Extension/Agent)</w:t>
      </w:r>
    </w:p>
    <w:p w14:paraId="43E83D32" w14:textId="77777777" w:rsidR="003657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BCT‑REQ‑201:</w:t>
      </w:r>
      <w:r>
        <w:t xml:space="preserve"> Capture visit events with </w:t>
      </w:r>
      <w:r>
        <w:rPr>
          <w:rStyle w:val="VerbatimChar"/>
        </w:rPr>
        <w:t>{timestamp, url, title, source, user_id, machine_id, session_id}</w:t>
      </w:r>
      <w:r>
        <w:t>.</w:t>
      </w:r>
    </w:p>
    <w:p w14:paraId="3F807C0F" w14:textId="77777777" w:rsidR="003657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BCT‑REQ‑202:</w:t>
      </w:r>
      <w:r>
        <w:t xml:space="preserve"> Parse listing pages for </w:t>
      </w:r>
      <w:r>
        <w:rPr>
          <w:rStyle w:val="VerbatimChar"/>
        </w:rPr>
        <w:t>{price, currency, miles, year, make, model, trim, VIN?, location, seller_type, images_count}</w:t>
      </w:r>
      <w:r>
        <w:t xml:space="preserve"> using CSS/XPath per source adapter.</w:t>
      </w:r>
    </w:p>
    <w:p w14:paraId="3F241D92" w14:textId="77777777" w:rsidR="003657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BCT‑REQ‑203:</w:t>
      </w:r>
      <w:r>
        <w:t xml:space="preserve"> Generate </w:t>
      </w:r>
      <w:r>
        <w:rPr>
          <w:b/>
          <w:bCs/>
        </w:rPr>
        <w:t>Listing Key</w:t>
      </w:r>
      <w:r>
        <w:t xml:space="preserve"> </w:t>
      </w:r>
      <w:r>
        <w:rPr>
          <w:rStyle w:val="VerbatimChar"/>
        </w:rPr>
        <w:t>LK = sha1(source + canonical_url)</w:t>
      </w:r>
      <w:r>
        <w:t xml:space="preserve">; attach </w:t>
      </w:r>
      <w:r>
        <w:rPr>
          <w:b/>
          <w:bCs/>
        </w:rPr>
        <w:t>VIN</w:t>
      </w:r>
      <w:r>
        <w:t xml:space="preserve"> if present.</w:t>
      </w:r>
    </w:p>
    <w:p w14:paraId="678F46E0" w14:textId="77777777" w:rsidR="003657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BCT‑REQ‑204:</w:t>
      </w:r>
      <w:r>
        <w:t xml:space="preserve"> Support Quick‑Add UI: set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tags[]</w:t>
      </w:r>
      <w:r>
        <w:t xml:space="preserve">, </w:t>
      </w:r>
      <w:r>
        <w:rPr>
          <w:rStyle w:val="VerbatimChar"/>
        </w:rPr>
        <w:t>note</w:t>
      </w:r>
      <w:r>
        <w:t xml:space="preserve">, </w:t>
      </w:r>
      <w:r>
        <w:rPr>
          <w:rStyle w:val="VerbatimChar"/>
        </w:rPr>
        <w:t>offer_price?</w:t>
      </w:r>
      <w:r>
        <w:t>.</w:t>
      </w:r>
    </w:p>
    <w:p w14:paraId="7E9EDB3C" w14:textId="77777777" w:rsidR="003657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BCT‑REQ‑205:</w:t>
      </w:r>
      <w:r>
        <w:t xml:space="preserve"> Respect allow/deny host lists; do not capture beyond allowed paths; redact phone/emails on page content.</w:t>
      </w:r>
    </w:p>
    <w:p w14:paraId="2F4D8129" w14:textId="77777777" w:rsidR="0036578C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BCT‑REQ‑206:</w:t>
      </w:r>
      <w:r>
        <w:t xml:space="preserve"> Local queue with exponential backoff; durable offline cache up to 72h.</w:t>
      </w:r>
    </w:p>
    <w:p w14:paraId="4B60DF2E" w14:textId="77777777" w:rsidR="0036578C" w:rsidRDefault="00000000">
      <w:pPr>
        <w:pStyle w:val="Heading3"/>
      </w:pPr>
      <w:bookmarkStart w:id="10" w:name="ingest-api-fastapi"/>
      <w:bookmarkEnd w:id="9"/>
      <w:r>
        <w:t>7.3 Ingest API (FastAPI)</w:t>
      </w:r>
    </w:p>
    <w:p w14:paraId="5E5EC705" w14:textId="77777777" w:rsidR="0036578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BCT‑REQ‑301:</w:t>
      </w:r>
      <w:r>
        <w:t xml:space="preserve"> Endpoints:</w:t>
      </w:r>
    </w:p>
    <w:p w14:paraId="7505E673" w14:textId="77777777" w:rsidR="0036578C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POST /v1/events</w:t>
      </w:r>
      <w:r>
        <w:t xml:space="preserve"> — batch up to 200 events.</w:t>
      </w:r>
    </w:p>
    <w:p w14:paraId="7E66CF99" w14:textId="77777777" w:rsidR="0036578C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POST /v1/listings</w:t>
      </w:r>
      <w:r>
        <w:t xml:space="preserve"> — upsert listing core fields.</w:t>
      </w:r>
    </w:p>
    <w:p w14:paraId="49370A4E" w14:textId="77777777" w:rsidR="0036578C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POST /v1/notes</w:t>
      </w:r>
      <w:r>
        <w:t xml:space="preserve"> — attach note to LK/VIN.</w:t>
      </w:r>
    </w:p>
    <w:p w14:paraId="5F933790" w14:textId="77777777" w:rsidR="0036578C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lastRenderedPageBreak/>
        <w:t>PATCH /v1/listings/{lk}/status</w:t>
      </w:r>
      <w:r>
        <w:t xml:space="preserve"> — update status + reason codes.</w:t>
      </w:r>
    </w:p>
    <w:p w14:paraId="2DC7785D" w14:textId="77777777" w:rsidR="0036578C" w:rsidRDefault="00000000">
      <w:pPr>
        <w:pStyle w:val="Compact"/>
        <w:numPr>
          <w:ilvl w:val="1"/>
          <w:numId w:val="13"/>
        </w:numPr>
      </w:pPr>
      <w:r>
        <w:rPr>
          <w:rStyle w:val="VerbatimChar"/>
        </w:rPr>
        <w:t>GET /v1/listings</w:t>
      </w:r>
      <w:r>
        <w:t xml:space="preserve"> — filter by date/source/user/status.</w:t>
      </w:r>
    </w:p>
    <w:p w14:paraId="58615496" w14:textId="77777777" w:rsidR="0036578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BCT‑REQ‑302:</w:t>
      </w:r>
      <w:r>
        <w:t xml:space="preserve"> Validate payloads; reject invalid with reason codes; return per‑row results.</w:t>
      </w:r>
    </w:p>
    <w:p w14:paraId="28F6DF4D" w14:textId="77777777" w:rsidR="0036578C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BCT‑REQ‑303:</w:t>
      </w:r>
      <w:r>
        <w:t xml:space="preserve"> Store raw JSON in S3/GCS with content‑hash and pointer in Postgres.</w:t>
      </w:r>
    </w:p>
    <w:p w14:paraId="21E15A87" w14:textId="77777777" w:rsidR="0036578C" w:rsidRDefault="00000000">
      <w:pPr>
        <w:pStyle w:val="Heading3"/>
      </w:pPr>
      <w:bookmarkStart w:id="11" w:name="normalization-data-quality"/>
      <w:bookmarkEnd w:id="10"/>
      <w:r>
        <w:t>7.4 Normalization &amp; Data Quality</w:t>
      </w:r>
    </w:p>
    <w:p w14:paraId="5D5AA071" w14:textId="77777777" w:rsidR="003657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BCT‑REQ‑401:</w:t>
      </w:r>
      <w:r>
        <w:t xml:space="preserve"> Normalize </w:t>
      </w:r>
      <w:r>
        <w:rPr>
          <w:b/>
          <w:bCs/>
        </w:rPr>
        <w:t>make/model/trim</w:t>
      </w:r>
      <w:r>
        <w:t xml:space="preserve"> via dictionaries and regex (e.g., </w:t>
      </w:r>
      <w:r>
        <w:rPr>
          <w:rStyle w:val="VerbatimChar"/>
        </w:rPr>
        <w:t>F150 → F‑150</w:t>
      </w:r>
      <w:r>
        <w:t>).</w:t>
      </w:r>
    </w:p>
    <w:p w14:paraId="78CA001D" w14:textId="77777777" w:rsidR="003657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BCT‑REQ‑402:</w:t>
      </w:r>
      <w:r>
        <w:t xml:space="preserve"> Field coercion: </w:t>
      </w:r>
      <w:r>
        <w:rPr>
          <w:rStyle w:val="VerbatimChar"/>
        </w:rPr>
        <w:t>price</w:t>
      </w:r>
      <w:r>
        <w:t xml:space="preserve"> (numeric), </w:t>
      </w:r>
      <w:r>
        <w:rPr>
          <w:rStyle w:val="VerbatimChar"/>
        </w:rPr>
        <w:t>miles</w:t>
      </w:r>
      <w:r>
        <w:t xml:space="preserve"> (int), </w:t>
      </w:r>
      <w:r>
        <w:rPr>
          <w:rStyle w:val="VerbatimChar"/>
        </w:rPr>
        <w:t>year</w:t>
      </w:r>
      <w:r>
        <w:t xml:space="preserve"> (int), </w:t>
      </w:r>
      <w:r>
        <w:rPr>
          <w:rStyle w:val="VerbatimChar"/>
        </w:rPr>
        <w:t>currency</w:t>
      </w:r>
      <w:r>
        <w:t xml:space="preserve"> (ISO 4217), </w:t>
      </w:r>
      <w:r>
        <w:rPr>
          <w:rStyle w:val="VerbatimChar"/>
        </w:rPr>
        <w:t>location</w:t>
      </w:r>
      <w:r>
        <w:t xml:space="preserve"> (city, state, lat/lon if available).</w:t>
      </w:r>
    </w:p>
    <w:p w14:paraId="78735C68" w14:textId="77777777" w:rsidR="003657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BCT‑REQ‑403:</w:t>
      </w:r>
      <w:r>
        <w:t xml:space="preserve"> Deduplicate listings by </w:t>
      </w:r>
      <w:r>
        <w:rPr>
          <w:rStyle w:val="VerbatimChar"/>
        </w:rPr>
        <w:t>LK</w:t>
      </w:r>
      <w:r>
        <w:t xml:space="preserve">; if VIN present, link to </w:t>
      </w:r>
      <w:r>
        <w:rPr>
          <w:rStyle w:val="VerbatimChar"/>
        </w:rPr>
        <w:t>vehicles.vin</w:t>
      </w:r>
      <w:r>
        <w:t>.</w:t>
      </w:r>
    </w:p>
    <w:p w14:paraId="7CACF5FE" w14:textId="77777777" w:rsidR="003657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BCT‑REQ‑404:</w:t>
      </w:r>
      <w:r>
        <w:t xml:space="preserve"> Mileage sanity: range (0..500k), monotonic increase per VIN over time (±500 mi tolerance), growth‑rate check (&gt;1k/day flagged).</w:t>
      </w:r>
    </w:p>
    <w:p w14:paraId="126606FD" w14:textId="77777777" w:rsidR="0036578C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BCT‑REQ‑405:</w:t>
      </w:r>
      <w:r>
        <w:t xml:space="preserve"> Derive </w:t>
      </w:r>
      <w:r>
        <w:rPr>
          <w:b/>
          <w:bCs/>
        </w:rPr>
        <w:t>reason codes</w:t>
      </w:r>
      <w:r>
        <w:t xml:space="preserve"> for data quality (e.g., </w:t>
      </w:r>
      <w:r>
        <w:rPr>
          <w:rStyle w:val="VerbatimChar"/>
        </w:rPr>
        <w:t>MileageRollbackSuspect</w:t>
      </w:r>
      <w:r>
        <w:t xml:space="preserve">, </w:t>
      </w:r>
      <w:r>
        <w:rPr>
          <w:rStyle w:val="VerbatimChar"/>
        </w:rPr>
        <w:t>MissingVIN</w:t>
      </w:r>
      <w:r>
        <w:t xml:space="preserve">, </w:t>
      </w:r>
      <w:r>
        <w:rPr>
          <w:rStyle w:val="VerbatimChar"/>
        </w:rPr>
        <w:t>UnknownTrim</w:t>
      </w:r>
      <w:r>
        <w:t>).</w:t>
      </w:r>
    </w:p>
    <w:p w14:paraId="6F26D92C" w14:textId="77777777" w:rsidR="0036578C" w:rsidRDefault="00000000">
      <w:pPr>
        <w:pStyle w:val="Heading3"/>
      </w:pPr>
      <w:bookmarkStart w:id="12" w:name="minimal-ui-web"/>
      <w:bookmarkEnd w:id="11"/>
      <w:r>
        <w:t>7.5 Minimal UI (Web)</w:t>
      </w:r>
    </w:p>
    <w:p w14:paraId="40664ED7" w14:textId="77777777" w:rsidR="003657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BCT‑REQ‑501:</w:t>
      </w:r>
      <w:r>
        <w:t xml:space="preserve"> Table view of captured listings with filters (date, source, status, buyer).</w:t>
      </w:r>
    </w:p>
    <w:p w14:paraId="2FEB70A3" w14:textId="77777777" w:rsidR="003657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BCT‑REQ‑502:</w:t>
      </w:r>
      <w:r>
        <w:t xml:space="preserve"> Detail drawer shows parsed fields, notes, history, and quick status change.</w:t>
      </w:r>
    </w:p>
    <w:p w14:paraId="764CF195" w14:textId="77777777" w:rsidR="0036578C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BCT‑REQ‑503:</w:t>
      </w:r>
      <w:r>
        <w:t xml:space="preserve"> Export CSV (bounded to user role) for a date range.</w:t>
      </w:r>
    </w:p>
    <w:p w14:paraId="00DCCF34" w14:textId="77777777" w:rsidR="0036578C" w:rsidRDefault="00000000">
      <w:pPr>
        <w:pStyle w:val="Heading3"/>
      </w:pPr>
      <w:bookmarkStart w:id="13" w:name="security-compliance"/>
      <w:bookmarkEnd w:id="12"/>
      <w:r>
        <w:t>7.6 Security &amp; Compliance</w:t>
      </w:r>
    </w:p>
    <w:p w14:paraId="3205AAEC" w14:textId="77777777" w:rsidR="003657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BCT‑REQ‑601:</w:t>
      </w:r>
      <w:r>
        <w:t xml:space="preserve"> TLS 1.2+; HSTS; secure cookies; CSRF for web forms.</w:t>
      </w:r>
    </w:p>
    <w:p w14:paraId="1E7AFFF2" w14:textId="77777777" w:rsidR="003657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BCT‑REQ‑602:</w:t>
      </w:r>
      <w:r>
        <w:t xml:space="preserve"> Encrypt at rest (KMS); rotate credentials; principle of least privilege.</w:t>
      </w:r>
    </w:p>
    <w:p w14:paraId="6FB9AE95" w14:textId="77777777" w:rsidR="003657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BCT‑REQ‑603:</w:t>
      </w:r>
      <w:r>
        <w:t xml:space="preserve"> PII redaction pipeline and </w:t>
      </w:r>
      <w:r>
        <w:rPr>
          <w:b/>
          <w:bCs/>
        </w:rPr>
        <w:t>do‑not‑collect</w:t>
      </w:r>
      <w:r>
        <w:t xml:space="preserve"> enforcement.</w:t>
      </w:r>
    </w:p>
    <w:p w14:paraId="416B6D26" w14:textId="77777777" w:rsidR="0036578C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BCT‑REQ‑604:</w:t>
      </w:r>
      <w:r>
        <w:t xml:space="preserve"> Audit log of auth events, config changes, and exports.</w:t>
      </w:r>
    </w:p>
    <w:p w14:paraId="514712F6" w14:textId="77777777" w:rsidR="0036578C" w:rsidRDefault="00000000">
      <w:r>
        <w:pict w14:anchorId="6FBF4485">
          <v:rect id="_x0000_i1032" style="width:0;height:1.5pt" o:hralign="center" o:hrstd="t" o:hr="t"/>
        </w:pict>
      </w:r>
    </w:p>
    <w:p w14:paraId="2EAF3E23" w14:textId="77777777" w:rsidR="0036578C" w:rsidRDefault="00000000">
      <w:pPr>
        <w:pStyle w:val="Heading2"/>
      </w:pPr>
      <w:bookmarkStart w:id="14" w:name="data-model-mvp"/>
      <w:bookmarkEnd w:id="7"/>
      <w:bookmarkEnd w:id="13"/>
      <w:r>
        <w:t>8. Data Model (MVP)</w:t>
      </w:r>
    </w:p>
    <w:p w14:paraId="13EF853B" w14:textId="77777777" w:rsidR="0036578C" w:rsidRDefault="00000000">
      <w:pPr>
        <w:pStyle w:val="Heading3"/>
      </w:pPr>
      <w:bookmarkStart w:id="15" w:name="tables-postgres"/>
      <w:r>
        <w:t>8.1 Tables (Postgres)</w:t>
      </w:r>
    </w:p>
    <w:p w14:paraId="66D6EAF8" w14:textId="77777777" w:rsidR="0036578C" w:rsidRDefault="00000000">
      <w:pPr>
        <w:pStyle w:val="FirstParagraph"/>
      </w:pPr>
      <w:r>
        <w:rPr>
          <w:b/>
          <w:bCs/>
        </w:rPr>
        <w:t>vehicles</w:t>
      </w:r>
      <w:r>
        <w:t xml:space="preserve"> (VIN‑keyed)</w:t>
      </w:r>
    </w:p>
    <w:p w14:paraId="5E011152" w14:textId="77777777" w:rsidR="0036578C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vin</w:t>
      </w:r>
      <w:r>
        <w:t xml:space="preserve"> (pk), </w:t>
      </w:r>
      <w:r>
        <w:rPr>
          <w:rStyle w:val="VerbatimChar"/>
        </w:rPr>
        <w:t>year</w:t>
      </w:r>
      <w:r>
        <w:t xml:space="preserve">, </w:t>
      </w:r>
      <w:r>
        <w:rPr>
          <w:rStyle w:val="VerbatimChar"/>
        </w:rPr>
        <w:t>make</w:t>
      </w:r>
      <w:r>
        <w:t xml:space="preserve">, </w:t>
      </w:r>
      <w:r>
        <w:rPr>
          <w:rStyle w:val="VerbatimChar"/>
        </w:rPr>
        <w:t>model</w:t>
      </w:r>
      <w:r>
        <w:t xml:space="preserve">, </w:t>
      </w:r>
      <w:r>
        <w:rPr>
          <w:rStyle w:val="VerbatimChar"/>
        </w:rPr>
        <w:t>trim</w:t>
      </w:r>
      <w:r>
        <w:t xml:space="preserve">, </w:t>
      </w:r>
      <w:r>
        <w:rPr>
          <w:rStyle w:val="VerbatimChar"/>
        </w:rPr>
        <w:t>body_style</w:t>
      </w:r>
      <w:r>
        <w:t xml:space="preserve">, </w:t>
      </w:r>
      <w:r>
        <w:rPr>
          <w:rStyle w:val="VerbatimChar"/>
        </w:rPr>
        <w:t>engine</w:t>
      </w:r>
      <w:r>
        <w:t xml:space="preserve">, </w:t>
      </w:r>
      <w:r>
        <w:rPr>
          <w:rStyle w:val="VerbatimChar"/>
        </w:rPr>
        <w:t>drivetrain</w:t>
      </w:r>
      <w:r>
        <w:t xml:space="preserve">,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>.</w:t>
      </w:r>
    </w:p>
    <w:p w14:paraId="6A025FD6" w14:textId="77777777" w:rsidR="0036578C" w:rsidRDefault="00000000">
      <w:pPr>
        <w:pStyle w:val="FirstParagraph"/>
      </w:pPr>
      <w:r>
        <w:rPr>
          <w:b/>
          <w:bCs/>
        </w:rPr>
        <w:t>listings</w:t>
      </w:r>
      <w:r>
        <w:t xml:space="preserve"> (LK‑keyed)</w:t>
      </w:r>
    </w:p>
    <w:p w14:paraId="782387E7" w14:textId="77777777" w:rsidR="0036578C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lastRenderedPageBreak/>
        <w:t>lk</w:t>
      </w:r>
      <w:r>
        <w:t xml:space="preserve"> (pk), </w:t>
      </w:r>
      <w:r>
        <w:rPr>
          <w:rStyle w:val="VerbatimChar"/>
        </w:rPr>
        <w:t>vin</w:t>
      </w:r>
      <w:r>
        <w:t xml:space="preserve"> (fk→vehicles.vin, nullable), </w:t>
      </w:r>
      <w:r>
        <w:rPr>
          <w:rStyle w:val="VerbatimChar"/>
        </w:rPr>
        <w:t>source</w:t>
      </w:r>
      <w:r>
        <w:t xml:space="preserve">, </w:t>
      </w:r>
      <w:r>
        <w:rPr>
          <w:rStyle w:val="VerbatimChar"/>
        </w:rPr>
        <w:t>url</w:t>
      </w:r>
      <w:r>
        <w:t xml:space="preserve">, </w:t>
      </w:r>
      <w:r>
        <w:rPr>
          <w:rStyle w:val="VerbatimChar"/>
        </w:rPr>
        <w:t>title</w:t>
      </w:r>
      <w:r>
        <w:t xml:space="preserve">, </w:t>
      </w:r>
      <w:r>
        <w:rPr>
          <w:rStyle w:val="VerbatimChar"/>
        </w:rPr>
        <w:t>price</w:t>
      </w:r>
      <w:r>
        <w:t xml:space="preserve">, </w:t>
      </w:r>
      <w:r>
        <w:rPr>
          <w:rStyle w:val="VerbatimChar"/>
        </w:rPr>
        <w:t>currency</w:t>
      </w:r>
      <w:r>
        <w:t xml:space="preserve">, </w:t>
      </w:r>
      <w:r>
        <w:rPr>
          <w:rStyle w:val="VerbatimChar"/>
        </w:rPr>
        <w:t>miles</w:t>
      </w:r>
      <w:r>
        <w:t xml:space="preserve">, </w:t>
      </w:r>
      <w:r>
        <w:rPr>
          <w:rStyle w:val="VerbatimChar"/>
        </w:rPr>
        <w:t>year</w:t>
      </w:r>
      <w:r>
        <w:t xml:space="preserve">, </w:t>
      </w:r>
      <w:r>
        <w:rPr>
          <w:rStyle w:val="VerbatimChar"/>
        </w:rPr>
        <w:t>make</w:t>
      </w:r>
      <w:r>
        <w:t xml:space="preserve">, </w:t>
      </w:r>
      <w:r>
        <w:rPr>
          <w:rStyle w:val="VerbatimChar"/>
        </w:rPr>
        <w:t>model</w:t>
      </w:r>
      <w:r>
        <w:t xml:space="preserve">, </w:t>
      </w:r>
      <w:r>
        <w:rPr>
          <w:rStyle w:val="VerbatimChar"/>
        </w:rPr>
        <w:t>trim</w:t>
      </w:r>
      <w:r>
        <w:t xml:space="preserve">, </w:t>
      </w:r>
      <w:r>
        <w:rPr>
          <w:rStyle w:val="VerbatimChar"/>
        </w:rPr>
        <w:t>location_city</w:t>
      </w:r>
      <w:r>
        <w:t xml:space="preserve">, </w:t>
      </w:r>
      <w:r>
        <w:rPr>
          <w:rStyle w:val="VerbatimChar"/>
        </w:rPr>
        <w:t>location_state</w:t>
      </w:r>
      <w:r>
        <w:t xml:space="preserve">, </w:t>
      </w:r>
      <w:r>
        <w:rPr>
          <w:rStyle w:val="VerbatimChar"/>
        </w:rPr>
        <w:t>seller_type</w:t>
      </w:r>
      <w:r>
        <w:t xml:space="preserve">, </w:t>
      </w:r>
      <w:r>
        <w:rPr>
          <w:rStyle w:val="VerbatimChar"/>
        </w:rPr>
        <w:t>images_count</w:t>
      </w:r>
      <w:r>
        <w:t xml:space="preserve">, </w:t>
      </w:r>
      <w:r>
        <w:rPr>
          <w:rStyle w:val="VerbatimChar"/>
        </w:rPr>
        <w:t>first_seen</w:t>
      </w:r>
      <w:r>
        <w:t xml:space="preserve">, </w:t>
      </w:r>
      <w:r>
        <w:rPr>
          <w:rStyle w:val="VerbatimChar"/>
        </w:rPr>
        <w:t>last_seen</w:t>
      </w:r>
      <w:r>
        <w:t xml:space="preserve">, </w:t>
      </w:r>
      <w:r>
        <w:rPr>
          <w:rStyle w:val="VerbatimChar"/>
        </w:rPr>
        <w:t>raw_ref</w:t>
      </w:r>
      <w:r>
        <w:t xml:space="preserve"> (S3 key).</w:t>
      </w:r>
    </w:p>
    <w:p w14:paraId="0621B018" w14:textId="77777777" w:rsidR="0036578C" w:rsidRDefault="00000000">
      <w:pPr>
        <w:pStyle w:val="FirstParagraph"/>
      </w:pPr>
      <w:r>
        <w:rPr>
          <w:b/>
          <w:bCs/>
        </w:rPr>
        <w:t>events</w:t>
      </w:r>
    </w:p>
    <w:p w14:paraId="556D2FE8" w14:textId="77777777" w:rsidR="0036578C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id</w:t>
      </w:r>
      <w:r>
        <w:t xml:space="preserve"> (pk), </w:t>
      </w:r>
      <w:r>
        <w:rPr>
          <w:rStyle w:val="VerbatimChar"/>
        </w:rPr>
        <w:t>lk</w:t>
      </w:r>
      <w:r>
        <w:t xml:space="preserve"> (fk),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machine_id</w:t>
      </w:r>
      <w:r>
        <w:t xml:space="preserve">, </w:t>
      </w:r>
      <w:r>
        <w:rPr>
          <w:rStyle w:val="VerbatimChar"/>
        </w:rPr>
        <w:t>session_id</w:t>
      </w:r>
      <w:r>
        <w:t xml:space="preserve">, </w:t>
      </w:r>
      <w:r>
        <w:rPr>
          <w:rStyle w:val="VerbatimChar"/>
        </w:rPr>
        <w:t>type</w:t>
      </w:r>
      <w:r>
        <w:t xml:space="preserve"> (</w:t>
      </w:r>
      <w:r>
        <w:rPr>
          <w:rStyle w:val="VerbatimChar"/>
        </w:rPr>
        <w:t>visit|click|save|contact|status_change|note</w:t>
      </w:r>
      <w:r>
        <w:t xml:space="preserve">), </w:t>
      </w:r>
      <w:r>
        <w:rPr>
          <w:rStyle w:val="VerbatimChar"/>
        </w:rPr>
        <w:t>payload</w:t>
      </w:r>
      <w:r>
        <w:t xml:space="preserve"> (jsonb), </w:t>
      </w:r>
      <w:r>
        <w:rPr>
          <w:rStyle w:val="VerbatimChar"/>
        </w:rPr>
        <w:t>ts</w:t>
      </w:r>
      <w:r>
        <w:t>.</w:t>
      </w:r>
    </w:p>
    <w:p w14:paraId="58D3B10B" w14:textId="77777777" w:rsidR="0036578C" w:rsidRDefault="00000000">
      <w:pPr>
        <w:pStyle w:val="FirstParagraph"/>
      </w:pPr>
      <w:r>
        <w:rPr>
          <w:b/>
          <w:bCs/>
        </w:rPr>
        <w:t>notes</w:t>
      </w:r>
    </w:p>
    <w:p w14:paraId="4C3BE410" w14:textId="77777777" w:rsidR="0036578C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id</w:t>
      </w:r>
      <w:r>
        <w:t xml:space="preserve"> (pk), </w:t>
      </w:r>
      <w:r>
        <w:rPr>
          <w:rStyle w:val="VerbatimChar"/>
        </w:rPr>
        <w:t>lk</w:t>
      </w:r>
      <w:r>
        <w:t xml:space="preserve"> (fk), </w:t>
      </w:r>
      <w:r>
        <w:rPr>
          <w:rStyle w:val="VerbatimChar"/>
        </w:rPr>
        <w:t>vin</w:t>
      </w:r>
      <w:r>
        <w:t xml:space="preserve"> (fk, nullable),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text</w:t>
      </w:r>
      <w:r>
        <w:t xml:space="preserve">, </w:t>
      </w:r>
      <w:r>
        <w:rPr>
          <w:rStyle w:val="VerbatimChar"/>
        </w:rPr>
        <w:t>tags[]</w:t>
      </w:r>
      <w:r>
        <w:t xml:space="preserve">, </w:t>
      </w:r>
      <w:r>
        <w:rPr>
          <w:rStyle w:val="VerbatimChar"/>
        </w:rPr>
        <w:t>ts</w:t>
      </w:r>
      <w:r>
        <w:t>.</w:t>
      </w:r>
    </w:p>
    <w:p w14:paraId="30A91753" w14:textId="77777777" w:rsidR="0036578C" w:rsidRDefault="00000000">
      <w:pPr>
        <w:pStyle w:val="FirstParagraph"/>
      </w:pPr>
      <w:r>
        <w:rPr>
          <w:b/>
          <w:bCs/>
        </w:rPr>
        <w:t>status_history</w:t>
      </w:r>
    </w:p>
    <w:p w14:paraId="61F09900" w14:textId="77777777" w:rsidR="0036578C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id</w:t>
      </w:r>
      <w:r>
        <w:t xml:space="preserve"> (pk), </w:t>
      </w:r>
      <w:r>
        <w:rPr>
          <w:rStyle w:val="VerbatimChar"/>
        </w:rPr>
        <w:t>lk</w:t>
      </w:r>
      <w:r>
        <w:t xml:space="preserve"> (fk), </w:t>
      </w:r>
      <w:r>
        <w:rPr>
          <w:rStyle w:val="VerbatimChar"/>
        </w:rPr>
        <w:t>old_status</w:t>
      </w:r>
      <w:r>
        <w:t xml:space="preserve">, </w:t>
      </w:r>
      <w:r>
        <w:rPr>
          <w:rStyle w:val="VerbatimChar"/>
        </w:rPr>
        <w:t>new_status</w:t>
      </w:r>
      <w:r>
        <w:t xml:space="preserve">, </w:t>
      </w:r>
      <w:r>
        <w:rPr>
          <w:rStyle w:val="VerbatimChar"/>
        </w:rPr>
        <w:t>reason</w:t>
      </w:r>
      <w:r>
        <w:t xml:space="preserve">,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ts</w:t>
      </w:r>
      <w:r>
        <w:t>.</w:t>
      </w:r>
    </w:p>
    <w:p w14:paraId="662A8AA3" w14:textId="77777777" w:rsidR="0036578C" w:rsidRDefault="00000000">
      <w:pPr>
        <w:pStyle w:val="FirstParagraph"/>
      </w:pPr>
      <w:r>
        <w:rPr>
          <w:b/>
          <w:bCs/>
        </w:rPr>
        <w:t>dq_flags</w:t>
      </w:r>
    </w:p>
    <w:p w14:paraId="09156FCD" w14:textId="77777777" w:rsidR="0036578C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id</w:t>
      </w:r>
      <w:r>
        <w:t xml:space="preserve"> (pk), </w:t>
      </w:r>
      <w:r>
        <w:rPr>
          <w:rStyle w:val="VerbatimChar"/>
        </w:rPr>
        <w:t>lk</w:t>
      </w:r>
      <w:r>
        <w:t xml:space="preserve"> (fk), </w:t>
      </w:r>
      <w:r>
        <w:rPr>
          <w:rStyle w:val="VerbatimChar"/>
        </w:rPr>
        <w:t>vin</w:t>
      </w:r>
      <w:r>
        <w:t xml:space="preserve"> (fk, nullable), </w:t>
      </w:r>
      <w:r>
        <w:rPr>
          <w:rStyle w:val="VerbatimChar"/>
        </w:rPr>
        <w:t>code</w:t>
      </w:r>
      <w:r>
        <w:t xml:space="preserve">, </w:t>
      </w:r>
      <w:r>
        <w:rPr>
          <w:rStyle w:val="VerbatimChar"/>
        </w:rPr>
        <w:t>details</w:t>
      </w:r>
      <w:r>
        <w:t xml:space="preserve">, </w:t>
      </w:r>
      <w:r>
        <w:rPr>
          <w:rStyle w:val="VerbatimChar"/>
        </w:rPr>
        <w:t>ts</w:t>
      </w:r>
      <w:r>
        <w:t>.</w:t>
      </w:r>
    </w:p>
    <w:p w14:paraId="166EC41F" w14:textId="77777777" w:rsidR="0036578C" w:rsidRDefault="00000000">
      <w:pPr>
        <w:pStyle w:val="Heading3"/>
      </w:pPr>
      <w:bookmarkStart w:id="16" w:name="identifiers"/>
      <w:bookmarkEnd w:id="15"/>
      <w:r>
        <w:t>8.2 Identifiers</w:t>
      </w:r>
    </w:p>
    <w:p w14:paraId="32669907" w14:textId="77777777" w:rsidR="0036578C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lk = sha1(normalize(source) + canonicalize(url))</w:t>
      </w:r>
    </w:p>
    <w:p w14:paraId="25096B20" w14:textId="77777777" w:rsidR="0036578C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session_id = uuidv4()</w:t>
      </w:r>
      <w:r>
        <w:t xml:space="preserve"> per browser session</w:t>
      </w:r>
    </w:p>
    <w:p w14:paraId="755F6C56" w14:textId="77777777" w:rsidR="0036578C" w:rsidRDefault="00000000">
      <w:pPr>
        <w:pStyle w:val="Compact"/>
        <w:numPr>
          <w:ilvl w:val="0"/>
          <w:numId w:val="23"/>
        </w:numPr>
      </w:pPr>
      <w:r>
        <w:rPr>
          <w:rStyle w:val="VerbatimChar"/>
        </w:rPr>
        <w:t>machine_id</w:t>
      </w:r>
      <w:r>
        <w:t xml:space="preserve"> from OS/agent install (random GUID, not hardware fingerprinting)</w:t>
      </w:r>
    </w:p>
    <w:p w14:paraId="68CC048B" w14:textId="77777777" w:rsidR="0036578C" w:rsidRDefault="00000000">
      <w:r>
        <w:pict w14:anchorId="17B48659">
          <v:rect id="_x0000_i1033" style="width:0;height:1.5pt" o:hralign="center" o:hrstd="t" o:hr="t"/>
        </w:pict>
      </w:r>
    </w:p>
    <w:p w14:paraId="75D73883" w14:textId="77777777" w:rsidR="0036578C" w:rsidRDefault="00000000">
      <w:pPr>
        <w:pStyle w:val="Heading2"/>
      </w:pPr>
      <w:bookmarkStart w:id="17" w:name="external-interfaces"/>
      <w:bookmarkEnd w:id="14"/>
      <w:bookmarkEnd w:id="16"/>
      <w:r>
        <w:t>9. External Interfaces</w:t>
      </w:r>
    </w:p>
    <w:p w14:paraId="5C9FE8A2" w14:textId="77777777" w:rsidR="0036578C" w:rsidRDefault="00000000">
      <w:pPr>
        <w:pStyle w:val="Heading3"/>
      </w:pPr>
      <w:bookmarkStart w:id="18" w:name="browser-extension-chrome-manifest-v3"/>
      <w:r>
        <w:t>9.1 Browser Extension (Chrome Manifest v3)</w:t>
      </w:r>
    </w:p>
    <w:p w14:paraId="7DAC702E" w14:textId="77777777" w:rsidR="0036578C" w:rsidRDefault="00000000">
      <w:pPr>
        <w:pStyle w:val="Compact"/>
        <w:numPr>
          <w:ilvl w:val="0"/>
          <w:numId w:val="24"/>
        </w:numPr>
      </w:pPr>
      <w:r>
        <w:t xml:space="preserve">Content scripts per </w:t>
      </w:r>
      <w:r>
        <w:rPr>
          <w:b/>
          <w:bCs/>
        </w:rPr>
        <w:t>allowlist</w:t>
      </w:r>
      <w:r>
        <w:t xml:space="preserve"> inject lightweight DOM parsers.</w:t>
      </w:r>
    </w:p>
    <w:p w14:paraId="5B58930A" w14:textId="77777777" w:rsidR="0036578C" w:rsidRDefault="00000000">
      <w:pPr>
        <w:pStyle w:val="Compact"/>
        <w:numPr>
          <w:ilvl w:val="0"/>
          <w:numId w:val="24"/>
        </w:numPr>
      </w:pPr>
      <w:r>
        <w:t>Background service worker buffers events; posts to Ingest API.</w:t>
      </w:r>
    </w:p>
    <w:p w14:paraId="700DCA0F" w14:textId="77777777" w:rsidR="0036578C" w:rsidRDefault="00000000">
      <w:pPr>
        <w:pStyle w:val="Compact"/>
        <w:numPr>
          <w:ilvl w:val="0"/>
          <w:numId w:val="24"/>
        </w:numPr>
      </w:pPr>
      <w:r>
        <w:t>Options page to toggle sources and privacy settings.</w:t>
      </w:r>
    </w:p>
    <w:p w14:paraId="5C0DA313" w14:textId="77777777" w:rsidR="0036578C" w:rsidRDefault="00000000">
      <w:pPr>
        <w:pStyle w:val="Heading3"/>
      </w:pPr>
      <w:bookmarkStart w:id="19" w:name="desktop-agent-optional-v1.1"/>
      <w:bookmarkEnd w:id="18"/>
      <w:r>
        <w:t>9.2 Desktop Agent (optional v1.1)</w:t>
      </w:r>
    </w:p>
    <w:p w14:paraId="1235F309" w14:textId="77777777" w:rsidR="0036578C" w:rsidRDefault="00000000">
      <w:pPr>
        <w:pStyle w:val="Compact"/>
        <w:numPr>
          <w:ilvl w:val="0"/>
          <w:numId w:val="25"/>
        </w:numPr>
      </w:pPr>
      <w:r>
        <w:t>Electron + Playwright wrapper for consistent parsing; auto‑updates; system tray.</w:t>
      </w:r>
    </w:p>
    <w:p w14:paraId="3AB95FA9" w14:textId="77777777" w:rsidR="0036578C" w:rsidRDefault="00000000">
      <w:pPr>
        <w:pStyle w:val="Heading3"/>
      </w:pPr>
      <w:bookmarkStart w:id="20" w:name="rest-api-fastapi"/>
      <w:bookmarkEnd w:id="19"/>
      <w:r>
        <w:t>9.3 REST API (FastAPI)</w:t>
      </w:r>
    </w:p>
    <w:p w14:paraId="7497A37E" w14:textId="77777777" w:rsidR="0036578C" w:rsidRDefault="00000000">
      <w:pPr>
        <w:pStyle w:val="FirstParagraph"/>
      </w:pP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POST /v1/listings</w:t>
      </w:r>
    </w:p>
    <w:p w14:paraId="78681573" w14:textId="77777777" w:rsidR="0036578C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"lk"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"b0c1..."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"craigslist"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"https://craigslist.org/..."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"price"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11950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"currency"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84210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"year"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2016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"make"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"Toyota"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"model"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"Camry"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"trim"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"vin"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"4T1BF1FK9GU123456"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"location"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rPr>
          <w:rStyle w:val="DataTypeTok"/>
        </w:rPr>
        <w:t>"city"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"Dallas"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"TX"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"images_count"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"captured_at"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"2025-08-15T17:20:10Z"</w:t>
      </w:r>
      <w:r>
        <w:br/>
      </w:r>
      <w:r>
        <w:rPr>
          <w:rStyle w:val="FunctionTok"/>
        </w:rPr>
        <w:t>}</w:t>
      </w:r>
    </w:p>
    <w:p w14:paraId="4C0BE692" w14:textId="77777777" w:rsidR="0036578C" w:rsidRDefault="00000000">
      <w:r>
        <w:pict w14:anchorId="0392CAB2">
          <v:rect id="_x0000_i1034" style="width:0;height:1.5pt" o:hralign="center" o:hrstd="t" o:hr="t"/>
        </w:pict>
      </w:r>
    </w:p>
    <w:p w14:paraId="7F994A60" w14:textId="77777777" w:rsidR="0036578C" w:rsidRDefault="00000000">
      <w:pPr>
        <w:pStyle w:val="Heading2"/>
      </w:pPr>
      <w:bookmarkStart w:id="21" w:name="data-quality-rules-initial"/>
      <w:bookmarkEnd w:id="17"/>
      <w:bookmarkEnd w:id="20"/>
      <w:r>
        <w:t>10. Data Quality Rules (initial)</w:t>
      </w:r>
    </w:p>
    <w:p w14:paraId="36C72ED3" w14:textId="77777777" w:rsidR="003657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R1:</w:t>
      </w:r>
      <w:r>
        <w:t xml:space="preserve"> </w:t>
      </w:r>
      <w:r>
        <w:rPr>
          <w:rStyle w:val="VerbatimChar"/>
        </w:rPr>
        <w:t>price &gt; 0 &amp;&amp; price &lt; 250000</w:t>
      </w:r>
      <w:r>
        <w:t xml:space="preserve"> else flag </w:t>
      </w:r>
      <w:r>
        <w:rPr>
          <w:rStyle w:val="VerbatimChar"/>
        </w:rPr>
        <w:t>PriceOutOfRange</w:t>
      </w:r>
      <w:r>
        <w:t>.</w:t>
      </w:r>
    </w:p>
    <w:p w14:paraId="125C2880" w14:textId="77777777" w:rsidR="003657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R2:</w:t>
      </w:r>
      <w:r>
        <w:t xml:space="preserve"> </w:t>
      </w:r>
      <w:r>
        <w:rPr>
          <w:rStyle w:val="VerbatimChar"/>
        </w:rPr>
        <w:t>miles &gt;= 0 &amp;&amp; miles &lt;= 500000</w:t>
      </w:r>
      <w:r>
        <w:t xml:space="preserve"> else flag </w:t>
      </w:r>
      <w:r>
        <w:rPr>
          <w:rStyle w:val="VerbatimChar"/>
        </w:rPr>
        <w:t>MileageOutOfRange</w:t>
      </w:r>
      <w:r>
        <w:t>.</w:t>
      </w:r>
    </w:p>
    <w:p w14:paraId="748A73CA" w14:textId="77777777" w:rsidR="003657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R3:</w:t>
      </w:r>
      <w:r>
        <w:t xml:space="preserve"> If </w:t>
      </w:r>
      <w:r>
        <w:rPr>
          <w:rStyle w:val="VerbatimChar"/>
        </w:rPr>
        <w:t>vin</w:t>
      </w:r>
      <w:r>
        <w:t xml:space="preserve"> present and previously seen, </w:t>
      </w:r>
      <w:r>
        <w:rPr>
          <w:rStyle w:val="VerbatimChar"/>
        </w:rPr>
        <w:t>miles_cur + 500 &gt;= miles_prev</w:t>
      </w:r>
      <w:r>
        <w:t xml:space="preserve"> else </w:t>
      </w:r>
      <w:r>
        <w:rPr>
          <w:rStyle w:val="VerbatimChar"/>
        </w:rPr>
        <w:t>MileageRollbackSuspect</w:t>
      </w:r>
      <w:r>
        <w:t>.</w:t>
      </w:r>
    </w:p>
    <w:p w14:paraId="7E88FC8C" w14:textId="77777777" w:rsidR="003657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R4:</w:t>
      </w:r>
      <w:r>
        <w:t xml:space="preserve"> </w:t>
      </w:r>
      <w:r>
        <w:rPr>
          <w:rStyle w:val="VerbatimChar"/>
        </w:rPr>
        <w:t>year</w:t>
      </w:r>
      <w:r>
        <w:t xml:space="preserve"> within </w:t>
      </w:r>
      <w:r>
        <w:rPr>
          <w:rStyle w:val="VerbatimChar"/>
        </w:rPr>
        <w:t>(current_year - 40) .. (current_year + 1)</w:t>
      </w:r>
      <w:r>
        <w:t xml:space="preserve"> else </w:t>
      </w:r>
      <w:r>
        <w:rPr>
          <w:rStyle w:val="VerbatimChar"/>
        </w:rPr>
        <w:t>YearOutOfRange</w:t>
      </w:r>
      <w:r>
        <w:t>.</w:t>
      </w:r>
    </w:p>
    <w:p w14:paraId="684D83EA" w14:textId="77777777" w:rsidR="0036578C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R5:</w:t>
      </w:r>
      <w:r>
        <w:t xml:space="preserve"> Enforce source allowlist; unexpected hosts flagged </w:t>
      </w:r>
      <w:r>
        <w:rPr>
          <w:rStyle w:val="VerbatimChar"/>
        </w:rPr>
        <w:t>SourceNotAllowed</w:t>
      </w:r>
      <w:r>
        <w:t>.</w:t>
      </w:r>
    </w:p>
    <w:p w14:paraId="00CA87FF" w14:textId="77777777" w:rsidR="0036578C" w:rsidRDefault="00000000">
      <w:r>
        <w:pict w14:anchorId="3176B148">
          <v:rect id="_x0000_i1035" style="width:0;height:1.5pt" o:hralign="center" o:hrstd="t" o:hr="t"/>
        </w:pict>
      </w:r>
    </w:p>
    <w:p w14:paraId="74CFE8E5" w14:textId="77777777" w:rsidR="0036578C" w:rsidRDefault="00000000">
      <w:pPr>
        <w:pStyle w:val="Heading2"/>
      </w:pPr>
      <w:bookmarkStart w:id="22" w:name="nonfunctional-requirements"/>
      <w:bookmarkEnd w:id="21"/>
      <w:r>
        <w:t>11. Non‑Functional Requirements</w:t>
      </w:r>
    </w:p>
    <w:p w14:paraId="6726A049" w14:textId="77777777" w:rsidR="003657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Performance:</w:t>
      </w:r>
      <w:r>
        <w:t xml:space="preserve"> capture overhead &lt; </w:t>
      </w:r>
      <w:r>
        <w:rPr>
          <w:b/>
          <w:bCs/>
        </w:rPr>
        <w:t>5% CPU</w:t>
      </w:r>
      <w:r>
        <w:t xml:space="preserve"> and &lt; </w:t>
      </w:r>
      <w:r>
        <w:rPr>
          <w:b/>
          <w:bCs/>
        </w:rPr>
        <w:t>50 MB</w:t>
      </w:r>
      <w:r>
        <w:t xml:space="preserve"> RAM on client; API p95 latency &lt; </w:t>
      </w:r>
      <w:r>
        <w:rPr>
          <w:b/>
          <w:bCs/>
        </w:rPr>
        <w:t>300 ms</w:t>
      </w:r>
      <w:r>
        <w:t xml:space="preserve"> for write ops.</w:t>
      </w:r>
    </w:p>
    <w:p w14:paraId="4FE00914" w14:textId="77777777" w:rsidR="003657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Availability:</w:t>
      </w:r>
      <w:r>
        <w:t xml:space="preserve"> ingest API </w:t>
      </w:r>
      <w:r>
        <w:rPr>
          <w:b/>
          <w:bCs/>
        </w:rPr>
        <w:t>99.5%</w:t>
      </w:r>
      <w:r>
        <w:t xml:space="preserve"> monthly; tolerate client offline with retry.</w:t>
      </w:r>
    </w:p>
    <w:p w14:paraId="60C92812" w14:textId="77777777" w:rsidR="003657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Scalability:</w:t>
      </w:r>
      <w:r>
        <w:t xml:space="preserve"> support </w:t>
      </w:r>
      <w:r>
        <w:rPr>
          <w:b/>
          <w:bCs/>
        </w:rPr>
        <w:t>15 buyers</w:t>
      </w:r>
      <w:r>
        <w:t xml:space="preserve"> now; design to scale to </w:t>
      </w:r>
      <w:r>
        <w:rPr>
          <w:b/>
          <w:bCs/>
        </w:rPr>
        <w:t>100+</w:t>
      </w:r>
      <w:r>
        <w:t xml:space="preserve"> with queueing.</w:t>
      </w:r>
    </w:p>
    <w:p w14:paraId="20131248" w14:textId="77777777" w:rsidR="003657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Security:</w:t>
      </w:r>
      <w:r>
        <w:t xml:space="preserve"> AES‑256 at rest; TLS 1.2+ in transit; RBAC; audit logs.</w:t>
      </w:r>
    </w:p>
    <w:p w14:paraId="16B12289" w14:textId="77777777" w:rsidR="003657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Observability:</w:t>
      </w:r>
      <w:r>
        <w:t xml:space="preserve"> logs (JSON), metrics (Prometheus), tracing (OpenTelemetry), alerting (SLO breaches, error spikes).</w:t>
      </w:r>
    </w:p>
    <w:p w14:paraId="24869519" w14:textId="77777777" w:rsidR="0036578C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Privacy:</w:t>
      </w:r>
      <w:r>
        <w:t xml:space="preserve"> PII redaction; configurable do‑not‑capture; data retention policy (e.g., raw payloads 90 days, normalized 2 years).</w:t>
      </w:r>
    </w:p>
    <w:p w14:paraId="5A12A3D1" w14:textId="77777777" w:rsidR="0036578C" w:rsidRDefault="00000000">
      <w:r>
        <w:pict w14:anchorId="317BEDD9">
          <v:rect id="_x0000_i1036" style="width:0;height:1.5pt" o:hralign="center" o:hrstd="t" o:hr="t"/>
        </w:pict>
      </w:r>
    </w:p>
    <w:p w14:paraId="18236A8F" w14:textId="77777777" w:rsidR="0036578C" w:rsidRDefault="00000000">
      <w:pPr>
        <w:pStyle w:val="Heading2"/>
      </w:pPr>
      <w:bookmarkStart w:id="23" w:name="acceptance-criteria"/>
      <w:bookmarkEnd w:id="22"/>
      <w:r>
        <w:t>12. Acceptance Criteria</w:t>
      </w:r>
    </w:p>
    <w:p w14:paraId="21BBBD6D" w14:textId="77777777" w:rsidR="0036578C" w:rsidRDefault="00000000">
      <w:pPr>
        <w:pStyle w:val="Compact"/>
        <w:numPr>
          <w:ilvl w:val="0"/>
          <w:numId w:val="28"/>
        </w:numPr>
      </w:pPr>
      <w:r>
        <w:t xml:space="preserve">Buyers can save </w:t>
      </w:r>
      <w:r>
        <w:rPr>
          <w:b/>
          <w:bCs/>
        </w:rPr>
        <w:t>≥95%</w:t>
      </w:r>
      <w:r>
        <w:t xml:space="preserve"> of visited listings with correct key fields auto‑parsed on supported sources.</w:t>
      </w:r>
    </w:p>
    <w:p w14:paraId="3A5ED165" w14:textId="77777777" w:rsidR="0036578C" w:rsidRDefault="00000000">
      <w:pPr>
        <w:pStyle w:val="Compact"/>
        <w:numPr>
          <w:ilvl w:val="0"/>
          <w:numId w:val="28"/>
        </w:numPr>
      </w:pPr>
      <w:r>
        <w:t xml:space="preserve">Event loss rate </w:t>
      </w:r>
      <w:r>
        <w:rPr>
          <w:b/>
          <w:bCs/>
        </w:rPr>
        <w:t>&lt; 0.5%</w:t>
      </w:r>
      <w:r>
        <w:t xml:space="preserve"> under normal conditions.</w:t>
      </w:r>
    </w:p>
    <w:p w14:paraId="6293DE84" w14:textId="77777777" w:rsidR="0036578C" w:rsidRDefault="00000000">
      <w:pPr>
        <w:pStyle w:val="Compact"/>
        <w:numPr>
          <w:ilvl w:val="0"/>
          <w:numId w:val="28"/>
        </w:numPr>
      </w:pPr>
      <w:r>
        <w:t>All writes authenticated; audit log records login, config changes, and exports.</w:t>
      </w:r>
    </w:p>
    <w:p w14:paraId="5DCC4B16" w14:textId="77777777" w:rsidR="0036578C" w:rsidRDefault="00000000">
      <w:pPr>
        <w:pStyle w:val="Compact"/>
        <w:numPr>
          <w:ilvl w:val="0"/>
          <w:numId w:val="28"/>
        </w:numPr>
      </w:pPr>
      <w:r>
        <w:t xml:space="preserve">DQ flags available for </w:t>
      </w:r>
      <w:r>
        <w:rPr>
          <w:b/>
          <w:bCs/>
        </w:rPr>
        <w:t>&gt;99%</w:t>
      </w:r>
      <w:r>
        <w:t xml:space="preserve"> of anomalous cases defined in §10.</w:t>
      </w:r>
    </w:p>
    <w:p w14:paraId="016982BB" w14:textId="77777777" w:rsidR="0036578C" w:rsidRDefault="00000000">
      <w:r>
        <w:pict w14:anchorId="7A607DBD">
          <v:rect id="_x0000_i1037" style="width:0;height:1.5pt" o:hralign="center" o:hrstd="t" o:hr="t"/>
        </w:pict>
      </w:r>
    </w:p>
    <w:p w14:paraId="47C8FD73" w14:textId="77777777" w:rsidR="0036578C" w:rsidRDefault="00000000">
      <w:pPr>
        <w:pStyle w:val="Heading2"/>
      </w:pPr>
      <w:bookmarkStart w:id="24" w:name="test-plan-mvp"/>
      <w:bookmarkEnd w:id="23"/>
      <w:r>
        <w:lastRenderedPageBreak/>
        <w:t>13. Test Plan (MVP)</w:t>
      </w:r>
    </w:p>
    <w:p w14:paraId="04B0037E" w14:textId="77777777" w:rsidR="003657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Unit:</w:t>
      </w:r>
      <w:r>
        <w:t xml:space="preserve"> parser adapters; LK generation; validators; DQ rules.</w:t>
      </w:r>
    </w:p>
    <w:p w14:paraId="6F82A820" w14:textId="77777777" w:rsidR="003657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Integration:</w:t>
      </w:r>
      <w:r>
        <w:t xml:space="preserve"> extension → API → DB; offline retry; auth flows.</w:t>
      </w:r>
    </w:p>
    <w:p w14:paraId="0278CC0A" w14:textId="77777777" w:rsidR="003657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E2E:</w:t>
      </w:r>
      <w:r>
        <w:t xml:space="preserve"> capture from 5 target sources; verify data in table &amp; CSV export.</w:t>
      </w:r>
    </w:p>
    <w:p w14:paraId="6F384B36" w14:textId="77777777" w:rsidR="003657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Security:</w:t>
      </w:r>
      <w:r>
        <w:t xml:space="preserve"> authZ tests per role; denylist enforcement; redaction.</w:t>
      </w:r>
    </w:p>
    <w:p w14:paraId="5DAA3D92" w14:textId="77777777" w:rsidR="0036578C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Load/Resilience:</w:t>
      </w:r>
      <w:r>
        <w:t xml:space="preserve"> burst 50 req/s ingest; API restarts without data loss (idempotent writes via LK).</w:t>
      </w:r>
    </w:p>
    <w:p w14:paraId="6708EA9F" w14:textId="77777777" w:rsidR="0036578C" w:rsidRDefault="00000000">
      <w:r>
        <w:pict w14:anchorId="62C4A8AE">
          <v:rect id="_x0000_i1038" style="width:0;height:1.5pt" o:hralign="center" o:hrstd="t" o:hr="t"/>
        </w:pict>
      </w:r>
    </w:p>
    <w:p w14:paraId="5C1DB4C5" w14:textId="77777777" w:rsidR="0036578C" w:rsidRDefault="00000000">
      <w:pPr>
        <w:pStyle w:val="Heading2"/>
      </w:pPr>
      <w:bookmarkStart w:id="25" w:name="deployment-rollout"/>
      <w:bookmarkEnd w:id="24"/>
      <w:r>
        <w:t>14. Deployment &amp; Rollout</w:t>
      </w:r>
    </w:p>
    <w:p w14:paraId="7AACCFB1" w14:textId="77777777" w:rsidR="0036578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Env:</w:t>
      </w:r>
      <w:r>
        <w:t xml:space="preserve"> dev → staging → prod; infra via Docker + Compose (dev) and ECS/GKE (prod).</w:t>
      </w:r>
    </w:p>
    <w:p w14:paraId="52A8A93E" w14:textId="77777777" w:rsidR="0036578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Feature flags:</w:t>
      </w:r>
      <w:r>
        <w:t xml:space="preserve"> per‑source adapters; background capture; export.</w:t>
      </w:r>
    </w:p>
    <w:p w14:paraId="2B7197C0" w14:textId="77777777" w:rsidR="0036578C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Onboarding:</w:t>
      </w:r>
      <w:r>
        <w:t xml:space="preserve"> push extension via MDM; provide 10‑min quick‑start guide.</w:t>
      </w:r>
    </w:p>
    <w:p w14:paraId="3FD76DA0" w14:textId="77777777" w:rsidR="0036578C" w:rsidRDefault="00000000">
      <w:r>
        <w:pict w14:anchorId="2D880024">
          <v:rect id="_x0000_i1039" style="width:0;height:1.5pt" o:hralign="center" o:hrstd="t" o:hr="t"/>
        </w:pict>
      </w:r>
    </w:p>
    <w:p w14:paraId="46957AE7" w14:textId="77777777" w:rsidR="0036578C" w:rsidRDefault="00000000">
      <w:pPr>
        <w:pStyle w:val="Heading2"/>
      </w:pPr>
      <w:bookmarkStart w:id="26" w:name="open-questions-risks"/>
      <w:bookmarkEnd w:id="25"/>
      <w:r>
        <w:t>15. Open Questions &amp; Risks</w:t>
      </w:r>
    </w:p>
    <w:p w14:paraId="6F98B958" w14:textId="77777777" w:rsidR="0036578C" w:rsidRDefault="00000000">
      <w:pPr>
        <w:pStyle w:val="Compact"/>
        <w:numPr>
          <w:ilvl w:val="0"/>
          <w:numId w:val="31"/>
        </w:numPr>
      </w:pPr>
      <w:r>
        <w:t xml:space="preserve">Which sources are </w:t>
      </w:r>
      <w:r>
        <w:rPr>
          <w:b/>
          <w:bCs/>
        </w:rPr>
        <w:t>allowed</w:t>
      </w:r>
      <w:r>
        <w:t xml:space="preserve"> in v1 (exact host list)?</w:t>
      </w:r>
    </w:p>
    <w:p w14:paraId="510B6578" w14:textId="77777777" w:rsidR="0036578C" w:rsidRDefault="00000000">
      <w:pPr>
        <w:pStyle w:val="Compact"/>
        <w:numPr>
          <w:ilvl w:val="0"/>
          <w:numId w:val="31"/>
        </w:numPr>
      </w:pPr>
      <w:r>
        <w:t>Will SSO be available Day 1, or start with magic‑link?</w:t>
      </w:r>
    </w:p>
    <w:p w14:paraId="3D409A37" w14:textId="77777777" w:rsidR="0036578C" w:rsidRDefault="00000000">
      <w:pPr>
        <w:pStyle w:val="Compact"/>
        <w:numPr>
          <w:ilvl w:val="0"/>
          <w:numId w:val="31"/>
        </w:numPr>
      </w:pPr>
      <w:r>
        <w:t>Data residency/compliance constraints beyond US (e.g., state privacy laws)?</w:t>
      </w:r>
    </w:p>
    <w:p w14:paraId="7268FFDA" w14:textId="77777777" w:rsidR="0036578C" w:rsidRDefault="00000000">
      <w:pPr>
        <w:pStyle w:val="Compact"/>
        <w:numPr>
          <w:ilvl w:val="0"/>
          <w:numId w:val="31"/>
        </w:numPr>
      </w:pPr>
      <w:r>
        <w:t xml:space="preserve">Does the company prefer </w:t>
      </w:r>
      <w:r>
        <w:rPr>
          <w:b/>
          <w:bCs/>
        </w:rPr>
        <w:t>Postgres only</w:t>
      </w:r>
      <w:r>
        <w:t xml:space="preserve"> or Postgres + BigQuery?</w:t>
      </w:r>
    </w:p>
    <w:p w14:paraId="412C4029" w14:textId="77777777" w:rsidR="0036578C" w:rsidRDefault="00000000">
      <w:pPr>
        <w:pStyle w:val="Compact"/>
        <w:numPr>
          <w:ilvl w:val="0"/>
          <w:numId w:val="31"/>
        </w:numPr>
      </w:pPr>
      <w:r>
        <w:t>Desktop agent necessity vs. extension‑only for MVP?</w:t>
      </w:r>
    </w:p>
    <w:p w14:paraId="59A6495F" w14:textId="77777777" w:rsidR="0036578C" w:rsidRDefault="00000000">
      <w:r>
        <w:pict w14:anchorId="557A3241">
          <v:rect id="_x0000_i1040" style="width:0;height:1.5pt" o:hralign="center" o:hrstd="t" o:hr="t"/>
        </w:pict>
      </w:r>
    </w:p>
    <w:p w14:paraId="5B59B19A" w14:textId="77777777" w:rsidR="0036578C" w:rsidRDefault="00000000">
      <w:pPr>
        <w:pStyle w:val="Heading2"/>
      </w:pPr>
      <w:bookmarkStart w:id="27" w:name="appendix"/>
      <w:bookmarkEnd w:id="26"/>
      <w:r>
        <w:t>16. Appendix</w:t>
      </w:r>
    </w:p>
    <w:p w14:paraId="1AFF56F6" w14:textId="77777777" w:rsidR="0036578C" w:rsidRDefault="00000000">
      <w:pPr>
        <w:pStyle w:val="Heading3"/>
      </w:pPr>
      <w:bookmarkStart w:id="28" w:name="normalization-dictionaries-examples"/>
      <w:r>
        <w:t>16.1 Normalization dictionaries (examples)</w:t>
      </w:r>
    </w:p>
    <w:p w14:paraId="50B7D210" w14:textId="77777777" w:rsidR="0036578C" w:rsidRDefault="00000000">
      <w:pPr>
        <w:pStyle w:val="Compact"/>
        <w:numPr>
          <w:ilvl w:val="0"/>
          <w:numId w:val="32"/>
        </w:numPr>
      </w:pPr>
      <w:r>
        <w:t xml:space="preserve">Make/model aliases: </w:t>
      </w:r>
      <w:r>
        <w:rPr>
          <w:rStyle w:val="VerbatimChar"/>
        </w:rPr>
        <w:t>{"mercedes benz":"Mercedes‑Benz", "f150":"F‑150"}</w:t>
      </w:r>
    </w:p>
    <w:p w14:paraId="3702A095" w14:textId="77777777" w:rsidR="0036578C" w:rsidRDefault="00000000">
      <w:pPr>
        <w:pStyle w:val="Compact"/>
        <w:numPr>
          <w:ilvl w:val="0"/>
          <w:numId w:val="32"/>
        </w:numPr>
      </w:pPr>
      <w:r>
        <w:t>Trim cleanup: remove drivetrain tokens (</w:t>
      </w:r>
      <w:r>
        <w:rPr>
          <w:rStyle w:val="VerbatimChar"/>
        </w:rPr>
        <w:t>4x4|AWD|FWD|RWD</w:t>
      </w:r>
      <w:r>
        <w:t>).</w:t>
      </w:r>
    </w:p>
    <w:p w14:paraId="7AD735C3" w14:textId="77777777" w:rsidR="0036578C" w:rsidRDefault="00000000">
      <w:pPr>
        <w:pStyle w:val="Heading3"/>
      </w:pPr>
      <w:bookmarkStart w:id="29" w:name="example-parser-adapter-pseudocss"/>
      <w:bookmarkEnd w:id="28"/>
      <w:r>
        <w:t>16.2 Example Parser Adapter (pseudo‑CSS)</w:t>
      </w:r>
    </w:p>
    <w:p w14:paraId="2D367E8A" w14:textId="77777777" w:rsidR="0036578C" w:rsidRDefault="00000000">
      <w:pPr>
        <w:pStyle w:val="Compact"/>
        <w:numPr>
          <w:ilvl w:val="0"/>
          <w:numId w:val="33"/>
        </w:numPr>
      </w:pPr>
      <w:r>
        <w:t xml:space="preserve">price: </w:t>
      </w:r>
      <w:r>
        <w:rPr>
          <w:rStyle w:val="VerbatimChar"/>
        </w:rPr>
        <w:t>span.price, .vehicle-price</w:t>
      </w:r>
    </w:p>
    <w:p w14:paraId="1EA141FC" w14:textId="77777777" w:rsidR="0036578C" w:rsidRDefault="00000000">
      <w:pPr>
        <w:pStyle w:val="Compact"/>
        <w:numPr>
          <w:ilvl w:val="0"/>
          <w:numId w:val="33"/>
        </w:numPr>
      </w:pPr>
      <w:r>
        <w:t xml:space="preserve">miles: </w:t>
      </w:r>
      <w:r>
        <w:rPr>
          <w:rStyle w:val="VerbatimChar"/>
        </w:rPr>
        <w:t>.mileage, .odometer</w:t>
      </w:r>
    </w:p>
    <w:p w14:paraId="2B6D2FD3" w14:textId="77777777" w:rsidR="0036578C" w:rsidRDefault="00000000">
      <w:pPr>
        <w:pStyle w:val="Compact"/>
        <w:numPr>
          <w:ilvl w:val="0"/>
          <w:numId w:val="33"/>
        </w:numPr>
      </w:pPr>
      <w:r>
        <w:t xml:space="preserve">title: </w:t>
      </w:r>
      <w:r>
        <w:rPr>
          <w:rStyle w:val="VerbatimChar"/>
        </w:rPr>
        <w:t>h1.title, .vehicle-title</w:t>
      </w:r>
    </w:p>
    <w:p w14:paraId="16D06BE0" w14:textId="77777777" w:rsidR="0036578C" w:rsidRDefault="00000000">
      <w:pPr>
        <w:pStyle w:val="Heading3"/>
      </w:pPr>
      <w:bookmarkStart w:id="30" w:name="minimal-erd-text"/>
      <w:bookmarkEnd w:id="29"/>
      <w:r>
        <w:t>16.3 Minimal ERD (text)</w:t>
      </w:r>
    </w:p>
    <w:p w14:paraId="54C72905" w14:textId="77777777" w:rsidR="0036578C" w:rsidRDefault="00000000">
      <w:pPr>
        <w:pStyle w:val="FirstParagraph"/>
      </w:pPr>
      <w:r>
        <w:rPr>
          <w:rStyle w:val="VerbatimChar"/>
        </w:rPr>
        <w:t>vehicles( vin pk ) 1—* listings( lk pk, vin fk ) 1—* events( id pk, lk fk )</w:t>
      </w:r>
      <w:r>
        <w:br/>
      </w:r>
      <w:r>
        <w:rPr>
          <w:rStyle w:val="VerbatimChar"/>
        </w:rPr>
        <w:t>listings 1—* notes, listings 1—* status_history, listings 1—* dq_flags</w:t>
      </w:r>
    </w:p>
    <w:p w14:paraId="777D8AF1" w14:textId="77777777" w:rsidR="0036578C" w:rsidRDefault="00000000">
      <w:r>
        <w:pict w14:anchorId="4BE6C4E6">
          <v:rect id="_x0000_i1041" style="width:0;height:1.5pt" o:hralign="center" o:hrstd="t" o:hr="t"/>
        </w:pict>
      </w:r>
    </w:p>
    <w:p w14:paraId="26482F7F" w14:textId="77777777" w:rsidR="0036578C" w:rsidRDefault="00000000">
      <w:pPr>
        <w:pStyle w:val="FirstParagraph"/>
      </w:pPr>
      <w:r>
        <w:rPr>
          <w:b/>
          <w:bCs/>
        </w:rPr>
        <w:lastRenderedPageBreak/>
        <w:t>End of SRS v1</w:t>
      </w:r>
      <w:bookmarkEnd w:id="0"/>
      <w:bookmarkEnd w:id="27"/>
      <w:bookmarkEnd w:id="30"/>
    </w:p>
    <w:sectPr w:rsidR="0036578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88B4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E63F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33028296">
    <w:abstractNumId w:val="0"/>
  </w:num>
  <w:num w:numId="2" w16cid:durableId="1144276706">
    <w:abstractNumId w:val="1"/>
  </w:num>
  <w:num w:numId="3" w16cid:durableId="1010067473">
    <w:abstractNumId w:val="1"/>
  </w:num>
  <w:num w:numId="4" w16cid:durableId="1714039769">
    <w:abstractNumId w:val="1"/>
  </w:num>
  <w:num w:numId="5" w16cid:durableId="61146930">
    <w:abstractNumId w:val="1"/>
  </w:num>
  <w:num w:numId="6" w16cid:durableId="639849859">
    <w:abstractNumId w:val="1"/>
  </w:num>
  <w:num w:numId="7" w16cid:durableId="690572779">
    <w:abstractNumId w:val="1"/>
  </w:num>
  <w:num w:numId="8" w16cid:durableId="853419331">
    <w:abstractNumId w:val="1"/>
  </w:num>
  <w:num w:numId="9" w16cid:durableId="1555197497">
    <w:abstractNumId w:val="1"/>
  </w:num>
  <w:num w:numId="10" w16cid:durableId="202593389">
    <w:abstractNumId w:val="1"/>
  </w:num>
  <w:num w:numId="11" w16cid:durableId="1413234047">
    <w:abstractNumId w:val="1"/>
  </w:num>
  <w:num w:numId="12" w16cid:durableId="1647275918">
    <w:abstractNumId w:val="1"/>
  </w:num>
  <w:num w:numId="13" w16cid:durableId="1766724216">
    <w:abstractNumId w:val="1"/>
  </w:num>
  <w:num w:numId="14" w16cid:durableId="2055497335">
    <w:abstractNumId w:val="1"/>
  </w:num>
  <w:num w:numId="15" w16cid:durableId="1677683539">
    <w:abstractNumId w:val="1"/>
  </w:num>
  <w:num w:numId="16" w16cid:durableId="2080781703">
    <w:abstractNumId w:val="1"/>
  </w:num>
  <w:num w:numId="17" w16cid:durableId="1074207884">
    <w:abstractNumId w:val="1"/>
  </w:num>
  <w:num w:numId="18" w16cid:durableId="1427573908">
    <w:abstractNumId w:val="1"/>
  </w:num>
  <w:num w:numId="19" w16cid:durableId="123737534">
    <w:abstractNumId w:val="1"/>
  </w:num>
  <w:num w:numId="20" w16cid:durableId="316106426">
    <w:abstractNumId w:val="1"/>
  </w:num>
  <w:num w:numId="21" w16cid:durableId="926768930">
    <w:abstractNumId w:val="1"/>
  </w:num>
  <w:num w:numId="22" w16cid:durableId="184903333">
    <w:abstractNumId w:val="1"/>
  </w:num>
  <w:num w:numId="23" w16cid:durableId="1394963448">
    <w:abstractNumId w:val="1"/>
  </w:num>
  <w:num w:numId="24" w16cid:durableId="117070982">
    <w:abstractNumId w:val="1"/>
  </w:num>
  <w:num w:numId="25" w16cid:durableId="764960817">
    <w:abstractNumId w:val="1"/>
  </w:num>
  <w:num w:numId="26" w16cid:durableId="993871499">
    <w:abstractNumId w:val="1"/>
  </w:num>
  <w:num w:numId="27" w16cid:durableId="1931968077">
    <w:abstractNumId w:val="1"/>
  </w:num>
  <w:num w:numId="28" w16cid:durableId="460266404">
    <w:abstractNumId w:val="1"/>
  </w:num>
  <w:num w:numId="29" w16cid:durableId="621155014">
    <w:abstractNumId w:val="1"/>
  </w:num>
  <w:num w:numId="30" w16cid:durableId="2136169064">
    <w:abstractNumId w:val="1"/>
  </w:num>
  <w:num w:numId="31" w16cid:durableId="1905026807">
    <w:abstractNumId w:val="1"/>
  </w:num>
  <w:num w:numId="32" w16cid:durableId="858197236">
    <w:abstractNumId w:val="1"/>
  </w:num>
  <w:num w:numId="33" w16cid:durableId="1169052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78C"/>
    <w:rsid w:val="0036578C"/>
    <w:rsid w:val="00CF7492"/>
    <w:rsid w:val="00F7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77D3E"/>
  <w15:docId w15:val="{735EF0CC-A67E-4C8C-92F8-3780E779D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1590</Words>
  <Characters>9063</Characters>
  <Application>Microsoft Office Word</Application>
  <DocSecurity>0</DocSecurity>
  <Lines>75</Lines>
  <Paragraphs>21</Paragraphs>
  <ScaleCrop>false</ScaleCrop>
  <Company/>
  <LinksUpToDate>false</LinksUpToDate>
  <CharactersWithSpaces>10632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wzrd tech</cp:lastModifiedBy>
  <cp:revision>2</cp:revision>
  <dcterms:created xsi:type="dcterms:W3CDTF">2025-08-16T01:54:00Z</dcterms:created>
  <dcterms:modified xsi:type="dcterms:W3CDTF">2025-08-16T01:55:00Z</dcterms:modified>
</cp:coreProperties>
</file>