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55A" w:rsidRPr="00D17282" w:rsidRDefault="0030432F" w:rsidP="0030432F">
      <w:pPr>
        <w:jc w:val="center"/>
        <w:rPr>
          <w:rFonts w:ascii="Garamond" w:hAnsi="Garamond"/>
          <w:b/>
          <w:sz w:val="36"/>
        </w:rPr>
      </w:pPr>
      <w:r w:rsidRPr="00D17282">
        <w:rPr>
          <w:rFonts w:ascii="Garamond" w:hAnsi="Garamond"/>
          <w:b/>
          <w:sz w:val="36"/>
        </w:rPr>
        <w:t>Capstone I Proposal</w:t>
      </w:r>
    </w:p>
    <w:p w:rsidR="0030432F" w:rsidRDefault="0030432F" w:rsidP="0030432F">
      <w:pPr>
        <w:jc w:val="center"/>
        <w:rPr>
          <w:rFonts w:ascii="Garamond" w:hAnsi="Garamond"/>
        </w:rPr>
      </w:pPr>
      <w:r>
        <w:rPr>
          <w:rFonts w:ascii="Garamond" w:hAnsi="Garamond"/>
        </w:rPr>
        <w:t>October 22, 2020</w:t>
      </w:r>
    </w:p>
    <w:p w:rsidR="0030432F" w:rsidRDefault="0030432F" w:rsidP="0030432F">
      <w:pPr>
        <w:jc w:val="center"/>
        <w:rPr>
          <w:rFonts w:ascii="Garamond" w:hAnsi="Garamond"/>
        </w:rPr>
      </w:pPr>
      <w:r>
        <w:rPr>
          <w:rFonts w:ascii="Garamond" w:hAnsi="Garamond"/>
        </w:rPr>
        <w:t>Chris Sanchez</w:t>
      </w:r>
    </w:p>
    <w:p w:rsidR="0030432F" w:rsidRDefault="0030432F" w:rsidP="0030432F">
      <w:pPr>
        <w:jc w:val="center"/>
        <w:rPr>
          <w:rFonts w:ascii="Garamond" w:hAnsi="Garamond"/>
        </w:rPr>
      </w:pPr>
    </w:p>
    <w:p w:rsidR="0030432F" w:rsidRPr="00D17282" w:rsidRDefault="0030432F" w:rsidP="0030432F">
      <w:pPr>
        <w:rPr>
          <w:rFonts w:ascii="Garamond" w:hAnsi="Garamond"/>
          <w:b/>
          <w:sz w:val="28"/>
        </w:rPr>
      </w:pPr>
      <w:r w:rsidRPr="00D17282">
        <w:rPr>
          <w:rFonts w:ascii="Garamond" w:hAnsi="Garamond"/>
          <w:b/>
          <w:sz w:val="28"/>
        </w:rPr>
        <w:t>Background/Context</w:t>
      </w:r>
    </w:p>
    <w:p w:rsidR="0030432F" w:rsidRDefault="0030432F" w:rsidP="0030432F">
      <w:pPr>
        <w:rPr>
          <w:rFonts w:ascii="Garamond" w:hAnsi="Garamond"/>
        </w:rPr>
      </w:pPr>
    </w:p>
    <w:p w:rsidR="0030432F" w:rsidRDefault="0030432F" w:rsidP="0030432F">
      <w:pPr>
        <w:rPr>
          <w:rFonts w:ascii="Garamond" w:hAnsi="Garamond"/>
        </w:rPr>
      </w:pPr>
      <w:r>
        <w:rPr>
          <w:rFonts w:ascii="Garamond" w:hAnsi="Garamond"/>
        </w:rPr>
        <w:t xml:space="preserve">I currently volunteer as the Head of Analytics at a non-profit Veteran Service Organization (VSO) called Elite Meet (EM).  EM is a unique VSO in that it caters its services specifically to a very small segment of the overall transitioning military population, namely Special Operations veterans.  In this context “Special Operations” refers to those members of the Army, Navy, Air Force, and Marine Corps who are SEALs, Green Berets, Explosive Ordnance Disposal, Fighter and Helicopter pilots, among other specialized communities.  EM provides mentoring, job search/job skills workshops and direct access to hiring managers and recruiters at top companies, to </w:t>
      </w:r>
      <w:proofErr w:type="spellStart"/>
      <w:r>
        <w:rPr>
          <w:rFonts w:ascii="Garamond" w:hAnsi="Garamond"/>
        </w:rPr>
        <w:t>it’s</w:t>
      </w:r>
      <w:proofErr w:type="spellEnd"/>
      <w:r>
        <w:rPr>
          <w:rFonts w:ascii="Garamond" w:hAnsi="Garamond"/>
        </w:rPr>
        <w:t xml:space="preserve"> members which currently number 1,000+.  EM is also a social network for the Special Operations community writ large that allows it’s members to stay in-touch post-military.  </w:t>
      </w:r>
    </w:p>
    <w:p w:rsidR="0030432F" w:rsidRDefault="0030432F" w:rsidP="0030432F">
      <w:pPr>
        <w:rPr>
          <w:rFonts w:ascii="Garamond" w:hAnsi="Garamond"/>
        </w:rPr>
      </w:pPr>
    </w:p>
    <w:p w:rsidR="0030432F" w:rsidRPr="00D17282" w:rsidRDefault="0030432F" w:rsidP="0030432F">
      <w:pPr>
        <w:rPr>
          <w:rFonts w:ascii="Garamond" w:hAnsi="Garamond"/>
          <w:b/>
          <w:sz w:val="28"/>
        </w:rPr>
      </w:pPr>
      <w:r w:rsidRPr="00D17282">
        <w:rPr>
          <w:rFonts w:ascii="Garamond" w:hAnsi="Garamond"/>
          <w:b/>
          <w:sz w:val="28"/>
        </w:rPr>
        <w:t>The Question/Proposal</w:t>
      </w:r>
    </w:p>
    <w:p w:rsidR="0030432F" w:rsidRDefault="0030432F" w:rsidP="0030432F">
      <w:pPr>
        <w:rPr>
          <w:rFonts w:ascii="Garamond" w:hAnsi="Garamond"/>
          <w:b/>
        </w:rPr>
      </w:pPr>
    </w:p>
    <w:p w:rsidR="0030432F" w:rsidRDefault="00837B52" w:rsidP="0030432F">
      <w:pPr>
        <w:rPr>
          <w:rFonts w:ascii="Garamond" w:hAnsi="Garamond"/>
        </w:rPr>
      </w:pPr>
      <w:r>
        <w:rPr>
          <w:rFonts w:ascii="Garamond" w:hAnsi="Garamond"/>
        </w:rPr>
        <w:t>To date</w:t>
      </w:r>
      <w:r w:rsidR="00D17282">
        <w:rPr>
          <w:rFonts w:ascii="Garamond" w:hAnsi="Garamond"/>
        </w:rPr>
        <w:t xml:space="preserve">, </w:t>
      </w:r>
      <w:r>
        <w:rPr>
          <w:rFonts w:ascii="Garamond" w:hAnsi="Garamond"/>
        </w:rPr>
        <w:t xml:space="preserve">there is not a clear picture of what this transitioning Special Operations </w:t>
      </w:r>
      <w:r w:rsidR="00D17282">
        <w:rPr>
          <w:rFonts w:ascii="Garamond" w:hAnsi="Garamond"/>
        </w:rPr>
        <w:t xml:space="preserve">cohort </w:t>
      </w:r>
      <w:r>
        <w:rPr>
          <w:rFonts w:ascii="Garamond" w:hAnsi="Garamond"/>
        </w:rPr>
        <w:t xml:space="preserve">looks like.  </w:t>
      </w:r>
      <w:r w:rsidR="00D17282">
        <w:rPr>
          <w:rFonts w:ascii="Garamond" w:hAnsi="Garamond"/>
        </w:rPr>
        <w:t>From a hiring perspective, I’d be interested to know:</w:t>
      </w:r>
    </w:p>
    <w:p w:rsidR="00D17282" w:rsidRDefault="00D17282" w:rsidP="00D17282">
      <w:pPr>
        <w:pStyle w:val="ListParagraph"/>
        <w:numPr>
          <w:ilvl w:val="0"/>
          <w:numId w:val="2"/>
        </w:numPr>
        <w:rPr>
          <w:rFonts w:ascii="Garamond" w:hAnsi="Garamond"/>
        </w:rPr>
      </w:pPr>
      <w:r>
        <w:rPr>
          <w:rFonts w:ascii="Garamond" w:hAnsi="Garamond"/>
        </w:rPr>
        <w:t>How educated is this population?  What type of degrees do they have?</w:t>
      </w:r>
    </w:p>
    <w:p w:rsidR="00D17282" w:rsidRDefault="00D17282" w:rsidP="00D17282">
      <w:pPr>
        <w:pStyle w:val="ListParagraph"/>
        <w:numPr>
          <w:ilvl w:val="0"/>
          <w:numId w:val="2"/>
        </w:numPr>
        <w:rPr>
          <w:rFonts w:ascii="Garamond" w:hAnsi="Garamond"/>
        </w:rPr>
      </w:pPr>
      <w:r>
        <w:rPr>
          <w:rFonts w:ascii="Garamond" w:hAnsi="Garamond"/>
        </w:rPr>
        <w:t xml:space="preserve">What are their target industries/companies?  </w:t>
      </w:r>
    </w:p>
    <w:p w:rsidR="00D17282" w:rsidRDefault="00D17282" w:rsidP="00D17282">
      <w:pPr>
        <w:pStyle w:val="ListParagraph"/>
        <w:numPr>
          <w:ilvl w:val="0"/>
          <w:numId w:val="2"/>
        </w:numPr>
        <w:rPr>
          <w:rFonts w:ascii="Garamond" w:hAnsi="Garamond"/>
        </w:rPr>
      </w:pPr>
      <w:r>
        <w:rPr>
          <w:rFonts w:ascii="Garamond" w:hAnsi="Garamond"/>
        </w:rPr>
        <w:t>Where do they live and where are they looking for jobs?  How mobile are they?</w:t>
      </w:r>
    </w:p>
    <w:p w:rsidR="00D17282" w:rsidRDefault="00D17282" w:rsidP="00D17282">
      <w:pPr>
        <w:pStyle w:val="ListParagraph"/>
        <w:numPr>
          <w:ilvl w:val="0"/>
          <w:numId w:val="2"/>
        </w:numPr>
        <w:rPr>
          <w:rFonts w:ascii="Garamond" w:hAnsi="Garamond"/>
        </w:rPr>
      </w:pPr>
      <w:r>
        <w:rPr>
          <w:rFonts w:ascii="Garamond" w:hAnsi="Garamond"/>
        </w:rPr>
        <w:t>What are their previous skillsets and how mature (in terms of age) are they?</w:t>
      </w:r>
    </w:p>
    <w:p w:rsidR="00D17282" w:rsidRDefault="00D17282" w:rsidP="00D17282">
      <w:pPr>
        <w:rPr>
          <w:rFonts w:ascii="Garamond" w:hAnsi="Garamond"/>
        </w:rPr>
      </w:pPr>
      <w:r>
        <w:rPr>
          <w:rFonts w:ascii="Garamond" w:hAnsi="Garamond"/>
        </w:rPr>
        <w:t>From an organizational perspective I’d be interesting in knowing:</w:t>
      </w:r>
    </w:p>
    <w:p w:rsidR="00D17282" w:rsidRDefault="00D17282" w:rsidP="00D17282">
      <w:pPr>
        <w:pStyle w:val="ListParagraph"/>
        <w:numPr>
          <w:ilvl w:val="0"/>
          <w:numId w:val="3"/>
        </w:numPr>
        <w:rPr>
          <w:rFonts w:ascii="Garamond" w:hAnsi="Garamond"/>
        </w:rPr>
      </w:pPr>
      <w:r>
        <w:rPr>
          <w:rFonts w:ascii="Garamond" w:hAnsi="Garamond"/>
        </w:rPr>
        <w:t>At what point in their transition are these veterans connecting with EM?</w:t>
      </w:r>
    </w:p>
    <w:p w:rsidR="00D17282" w:rsidRDefault="00D17282" w:rsidP="00D17282">
      <w:pPr>
        <w:pStyle w:val="ListParagraph"/>
        <w:numPr>
          <w:ilvl w:val="0"/>
          <w:numId w:val="3"/>
        </w:numPr>
        <w:rPr>
          <w:rFonts w:ascii="Garamond" w:hAnsi="Garamond"/>
        </w:rPr>
      </w:pPr>
      <w:r>
        <w:rPr>
          <w:rFonts w:ascii="Garamond" w:hAnsi="Garamond"/>
        </w:rPr>
        <w:t>What are the recruitment trends of time (time series analysis)?</w:t>
      </w:r>
    </w:p>
    <w:p w:rsidR="00D17282" w:rsidRDefault="00D17282" w:rsidP="00D17282">
      <w:pPr>
        <w:pStyle w:val="ListParagraph"/>
        <w:numPr>
          <w:ilvl w:val="0"/>
          <w:numId w:val="3"/>
        </w:numPr>
        <w:rPr>
          <w:rFonts w:ascii="Garamond" w:hAnsi="Garamond"/>
        </w:rPr>
      </w:pPr>
      <w:r>
        <w:rPr>
          <w:rFonts w:ascii="Garamond" w:hAnsi="Garamond"/>
        </w:rPr>
        <w:t>At what point in their careers are they transitioning?</w:t>
      </w:r>
    </w:p>
    <w:p w:rsidR="00D17282" w:rsidRDefault="00D17282" w:rsidP="00D17282">
      <w:pPr>
        <w:pStyle w:val="ListParagraph"/>
        <w:numPr>
          <w:ilvl w:val="0"/>
          <w:numId w:val="3"/>
        </w:numPr>
        <w:rPr>
          <w:rFonts w:ascii="Garamond" w:hAnsi="Garamond"/>
        </w:rPr>
      </w:pPr>
      <w:r>
        <w:rPr>
          <w:rFonts w:ascii="Garamond" w:hAnsi="Garamond"/>
        </w:rPr>
        <w:t xml:space="preserve">What is the community breakdown (SEALs Green Berets, </w:t>
      </w:r>
      <w:proofErr w:type="spellStart"/>
      <w:r>
        <w:rPr>
          <w:rFonts w:ascii="Garamond" w:hAnsi="Garamond"/>
        </w:rPr>
        <w:t>etc</w:t>
      </w:r>
      <w:proofErr w:type="spellEnd"/>
      <w:r>
        <w:rPr>
          <w:rFonts w:ascii="Garamond" w:hAnsi="Garamond"/>
        </w:rPr>
        <w:t>)?</w:t>
      </w:r>
    </w:p>
    <w:p w:rsidR="00D17282" w:rsidRDefault="00D17282" w:rsidP="00D17282">
      <w:pPr>
        <w:pStyle w:val="ListParagraph"/>
        <w:numPr>
          <w:ilvl w:val="0"/>
          <w:numId w:val="3"/>
        </w:numPr>
        <w:rPr>
          <w:rFonts w:ascii="Garamond" w:hAnsi="Garamond"/>
        </w:rPr>
      </w:pPr>
      <w:r>
        <w:rPr>
          <w:rFonts w:ascii="Garamond" w:hAnsi="Garamond"/>
        </w:rPr>
        <w:t>How prepared are they for Corporate America based on education level, experience, and informational interviews conducted?</w:t>
      </w:r>
    </w:p>
    <w:p w:rsidR="00D17282" w:rsidRDefault="00D17282" w:rsidP="00D17282">
      <w:pPr>
        <w:rPr>
          <w:rFonts w:ascii="Garamond" w:hAnsi="Garamond"/>
        </w:rPr>
      </w:pPr>
    </w:p>
    <w:p w:rsidR="00D17282" w:rsidRDefault="00D17282" w:rsidP="00D17282">
      <w:pPr>
        <w:rPr>
          <w:rFonts w:ascii="Garamond" w:hAnsi="Garamond"/>
          <w:b/>
          <w:sz w:val="28"/>
        </w:rPr>
      </w:pPr>
      <w:r w:rsidRPr="00D17282">
        <w:rPr>
          <w:rFonts w:ascii="Garamond" w:hAnsi="Garamond"/>
          <w:b/>
          <w:sz w:val="28"/>
        </w:rPr>
        <w:t>The Data</w:t>
      </w:r>
    </w:p>
    <w:p w:rsidR="00D17282" w:rsidRPr="00602E4D" w:rsidRDefault="00D17282" w:rsidP="00D17282">
      <w:pPr>
        <w:rPr>
          <w:rFonts w:ascii="Garamond" w:hAnsi="Garamond"/>
          <w:b/>
        </w:rPr>
      </w:pPr>
    </w:p>
    <w:p w:rsidR="00D17282" w:rsidRDefault="00D17282" w:rsidP="00D17282">
      <w:pPr>
        <w:rPr>
          <w:rFonts w:ascii="Garamond" w:hAnsi="Garamond"/>
        </w:rPr>
      </w:pPr>
      <w:r>
        <w:rPr>
          <w:rFonts w:ascii="Garamond" w:hAnsi="Garamond"/>
        </w:rPr>
        <w:t>I have in my possession a</w:t>
      </w:r>
      <w:r w:rsidR="00602E4D">
        <w:rPr>
          <w:rFonts w:ascii="Garamond" w:hAnsi="Garamond"/>
        </w:rPr>
        <w:t xml:space="preserve"> relatively small (1,496 entries</w:t>
      </w:r>
      <w:r w:rsidR="006A454C">
        <w:rPr>
          <w:rFonts w:ascii="Garamond" w:hAnsi="Garamond"/>
        </w:rPr>
        <w:t xml:space="preserve"> x </w:t>
      </w:r>
      <w:r w:rsidR="00AA59D7">
        <w:rPr>
          <w:rFonts w:ascii="Garamond" w:hAnsi="Garamond"/>
        </w:rPr>
        <w:t>44</w:t>
      </w:r>
      <w:r w:rsidR="006A454C">
        <w:rPr>
          <w:rFonts w:ascii="Garamond" w:hAnsi="Garamond"/>
        </w:rPr>
        <w:t xml:space="preserve"> columns</w:t>
      </w:r>
      <w:r w:rsidR="00602E4D">
        <w:rPr>
          <w:rFonts w:ascii="Garamond" w:hAnsi="Garamond"/>
        </w:rPr>
        <w:t>), but comprehensive,</w:t>
      </w:r>
      <w:r>
        <w:rPr>
          <w:rFonts w:ascii="Garamond" w:hAnsi="Garamond"/>
        </w:rPr>
        <w:t xml:space="preserve"> anonymized </w:t>
      </w:r>
      <w:r w:rsidR="00602E4D">
        <w:rPr>
          <w:rFonts w:ascii="Garamond" w:hAnsi="Garamond"/>
        </w:rPr>
        <w:t xml:space="preserve">dataset that will allow me to answer all of the questions posed above (among others).  This dataset was obtained from the EM Salesforce instance that is used to collect all information from EM applicants at their time of </w:t>
      </w:r>
      <w:r w:rsidR="006A454C">
        <w:rPr>
          <w:rFonts w:ascii="Garamond" w:hAnsi="Garamond"/>
        </w:rPr>
        <w:t>entry into the organization.  Pictured below is a snapshot of what this dataset looks like using the pandas.info( ) method:</w:t>
      </w:r>
    </w:p>
    <w:p w:rsidR="006A454C" w:rsidRDefault="006A454C" w:rsidP="00D17282">
      <w:pPr>
        <w:rPr>
          <w:rFonts w:ascii="Garamond" w:hAnsi="Garamond"/>
        </w:rPr>
      </w:pPr>
    </w:p>
    <w:p w:rsidR="006A454C" w:rsidRDefault="006A454C" w:rsidP="00D17282">
      <w:pPr>
        <w:rPr>
          <w:rFonts w:ascii="Garamond" w:hAnsi="Garamond"/>
        </w:rPr>
      </w:pPr>
      <w:bookmarkStart w:id="0" w:name="_GoBack"/>
      <w:bookmarkEnd w:id="0"/>
    </w:p>
    <w:p w:rsidR="006A454C" w:rsidRPr="00D17282" w:rsidRDefault="00AA59D7" w:rsidP="00D17282">
      <w:pPr>
        <w:rPr>
          <w:rFonts w:ascii="Garamond" w:hAnsi="Garamond"/>
        </w:rPr>
      </w:pPr>
      <w:r>
        <w:rPr>
          <w:rFonts w:ascii="Garamond" w:hAnsi="Garamond"/>
          <w:noProof/>
        </w:rPr>
        <w:lastRenderedPageBreak/>
        <w:drawing>
          <wp:anchor distT="0" distB="0" distL="114300" distR="114300" simplePos="0" relativeHeight="251658240" behindDoc="0" locked="0" layoutInCell="1" allowOverlap="1">
            <wp:simplePos x="0" y="0"/>
            <wp:positionH relativeFrom="margin">
              <wp:posOffset>1125855</wp:posOffset>
            </wp:positionH>
            <wp:positionV relativeFrom="margin">
              <wp:posOffset>259715</wp:posOffset>
            </wp:positionV>
            <wp:extent cx="3686175" cy="49663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22 at 8.06.08 AM.png"/>
                    <pic:cNvPicPr/>
                  </pic:nvPicPr>
                  <pic:blipFill>
                    <a:blip r:embed="rId5">
                      <a:extLst>
                        <a:ext uri="{28A0092B-C50C-407E-A947-70E740481C1C}">
                          <a14:useLocalDpi xmlns:a14="http://schemas.microsoft.com/office/drawing/2010/main" val="0"/>
                        </a:ext>
                      </a:extLst>
                    </a:blip>
                    <a:stretch>
                      <a:fillRect/>
                    </a:stretch>
                  </pic:blipFill>
                  <pic:spPr>
                    <a:xfrm>
                      <a:off x="0" y="0"/>
                      <a:ext cx="3686175" cy="4966335"/>
                    </a:xfrm>
                    <a:prstGeom prst="rect">
                      <a:avLst/>
                    </a:prstGeom>
                  </pic:spPr>
                </pic:pic>
              </a:graphicData>
            </a:graphic>
            <wp14:sizeRelV relativeFrom="margin">
              <wp14:pctHeight>0</wp14:pctHeight>
            </wp14:sizeRelV>
          </wp:anchor>
        </w:drawing>
      </w:r>
    </w:p>
    <w:p w:rsidR="00D17282" w:rsidRPr="00D17282" w:rsidRDefault="00D17282" w:rsidP="00D17282">
      <w:pPr>
        <w:rPr>
          <w:rFonts w:ascii="Garamond" w:hAnsi="Garamond"/>
          <w:b/>
        </w:rPr>
      </w:pPr>
    </w:p>
    <w:p w:rsidR="0030432F" w:rsidRDefault="0030432F" w:rsidP="0030432F">
      <w:pPr>
        <w:rPr>
          <w:rFonts w:ascii="Garamond" w:hAnsi="Garamond"/>
        </w:rPr>
      </w:pPr>
    </w:p>
    <w:p w:rsidR="00602E4D" w:rsidRDefault="00602E4D" w:rsidP="0030432F">
      <w:pPr>
        <w:rPr>
          <w:rFonts w:ascii="Garamond" w:hAnsi="Garamond"/>
        </w:rPr>
      </w:pPr>
    </w:p>
    <w:p w:rsidR="00602E4D" w:rsidRDefault="00602E4D" w:rsidP="0030432F">
      <w:pPr>
        <w:rPr>
          <w:rFonts w:ascii="Garamond" w:hAnsi="Garamond"/>
        </w:rPr>
      </w:pPr>
    </w:p>
    <w:p w:rsidR="00602E4D" w:rsidRDefault="00602E4D" w:rsidP="0030432F">
      <w:pPr>
        <w:rPr>
          <w:rFonts w:ascii="Garamond" w:hAnsi="Garamond"/>
        </w:rPr>
      </w:pPr>
    </w:p>
    <w:p w:rsidR="00602E4D" w:rsidRDefault="00602E4D" w:rsidP="0030432F">
      <w:pPr>
        <w:rPr>
          <w:rFonts w:ascii="Garamond" w:hAnsi="Garamond"/>
        </w:rPr>
      </w:pPr>
    </w:p>
    <w:p w:rsidR="00602E4D" w:rsidRDefault="00602E4D" w:rsidP="0030432F">
      <w:pPr>
        <w:rPr>
          <w:rFonts w:ascii="Garamond" w:hAnsi="Garamond"/>
        </w:rPr>
      </w:pPr>
    </w:p>
    <w:p w:rsidR="00602E4D" w:rsidRDefault="00602E4D" w:rsidP="0030432F">
      <w:pPr>
        <w:rPr>
          <w:rFonts w:ascii="Garamond" w:hAnsi="Garamond"/>
        </w:rPr>
      </w:pPr>
    </w:p>
    <w:p w:rsidR="00602E4D" w:rsidRDefault="00602E4D" w:rsidP="0030432F">
      <w:pPr>
        <w:rPr>
          <w:rFonts w:ascii="Garamond" w:hAnsi="Garamond"/>
        </w:rPr>
      </w:pPr>
    </w:p>
    <w:p w:rsidR="006A454C" w:rsidRDefault="006A454C" w:rsidP="006A454C">
      <w:pPr>
        <w:pStyle w:val="NormalWeb"/>
        <w:shd w:val="clear" w:color="auto" w:fill="FFFFFF"/>
        <w:spacing w:before="240" w:beforeAutospacing="0" w:after="240" w:afterAutospacing="0"/>
        <w:ind w:left="360"/>
        <w:rPr>
          <w:rFonts w:ascii="Helvetica" w:hAnsi="Helvetica"/>
          <w:color w:val="24292E"/>
        </w:rPr>
      </w:pPr>
    </w:p>
    <w:p w:rsidR="006A454C" w:rsidRDefault="006A454C" w:rsidP="006A454C">
      <w:pPr>
        <w:pStyle w:val="NormalWeb"/>
        <w:shd w:val="clear" w:color="auto" w:fill="FFFFFF"/>
        <w:spacing w:before="240" w:beforeAutospacing="0" w:after="240" w:afterAutospacing="0"/>
        <w:ind w:left="360"/>
        <w:rPr>
          <w:rFonts w:ascii="Helvetica" w:hAnsi="Helvetica"/>
          <w:color w:val="24292E"/>
        </w:rPr>
      </w:pPr>
    </w:p>
    <w:p w:rsidR="006A454C" w:rsidRDefault="006A454C" w:rsidP="006A454C">
      <w:pPr>
        <w:pStyle w:val="NormalWeb"/>
        <w:shd w:val="clear" w:color="auto" w:fill="FFFFFF"/>
        <w:spacing w:before="240" w:beforeAutospacing="0" w:after="240" w:afterAutospacing="0"/>
        <w:ind w:left="360"/>
        <w:rPr>
          <w:rFonts w:ascii="Helvetica" w:hAnsi="Helvetica"/>
          <w:color w:val="24292E"/>
        </w:rPr>
      </w:pPr>
    </w:p>
    <w:p w:rsidR="006A454C" w:rsidRDefault="006A454C" w:rsidP="006A454C">
      <w:pPr>
        <w:pStyle w:val="NormalWeb"/>
        <w:shd w:val="clear" w:color="auto" w:fill="FFFFFF"/>
        <w:spacing w:before="240" w:beforeAutospacing="0" w:after="240" w:afterAutospacing="0"/>
        <w:ind w:left="360"/>
        <w:rPr>
          <w:rFonts w:ascii="Helvetica" w:hAnsi="Helvetica"/>
          <w:color w:val="24292E"/>
        </w:rPr>
      </w:pPr>
    </w:p>
    <w:p w:rsidR="006A454C" w:rsidRDefault="006A454C" w:rsidP="006A454C">
      <w:pPr>
        <w:pStyle w:val="NormalWeb"/>
        <w:shd w:val="clear" w:color="auto" w:fill="FFFFFF"/>
        <w:spacing w:before="240" w:beforeAutospacing="0" w:after="240" w:afterAutospacing="0"/>
        <w:ind w:left="360"/>
        <w:rPr>
          <w:rFonts w:ascii="Helvetica" w:hAnsi="Helvetica"/>
          <w:color w:val="24292E"/>
        </w:rPr>
      </w:pPr>
    </w:p>
    <w:p w:rsidR="006A454C" w:rsidRDefault="006A454C" w:rsidP="006A454C">
      <w:pPr>
        <w:pStyle w:val="NormalWeb"/>
        <w:shd w:val="clear" w:color="auto" w:fill="FFFFFF"/>
        <w:spacing w:before="240" w:beforeAutospacing="0" w:after="240" w:afterAutospacing="0"/>
        <w:ind w:left="360"/>
        <w:rPr>
          <w:rFonts w:ascii="Helvetica" w:hAnsi="Helvetica"/>
          <w:color w:val="24292E"/>
        </w:rPr>
      </w:pPr>
    </w:p>
    <w:p w:rsidR="006A454C" w:rsidRDefault="006A454C" w:rsidP="006A454C">
      <w:pPr>
        <w:pStyle w:val="NormalWeb"/>
        <w:shd w:val="clear" w:color="auto" w:fill="FFFFFF"/>
        <w:spacing w:before="240" w:beforeAutospacing="0" w:after="240" w:afterAutospacing="0"/>
        <w:ind w:left="360"/>
        <w:rPr>
          <w:rFonts w:ascii="Helvetica" w:hAnsi="Helvetica"/>
          <w:color w:val="24292E"/>
        </w:rPr>
      </w:pPr>
    </w:p>
    <w:p w:rsidR="006A454C" w:rsidRDefault="006A454C" w:rsidP="006A454C">
      <w:pPr>
        <w:pStyle w:val="NormalWeb"/>
        <w:shd w:val="clear" w:color="auto" w:fill="FFFFFF"/>
        <w:spacing w:before="240" w:beforeAutospacing="0" w:after="240" w:afterAutospacing="0"/>
        <w:ind w:left="360"/>
        <w:rPr>
          <w:rFonts w:ascii="Helvetica" w:hAnsi="Helvetica"/>
          <w:color w:val="24292E"/>
        </w:rPr>
      </w:pPr>
    </w:p>
    <w:p w:rsidR="006A454C" w:rsidRDefault="006A454C" w:rsidP="006A454C">
      <w:pPr>
        <w:pStyle w:val="NormalWeb"/>
        <w:shd w:val="clear" w:color="auto" w:fill="FFFFFF"/>
        <w:spacing w:before="240" w:beforeAutospacing="0" w:after="240" w:afterAutospacing="0"/>
        <w:ind w:left="360"/>
        <w:rPr>
          <w:rFonts w:ascii="Helvetica" w:hAnsi="Helvetica"/>
          <w:color w:val="24292E"/>
        </w:rPr>
      </w:pPr>
    </w:p>
    <w:p w:rsidR="006A454C" w:rsidRDefault="006A454C" w:rsidP="006A454C">
      <w:pPr>
        <w:pStyle w:val="NormalWeb"/>
        <w:shd w:val="clear" w:color="auto" w:fill="FFFFFF"/>
        <w:spacing w:before="240" w:beforeAutospacing="0" w:after="240" w:afterAutospacing="0"/>
        <w:ind w:left="360"/>
        <w:rPr>
          <w:rFonts w:ascii="Helvetica" w:hAnsi="Helvetica"/>
          <w:color w:val="24292E"/>
        </w:rPr>
      </w:pPr>
    </w:p>
    <w:p w:rsidR="006A454C" w:rsidRDefault="006A454C" w:rsidP="006A454C">
      <w:pPr>
        <w:pStyle w:val="NormalWeb"/>
        <w:shd w:val="clear" w:color="auto" w:fill="FFFFFF"/>
        <w:spacing w:before="240" w:beforeAutospacing="0" w:after="240" w:afterAutospacing="0"/>
        <w:rPr>
          <w:rFonts w:ascii="Helvetica" w:hAnsi="Helvetica"/>
          <w:color w:val="24292E"/>
        </w:rPr>
      </w:pPr>
      <w:r>
        <w:rPr>
          <w:rFonts w:ascii="Helvetica" w:hAnsi="Helvetica"/>
          <w:color w:val="24292E"/>
        </w:rPr>
        <w:tab/>
      </w:r>
      <w:r>
        <w:rPr>
          <w:rFonts w:ascii="Helvetica" w:hAnsi="Helvetica"/>
          <w:color w:val="24292E"/>
        </w:rPr>
        <w:tab/>
      </w:r>
      <w:r w:rsidR="00AA59D7">
        <w:rPr>
          <w:rFonts w:ascii="Helvetica" w:hAnsi="Helvetica"/>
          <w:color w:val="24292E"/>
        </w:rPr>
        <w:t xml:space="preserve">     </w:t>
      </w:r>
    </w:p>
    <w:p w:rsidR="006A454C" w:rsidRDefault="00AA59D7" w:rsidP="00AA59D7">
      <w:pPr>
        <w:pStyle w:val="NormalWeb"/>
        <w:shd w:val="clear" w:color="auto" w:fill="FFFFFF"/>
        <w:spacing w:before="240" w:beforeAutospacing="0" w:after="240" w:afterAutospacing="0"/>
        <w:ind w:left="1440" w:firstLine="720"/>
        <w:rPr>
          <w:rFonts w:ascii="Helvetica" w:hAnsi="Helvetica"/>
          <w:color w:val="24292E"/>
        </w:rPr>
      </w:pPr>
      <w:r>
        <w:rPr>
          <w:rFonts w:ascii="Helvetica" w:hAnsi="Helvetica"/>
          <w:color w:val="24292E"/>
        </w:rPr>
        <w:t xml:space="preserve">    </w:t>
      </w:r>
      <w:r w:rsidR="006A454C">
        <w:rPr>
          <w:rFonts w:ascii="Helvetica" w:hAnsi="Helvetica"/>
          <w:color w:val="24292E"/>
        </w:rPr>
        <w:t>Figure 1. Snapshot of Elite Meet dataset</w:t>
      </w:r>
    </w:p>
    <w:p w:rsidR="00602E4D" w:rsidRDefault="00AA59D7" w:rsidP="00AA59D7">
      <w:pPr>
        <w:ind w:firstLine="720"/>
        <w:rPr>
          <w:rFonts w:ascii="Garamond" w:hAnsi="Garamond"/>
        </w:rPr>
      </w:pPr>
      <w:r>
        <w:rPr>
          <w:rFonts w:ascii="Garamond" w:hAnsi="Garamond"/>
        </w:rPr>
        <w:t xml:space="preserve">At first glance one can see that this analysis will not be a numerical analysis, but will rather rely on the multitude of categorical variables, to paint a picture of what this unique veteran cohort looks like.  The data set is fairly clean but will require some touchups and as well as ensuring that open responses are standardized.  Initial cleaning will start in Excel and migrate to pandas.  </w:t>
      </w:r>
    </w:p>
    <w:p w:rsidR="00AA59D7" w:rsidRDefault="00AA59D7" w:rsidP="00AA59D7">
      <w:pPr>
        <w:ind w:firstLine="720"/>
        <w:rPr>
          <w:rFonts w:ascii="Garamond" w:hAnsi="Garamond"/>
        </w:rPr>
      </w:pPr>
      <w:r>
        <w:rPr>
          <w:rFonts w:ascii="Garamond" w:hAnsi="Garamond"/>
        </w:rPr>
        <w:t xml:space="preserve">As an example </w:t>
      </w:r>
      <w:r w:rsidR="00303C2E">
        <w:rPr>
          <w:rFonts w:ascii="Garamond" w:hAnsi="Garamond"/>
        </w:rPr>
        <w:t>of the possible here’s a down and dirty snapshot of Elite Meet membership growth over time over the last 2 years from Oct 2018 – Sep 2020:</w:t>
      </w:r>
    </w:p>
    <w:p w:rsidR="00303C2E" w:rsidRDefault="00303C2E" w:rsidP="00AA59D7">
      <w:pPr>
        <w:ind w:firstLine="720"/>
        <w:rPr>
          <w:rFonts w:ascii="Garamond" w:hAnsi="Garamond"/>
        </w:rPr>
      </w:pPr>
    </w:p>
    <w:p w:rsidR="00AA59D7" w:rsidRDefault="00303C2E" w:rsidP="006A454C">
      <w:pPr>
        <w:rPr>
          <w:rFonts w:ascii="Garamond" w:hAnsi="Garamond"/>
        </w:rPr>
      </w:pPr>
      <w:r>
        <w:rPr>
          <w:rFonts w:ascii="Garamond" w:hAnsi="Garamond"/>
          <w:noProof/>
        </w:rPr>
        <w:drawing>
          <wp:anchor distT="0" distB="0" distL="114300" distR="114300" simplePos="0" relativeHeight="251659264" behindDoc="0" locked="0" layoutInCell="1" allowOverlap="1">
            <wp:simplePos x="0" y="0"/>
            <wp:positionH relativeFrom="margin">
              <wp:posOffset>1032510</wp:posOffset>
            </wp:positionH>
            <wp:positionV relativeFrom="margin">
              <wp:posOffset>7167033</wp:posOffset>
            </wp:positionV>
            <wp:extent cx="3703867" cy="1188720"/>
            <wp:effectExtent l="0" t="0" r="508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22 at 8.31.17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3867" cy="1188720"/>
                    </a:xfrm>
                    <a:prstGeom prst="rect">
                      <a:avLst/>
                    </a:prstGeom>
                  </pic:spPr>
                </pic:pic>
              </a:graphicData>
            </a:graphic>
          </wp:anchor>
        </w:drawing>
      </w:r>
    </w:p>
    <w:p w:rsidR="00AA59D7" w:rsidRDefault="00AA59D7" w:rsidP="006A454C">
      <w:pPr>
        <w:rPr>
          <w:rFonts w:ascii="Garamond" w:hAnsi="Garamond"/>
        </w:rPr>
      </w:pPr>
    </w:p>
    <w:p w:rsidR="00AA59D7" w:rsidRDefault="00AA59D7" w:rsidP="006A454C">
      <w:pPr>
        <w:rPr>
          <w:rFonts w:ascii="Garamond" w:hAnsi="Garamond"/>
        </w:rPr>
      </w:pPr>
    </w:p>
    <w:p w:rsidR="00AA59D7" w:rsidRDefault="00AA59D7" w:rsidP="006A454C">
      <w:pPr>
        <w:rPr>
          <w:rFonts w:ascii="Garamond" w:hAnsi="Garamond"/>
        </w:rPr>
      </w:pPr>
    </w:p>
    <w:p w:rsidR="00AA59D7" w:rsidRPr="006A454C" w:rsidRDefault="00AA59D7" w:rsidP="006A454C">
      <w:pPr>
        <w:rPr>
          <w:rFonts w:ascii="Garamond" w:hAnsi="Garamond"/>
        </w:rPr>
      </w:pPr>
    </w:p>
    <w:p w:rsidR="00602E4D" w:rsidRPr="00303C2E" w:rsidRDefault="00AA59D7" w:rsidP="00303C2E">
      <w:pPr>
        <w:pStyle w:val="NormalWeb"/>
        <w:shd w:val="clear" w:color="auto" w:fill="FFFFFF"/>
        <w:spacing w:before="240" w:beforeAutospacing="0" w:after="240" w:afterAutospacing="0"/>
        <w:rPr>
          <w:rFonts w:ascii="Garamond" w:hAnsi="Garamond"/>
          <w:b/>
          <w:sz w:val="28"/>
        </w:rPr>
      </w:pPr>
      <w:r w:rsidRPr="00303C2E">
        <w:rPr>
          <w:rFonts w:ascii="Garamond" w:hAnsi="Garamond"/>
          <w:b/>
          <w:sz w:val="28"/>
        </w:rPr>
        <w:lastRenderedPageBreak/>
        <w:t xml:space="preserve">Value </w:t>
      </w:r>
    </w:p>
    <w:p w:rsidR="00FB3DBF" w:rsidRDefault="00E56BCF" w:rsidP="00E56BCF">
      <w:pPr>
        <w:pStyle w:val="NormalWeb"/>
        <w:shd w:val="clear" w:color="auto" w:fill="FFFFFF"/>
        <w:spacing w:before="240" w:beforeAutospacing="0" w:after="240" w:afterAutospacing="0"/>
        <w:rPr>
          <w:rFonts w:ascii="Garamond" w:hAnsi="Garamond"/>
          <w:color w:val="24292E"/>
        </w:rPr>
      </w:pPr>
      <w:r>
        <w:rPr>
          <w:rFonts w:ascii="Garamond" w:hAnsi="Garamond"/>
          <w:color w:val="24292E"/>
        </w:rPr>
        <w:t>I think there is immediate value from conducting this analysis from two points of view.  The Elite Meet management team will get a holistic view of the members that they are currently serving. The information gleaned can help tailor future services based on what the veterans themselves are actually saying th</w:t>
      </w:r>
      <w:r w:rsidR="00FB3DBF">
        <w:rPr>
          <w:rFonts w:ascii="Garamond" w:hAnsi="Garamond"/>
          <w:color w:val="24292E"/>
        </w:rPr>
        <w:t>ey</w:t>
      </w:r>
      <w:r>
        <w:rPr>
          <w:rFonts w:ascii="Garamond" w:hAnsi="Garamond"/>
          <w:color w:val="24292E"/>
        </w:rPr>
        <w:t xml:space="preserve"> are interested in.  There is also a marketing/recruiting component to this analysis that t</w:t>
      </w:r>
      <w:r w:rsidR="00FB3DBF">
        <w:rPr>
          <w:rFonts w:ascii="Garamond" w:hAnsi="Garamond"/>
          <w:color w:val="24292E"/>
        </w:rPr>
        <w:t>he management team</w:t>
      </w:r>
      <w:r>
        <w:rPr>
          <w:rFonts w:ascii="Garamond" w:hAnsi="Garamond"/>
          <w:color w:val="24292E"/>
        </w:rPr>
        <w:t xml:space="preserve"> may find useful to help target their efforts across their currently available </w:t>
      </w:r>
      <w:r w:rsidR="00FB3DBF">
        <w:rPr>
          <w:rFonts w:ascii="Garamond" w:hAnsi="Garamond"/>
          <w:color w:val="24292E"/>
        </w:rPr>
        <w:t xml:space="preserve">marketing </w:t>
      </w:r>
      <w:r>
        <w:rPr>
          <w:rFonts w:ascii="Garamond" w:hAnsi="Garamond"/>
          <w:color w:val="24292E"/>
        </w:rPr>
        <w:t xml:space="preserve">channels (web, social media, email, word of mouth, etc.).   </w:t>
      </w:r>
    </w:p>
    <w:p w:rsidR="00E56BCF" w:rsidRDefault="00E56BCF" w:rsidP="00E56BCF">
      <w:pPr>
        <w:pStyle w:val="NormalWeb"/>
        <w:shd w:val="clear" w:color="auto" w:fill="FFFFFF"/>
        <w:spacing w:before="240" w:beforeAutospacing="0" w:after="240" w:afterAutospacing="0"/>
        <w:rPr>
          <w:rFonts w:ascii="Garamond" w:hAnsi="Garamond"/>
          <w:color w:val="24292E"/>
        </w:rPr>
      </w:pPr>
      <w:r>
        <w:rPr>
          <w:rFonts w:ascii="Garamond" w:hAnsi="Garamond"/>
          <w:color w:val="24292E"/>
        </w:rPr>
        <w:t>Secondly, from a general hiring perspective, this analysis can provide hiring partners who are associated with Elite Meet a robust snapshot of the talent pool that this elite community represents.  This analysis will allow them to move beyond the banner headline of “Hire a Spec Ops vet because it’s a cool thing to do” to “Hire a Spec Ops vet because not only do they have experience leading in complex, high stress environments, but they are also generally educated at X level, possesses this general X skillset, and are interested in the following X industries/companies.”</w:t>
      </w:r>
    </w:p>
    <w:p w:rsidR="00E56BCF" w:rsidRDefault="00E56BCF" w:rsidP="00E56BCF">
      <w:pPr>
        <w:pStyle w:val="NormalWeb"/>
        <w:shd w:val="clear" w:color="auto" w:fill="FFFFFF"/>
        <w:spacing w:before="240" w:beforeAutospacing="0" w:after="240" w:afterAutospacing="0"/>
        <w:rPr>
          <w:rFonts w:ascii="Garamond" w:hAnsi="Garamond"/>
          <w:b/>
          <w:sz w:val="28"/>
        </w:rPr>
      </w:pPr>
      <w:r w:rsidRPr="00303C2E">
        <w:rPr>
          <w:rFonts w:ascii="Garamond" w:hAnsi="Garamond"/>
          <w:b/>
          <w:sz w:val="28"/>
        </w:rPr>
        <w:t>Weaknesses</w:t>
      </w:r>
    </w:p>
    <w:p w:rsidR="00E56BCF" w:rsidRDefault="00E56BCF" w:rsidP="00E56BCF">
      <w:pPr>
        <w:pStyle w:val="NormalWeb"/>
        <w:shd w:val="clear" w:color="auto" w:fill="FFFFFF"/>
        <w:spacing w:before="240" w:beforeAutospacing="0" w:after="240" w:afterAutospacing="0"/>
        <w:rPr>
          <w:rFonts w:ascii="Garamond" w:hAnsi="Garamond"/>
          <w:color w:val="24292E"/>
        </w:rPr>
      </w:pPr>
      <w:r>
        <w:rPr>
          <w:rFonts w:ascii="Garamond" w:hAnsi="Garamond"/>
          <w:color w:val="24292E"/>
        </w:rPr>
        <w:t xml:space="preserve">There are several weaknesses with this </w:t>
      </w:r>
      <w:r w:rsidR="0036601B">
        <w:rPr>
          <w:rFonts w:ascii="Garamond" w:hAnsi="Garamond"/>
          <w:color w:val="24292E"/>
        </w:rPr>
        <w:t>Capstone proposal as it currently stands.  In order to showcase my current data science skillset I wanted to work on a project that utilizes the following components:</w:t>
      </w:r>
    </w:p>
    <w:p w:rsidR="0036601B" w:rsidRDefault="0036601B" w:rsidP="0036601B">
      <w:pPr>
        <w:pStyle w:val="NormalWeb"/>
        <w:numPr>
          <w:ilvl w:val="0"/>
          <w:numId w:val="4"/>
        </w:numPr>
        <w:shd w:val="clear" w:color="auto" w:fill="FFFFFF"/>
        <w:spacing w:before="0" w:beforeAutospacing="0" w:after="0" w:afterAutospacing="0"/>
        <w:rPr>
          <w:rFonts w:ascii="Garamond" w:hAnsi="Garamond"/>
          <w:color w:val="24292E"/>
        </w:rPr>
      </w:pPr>
      <w:r>
        <w:rPr>
          <w:rFonts w:ascii="Garamond" w:hAnsi="Garamond"/>
          <w:color w:val="24292E"/>
        </w:rPr>
        <w:t xml:space="preserve">Original dataset creation through </w:t>
      </w:r>
      <w:proofErr w:type="spellStart"/>
      <w:r>
        <w:rPr>
          <w:rFonts w:ascii="Garamond" w:hAnsi="Garamond"/>
          <w:color w:val="24292E"/>
        </w:rPr>
        <w:t>webscraping</w:t>
      </w:r>
      <w:proofErr w:type="spellEnd"/>
      <w:r>
        <w:rPr>
          <w:rFonts w:ascii="Garamond" w:hAnsi="Garamond"/>
          <w:color w:val="24292E"/>
        </w:rPr>
        <w:t>.  (</w:t>
      </w:r>
      <w:r w:rsidRPr="0036601B">
        <w:rPr>
          <w:rFonts w:ascii="Garamond" w:hAnsi="Garamond"/>
          <w:color w:val="FF0000"/>
        </w:rPr>
        <w:t>I already have the dataset of interest</w:t>
      </w:r>
      <w:r>
        <w:rPr>
          <w:rFonts w:ascii="Garamond" w:hAnsi="Garamond"/>
          <w:color w:val="24292E"/>
        </w:rPr>
        <w:t>)</w:t>
      </w:r>
    </w:p>
    <w:p w:rsidR="0036601B" w:rsidRDefault="0036601B" w:rsidP="0036601B">
      <w:pPr>
        <w:pStyle w:val="NormalWeb"/>
        <w:numPr>
          <w:ilvl w:val="0"/>
          <w:numId w:val="4"/>
        </w:numPr>
        <w:shd w:val="clear" w:color="auto" w:fill="FFFFFF"/>
        <w:spacing w:before="0" w:beforeAutospacing="0" w:after="0" w:afterAutospacing="0"/>
        <w:rPr>
          <w:rFonts w:ascii="Garamond" w:hAnsi="Garamond"/>
          <w:color w:val="24292E"/>
        </w:rPr>
      </w:pPr>
      <w:r>
        <w:rPr>
          <w:rFonts w:ascii="Garamond" w:hAnsi="Garamond"/>
          <w:color w:val="24292E"/>
        </w:rPr>
        <w:t xml:space="preserve">Analytics pipeline development: </w:t>
      </w:r>
    </w:p>
    <w:p w:rsidR="0036601B" w:rsidRDefault="0036601B" w:rsidP="0036601B">
      <w:pPr>
        <w:pStyle w:val="NormalWeb"/>
        <w:shd w:val="clear" w:color="auto" w:fill="FFFFFF"/>
        <w:spacing w:before="240" w:beforeAutospacing="0" w:after="240" w:afterAutospacing="0"/>
        <w:ind w:left="720"/>
        <w:rPr>
          <w:rFonts w:ascii="Garamond" w:hAnsi="Garamond"/>
          <w:color w:val="24292E"/>
        </w:rPr>
      </w:pPr>
      <w:r>
        <w:rPr>
          <w:rFonts w:ascii="Garamond" w:hAnsi="Garamond"/>
          <w:color w:val="24292E"/>
        </w:rPr>
        <w:t xml:space="preserve">Raw data from internet </w:t>
      </w:r>
      <w:r w:rsidRPr="0036601B">
        <w:rPr>
          <w:rFonts w:ascii="Garamond" w:hAnsi="Garamond"/>
          <w:color w:val="24292E"/>
        </w:rPr>
        <w:sym w:font="Wingdings" w:char="F0E0"/>
      </w:r>
      <w:r>
        <w:rPr>
          <w:rFonts w:ascii="Garamond" w:hAnsi="Garamond"/>
          <w:color w:val="24292E"/>
        </w:rPr>
        <w:t xml:space="preserve"> </w:t>
      </w:r>
      <w:proofErr w:type="spellStart"/>
      <w:r>
        <w:rPr>
          <w:rFonts w:ascii="Garamond" w:hAnsi="Garamond"/>
          <w:color w:val="24292E"/>
        </w:rPr>
        <w:t>PostgresSQL</w:t>
      </w:r>
      <w:proofErr w:type="spellEnd"/>
      <w:r>
        <w:rPr>
          <w:rFonts w:ascii="Garamond" w:hAnsi="Garamond"/>
          <w:color w:val="24292E"/>
        </w:rPr>
        <w:t xml:space="preserve"> </w:t>
      </w:r>
      <w:r w:rsidRPr="0036601B">
        <w:rPr>
          <w:rFonts w:ascii="Garamond" w:hAnsi="Garamond"/>
          <w:color w:val="24292E"/>
        </w:rPr>
        <w:sym w:font="Wingdings" w:char="F0E0"/>
      </w:r>
      <w:r>
        <w:rPr>
          <w:rFonts w:ascii="Garamond" w:hAnsi="Garamond"/>
          <w:color w:val="24292E"/>
        </w:rPr>
        <w:t xml:space="preserve"> Extraction into notebook </w:t>
      </w:r>
      <w:r w:rsidRPr="0036601B">
        <w:rPr>
          <w:rFonts w:ascii="Garamond" w:hAnsi="Garamond"/>
          <w:color w:val="24292E"/>
        </w:rPr>
        <w:sym w:font="Wingdings" w:char="F0E0"/>
      </w:r>
      <w:r>
        <w:rPr>
          <w:rFonts w:ascii="Garamond" w:hAnsi="Garamond"/>
          <w:color w:val="24292E"/>
        </w:rPr>
        <w:t xml:space="preserve"> Publish results</w:t>
      </w:r>
    </w:p>
    <w:p w:rsidR="0036601B" w:rsidRDefault="0036601B" w:rsidP="0036601B">
      <w:pPr>
        <w:pStyle w:val="NormalWeb"/>
        <w:shd w:val="clear" w:color="auto" w:fill="FFFFFF"/>
        <w:spacing w:before="240" w:beforeAutospacing="0" w:after="240" w:afterAutospacing="0"/>
        <w:ind w:left="720"/>
        <w:rPr>
          <w:rFonts w:ascii="Garamond" w:hAnsi="Garamond"/>
          <w:color w:val="24292E"/>
        </w:rPr>
      </w:pPr>
      <w:r>
        <w:rPr>
          <w:rFonts w:ascii="Garamond" w:hAnsi="Garamond"/>
          <w:color w:val="24292E"/>
        </w:rPr>
        <w:t>(</w:t>
      </w:r>
      <w:r w:rsidRPr="0036601B">
        <w:rPr>
          <w:rFonts w:ascii="Garamond" w:hAnsi="Garamond"/>
          <w:color w:val="FF0000"/>
        </w:rPr>
        <w:t>Raw data extraction from internet is not required nor is storing the data in a database required</w:t>
      </w:r>
      <w:r>
        <w:rPr>
          <w:rFonts w:ascii="Garamond" w:hAnsi="Garamond"/>
          <w:color w:val="24292E"/>
        </w:rPr>
        <w:t>)</w:t>
      </w:r>
    </w:p>
    <w:p w:rsidR="0036601B" w:rsidRDefault="0036601B" w:rsidP="0036601B">
      <w:pPr>
        <w:pStyle w:val="NormalWeb"/>
        <w:numPr>
          <w:ilvl w:val="0"/>
          <w:numId w:val="4"/>
        </w:numPr>
        <w:shd w:val="clear" w:color="auto" w:fill="FFFFFF"/>
        <w:spacing w:before="240" w:beforeAutospacing="0" w:after="240" w:afterAutospacing="0"/>
        <w:rPr>
          <w:rFonts w:ascii="Garamond" w:hAnsi="Garamond"/>
          <w:color w:val="24292E"/>
        </w:rPr>
      </w:pPr>
      <w:r>
        <w:rPr>
          <w:rFonts w:ascii="Garamond" w:hAnsi="Garamond"/>
          <w:color w:val="24292E"/>
        </w:rPr>
        <w:t>Working on a question requiring Hypothesis Testing and p-values. (</w:t>
      </w:r>
      <w:r w:rsidRPr="0036601B">
        <w:rPr>
          <w:rFonts w:ascii="Garamond" w:hAnsi="Garamond"/>
          <w:color w:val="FF0000"/>
        </w:rPr>
        <w:t>Given the descriptive statistics nature of this project I am currently hard-pressed to see how this component would fit into the analysis, open to suggestions</w:t>
      </w:r>
      <w:r>
        <w:rPr>
          <w:rFonts w:ascii="Garamond" w:hAnsi="Garamond"/>
          <w:color w:val="24292E"/>
        </w:rPr>
        <w:t>)</w:t>
      </w:r>
    </w:p>
    <w:p w:rsidR="0030432F" w:rsidRPr="00FB3DBF" w:rsidRDefault="0036601B" w:rsidP="00FB3DBF">
      <w:pPr>
        <w:pStyle w:val="NormalWeb"/>
        <w:numPr>
          <w:ilvl w:val="0"/>
          <w:numId w:val="4"/>
        </w:numPr>
        <w:shd w:val="clear" w:color="auto" w:fill="FFFFFF"/>
        <w:spacing w:before="240" w:beforeAutospacing="0" w:after="240" w:afterAutospacing="0"/>
        <w:rPr>
          <w:rFonts w:ascii="Garamond" w:hAnsi="Garamond"/>
          <w:color w:val="24292E"/>
        </w:rPr>
      </w:pPr>
      <w:r>
        <w:rPr>
          <w:rFonts w:ascii="Garamond" w:hAnsi="Garamond"/>
          <w:color w:val="24292E"/>
        </w:rPr>
        <w:t>In depth analysis of a problem (</w:t>
      </w:r>
      <w:r w:rsidRPr="00FB3DBF">
        <w:rPr>
          <w:rFonts w:ascii="Garamond" w:hAnsi="Garamond"/>
          <w:color w:val="FF0000"/>
        </w:rPr>
        <w:t>While there will be some analysis required to answer some of the questions posed above, this project, as it currently stands, is largely descriptive in nature</w:t>
      </w:r>
      <w:r w:rsidR="00FB3DBF">
        <w:rPr>
          <w:rFonts w:ascii="Garamond" w:hAnsi="Garamond"/>
          <w:color w:val="24292E"/>
        </w:rPr>
        <w:t>)</w:t>
      </w:r>
      <w:r>
        <w:rPr>
          <w:rFonts w:ascii="Garamond" w:hAnsi="Garamond"/>
          <w:color w:val="24292E"/>
        </w:rPr>
        <w:t xml:space="preserve"> </w:t>
      </w:r>
    </w:p>
    <w:p w:rsidR="00FB3DBF" w:rsidRDefault="00FB3DBF" w:rsidP="00FB3DBF">
      <w:pPr>
        <w:pStyle w:val="NormalWeb"/>
        <w:shd w:val="clear" w:color="auto" w:fill="FFFFFF"/>
        <w:spacing w:before="240" w:beforeAutospacing="0" w:after="240" w:afterAutospacing="0"/>
        <w:rPr>
          <w:rFonts w:ascii="Garamond" w:hAnsi="Garamond"/>
          <w:b/>
          <w:sz w:val="28"/>
        </w:rPr>
      </w:pPr>
      <w:r>
        <w:rPr>
          <w:rFonts w:ascii="Garamond" w:hAnsi="Garamond"/>
          <w:b/>
          <w:sz w:val="28"/>
        </w:rPr>
        <w:t>Minimum Viable Product (MVP)</w:t>
      </w:r>
    </w:p>
    <w:p w:rsidR="00FB3DBF" w:rsidRDefault="00FB3DBF" w:rsidP="00FB3DBF">
      <w:pPr>
        <w:pStyle w:val="NormalWeb"/>
        <w:shd w:val="clear" w:color="auto" w:fill="FFFFFF"/>
        <w:spacing w:before="240" w:beforeAutospacing="0" w:after="240" w:afterAutospacing="0"/>
        <w:rPr>
          <w:rFonts w:ascii="Garamond" w:hAnsi="Garamond"/>
        </w:rPr>
      </w:pPr>
      <w:r>
        <w:rPr>
          <w:rFonts w:ascii="Garamond" w:hAnsi="Garamond"/>
        </w:rPr>
        <w:t xml:space="preserve">The MVP for this project is self-defined as a beautifully designed and comprehensive report in the form of a README.md file hosted on </w:t>
      </w:r>
      <w:proofErr w:type="spellStart"/>
      <w:r>
        <w:rPr>
          <w:rFonts w:ascii="Garamond" w:hAnsi="Garamond"/>
        </w:rPr>
        <w:t>Github</w:t>
      </w:r>
      <w:proofErr w:type="spellEnd"/>
      <w:r>
        <w:rPr>
          <w:rFonts w:ascii="Garamond" w:hAnsi="Garamond"/>
        </w:rPr>
        <w:t xml:space="preserve"> that showcases the story of the Elite Meet population.  This will involve several visualizations to likely include a time series analysis, choropleth maps of the United States, bar chart comparisons and other descriptive tools.  Recommendations for improving the quality of the incoming Elite Meet membership data will be provided as well as general suggestions for future EM services.  </w:t>
      </w:r>
    </w:p>
    <w:p w:rsidR="0030432F" w:rsidRPr="0030432F" w:rsidRDefault="00FB3DBF" w:rsidP="00FB3DBF">
      <w:pPr>
        <w:pStyle w:val="NormalWeb"/>
        <w:shd w:val="clear" w:color="auto" w:fill="FFFFFF"/>
        <w:spacing w:before="240" w:beforeAutospacing="0" w:after="240" w:afterAutospacing="0"/>
        <w:rPr>
          <w:rFonts w:ascii="Garamond" w:hAnsi="Garamond"/>
          <w:b/>
        </w:rPr>
      </w:pPr>
      <w:r>
        <w:rPr>
          <w:rFonts w:ascii="Garamond" w:hAnsi="Garamond"/>
        </w:rPr>
        <w:t xml:space="preserve">MVP+: Interactivity with the various charts/graphs.  Publishable reports for EM hiring partners.  Comparisons of the data of this cohort with other population groups.  </w:t>
      </w:r>
    </w:p>
    <w:sectPr w:rsidR="0030432F" w:rsidRPr="0030432F" w:rsidSect="00714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BAA"/>
    <w:multiLevelType w:val="multilevel"/>
    <w:tmpl w:val="61BA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A263A"/>
    <w:multiLevelType w:val="hybridMultilevel"/>
    <w:tmpl w:val="7AF6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E5FB7"/>
    <w:multiLevelType w:val="hybridMultilevel"/>
    <w:tmpl w:val="7138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E1EBD"/>
    <w:multiLevelType w:val="hybridMultilevel"/>
    <w:tmpl w:val="601C8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2F"/>
    <w:rsid w:val="00303C2E"/>
    <w:rsid w:val="0030432F"/>
    <w:rsid w:val="0036601B"/>
    <w:rsid w:val="00602E4D"/>
    <w:rsid w:val="006A454C"/>
    <w:rsid w:val="00714B2B"/>
    <w:rsid w:val="0076655A"/>
    <w:rsid w:val="00837B52"/>
    <w:rsid w:val="00AA59D7"/>
    <w:rsid w:val="00D17282"/>
    <w:rsid w:val="00E56BCF"/>
    <w:rsid w:val="00FB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0A71"/>
  <w15:chartTrackingRefBased/>
  <w15:docId w15:val="{D6E50452-BAC3-7347-9E5C-5506C4EF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B5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17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6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2020-10-22T12:27:00Z</dcterms:created>
  <dcterms:modified xsi:type="dcterms:W3CDTF">2020-10-22T15:14:00Z</dcterms:modified>
</cp:coreProperties>
</file>