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976161" w:rsidRPr="00171DBC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976161" w:rsidRPr="00171DBC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76161" w:rsidRPr="00171DBC" w:rsidRDefault="00976161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 w:rsidR="00976161" w:rsidRPr="00171DBC" w:rsidRDefault="00976161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 w:rsidR="00976161" w:rsidRPr="00171DBC" w:rsidRDefault="00976161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76161" w:rsidRPr="00171DBC" w:rsidRDefault="007D02C3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 w:rsidRPr="00171DBC"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 w:rsidRPr="00171DBC">
                    <w:rPr>
                      <w:rFonts w:eastAsia="Calibri"/>
                      <w:noProof/>
                      <w:sz w:val="24"/>
                      <w:szCs w:val="22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71DBC"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76161" w:rsidRPr="00171DBC" w:rsidRDefault="00976161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 w:rsidR="00976161" w:rsidRPr="00171DBC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976161" w:rsidRPr="00171DBC" w:rsidRDefault="00976161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 w:rsidR="00976161" w:rsidRPr="00171DBC" w:rsidRDefault="007D02C3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 w:rsidRPr="00171DBC"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 w:rsidR="00976161" w:rsidRPr="00171DBC" w:rsidRDefault="00976161">
                  <w:pPr>
                    <w:autoSpaceDN w:val="0"/>
                    <w:spacing w:line="240" w:lineRule="auto"/>
                    <w:ind w:left="0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 w:rsidR="00976161" w:rsidRPr="00171DBC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76161" w:rsidRPr="00171DBC" w:rsidRDefault="007D02C3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 w:rsidRPr="00171DBC"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 w:rsidR="00976161" w:rsidRPr="00171DBC" w:rsidRDefault="007D02C3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 w:rsidRPr="00171DBC"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 w:rsidR="00976161" w:rsidRPr="00171DBC" w:rsidRDefault="007D02C3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 w:rsidRPr="00171DBC"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 w:rsidRPr="00171DBC"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 w:rsidRPr="00171DBC"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 w:rsidRPr="00171DBC"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/>
                  </w:r>
                </w:p>
                <w:p w:rsidR="00976161" w:rsidRPr="00171DBC" w:rsidRDefault="007D02C3"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 w:rsidRPr="00171DBC">
                    <w:rPr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60288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 w:rsidRPr="00171DBC"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 w:rsidRPr="00171DBC"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/>
                  </w:r>
                </w:p>
              </w:tc>
            </w:tr>
          </w:tbl>
          <w:p w:rsidR="00976161" w:rsidRPr="00171DBC" w:rsidRDefault="00976161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976161" w:rsidRPr="00171DBC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161" w:rsidRPr="00171DBC" w:rsidRDefault="00976161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 w:rsidR="00976161" w:rsidRPr="00171DBC" w:rsidRDefault="007D02C3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Институт</w:t>
            </w:r>
            <w:proofErr w:type="spellEnd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информационных</w:t>
            </w:r>
            <w:proofErr w:type="spellEnd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технологий</w:t>
            </w:r>
            <w:proofErr w:type="spellEnd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 xml:space="preserve"> (ИТ)</w:t>
            </w:r>
          </w:p>
        </w:tc>
      </w:tr>
      <w:tr w:rsidR="00976161" w:rsidRPr="00171DBC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161" w:rsidRPr="00171DBC" w:rsidRDefault="007D02C3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71DBC"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 w:rsidRPr="00171DBC"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 w:rsidRPr="00171DBC"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</w:t>
            </w:r>
            <w:proofErr w:type="spellStart"/>
            <w:r w:rsidRPr="00171DBC">
              <w:rPr>
                <w:rFonts w:eastAsia="Calibri"/>
                <w:bCs/>
                <w:sz w:val="24"/>
                <w:szCs w:val="24"/>
                <w:lang w:eastAsia="en-US"/>
              </w:rPr>
              <w:t>ИиППО</w:t>
            </w:r>
            <w:proofErr w:type="spellEnd"/>
            <w:r w:rsidRPr="00171DBC">
              <w:rPr>
                <w:rFonts w:eastAsia="Calibri"/>
                <w:bCs/>
                <w:sz w:val="24"/>
                <w:szCs w:val="24"/>
                <w:lang w:eastAsia="en-US"/>
              </w:rPr>
              <w:t>)</w:t>
            </w:r>
          </w:p>
        </w:tc>
      </w:tr>
    </w:tbl>
    <w:p w:rsidR="00976161" w:rsidRPr="00171DBC" w:rsidRDefault="00976161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 w:rsidR="00976161" w:rsidRPr="00171DBC" w:rsidRDefault="00976161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W w:w="4990" w:type="pct"/>
        <w:tblLook w:val="04A0" w:firstRow="1" w:lastRow="0" w:firstColumn="1" w:lastColumn="0" w:noHBand="0" w:noVBand="1"/>
      </w:tblPr>
      <w:tblGrid>
        <w:gridCol w:w="3679"/>
        <w:gridCol w:w="2201"/>
        <w:gridCol w:w="846"/>
        <w:gridCol w:w="2610"/>
      </w:tblGrid>
      <w:tr w:rsidR="00976161" w:rsidRPr="00171DBC">
        <w:tc>
          <w:tcPr>
            <w:tcW w:w="5000" w:type="pct"/>
            <w:gridSpan w:val="4"/>
          </w:tcPr>
          <w:p w:rsidR="00976161" w:rsidRPr="00171DBC" w:rsidRDefault="007D02C3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 w:rsidRPr="00171DBC"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 w:rsidR="00976161" w:rsidRPr="00171DBC">
        <w:tc>
          <w:tcPr>
            <w:tcW w:w="5000" w:type="pct"/>
            <w:gridSpan w:val="4"/>
          </w:tcPr>
          <w:p w:rsidR="00976161" w:rsidRPr="00171DBC" w:rsidRDefault="007D02C3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 w:rsidRPr="00171DBC"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 w:rsidR="00976161" w:rsidRPr="00171DBC" w:rsidRDefault="007D02C3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 w:rsidRPr="00171DBC"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 w:rsidR="00976161" w:rsidRPr="00171DBC" w:rsidRDefault="007D02C3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 w:rsidRPr="00171DBC">
              <w:rPr>
                <w:rFonts w:eastAsia="Calibri"/>
                <w:b/>
                <w:szCs w:val="28"/>
                <w:lang w:eastAsia="en-US"/>
              </w:rPr>
              <w:t>«</w:t>
            </w:r>
            <w:r w:rsidR="004B2F92" w:rsidRPr="00171DBC">
              <w:rPr>
                <w:rFonts w:eastAsia="Calibri"/>
                <w:b/>
                <w:szCs w:val="28"/>
              </w:rPr>
              <w:t>Интернет-портал для дистанционного обучения английскому языку</w:t>
            </w:r>
            <w:r w:rsidRPr="00171DBC">
              <w:rPr>
                <w:rFonts w:eastAsia="Calibri"/>
                <w:b/>
                <w:szCs w:val="28"/>
                <w:lang w:eastAsia="en-US"/>
              </w:rPr>
              <w:t>»</w:t>
            </w:r>
          </w:p>
        </w:tc>
      </w:tr>
      <w:tr w:rsidR="00976161" w:rsidRPr="00171DBC">
        <w:tc>
          <w:tcPr>
            <w:tcW w:w="5000" w:type="pct"/>
            <w:gridSpan w:val="4"/>
          </w:tcPr>
          <w:p w:rsidR="00976161" w:rsidRPr="00171DBC" w:rsidRDefault="00976161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</w:p>
        </w:tc>
      </w:tr>
      <w:tr w:rsidR="00976161" w:rsidRPr="00171DBC">
        <w:tc>
          <w:tcPr>
            <w:tcW w:w="3149" w:type="pct"/>
            <w:gridSpan w:val="2"/>
          </w:tcPr>
          <w:p w:rsidR="00976161" w:rsidRPr="00171DBC" w:rsidRDefault="00976161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:rsidR="00976161" w:rsidRPr="00171DBC" w:rsidRDefault="007D02C3">
            <w:pPr>
              <w:autoSpaceDN w:val="0"/>
              <w:spacing w:after="160" w:line="254" w:lineRule="auto"/>
              <w:ind w:left="0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proofErr w:type="spellStart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Выполнил</w:t>
            </w:r>
            <w:proofErr w:type="spellEnd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студент</w:t>
            </w:r>
            <w:proofErr w:type="spellEnd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группы</w:t>
            </w:r>
            <w:proofErr w:type="spellEnd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 xml:space="preserve"> ИКБО-20-21</w:t>
            </w:r>
          </w:p>
        </w:tc>
        <w:tc>
          <w:tcPr>
            <w:tcW w:w="1850" w:type="pct"/>
            <w:gridSpan w:val="2"/>
          </w:tcPr>
          <w:p w:rsidR="00976161" w:rsidRPr="00171DBC" w:rsidRDefault="00976161"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:rsidR="00976161" w:rsidRPr="00171DBC" w:rsidRDefault="00171DBC"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171DBC">
              <w:rPr>
                <w:rFonts w:eastAsia="Calibri"/>
                <w:sz w:val="24"/>
                <w:szCs w:val="24"/>
                <w:lang w:eastAsia="en-US"/>
              </w:rPr>
              <w:t>Амерханов</w:t>
            </w:r>
            <w:proofErr w:type="spellEnd"/>
            <w:r w:rsidRPr="00171DBC">
              <w:rPr>
                <w:rFonts w:eastAsia="Calibri"/>
                <w:sz w:val="24"/>
                <w:szCs w:val="24"/>
                <w:lang w:eastAsia="en-US"/>
              </w:rPr>
              <w:t xml:space="preserve"> Р.Р</w:t>
            </w:r>
            <w:r w:rsidR="007D02C3" w:rsidRPr="00171DBC">
              <w:rPr>
                <w:rFonts w:eastAsia="Calibri"/>
                <w:sz w:val="24"/>
                <w:szCs w:val="24"/>
                <w:lang w:eastAsia="en-US"/>
              </w:rPr>
              <w:t>.</w:t>
            </w:r>
          </w:p>
        </w:tc>
      </w:tr>
      <w:tr w:rsidR="00976161" w:rsidRPr="00171DBC">
        <w:tc>
          <w:tcPr>
            <w:tcW w:w="3149" w:type="pct"/>
            <w:gridSpan w:val="2"/>
          </w:tcPr>
          <w:p w:rsidR="00976161" w:rsidRPr="00171DBC" w:rsidRDefault="00976161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 w:rsidR="00976161" w:rsidRPr="00171DBC" w:rsidRDefault="00976161"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 w:rsidR="00976161" w:rsidRPr="00171DBC">
        <w:tc>
          <w:tcPr>
            <w:tcW w:w="3149" w:type="pct"/>
            <w:gridSpan w:val="2"/>
          </w:tcPr>
          <w:p w:rsidR="00976161" w:rsidRPr="00171DBC" w:rsidRDefault="007D02C3">
            <w:pPr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Принял</w:t>
            </w:r>
            <w:proofErr w:type="spellEnd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br/>
            </w:r>
            <w:proofErr w:type="spellStart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Ассистент</w:t>
            </w:r>
            <w:proofErr w:type="spellEnd"/>
          </w:p>
        </w:tc>
        <w:tc>
          <w:tcPr>
            <w:tcW w:w="1850" w:type="pct"/>
            <w:gridSpan w:val="2"/>
          </w:tcPr>
          <w:p w:rsidR="00976161" w:rsidRPr="00171DBC" w:rsidRDefault="007D02C3"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Литвинов</w:t>
            </w:r>
            <w:proofErr w:type="spellEnd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 xml:space="preserve"> В.В.</w:t>
            </w:r>
          </w:p>
        </w:tc>
      </w:tr>
      <w:tr w:rsidR="00976161" w:rsidRPr="00171DBC">
        <w:tc>
          <w:tcPr>
            <w:tcW w:w="1970" w:type="pct"/>
            <w:vAlign w:val="center"/>
          </w:tcPr>
          <w:p w:rsidR="00976161" w:rsidRPr="00171DBC" w:rsidRDefault="007D02C3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Практические</w:t>
            </w:r>
            <w:proofErr w:type="spellEnd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работы</w:t>
            </w:r>
            <w:proofErr w:type="spellEnd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выполнены</w:t>
            </w:r>
            <w:proofErr w:type="spellEnd"/>
          </w:p>
        </w:tc>
        <w:tc>
          <w:tcPr>
            <w:tcW w:w="1632" w:type="pct"/>
            <w:gridSpan w:val="2"/>
            <w:vAlign w:val="center"/>
          </w:tcPr>
          <w:p w:rsidR="00976161" w:rsidRPr="00171DBC" w:rsidRDefault="007D02C3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 w:rsidR="00976161" w:rsidRPr="00171DBC" w:rsidRDefault="00976161"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 w:rsidR="00976161" w:rsidRPr="00171DBC" w:rsidRDefault="00976161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:rsidR="00976161" w:rsidRPr="00171DBC" w:rsidRDefault="00976161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:rsidR="00976161" w:rsidRPr="00171DBC" w:rsidRDefault="007D02C3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 w:rsidRPr="00171DBC">
              <w:rPr>
                <w:rFonts w:eastAsia="Calibri"/>
                <w:sz w:val="20"/>
                <w:lang w:val="en-US" w:eastAsia="en-US"/>
              </w:rPr>
              <w:t>(</w:t>
            </w:r>
            <w:proofErr w:type="spellStart"/>
            <w:r w:rsidRPr="00171DBC">
              <w:rPr>
                <w:rFonts w:eastAsia="Calibri"/>
                <w:sz w:val="20"/>
                <w:lang w:val="en-US" w:eastAsia="en-US"/>
              </w:rPr>
              <w:t>подпись</w:t>
            </w:r>
            <w:proofErr w:type="spellEnd"/>
            <w:r w:rsidRPr="00171DBC">
              <w:rPr>
                <w:rFonts w:eastAsia="Calibri"/>
                <w:sz w:val="20"/>
                <w:lang w:val="en-US" w:eastAsia="en-US"/>
              </w:rPr>
              <w:t xml:space="preserve"> </w:t>
            </w:r>
            <w:proofErr w:type="spellStart"/>
            <w:r w:rsidRPr="00171DBC">
              <w:rPr>
                <w:rFonts w:eastAsia="Calibri"/>
                <w:sz w:val="20"/>
                <w:lang w:val="en-US" w:eastAsia="en-US"/>
              </w:rPr>
              <w:t>студента</w:t>
            </w:r>
            <w:proofErr w:type="spellEnd"/>
            <w:r w:rsidRPr="00171DBC">
              <w:rPr>
                <w:rFonts w:eastAsia="Calibri"/>
                <w:sz w:val="20"/>
                <w:lang w:val="en-US" w:eastAsia="en-US"/>
              </w:rPr>
              <w:t>)</w:t>
            </w:r>
          </w:p>
          <w:p w:rsidR="00976161" w:rsidRPr="00171DBC" w:rsidRDefault="00976161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:rsidR="00976161" w:rsidRPr="00171DBC" w:rsidRDefault="00976161"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 w:rsidR="00976161" w:rsidRPr="00171DBC" w:rsidRDefault="00976161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 w:rsidR="00976161" w:rsidRPr="00171DBC">
        <w:trPr>
          <w:trHeight w:val="593"/>
        </w:trPr>
        <w:tc>
          <w:tcPr>
            <w:tcW w:w="1970" w:type="pct"/>
            <w:vAlign w:val="center"/>
          </w:tcPr>
          <w:p w:rsidR="00976161" w:rsidRPr="00171DBC" w:rsidRDefault="00976161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:rsidR="00976161" w:rsidRPr="00171DBC" w:rsidRDefault="007D02C3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«</w:t>
            </w:r>
            <w:proofErr w:type="spellStart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Зачтено</w:t>
            </w:r>
            <w:proofErr w:type="spellEnd"/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»</w:t>
            </w:r>
          </w:p>
        </w:tc>
        <w:tc>
          <w:tcPr>
            <w:tcW w:w="1632" w:type="pct"/>
            <w:gridSpan w:val="2"/>
            <w:vAlign w:val="center"/>
          </w:tcPr>
          <w:p w:rsidR="00976161" w:rsidRPr="00171DBC" w:rsidRDefault="00976161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:rsidR="00976161" w:rsidRPr="00171DBC" w:rsidRDefault="007D02C3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171DBC"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 w:rsidR="00976161" w:rsidRPr="00171DBC" w:rsidRDefault="00976161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:rsidR="00976161" w:rsidRPr="00171DBC" w:rsidRDefault="007D02C3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 w:rsidRPr="00171DBC">
              <w:rPr>
                <w:rFonts w:eastAsia="Calibri"/>
                <w:sz w:val="20"/>
                <w:lang w:val="en-US" w:eastAsia="en-US"/>
              </w:rPr>
              <w:t>(</w:t>
            </w:r>
            <w:proofErr w:type="spellStart"/>
            <w:r w:rsidRPr="00171DBC">
              <w:rPr>
                <w:rFonts w:eastAsia="Calibri"/>
                <w:sz w:val="20"/>
                <w:lang w:val="en-US" w:eastAsia="en-US"/>
              </w:rPr>
              <w:t>подпись</w:t>
            </w:r>
            <w:proofErr w:type="spellEnd"/>
            <w:r w:rsidRPr="00171DBC">
              <w:rPr>
                <w:rFonts w:eastAsia="Calibri"/>
                <w:sz w:val="20"/>
                <w:lang w:val="en-US" w:eastAsia="en-US"/>
              </w:rPr>
              <w:t xml:space="preserve"> </w:t>
            </w:r>
            <w:proofErr w:type="spellStart"/>
            <w:r w:rsidRPr="00171DBC">
              <w:rPr>
                <w:rFonts w:eastAsia="Calibri"/>
                <w:sz w:val="20"/>
                <w:lang w:val="en-US" w:eastAsia="en-US"/>
              </w:rPr>
              <w:t>руководителя</w:t>
            </w:r>
            <w:proofErr w:type="spellEnd"/>
            <w:r w:rsidRPr="00171DBC">
              <w:rPr>
                <w:rFonts w:eastAsia="Calibri"/>
                <w:sz w:val="20"/>
                <w:lang w:val="en-US" w:eastAsia="en-US"/>
              </w:rPr>
              <w:t>)</w:t>
            </w:r>
          </w:p>
        </w:tc>
      </w:tr>
      <w:tr w:rsidR="00976161" w:rsidRPr="00171DBC">
        <w:tc>
          <w:tcPr>
            <w:tcW w:w="1970" w:type="pct"/>
            <w:vAlign w:val="center"/>
          </w:tcPr>
          <w:p w:rsidR="00976161" w:rsidRPr="00171DBC" w:rsidRDefault="00976161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 w:rsidR="00976161" w:rsidRPr="00171DBC" w:rsidRDefault="00976161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 w:rsidR="00976161" w:rsidRPr="00171DBC" w:rsidRDefault="00976161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 w:rsidR="00976161" w:rsidRPr="00171DBC" w:rsidRDefault="00976161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 w:rsidR="00976161" w:rsidRPr="00171DBC" w:rsidRDefault="00976161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 w:rsidR="00976161" w:rsidRPr="00171DBC" w:rsidRDefault="007D02C3"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 w:rsidRPr="00171DBC">
        <w:rPr>
          <w:rFonts w:eastAsia="Calibri"/>
          <w:sz w:val="24"/>
          <w:szCs w:val="24"/>
          <w:lang w:eastAsia="en-US"/>
        </w:rPr>
        <w:t>Москва 2024</w:t>
      </w:r>
    </w:p>
    <w:p w:rsidR="00976161" w:rsidRPr="00171DBC" w:rsidRDefault="00976161">
      <w:pPr>
        <w:pStyle w:val="TOCHeading1"/>
        <w:rPr>
          <w:rFonts w:eastAsia="Times New Roman" w:cs="Times New Roman"/>
          <w:color w:val="000000"/>
          <w:szCs w:val="20"/>
        </w:rPr>
        <w:sectPr w:rsidR="00976161" w:rsidRPr="00171DBC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 w:cs="Times New Roman"/>
          <w:b w:val="0"/>
          <w:color w:val="000000"/>
          <w:szCs w:val="20"/>
        </w:rPr>
        <w:id w:val="-12047150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161" w:rsidRPr="00171DBC" w:rsidRDefault="007D02C3">
          <w:pPr>
            <w:pStyle w:val="TOCHeading1"/>
            <w:rPr>
              <w:rFonts w:cs="Times New Roman"/>
              <w:b w:val="0"/>
              <w:bCs/>
              <w:color w:val="000000" w:themeColor="text1"/>
              <w:szCs w:val="28"/>
            </w:rPr>
          </w:pPr>
          <w:r w:rsidRPr="00171DBC">
            <w:rPr>
              <w:rFonts w:cs="Times New Roman"/>
              <w:bCs/>
              <w:color w:val="000000" w:themeColor="text1"/>
              <w:szCs w:val="28"/>
            </w:rPr>
            <w:t>Содержание</w:t>
          </w:r>
        </w:p>
        <w:p w:rsidR="00650CCF" w:rsidRPr="00171DBC" w:rsidRDefault="007D02C3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r w:rsidRPr="00171DBC">
            <w:fldChar w:fldCharType="begin"/>
          </w:r>
          <w:r w:rsidRPr="00171DBC">
            <w:instrText xml:space="preserve"> TOC \o "1-3" \h \z \u </w:instrText>
          </w:r>
          <w:r w:rsidRPr="00171DBC">
            <w:fldChar w:fldCharType="separate"/>
          </w:r>
          <w:hyperlink w:anchor="_Toc167385019" w:history="1">
            <w:r w:rsidR="00650CCF" w:rsidRPr="00171DBC">
              <w:rPr>
                <w:rStyle w:val="a7"/>
                <w:noProof/>
                <w:lang w:eastAsia="en-US"/>
              </w:rPr>
              <w:t>ПРАКТИЧЕСКАЯ РАБОТА №1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_Toc167385019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5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20" w:history="1">
            <w:r w:rsidR="00650CCF" w:rsidRPr="00171DBC">
              <w:rPr>
                <w:rStyle w:val="a7"/>
                <w:rFonts w:eastAsia="Calibri"/>
                <w:noProof/>
                <w:lang w:eastAsia="en-US"/>
              </w:rPr>
              <w:t>1 Общие сведения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_Toc167385020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6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3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21" w:history="1">
            <w:r w:rsidR="00650CCF" w:rsidRPr="00171DBC">
              <w:rPr>
                <w:rStyle w:val="a7"/>
                <w:rFonts w:eastAsia="Calibri"/>
                <w:noProof/>
                <w:lang w:eastAsia="en-US"/>
              </w:rPr>
              <w:t>1.1 Список терминов и определений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_Toc167385021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6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3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22" w:history="1">
            <w:r w:rsidR="00650CCF" w:rsidRPr="00171DBC">
              <w:rPr>
                <w:rStyle w:val="a7"/>
                <w:rFonts w:eastAsia="Calibri"/>
                <w:noProof/>
                <w:lang w:eastAsia="en-US"/>
              </w:rPr>
              <w:t>1.2 Описание бизнес ролей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_Toc167385022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6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23" w:history="1">
            <w:r w:rsidR="00650CCF" w:rsidRPr="00171DBC">
              <w:rPr>
                <w:rStyle w:val="a7"/>
                <w:rFonts w:eastAsia="Calibri"/>
                <w:noProof/>
                <w:lang w:eastAsia="en-US"/>
              </w:rPr>
              <w:t>2 Требования к системе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_Toc167385023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8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3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24" w:history="1">
            <w:r w:rsidR="00650CCF" w:rsidRPr="00171DBC">
              <w:rPr>
                <w:rStyle w:val="a7"/>
                <w:rFonts w:eastAsia="Calibri"/>
                <w:noProof/>
                <w:lang w:eastAsia="en-US"/>
              </w:rPr>
              <w:t>2.1 Требования к системе в целом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_Toc167385024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8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3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25" w:history="1">
            <w:r w:rsidR="00650CCF" w:rsidRPr="00171DBC">
              <w:rPr>
                <w:rStyle w:val="a7"/>
                <w:rFonts w:eastAsia="Calibri"/>
                <w:noProof/>
                <w:lang w:eastAsia="en-US"/>
              </w:rPr>
              <w:t>2.2 Требования к функциям (задачам), выполняемым системой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_Toc167385025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11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3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26" w:history="1">
            <w:r w:rsidR="00650CCF" w:rsidRPr="00171DBC">
              <w:rPr>
                <w:rStyle w:val="a7"/>
                <w:rFonts w:eastAsia="Calibri"/>
                <w:noProof/>
                <w:lang w:eastAsia="en-US"/>
              </w:rPr>
              <w:t>2.3 Требования к видам обеспечения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_Toc167385026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12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27" w:history="1">
            <w:r w:rsidR="00650CCF" w:rsidRPr="00171DBC">
              <w:rPr>
                <w:rStyle w:val="a7"/>
                <w:noProof/>
                <w:lang w:eastAsia="en-US"/>
              </w:rPr>
              <w:t>ПРАКТИЧЕСКАЯ РАБОТА №2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_Toc167385027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14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left" w:pos="880"/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28" w:history="1">
            <w:r w:rsidR="00650CCF" w:rsidRPr="00171DBC">
              <w:rPr>
                <w:rStyle w:val="a7"/>
                <w:rFonts w:eastAsia="Calibri"/>
                <w:noProof/>
                <w:lang w:eastAsia="en-US"/>
              </w:rPr>
              <w:t>1.Результат выполнения задания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_Toc167385028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15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29" w:history="1">
            <w:r w:rsidR="00650CCF" w:rsidRPr="00171DBC">
              <w:rPr>
                <w:rStyle w:val="a7"/>
                <w:noProof/>
                <w:lang w:eastAsia="en-US"/>
              </w:rPr>
              <w:t>ПРАКТИЧЕСКАЯ РАБОТА №3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_Toc167385029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17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30" w:history="1">
            <w:r w:rsidR="00650CCF" w:rsidRPr="00171DBC">
              <w:rPr>
                <w:rStyle w:val="a7"/>
                <w:bCs/>
                <w:noProof/>
              </w:rPr>
              <w:t>1 Общие сведения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_Toc167385030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18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31" w:history="1">
            <w:r w:rsidR="00650CCF" w:rsidRPr="00171DBC">
              <w:rPr>
                <w:rStyle w:val="a7"/>
                <w:bCs/>
                <w:noProof/>
              </w:rPr>
              <w:t>1.1 Полное наименование системы и ее условное обозначение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_Toc167385031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18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32" w:history="1">
            <w:r w:rsidR="00650CCF" w:rsidRPr="00171DBC">
              <w:rPr>
                <w:rStyle w:val="a7"/>
                <w:bCs/>
                <w:noProof/>
              </w:rPr>
              <w:t>1.2 Номер договора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_Toc167385032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18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33" w:history="1">
            <w:r w:rsidR="00650CCF" w:rsidRPr="00171DBC">
              <w:rPr>
                <w:rStyle w:val="a7"/>
                <w:bCs/>
                <w:noProof/>
              </w:rPr>
              <w:t>1.3 Наименование организаций – Заказчика и Разработчика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_Toc167385033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18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34" w:history="1">
            <w:r w:rsidR="00650CCF" w:rsidRPr="00171DBC">
              <w:rPr>
                <w:rStyle w:val="a7"/>
                <w:bCs/>
                <w:noProof/>
              </w:rPr>
              <w:t>1.4 Основания для разработки системы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_Toc167385034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18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35" w:history="1">
            <w:r w:rsidR="00650CCF" w:rsidRPr="00171DBC">
              <w:rPr>
                <w:rStyle w:val="a7"/>
                <w:bCs/>
                <w:noProof/>
              </w:rPr>
              <w:t>1.5 Плановые сроки начала и окончания работы по созданию системы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_Toc167385035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19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36" w:history="1">
            <w:r w:rsidR="00650CCF" w:rsidRPr="00171DBC">
              <w:rPr>
                <w:rStyle w:val="a7"/>
                <w:bCs/>
                <w:noProof/>
              </w:rPr>
              <w:t>1.6 Источники и порядок финансирования работ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_Toc167385036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19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37" w:history="1">
            <w:r w:rsidR="00650CCF" w:rsidRPr="00171DBC">
              <w:rPr>
                <w:rStyle w:val="a7"/>
                <w:bCs/>
                <w:noProof/>
              </w:rPr>
              <w:t>1.7 Порядок оформления и предъявления заказчику результатов работ по созданию системы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_Toc167385037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19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38" w:history="1">
            <w:r w:rsidR="00650CCF" w:rsidRPr="00171DBC">
              <w:rPr>
                <w:rStyle w:val="a7"/>
                <w:bCs/>
                <w:noProof/>
              </w:rPr>
              <w:t>1.8 Перечень нормативно-технических документов, методических</w:t>
            </w:r>
          </w:hyperlink>
          <w:r w:rsidR="0061552F">
            <w:rPr>
              <w:rFonts w:eastAsiaTheme="minorEastAsia"/>
              <w:noProof/>
              <w:color w:val="auto"/>
              <w:sz w:val="22"/>
              <w:szCs w:val="22"/>
            </w:rPr>
            <w:t xml:space="preserve"> </w:t>
          </w:r>
          <w:hyperlink w:anchor="_Toc167385039" w:history="1">
            <w:r w:rsidR="00650CCF" w:rsidRPr="00171DBC">
              <w:rPr>
                <w:rStyle w:val="a7"/>
                <w:bCs/>
                <w:noProof/>
              </w:rPr>
              <w:t>материалов, использованных при разработке ТЗ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_Toc167385039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19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40" w:history="1">
            <w:r w:rsidR="00650CCF" w:rsidRPr="00171DBC">
              <w:rPr>
                <w:rStyle w:val="a7"/>
                <w:bCs/>
                <w:noProof/>
              </w:rPr>
              <w:t>1.9 Определения, обозначения и сокращения</w:t>
            </w:r>
            <w:r w:rsidR="00650CCF" w:rsidRPr="00171DBC">
              <w:rPr>
                <w:noProof/>
                <w:webHidden/>
              </w:rPr>
              <w:tab/>
            </w:r>
            <w:r w:rsidR="0061552F">
              <w:rPr>
                <w:noProof/>
                <w:webHidden/>
              </w:rPr>
              <w:t>18</w:t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41" w:history="1">
            <w:r w:rsidR="00650CCF" w:rsidRPr="00171DBC">
              <w:rPr>
                <w:rStyle w:val="a7"/>
                <w:bCs/>
                <w:noProof/>
              </w:rPr>
              <w:t>1.10 Описание бизнес-ролей</w:t>
            </w:r>
            <w:r w:rsidR="00650CCF" w:rsidRPr="00171DBC">
              <w:rPr>
                <w:noProof/>
                <w:webHidden/>
              </w:rPr>
              <w:tab/>
            </w:r>
            <w:r w:rsidR="0061552F">
              <w:rPr>
                <w:noProof/>
                <w:webHidden/>
              </w:rPr>
              <w:t>19</w:t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42" w:history="1">
            <w:r w:rsidR="00650CCF" w:rsidRPr="00171DBC">
              <w:rPr>
                <w:rStyle w:val="a7"/>
                <w:bCs/>
                <w:noProof/>
              </w:rPr>
              <w:t>2 Назначение и цели создания (развития) системы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_Toc167385042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22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43" w:history="1">
            <w:r w:rsidR="00650CCF" w:rsidRPr="00171DBC">
              <w:rPr>
                <w:rStyle w:val="a7"/>
                <w:bCs/>
                <w:noProof/>
              </w:rPr>
              <w:t>2.1. Назначение системы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_Toc167385043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22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44" w:history="1">
            <w:r w:rsidR="00650CCF" w:rsidRPr="00171DBC">
              <w:rPr>
                <w:rStyle w:val="a7"/>
                <w:bCs/>
                <w:noProof/>
              </w:rPr>
              <w:t>2.2 Цели создания системы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_Toc167385044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22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45" w:history="1">
            <w:r w:rsidR="00650CCF" w:rsidRPr="00171DBC">
              <w:rPr>
                <w:rStyle w:val="a7"/>
                <w:bCs/>
                <w:noProof/>
              </w:rPr>
              <w:t>3 Характеристика объекта автоматизации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_Toc167385045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23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46" w:history="1">
            <w:r w:rsidR="00650CCF" w:rsidRPr="00171DBC">
              <w:rPr>
                <w:rStyle w:val="a7"/>
                <w:bCs/>
                <w:noProof/>
              </w:rPr>
              <w:t>3.1 Краткие сведения об объекте автоматизации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_Toc167385046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23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47" w:history="1">
            <w:r w:rsidR="00650CCF" w:rsidRPr="00171DBC">
              <w:rPr>
                <w:rStyle w:val="a7"/>
                <w:bCs/>
                <w:noProof/>
              </w:rPr>
              <w:t>3.2 Сведения об условиях эксплуатации объекта автоматизации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_Toc167385047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23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48" w:history="1">
            <w:r w:rsidR="00650CCF" w:rsidRPr="00171DBC">
              <w:rPr>
                <w:rStyle w:val="a7"/>
                <w:bCs/>
                <w:noProof/>
              </w:rPr>
              <w:t>4 Требования к системе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_Toc167385048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24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49" w:history="1">
            <w:r w:rsidR="00650CCF" w:rsidRPr="00171DBC">
              <w:rPr>
                <w:rStyle w:val="a7"/>
                <w:bCs/>
                <w:noProof/>
              </w:rPr>
              <w:t>4.1 Требования к системе в целом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_Toc167385049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24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3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50" w:history="1">
            <w:r w:rsidR="00650CCF" w:rsidRPr="00171DBC">
              <w:rPr>
                <w:rStyle w:val="a7"/>
                <w:bCs/>
                <w:noProof/>
              </w:rPr>
              <w:t>4.1.1 Требования к структуре и функционированию системы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_Toc167385050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24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3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51" w:history="1">
            <w:r w:rsidR="00650CCF" w:rsidRPr="00171DBC">
              <w:rPr>
                <w:rStyle w:val="a7"/>
                <w:bCs/>
                <w:noProof/>
              </w:rPr>
              <w:t>4.1.2 Требования к численности и квалификации персонала системы и режиму его работы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_Toc167385051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24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3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52" w:history="1">
            <w:r w:rsidR="00650CCF" w:rsidRPr="00171DBC">
              <w:rPr>
                <w:rStyle w:val="a7"/>
                <w:bCs/>
                <w:noProof/>
              </w:rPr>
              <w:t>4.1.3 Показатели назначения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_Toc167385052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25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3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53" w:history="1">
            <w:r w:rsidR="00650CCF" w:rsidRPr="00171DBC">
              <w:rPr>
                <w:rStyle w:val="a7"/>
                <w:bCs/>
                <w:noProof/>
              </w:rPr>
              <w:t>4.1.4 Требования к надежности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_Toc167385053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25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3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54" w:history="1">
            <w:r w:rsidR="00650CCF" w:rsidRPr="00171DBC">
              <w:rPr>
                <w:rStyle w:val="a7"/>
                <w:bCs/>
                <w:noProof/>
              </w:rPr>
              <w:t>4.1.5 Требования к безопасности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_Toc167385054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26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55" w:history="1">
            <w:r w:rsidR="00650CCF" w:rsidRPr="00171DBC">
              <w:rPr>
                <w:rStyle w:val="a7"/>
                <w:bCs/>
                <w:noProof/>
              </w:rPr>
              <w:t>4.2 Требования к функциям (задачам)</w:t>
            </w:r>
            <w:r w:rsidR="00650CCF" w:rsidRPr="00171DBC">
              <w:rPr>
                <w:rStyle w:val="a7"/>
                <w:noProof/>
              </w:rPr>
              <w:t xml:space="preserve">, </w:t>
            </w:r>
            <w:r w:rsidR="00650CCF" w:rsidRPr="00171DBC">
              <w:rPr>
                <w:rStyle w:val="a7"/>
                <w:bCs/>
                <w:noProof/>
              </w:rPr>
              <w:t>выполняемым системой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_Toc167385055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27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56" w:history="1">
            <w:r w:rsidR="00650CCF" w:rsidRPr="00171DBC">
              <w:rPr>
                <w:rStyle w:val="a7"/>
                <w:bCs/>
                <w:noProof/>
              </w:rPr>
              <w:t>4.3 Функциональная структура системы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_Toc167385056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29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57" w:history="1">
            <w:r w:rsidR="00650CCF" w:rsidRPr="00171DBC">
              <w:rPr>
                <w:rStyle w:val="a7"/>
                <w:bCs/>
                <w:noProof/>
              </w:rPr>
              <w:t>4.4 Требования к видам обеспечения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_Toc167385057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30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58" w:history="1">
            <w:r w:rsidR="00650CCF" w:rsidRPr="00171DBC">
              <w:rPr>
                <w:rStyle w:val="a7"/>
                <w:bCs/>
                <w:noProof/>
              </w:rPr>
              <w:t>5 Состав и содержание работ по созданию (развитию) системы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_Toc167385058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32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59" w:history="1">
            <w:r w:rsidR="00650CCF" w:rsidRPr="00171DBC">
              <w:rPr>
                <w:rStyle w:val="a7"/>
                <w:bCs/>
                <w:noProof/>
              </w:rPr>
              <w:t>6 Порядок контроля и приёмки системы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_Toc167385059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34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60" w:history="1">
            <w:r w:rsidR="00650CCF" w:rsidRPr="00171DBC">
              <w:rPr>
                <w:rStyle w:val="a7"/>
                <w:bCs/>
                <w:noProof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_Toc167385060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35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61" w:history="1">
            <w:r w:rsidR="00650CCF" w:rsidRPr="00171DBC">
              <w:rPr>
                <w:rStyle w:val="a7"/>
                <w:bCs/>
                <w:noProof/>
              </w:rPr>
              <w:t>7.1 Приведение поступающей в систему информации к виду, пригодному для обработки с помощью ЭВМ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_Toc167385061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35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62" w:history="1">
            <w:r w:rsidR="00650CCF" w:rsidRPr="00171DBC">
              <w:rPr>
                <w:rStyle w:val="a7"/>
                <w:bCs/>
                <w:noProof/>
              </w:rPr>
              <w:t>7.2 Изменения, которые необходимо осуществить в объекте автоматизации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_Toc167385062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35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63" w:history="1">
            <w:r w:rsidR="00650CCF" w:rsidRPr="00171DBC">
              <w:rPr>
                <w:rStyle w:val="a7"/>
                <w:bCs/>
                <w:noProof/>
              </w:rPr>
              <w:t>7.3 Создание условий функционирования объекта автоматизации,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_Toc167385063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35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64" w:history="1">
            <w:r w:rsidR="00650CCF" w:rsidRPr="00171DBC">
              <w:rPr>
                <w:rStyle w:val="a7"/>
                <w:bCs/>
                <w:noProof/>
              </w:rPr>
              <w:t>при которых гарантируется соответствие создаваемой системы требованиям, содержащимся в ТЗ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_Toc167385064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35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65" w:history="1">
            <w:r w:rsidR="00650CCF" w:rsidRPr="00171DBC">
              <w:rPr>
                <w:rStyle w:val="a7"/>
                <w:bCs/>
                <w:noProof/>
              </w:rPr>
              <w:t>7.4 Создание необходимых для функционирования системы подразделений и служб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_Toc167385065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35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66" w:history="1">
            <w:r w:rsidR="00650CCF" w:rsidRPr="00171DBC">
              <w:rPr>
                <w:rStyle w:val="a7"/>
                <w:bCs/>
                <w:noProof/>
              </w:rPr>
              <w:t>7.5 Сроки и порядок комплектования штатов и обучения персонала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_Toc167385066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35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67" w:history="1">
            <w:r w:rsidR="00650CCF" w:rsidRPr="00171DBC">
              <w:rPr>
                <w:rStyle w:val="a7"/>
                <w:bCs/>
                <w:noProof/>
              </w:rPr>
              <w:t>8 Требования к документированию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_Toc167385067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35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68" w:history="1">
            <w:r w:rsidR="00650CCF" w:rsidRPr="00171DBC">
              <w:rPr>
                <w:rStyle w:val="a7"/>
                <w:bCs/>
                <w:noProof/>
              </w:rPr>
              <w:t>9 Источники разработки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_Toc167385068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37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69" w:history="1">
            <w:r w:rsidR="00650CCF" w:rsidRPr="00171DBC">
              <w:rPr>
                <w:rStyle w:val="a7"/>
                <w:bCs/>
                <w:noProof/>
              </w:rPr>
              <w:t>ПРАКТИЧЕСКАЯ РАБОТА №5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_Toc167385069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43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70" w:history="1">
            <w:r w:rsidR="00650CCF" w:rsidRPr="00171DBC">
              <w:rPr>
                <w:rStyle w:val="a7"/>
                <w:bCs/>
                <w:noProof/>
              </w:rPr>
              <w:t>ПРАКТИЧЕСКАЯ РАБОТА №6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_Toc167385070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46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71" w:history="1">
            <w:r w:rsidR="00650CCF" w:rsidRPr="00171DBC">
              <w:rPr>
                <w:rStyle w:val="a7"/>
                <w:bCs/>
                <w:noProof/>
              </w:rPr>
              <w:t>ПРАКТИЧЕСКАЯ РАБОТА №7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_Toc167385071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49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72" w:history="1">
            <w:r w:rsidR="00650CCF" w:rsidRPr="00171DBC">
              <w:rPr>
                <w:rStyle w:val="a7"/>
                <w:bCs/>
                <w:noProof/>
              </w:rPr>
              <w:t>ПРАКТИЧЕСКАЯ РАБОТА №8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_Toc167385072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51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73" w:history="1">
            <w:r w:rsidR="00650CCF" w:rsidRPr="00171DBC">
              <w:rPr>
                <w:rStyle w:val="a7"/>
                <w:noProof/>
              </w:rPr>
              <w:t>ПРАКТИЧЕСКАЯ РАБОТА №9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_Toc167385073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53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74" w:history="1">
            <w:r w:rsidR="00650CCF" w:rsidRPr="00171DBC">
              <w:rPr>
                <w:rStyle w:val="a7"/>
                <w:rFonts w:eastAsia="Calibri"/>
                <w:bCs/>
                <w:noProof/>
                <w:lang w:eastAsia="en-US"/>
              </w:rPr>
              <w:t>9.1 Наполнение системы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_Toc167385074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53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left" w:pos="1100"/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75" w:history="1">
            <w:r w:rsidR="00650CCF" w:rsidRPr="00171DBC">
              <w:rPr>
                <w:rStyle w:val="a7"/>
                <w:bCs/>
                <w:noProof/>
                <w:lang w:eastAsia="en-US"/>
              </w:rPr>
              <w:t>9.2</w:t>
            </w:r>
            <w:r w:rsidR="004B2F92" w:rsidRPr="00171DBC">
              <w:rPr>
                <w:rStyle w:val="a7"/>
                <w:bCs/>
                <w:noProof/>
                <w:lang w:eastAsia="en-US"/>
              </w:rPr>
              <w:t xml:space="preserve"> </w:t>
            </w:r>
            <w:r w:rsidR="00650CCF" w:rsidRPr="00171DBC">
              <w:rPr>
                <w:rStyle w:val="a7"/>
                <w:bCs/>
                <w:noProof/>
                <w:lang w:eastAsia="en-US"/>
              </w:rPr>
              <w:t>Математические расчеты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_Toc167385075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61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3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76" w:history="1">
            <w:r w:rsidR="00650CCF" w:rsidRPr="00171DBC">
              <w:rPr>
                <w:rStyle w:val="a7"/>
                <w:bCs/>
                <w:noProof/>
                <w:lang w:eastAsia="en-US"/>
              </w:rPr>
              <w:t>9.2.1 Разбиение данных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_Toc167385076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61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31"/>
            <w:tabs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77" w:history="1">
            <w:r w:rsidR="00650CCF" w:rsidRPr="00171DBC">
              <w:rPr>
                <w:rStyle w:val="a7"/>
                <w:bCs/>
                <w:noProof/>
                <w:lang w:eastAsia="en-US"/>
              </w:rPr>
              <w:t>9.2.2 Математическое ожидание информационного блока системы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_Toc167385077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61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31"/>
            <w:tabs>
              <w:tab w:val="left" w:pos="1760"/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78" w:history="1">
            <w:r w:rsidR="00650CCF" w:rsidRPr="00171DBC">
              <w:rPr>
                <w:rStyle w:val="a7"/>
                <w:bCs/>
                <w:noProof/>
                <w:lang w:eastAsia="en-US"/>
              </w:rPr>
              <w:t>9.2.3</w:t>
            </w:r>
            <w:r w:rsidR="004B2F92" w:rsidRPr="00171DBC">
              <w:rPr>
                <w:rFonts w:eastAsiaTheme="minorEastAsia"/>
                <w:noProof/>
                <w:color w:val="auto"/>
                <w:sz w:val="22"/>
                <w:szCs w:val="22"/>
              </w:rPr>
              <w:t xml:space="preserve"> </w:t>
            </w:r>
            <w:r w:rsidR="00650CCF" w:rsidRPr="00171DBC">
              <w:rPr>
                <w:rStyle w:val="a7"/>
                <w:bCs/>
                <w:noProof/>
                <w:lang w:eastAsia="en-US"/>
              </w:rPr>
              <w:t>Дисперсия информационного блока системы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_Toc167385078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62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31"/>
            <w:tabs>
              <w:tab w:val="left" w:pos="1760"/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79" w:history="1">
            <w:r w:rsidR="00650CCF" w:rsidRPr="00171DBC">
              <w:rPr>
                <w:rStyle w:val="a7"/>
                <w:bCs/>
                <w:noProof/>
                <w:lang w:eastAsia="en-US"/>
              </w:rPr>
              <w:t>9.2.4</w:t>
            </w:r>
            <w:r w:rsidR="004B2F92" w:rsidRPr="00171DBC">
              <w:rPr>
                <w:rFonts w:eastAsiaTheme="minorEastAsia"/>
                <w:noProof/>
                <w:color w:val="auto"/>
                <w:sz w:val="22"/>
                <w:szCs w:val="22"/>
              </w:rPr>
              <w:t xml:space="preserve"> </w:t>
            </w:r>
            <w:r w:rsidR="00650CCF" w:rsidRPr="00171DBC">
              <w:rPr>
                <w:rStyle w:val="a7"/>
                <w:bCs/>
                <w:noProof/>
                <w:lang w:eastAsia="en-US"/>
              </w:rPr>
              <w:t>Среднеквадратичное отклонение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_Toc167385079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62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31"/>
            <w:tabs>
              <w:tab w:val="left" w:pos="1760"/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80" w:history="1">
            <w:r w:rsidR="00650CCF" w:rsidRPr="00171DBC">
              <w:rPr>
                <w:rStyle w:val="a7"/>
                <w:bCs/>
                <w:noProof/>
                <w:lang w:eastAsia="en-US"/>
              </w:rPr>
              <w:t>9.2.5</w:t>
            </w:r>
            <w:r w:rsidR="004B2F92" w:rsidRPr="00171DBC">
              <w:rPr>
                <w:rFonts w:eastAsiaTheme="minorEastAsia"/>
                <w:noProof/>
                <w:color w:val="auto"/>
                <w:sz w:val="22"/>
                <w:szCs w:val="22"/>
              </w:rPr>
              <w:t xml:space="preserve"> </w:t>
            </w:r>
            <w:r w:rsidR="00650CCF" w:rsidRPr="00171DBC">
              <w:rPr>
                <w:rStyle w:val="a7"/>
                <w:bCs/>
                <w:noProof/>
                <w:lang w:eastAsia="en-US"/>
              </w:rPr>
              <w:t>Энтропия системы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_Toc167385080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62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21"/>
            <w:tabs>
              <w:tab w:val="left" w:pos="1100"/>
              <w:tab w:val="right" w:leader="dot" w:pos="9345"/>
            </w:tabs>
            <w:ind w:leftChars="0"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81" w:history="1">
            <w:r w:rsidR="00650CCF" w:rsidRPr="00171DBC">
              <w:rPr>
                <w:rStyle w:val="a7"/>
                <w:bCs/>
                <w:noProof/>
                <w:lang w:eastAsia="en-US"/>
              </w:rPr>
              <w:t>9.3</w:t>
            </w:r>
            <w:r w:rsidR="004B2F92" w:rsidRPr="00171DBC">
              <w:rPr>
                <w:rFonts w:eastAsiaTheme="minorEastAsia"/>
                <w:noProof/>
                <w:color w:val="auto"/>
                <w:sz w:val="22"/>
                <w:szCs w:val="22"/>
              </w:rPr>
              <w:t xml:space="preserve"> </w:t>
            </w:r>
            <w:r w:rsidR="00650CCF" w:rsidRPr="00171DBC">
              <w:rPr>
                <w:rStyle w:val="a7"/>
                <w:bCs/>
                <w:noProof/>
                <w:lang w:eastAsia="en-US"/>
              </w:rPr>
              <w:t>Итоговые параметры ИС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_Toc167385081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63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650CCF" w:rsidRPr="00171DBC" w:rsidRDefault="00622077" w:rsidP="004B2F92">
          <w:pPr>
            <w:pStyle w:val="1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7385082" w:history="1">
            <w:r w:rsidR="00650CCF" w:rsidRPr="00171DBC">
              <w:rPr>
                <w:rStyle w:val="a7"/>
                <w:noProof/>
                <w:lang w:eastAsia="en-US"/>
              </w:rPr>
              <w:t>ПРАКТИЧЕСКАЯ РАБОТА №10</w:t>
            </w:r>
            <w:r w:rsidR="00650CCF" w:rsidRPr="00171DBC">
              <w:rPr>
                <w:noProof/>
                <w:webHidden/>
              </w:rPr>
              <w:tab/>
            </w:r>
            <w:r w:rsidR="00650CCF" w:rsidRPr="00171DBC">
              <w:rPr>
                <w:noProof/>
                <w:webHidden/>
              </w:rPr>
              <w:fldChar w:fldCharType="begin"/>
            </w:r>
            <w:r w:rsidR="00650CCF" w:rsidRPr="00171DBC">
              <w:rPr>
                <w:noProof/>
                <w:webHidden/>
              </w:rPr>
              <w:instrText xml:space="preserve"> PAGEREF _Toc167385082 \h </w:instrText>
            </w:r>
            <w:r w:rsidR="00650CCF" w:rsidRPr="00171DBC">
              <w:rPr>
                <w:noProof/>
                <w:webHidden/>
              </w:rPr>
            </w:r>
            <w:r w:rsidR="00650CCF" w:rsidRPr="00171DBC">
              <w:rPr>
                <w:noProof/>
                <w:webHidden/>
              </w:rPr>
              <w:fldChar w:fldCharType="separate"/>
            </w:r>
            <w:r w:rsidR="002D284A">
              <w:rPr>
                <w:noProof/>
                <w:webHidden/>
              </w:rPr>
              <w:t>64</w:t>
            </w:r>
            <w:r w:rsidR="00650CCF" w:rsidRPr="00171DBC">
              <w:rPr>
                <w:noProof/>
                <w:webHidden/>
              </w:rPr>
              <w:fldChar w:fldCharType="end"/>
            </w:r>
          </w:hyperlink>
        </w:p>
        <w:p w:rsidR="00976161" w:rsidRPr="00171DBC" w:rsidRDefault="007D02C3">
          <w:pPr>
            <w:ind w:left="0"/>
          </w:pPr>
          <w:r w:rsidRPr="00171DBC">
            <w:rPr>
              <w:bCs/>
            </w:rPr>
            <w:fldChar w:fldCharType="end"/>
          </w:r>
        </w:p>
      </w:sdtContent>
    </w:sdt>
    <w:p w:rsidR="00976161" w:rsidRPr="00171DBC" w:rsidRDefault="00976161">
      <w:pPr>
        <w:ind w:left="0"/>
        <w:rPr>
          <w:b/>
          <w:bCs/>
        </w:rPr>
      </w:pPr>
    </w:p>
    <w:p w:rsidR="00976161" w:rsidRPr="00171DBC" w:rsidRDefault="00976161">
      <w:pPr>
        <w:spacing w:line="240" w:lineRule="auto"/>
        <w:ind w:left="0"/>
        <w:rPr>
          <w:b/>
          <w:bCs/>
        </w:rPr>
        <w:sectPr w:rsidR="00976161" w:rsidRPr="00171DBC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" w:name="_Toc5859"/>
      <w:bookmarkStart w:id="2" w:name="_Toc105"/>
    </w:p>
    <w:p w:rsidR="007D02C3" w:rsidRPr="00171DBC" w:rsidRDefault="007D02C3" w:rsidP="00650CCF">
      <w:pPr>
        <w:pStyle w:val="1"/>
        <w:rPr>
          <w:rFonts w:cs="Times New Roman"/>
          <w:lang w:eastAsia="en-US"/>
        </w:rPr>
      </w:pPr>
      <w:bookmarkStart w:id="3" w:name="_Toc167385019"/>
      <w:r w:rsidRPr="00171DBC">
        <w:rPr>
          <w:rFonts w:cs="Times New Roman"/>
          <w:lang w:eastAsia="en-US"/>
        </w:rPr>
        <w:lastRenderedPageBreak/>
        <w:t>ПРАКТИЧЕСКАЯ РАБОТА №1</w:t>
      </w:r>
      <w:bookmarkEnd w:id="3"/>
    </w:p>
    <w:p w:rsidR="007D02C3" w:rsidRPr="00171DBC" w:rsidRDefault="007D02C3" w:rsidP="007D02C3">
      <w:pPr>
        <w:spacing w:after="160"/>
        <w:ind w:left="0"/>
        <w:jc w:val="center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>Введение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В наше время дистанционное обучение становится все более популярным, особенно при изучении иностранных языков, таких как английский. С развитием сети Интернет и появлением новых технологий, студенты получают возможность изучать язык где угодно и в удобное для них время. Поэтому разработка интернет-портала для дистанционного обучения английскому языку является актуальной и важной задачей.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Разработка интернет-портала для дистанционного обучения английскому языку имеет большой потенциал в области образования. Она позволит студентам самостоятельно планировать свое время, обучаться на своем уровне и получать доступ к широкому спектру учебных материалов. Такой портал является не только инструментом для изучения английского языка, но и возможностью развивать навыки самообучения и самодисциплины, которые важны в современном обществе.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Интернет-портал для дистанционного обучения английскому языку спроектирован с целью предоставить студентам эффективный и удобный инструмент для изучения английского языка на расстоянии. Он предлагает множество преимуществ и возможностей, которые помогут студентам достичь своих языковых целей.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Целью практической работы является проведение анализа предметной области и формирование требований к описанной выше системе. 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650CCF">
      <w:pPr>
        <w:pStyle w:val="2"/>
        <w:rPr>
          <w:rFonts w:ascii="Times New Roman" w:eastAsia="Calibri" w:hAnsi="Times New Roman" w:cs="Times New Roman"/>
          <w:b/>
          <w:color w:val="auto"/>
          <w:sz w:val="32"/>
          <w:szCs w:val="22"/>
          <w:lang w:eastAsia="en-US"/>
        </w:rPr>
      </w:pPr>
      <w:bookmarkStart w:id="4" w:name="_Toc167385020"/>
      <w:r w:rsidRPr="00171DBC">
        <w:rPr>
          <w:rFonts w:ascii="Times New Roman" w:eastAsia="Calibri" w:hAnsi="Times New Roman" w:cs="Times New Roman"/>
          <w:b/>
          <w:color w:val="auto"/>
          <w:sz w:val="32"/>
          <w:szCs w:val="22"/>
          <w:lang w:eastAsia="en-US"/>
        </w:rPr>
        <w:lastRenderedPageBreak/>
        <w:t>1 Общие сведения</w:t>
      </w:r>
      <w:bookmarkEnd w:id="4"/>
    </w:p>
    <w:p w:rsidR="007D02C3" w:rsidRPr="00171DBC" w:rsidRDefault="007D02C3" w:rsidP="00650CCF">
      <w:pPr>
        <w:pStyle w:val="3"/>
        <w:rPr>
          <w:rFonts w:ascii="Times New Roman" w:eastAsia="Calibri" w:hAnsi="Times New Roman" w:cs="Times New Roman"/>
          <w:b/>
          <w:color w:val="auto"/>
          <w:szCs w:val="22"/>
          <w:lang w:eastAsia="en-US"/>
        </w:rPr>
      </w:pPr>
      <w:bookmarkStart w:id="5" w:name="_Toc167385021"/>
      <w:r w:rsidRPr="00171DBC">
        <w:rPr>
          <w:rFonts w:ascii="Times New Roman" w:eastAsia="Calibri" w:hAnsi="Times New Roman" w:cs="Times New Roman"/>
          <w:b/>
          <w:color w:val="auto"/>
          <w:szCs w:val="22"/>
          <w:lang w:eastAsia="en-US"/>
        </w:rPr>
        <w:t>1.1 Список терминов и определений</w:t>
      </w:r>
      <w:bookmarkEnd w:id="5"/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путѐм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предоставления пользователям ссылок на другие сайты.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CSS (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Cascading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Style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Sheets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) – формальный язык описания внешнего вида документа, написанного с использованием языка разметки.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HTML (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Hyper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Text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Markup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Language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>) – стандартизированный язык разметки веб-страниц во Всемирной паутине.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proofErr w:type="spellStart"/>
      <w:r w:rsidRPr="00171DBC">
        <w:rPr>
          <w:rFonts w:eastAsia="Calibri"/>
          <w:color w:val="auto"/>
          <w:szCs w:val="22"/>
          <w:lang w:eastAsia="en-US"/>
        </w:rPr>
        <w:t>Кибератака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– это попытка несанкционированного доступа, разрушения или эксплуатации электронных систем.</w:t>
      </w:r>
    </w:p>
    <w:p w:rsidR="007D02C3" w:rsidRPr="00171DBC" w:rsidRDefault="007D02C3" w:rsidP="00650CCF">
      <w:pPr>
        <w:pStyle w:val="3"/>
        <w:rPr>
          <w:rFonts w:ascii="Times New Roman" w:eastAsia="Calibri" w:hAnsi="Times New Roman" w:cs="Times New Roman"/>
          <w:b/>
          <w:color w:val="auto"/>
          <w:szCs w:val="22"/>
          <w:lang w:eastAsia="en-US"/>
        </w:rPr>
      </w:pPr>
      <w:bookmarkStart w:id="6" w:name="_Toc167385022"/>
      <w:r w:rsidRPr="00171DBC">
        <w:rPr>
          <w:rFonts w:ascii="Times New Roman" w:eastAsia="Calibri" w:hAnsi="Times New Roman" w:cs="Times New Roman"/>
          <w:b/>
          <w:color w:val="auto"/>
          <w:szCs w:val="22"/>
          <w:lang w:eastAsia="en-US"/>
        </w:rPr>
        <w:t>1.2 Описание бизнес ролей</w:t>
      </w:r>
      <w:bookmarkEnd w:id="6"/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Гость – человек, посетивший интернет-портал школы и/или совершивший на нем какое-либо действие. Гость имеет возможность ознакомления со списком преподавателей, с курсами и их стоимостью, с отзывами и контактами.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lastRenderedPageBreak/>
        <w:t>Пользователь – человек, авторизированный на портале. Помимо возможностей, которыми обладает гость, пользователь может приобретать курсы и в дальнейшем взаимодействовать с ними.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Администратор – специалист, который отвечает за поддержание работы </w:t>
      </w: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сайта. Администратор имеет возможность управления пользователями и контентом, и возможностью управления системными настройками.</w:t>
      </w: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b/>
          <w:color w:val="auto"/>
          <w:sz w:val="32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b/>
          <w:color w:val="auto"/>
          <w:sz w:val="32"/>
          <w:szCs w:val="22"/>
          <w:lang w:eastAsia="en-US"/>
        </w:rPr>
      </w:pPr>
    </w:p>
    <w:p w:rsidR="007D02C3" w:rsidRPr="00171DBC" w:rsidRDefault="007D02C3" w:rsidP="00650CCF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bookmarkStart w:id="7" w:name="_Toc167385023"/>
      <w:r w:rsidRPr="00171DBC">
        <w:rPr>
          <w:rFonts w:ascii="Times New Roman" w:eastAsia="Calibri" w:hAnsi="Times New Roman" w:cs="Times New Roman"/>
          <w:b/>
          <w:color w:val="auto"/>
          <w:sz w:val="32"/>
          <w:szCs w:val="22"/>
          <w:lang w:eastAsia="en-US"/>
        </w:rPr>
        <w:lastRenderedPageBreak/>
        <w:t xml:space="preserve">2 </w:t>
      </w:r>
      <w:r w:rsidRPr="00171DBC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Требования к системе</w:t>
      </w:r>
      <w:bookmarkEnd w:id="7"/>
    </w:p>
    <w:p w:rsidR="007D02C3" w:rsidRPr="00171DBC" w:rsidRDefault="007D02C3" w:rsidP="00650CCF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bookmarkStart w:id="8" w:name="_Toc167385024"/>
      <w:r w:rsidRPr="00171DBC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t>2.1 Требования к системе в целом</w:t>
      </w:r>
      <w:bookmarkEnd w:id="8"/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8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8"/>
          <w:lang w:eastAsia="en-US"/>
        </w:rPr>
        <w:t>2.1.1 Требования к структуре и функционированию системы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Система имеет модульную структуру, включающую в себя следующие модули: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модуль раздела «Преподаватели»;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модуль раздела «Курсы»;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модуль работы с базой данных;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модуль раздела «Контакты»;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модуль раздела «Отзывы»;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модуль раздела «Авторизация»;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Система должна выполнять следующие функции: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предоставление образовательных материалов;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мониторинг и отслеживание прогресса;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поддержка пользователей в чате тех. поддержки;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обработка трафика среднего объема;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>2.1.2 Требования к численности и квалификации персонала системы и режиму его работы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Для поддержания работоспособности системы и эксплуатации веб-интерфейса интернет-портала школы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Internet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Explorer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7.0 или выше).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Для комфортной работы с интернет-порталом пользователей, проживающих в различных часовых поясах, стоит обеспечить круглосуточную посменную работу администраторов.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Режим работы других пользователей неограничен.</w:t>
      </w:r>
    </w:p>
    <w:p w:rsidR="007D02C3" w:rsidRPr="00171DBC" w:rsidRDefault="007D02C3" w:rsidP="00171DBC">
      <w:pPr>
        <w:ind w:left="0"/>
        <w:rPr>
          <w:rFonts w:eastAsia="Calibri"/>
          <w:b/>
          <w:color w:val="auto"/>
          <w:szCs w:val="22"/>
          <w:lang w:eastAsia="en-US"/>
        </w:rPr>
      </w:pP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lastRenderedPageBreak/>
        <w:t>2.1.3 Показатели назначения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Подсистемы, разработанные и доработанные в рамках данного раздела, обязательно должны отвечать следующим требованиям: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 1. Время на полный запуск (или перезапуск) системы и компонентов системы должно составлять не более 5 минут. 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2. Коэффициент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юзабилити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не менее 80%. 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3. Коэффициент интерактивности не менее 90%.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3. Коэффициент достоверности информации не менее 95%.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4. Время реагирования администратора на возникшую внештатную ситуацию не более 6 минут.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5. REST API системы: 50 запросов в минуту при времени отклика не более трёх секунд.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>2.1.4 Требования к надежности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Программное обеспечение не должно выходить из строя более чем на 4 минуты.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Для устойчивости к потере данных необходимо регулярно производить выгрузку хранимой информации.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- системное и базовое ПО и технические средства, соответствующие классу решаемой задачи;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 четкое соблюдение правил эксплуатации, а также регламентных сроков обслуживания используемых программно-аппаратных средств;</w:t>
      </w: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lastRenderedPageBreak/>
        <w:t>2.1.5 Требования к безопасности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Безопасность данных пользователей должна обеспечиваться шифрованием, а также обеспечением устойчивости программно-технических средств к возможным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кибератакам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>.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>2.1.6 Требования к эргономике и технической эстетике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интуитивно понятным и удобным, не должен быть перегружен графическими элементами и должен обеспечивать быстрое отображение экранных форм. 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>2.1.7 Требования к транспортабельности для подвижных АС</w:t>
      </w:r>
      <w:r w:rsidRPr="00171DBC">
        <w:rPr>
          <w:rFonts w:ascii="Times New Roman" w:eastAsia="Calibri" w:hAnsi="Times New Roman" w:cs="Times New Roman"/>
          <w:i w:val="0"/>
          <w:color w:val="auto"/>
          <w:szCs w:val="22"/>
          <w:lang w:eastAsia="en-US"/>
        </w:rPr>
        <w:t xml:space="preserve"> </w:t>
      </w:r>
      <w:r w:rsidRPr="00171DBC">
        <w:rPr>
          <w:rFonts w:ascii="Times New Roman" w:eastAsia="Calibri" w:hAnsi="Times New Roman" w:cs="Times New Roman"/>
          <w:i w:val="0"/>
          <w:color w:val="auto"/>
          <w:szCs w:val="22"/>
          <w:lang w:eastAsia="en-US"/>
        </w:rPr>
        <w:tab/>
        <w:t>Требования к транспортабельности не предъявляются.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>2.1.8 Требования к эксплуатации, техническому обслуживанию, ремонту и хранению компонентов системы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>2.1.9 Требования к защите информации от несанкционированного доступа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>2.1.10 Требования по сохранности информации при авариях</w:t>
      </w: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ab/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>2.1.11 Требования к защите от влияния внешних воздействий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Система дистанционного обучения английскому языку должна обладать надежной защитой от влияния внешних воздействий, чтобы гарантировать безопасность и непрерывность обучения. 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 xml:space="preserve">2.1.12 Требования к патентной чистоте 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Требования к патентной чистоте не предъявляются. 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 xml:space="preserve">2.1.13 Требования по стандартизации и унификации.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JavaScript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. Для реализации внутренней логики автоматизации должен использоваться язык PHP. 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 xml:space="preserve">2.1.14 Дополнительные требования 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Дополнительные требования не предъявляются.</w:t>
      </w:r>
    </w:p>
    <w:p w:rsidR="007D02C3" w:rsidRPr="00171DBC" w:rsidRDefault="007D02C3" w:rsidP="00650CCF">
      <w:pPr>
        <w:pStyle w:val="3"/>
        <w:rPr>
          <w:rFonts w:ascii="Times New Roman" w:eastAsia="Calibri" w:hAnsi="Times New Roman" w:cs="Times New Roman"/>
          <w:b/>
          <w:color w:val="auto"/>
          <w:szCs w:val="22"/>
          <w:lang w:eastAsia="en-US"/>
        </w:rPr>
      </w:pPr>
      <w:bookmarkStart w:id="9" w:name="_Toc167385025"/>
      <w:r w:rsidRPr="00171DBC">
        <w:rPr>
          <w:rFonts w:ascii="Times New Roman" w:eastAsia="Calibri" w:hAnsi="Times New Roman" w:cs="Times New Roman"/>
          <w:b/>
          <w:color w:val="auto"/>
          <w:szCs w:val="22"/>
          <w:lang w:eastAsia="en-US"/>
        </w:rPr>
        <w:t>2.2 Требования к функциям (задачам), выполняемым системой</w:t>
      </w:r>
      <w:bookmarkEnd w:id="9"/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Таблица 2.1 – Требования к функциям, выполняемым системой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2C3" w:rsidRPr="0001166C" w:rsidTr="007D02C3">
        <w:trPr>
          <w:trHeight w:val="437"/>
        </w:trPr>
        <w:tc>
          <w:tcPr>
            <w:tcW w:w="4508" w:type="dxa"/>
          </w:tcPr>
          <w:p w:rsidR="007D02C3" w:rsidRPr="0001166C" w:rsidRDefault="007D02C3" w:rsidP="007D02C3">
            <w:pPr>
              <w:spacing w:after="160" w:line="480" w:lineRule="auto"/>
              <w:ind w:left="720"/>
              <w:contextualSpacing/>
              <w:jc w:val="center"/>
              <w:rPr>
                <w:rFonts w:ascii="Times New Roman" w:eastAsia="Calibri" w:hAnsi="Times New Roman"/>
                <w:b/>
                <w:bCs/>
              </w:rPr>
            </w:pPr>
            <w:r w:rsidRPr="0001166C">
              <w:rPr>
                <w:rFonts w:ascii="Times New Roman" w:eastAsia="Calibri" w:hAnsi="Times New Roman"/>
                <w:b/>
                <w:bCs/>
              </w:rPr>
              <w:t>Функция</w:t>
            </w:r>
          </w:p>
        </w:tc>
        <w:tc>
          <w:tcPr>
            <w:tcW w:w="4508" w:type="dxa"/>
          </w:tcPr>
          <w:p w:rsidR="007D02C3" w:rsidRPr="0001166C" w:rsidRDefault="007D02C3" w:rsidP="007D02C3">
            <w:pPr>
              <w:spacing w:after="160" w:line="480" w:lineRule="auto"/>
              <w:ind w:left="720"/>
              <w:contextualSpacing/>
              <w:jc w:val="center"/>
              <w:rPr>
                <w:rFonts w:ascii="Times New Roman" w:eastAsia="Calibri" w:hAnsi="Times New Roman"/>
                <w:b/>
                <w:bCs/>
              </w:rPr>
            </w:pPr>
            <w:r w:rsidRPr="0001166C">
              <w:rPr>
                <w:rFonts w:ascii="Times New Roman" w:eastAsia="Calibri" w:hAnsi="Times New Roman"/>
                <w:b/>
                <w:bCs/>
              </w:rPr>
              <w:t>Задача</w:t>
            </w:r>
          </w:p>
        </w:tc>
      </w:tr>
      <w:tr w:rsidR="007D02C3" w:rsidRPr="0001166C" w:rsidTr="007D02C3">
        <w:trPr>
          <w:trHeight w:val="341"/>
        </w:trPr>
        <w:tc>
          <w:tcPr>
            <w:tcW w:w="4508" w:type="dxa"/>
            <w:vMerge w:val="restart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Автоматическая выдача упражнений по английскому языку</w:t>
            </w:r>
            <w:r w:rsidRPr="0001166C">
              <w:rPr>
                <w:rFonts w:ascii="Times New Roman" w:eastAsia="Calibri" w:hAnsi="Times New Roman"/>
              </w:rPr>
              <w:tab/>
            </w:r>
          </w:p>
        </w:tc>
        <w:tc>
          <w:tcPr>
            <w:tcW w:w="4508" w:type="dxa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Генерация случайных заданий и упражнений</w:t>
            </w:r>
          </w:p>
        </w:tc>
      </w:tr>
      <w:tr w:rsidR="007D02C3" w:rsidRPr="0001166C" w:rsidTr="007D02C3">
        <w:trPr>
          <w:trHeight w:val="340"/>
        </w:trPr>
        <w:tc>
          <w:tcPr>
            <w:tcW w:w="4508" w:type="dxa"/>
            <w:vMerge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Предоставление заданий различного уровня сложности</w:t>
            </w:r>
          </w:p>
        </w:tc>
      </w:tr>
      <w:tr w:rsidR="007D02C3" w:rsidRPr="0001166C" w:rsidTr="007D02C3">
        <w:trPr>
          <w:trHeight w:val="340"/>
        </w:trPr>
        <w:tc>
          <w:tcPr>
            <w:tcW w:w="4508" w:type="dxa"/>
            <w:vMerge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Отправка упражнений пользователям</w:t>
            </w:r>
          </w:p>
        </w:tc>
      </w:tr>
      <w:tr w:rsidR="007D02C3" w:rsidRPr="0001166C" w:rsidTr="007D02C3">
        <w:trPr>
          <w:trHeight w:val="353"/>
        </w:trPr>
        <w:tc>
          <w:tcPr>
            <w:tcW w:w="4508" w:type="dxa"/>
            <w:vMerge w:val="restart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Автоматическая проверка и оценивание результатов упражнений</w:t>
            </w:r>
          </w:p>
        </w:tc>
        <w:tc>
          <w:tcPr>
            <w:tcW w:w="4508" w:type="dxa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Анализ ответов пользователей на упражнения и выставление оценок</w:t>
            </w:r>
          </w:p>
        </w:tc>
      </w:tr>
      <w:tr w:rsidR="007D02C3" w:rsidRPr="0001166C" w:rsidTr="007D02C3">
        <w:trPr>
          <w:trHeight w:val="353"/>
        </w:trPr>
        <w:tc>
          <w:tcPr>
            <w:tcW w:w="4508" w:type="dxa"/>
            <w:vMerge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Предоставление обратной связи и рекомендаций для улучшения</w:t>
            </w:r>
          </w:p>
        </w:tc>
      </w:tr>
      <w:tr w:rsidR="007D02C3" w:rsidRPr="0001166C" w:rsidTr="007D02C3">
        <w:trPr>
          <w:trHeight w:val="353"/>
        </w:trPr>
        <w:tc>
          <w:tcPr>
            <w:tcW w:w="4508" w:type="dxa"/>
            <w:vMerge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Сохранение результатов упражнений в базе данных для отслеживания прогресса пользователей</w:t>
            </w:r>
          </w:p>
        </w:tc>
      </w:tr>
      <w:tr w:rsidR="007D02C3" w:rsidRPr="0001166C" w:rsidTr="007D02C3">
        <w:trPr>
          <w:trHeight w:val="475"/>
        </w:trPr>
        <w:tc>
          <w:tcPr>
            <w:tcW w:w="4508" w:type="dxa"/>
            <w:vMerge w:val="restart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Создание индивидуализированных учебных планов для каждого пользователя</w:t>
            </w:r>
          </w:p>
        </w:tc>
        <w:tc>
          <w:tcPr>
            <w:tcW w:w="4508" w:type="dxa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Анализ уровня знаний пользователей на основе результатов упражнений</w:t>
            </w:r>
          </w:p>
        </w:tc>
      </w:tr>
      <w:tr w:rsidR="007D02C3" w:rsidRPr="0001166C" w:rsidTr="007D02C3">
        <w:trPr>
          <w:trHeight w:val="474"/>
        </w:trPr>
        <w:tc>
          <w:tcPr>
            <w:tcW w:w="4508" w:type="dxa"/>
            <w:vMerge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Разработка персонализированных программ обучения, учитывающих потребности и цели каждого студента</w:t>
            </w:r>
          </w:p>
        </w:tc>
      </w:tr>
      <w:tr w:rsidR="007D02C3" w:rsidRPr="0001166C" w:rsidTr="007D02C3">
        <w:trPr>
          <w:trHeight w:val="474"/>
        </w:trPr>
        <w:tc>
          <w:tcPr>
            <w:tcW w:w="4508" w:type="dxa"/>
            <w:vMerge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Отслеживание прогресса в рамках учебного плана и корректировка по мере необходимости</w:t>
            </w:r>
          </w:p>
        </w:tc>
      </w:tr>
      <w:tr w:rsidR="007D02C3" w:rsidRPr="0001166C" w:rsidTr="007D02C3">
        <w:trPr>
          <w:trHeight w:val="238"/>
        </w:trPr>
        <w:tc>
          <w:tcPr>
            <w:tcW w:w="4508" w:type="dxa"/>
            <w:vMerge w:val="restart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Запись данных в БД</w:t>
            </w:r>
          </w:p>
        </w:tc>
      </w:tr>
      <w:tr w:rsidR="007D02C3" w:rsidRPr="0001166C" w:rsidTr="007D02C3">
        <w:trPr>
          <w:trHeight w:val="237"/>
        </w:trPr>
        <w:tc>
          <w:tcPr>
            <w:tcW w:w="4508" w:type="dxa"/>
            <w:vMerge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Графическое отображение данных</w:t>
            </w:r>
          </w:p>
        </w:tc>
      </w:tr>
      <w:tr w:rsidR="007D02C3" w:rsidRPr="0001166C" w:rsidTr="007D02C3">
        <w:trPr>
          <w:trHeight w:val="356"/>
        </w:trPr>
        <w:tc>
          <w:tcPr>
            <w:tcW w:w="4508" w:type="dxa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Мониторинг активности пользователей</w:t>
            </w:r>
          </w:p>
        </w:tc>
        <w:tc>
          <w:tcPr>
            <w:tcW w:w="4508" w:type="dxa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Загрузка данных в БД об активности пользователей в различное время дня</w:t>
            </w:r>
          </w:p>
        </w:tc>
      </w:tr>
      <w:tr w:rsidR="007D02C3" w:rsidRPr="0001166C" w:rsidTr="007D02C3">
        <w:trPr>
          <w:trHeight w:val="356"/>
        </w:trPr>
        <w:tc>
          <w:tcPr>
            <w:tcW w:w="4508" w:type="dxa"/>
            <w:vMerge w:val="restart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Принятие оплаты</w:t>
            </w:r>
          </w:p>
        </w:tc>
        <w:tc>
          <w:tcPr>
            <w:tcW w:w="4508" w:type="dxa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Интеграция платежных шлюзов</w:t>
            </w:r>
          </w:p>
        </w:tc>
      </w:tr>
      <w:tr w:rsidR="007D02C3" w:rsidRPr="0001166C" w:rsidTr="007D02C3">
        <w:trPr>
          <w:trHeight w:val="356"/>
        </w:trPr>
        <w:tc>
          <w:tcPr>
            <w:tcW w:w="4508" w:type="dxa"/>
            <w:vMerge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01166C" w:rsidRDefault="007D02C3" w:rsidP="007D02C3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01166C">
              <w:rPr>
                <w:rFonts w:ascii="Times New Roman" w:eastAsia="Calibri" w:hAnsi="Times New Roman"/>
              </w:rPr>
              <w:t>Обеспечение безопасности и защиты данных пользователей</w:t>
            </w:r>
          </w:p>
        </w:tc>
      </w:tr>
    </w:tbl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650CCF">
      <w:pPr>
        <w:pStyle w:val="3"/>
        <w:rPr>
          <w:rFonts w:ascii="Times New Roman" w:eastAsia="Calibri" w:hAnsi="Times New Roman" w:cs="Times New Roman"/>
          <w:b/>
          <w:color w:val="auto"/>
          <w:szCs w:val="22"/>
          <w:lang w:eastAsia="en-US"/>
        </w:rPr>
      </w:pPr>
      <w:bookmarkStart w:id="10" w:name="_Toc167385026"/>
      <w:r w:rsidRPr="00171DBC">
        <w:rPr>
          <w:rFonts w:ascii="Times New Roman" w:eastAsia="Calibri" w:hAnsi="Times New Roman" w:cs="Times New Roman"/>
          <w:b/>
          <w:color w:val="auto"/>
          <w:sz w:val="28"/>
          <w:szCs w:val="22"/>
          <w:lang w:eastAsia="en-US"/>
        </w:rPr>
        <w:t>2.3 Требования к видам обеспечения</w:t>
      </w:r>
      <w:bookmarkEnd w:id="10"/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>2.3.1 Требования к математическому обеспечению системы</w:t>
      </w: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ab/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lastRenderedPageBreak/>
        <w:t xml:space="preserve">2.3.2 Требования к информационному обеспечению системы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Информационный обмен между серверной и клиентской частями системы должен осуществляться по протоколу HTTP. 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 xml:space="preserve">2.3.3 Требования к лингвистическому обеспечению системы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Интернет-портал школы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>2.3.4 Требования к программному обеспечению системы</w:t>
      </w:r>
      <w:r w:rsidRPr="00171DBC">
        <w:rPr>
          <w:rFonts w:ascii="Times New Roman" w:eastAsia="Calibri" w:hAnsi="Times New Roman" w:cs="Times New Roman"/>
          <w:i w:val="0"/>
          <w:color w:val="auto"/>
          <w:szCs w:val="22"/>
          <w:lang w:eastAsia="en-US"/>
        </w:rPr>
        <w:t xml:space="preserve">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Программное обеспечение клиентской части должно удовлетворять следующим требованиям: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- веб-браузер: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Internet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Explorer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10.0 и выше, или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Firefox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10.0 и выше, или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Opera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12 и выше, или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Safari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14 и выше, или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Chrome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88 и выше;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- включенная поддержка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JavaScript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и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cookies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>.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>2.3.5 Требования к техническому обеспечению системы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- не менее 4 GB оперативной памяти;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- OC на базе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Linux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или ОС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Windows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; ¬ поддерживаемый протокол передачи данных HTTP / HTTPS, скорость передачи данных 100 Мбит/с;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- процессор с тактовой частотой не менее 3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GHz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>2.3.6 Требования к метрологическому обеспечению системы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Требования к метрологическому обеспечению не предъявляются. 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lastRenderedPageBreak/>
        <w:t>2.3.7 Требования к организационному обеспечению системы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Требования к организационному обеспечению не предъявляются. </w:t>
      </w:r>
    </w:p>
    <w:p w:rsidR="007D02C3" w:rsidRPr="00171DBC" w:rsidRDefault="007D02C3" w:rsidP="00650CCF">
      <w:pPr>
        <w:pStyle w:val="4"/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</w:pPr>
      <w:r w:rsidRPr="00171DBC">
        <w:rPr>
          <w:rFonts w:ascii="Times New Roman" w:eastAsia="Calibri" w:hAnsi="Times New Roman" w:cs="Times New Roman"/>
          <w:b/>
          <w:i w:val="0"/>
          <w:color w:val="auto"/>
          <w:szCs w:val="22"/>
          <w:lang w:eastAsia="en-US"/>
        </w:rPr>
        <w:t>2.3.8 Требования к методическому обеспечению системы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Необходимо разработать несколько типов руководств:  </w:t>
      </w:r>
    </w:p>
    <w:p w:rsidR="007D02C3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руководство пользователя для администраторов ресурса;</w:t>
      </w: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622077" w:rsidRPr="00171DBC" w:rsidRDefault="00622077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650CCF">
      <w:pPr>
        <w:pStyle w:val="1"/>
        <w:rPr>
          <w:rFonts w:cs="Times New Roman"/>
          <w:lang w:eastAsia="en-US"/>
        </w:rPr>
      </w:pPr>
      <w:bookmarkStart w:id="11" w:name="_Toc167385027"/>
      <w:r w:rsidRPr="00171DBC">
        <w:rPr>
          <w:rFonts w:cs="Times New Roman"/>
          <w:lang w:eastAsia="en-US"/>
        </w:rPr>
        <w:lastRenderedPageBreak/>
        <w:t>ПРАКТИЧЕСКАЯ РАБОТА №2</w:t>
      </w:r>
      <w:bookmarkEnd w:id="11"/>
    </w:p>
    <w:p w:rsidR="007D02C3" w:rsidRPr="00171DBC" w:rsidRDefault="007D02C3" w:rsidP="007D02C3">
      <w:pPr>
        <w:spacing w:after="160"/>
        <w:ind w:left="0"/>
        <w:jc w:val="center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>Введение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В наше время дистанционное обучение становится все более популярным, особенно при изучении иностранных языков, таких как английский. С развитием сети Интернет и появлением новых технологий, студенты получают возможность изучать язык где угодно и в удобное для них время. Поэтому разработка интернет-портала для дистанционного обучения английскому языку является актуальной и важной задачей.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Разработка интернет-портала для дистанционного обучения английскому языку имеет большой потенциал в области образования. Она позволит студентам самостоятельно планировать свое время, обучаться на своем уровне и получать доступ к широкому спектру учебных материалов. Такой портал является не только инструментом для изучения английского языка, но и возможностью развивать навыки самообучения и самодисциплины, которые важны в современном обществе.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Интернет-портал для дистанционного обучения английскому языку спроектирован с целью предоставить студентам эффективный и удобный инструмент для изучения английского языка на расстоянии. Он предлагает множество преимуществ и возможностей, которые помогут студентам достичь своих языковых целей.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Целью практической работы является создание диаграммы прецедентов для описанной выше информационной системы. Заданием практической работы является создание диаграммы прецедентов с использованием draw.io, включающую в себя действующих субъектов, прецеденты и комментарии, призванные пояснять созданные взаимодействия. Также должны быть созданы отношения и зависимости между нарисованными прецедентами.</w:t>
      </w:r>
    </w:p>
    <w:p w:rsidR="007D02C3" w:rsidRPr="00171DBC" w:rsidRDefault="007D02C3" w:rsidP="007D02C3">
      <w:pPr>
        <w:ind w:left="708"/>
        <w:jc w:val="center"/>
        <w:rPr>
          <w:rFonts w:eastAsia="Calibri"/>
          <w:b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650CCF">
      <w:pPr>
        <w:pStyle w:val="2"/>
        <w:numPr>
          <w:ilvl w:val="0"/>
          <w:numId w:val="27"/>
        </w:numPr>
        <w:rPr>
          <w:rFonts w:ascii="Times New Roman" w:eastAsia="Calibri" w:hAnsi="Times New Roman" w:cs="Times New Roman"/>
          <w:b/>
          <w:color w:val="auto"/>
          <w:sz w:val="28"/>
          <w:szCs w:val="24"/>
          <w:lang w:eastAsia="en-US"/>
        </w:rPr>
      </w:pPr>
      <w:bookmarkStart w:id="12" w:name="_Toc167385028"/>
      <w:r w:rsidRPr="00171DBC">
        <w:rPr>
          <w:rFonts w:ascii="Times New Roman" w:eastAsia="Calibri" w:hAnsi="Times New Roman" w:cs="Times New Roman"/>
          <w:b/>
          <w:color w:val="auto"/>
          <w:sz w:val="28"/>
          <w:szCs w:val="24"/>
          <w:lang w:eastAsia="en-US"/>
        </w:rPr>
        <w:lastRenderedPageBreak/>
        <w:t>Результат выполнения задания</w:t>
      </w:r>
      <w:bookmarkEnd w:id="12"/>
    </w:p>
    <w:p w:rsidR="007D02C3" w:rsidRPr="00171DBC" w:rsidRDefault="007D02C3" w:rsidP="007D02C3">
      <w:pPr>
        <w:spacing w:after="160"/>
        <w:ind w:left="0"/>
        <w:jc w:val="left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ab/>
        <w:t>Действующие субъекты: гость, пользователь, модератор.</w:t>
      </w:r>
    </w:p>
    <w:p w:rsidR="007D02C3" w:rsidRPr="00171DBC" w:rsidRDefault="007D02C3" w:rsidP="007D02C3">
      <w:pPr>
        <w:spacing w:after="160"/>
        <w:ind w:left="0"/>
        <w:jc w:val="left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ab/>
        <w:t>Прецеденты: ознакомление с порталом, регистрация на портале, управление пользователями и контентом и т.д.</w:t>
      </w:r>
    </w:p>
    <w:p w:rsidR="007D02C3" w:rsidRPr="00171DBC" w:rsidRDefault="007D02C3" w:rsidP="007D02C3">
      <w:pPr>
        <w:spacing w:after="160"/>
        <w:ind w:left="0"/>
        <w:jc w:val="left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ab/>
        <w:t>На рисунке 1 представлена диаграмма прецедентов интернет-портала дистанционного обучения английскому языку.</w:t>
      </w:r>
    </w:p>
    <w:p w:rsidR="007D02C3" w:rsidRPr="00171DBC" w:rsidRDefault="007D02C3" w:rsidP="007D02C3">
      <w:pPr>
        <w:shd w:val="clear" w:color="auto" w:fill="FFFFFF"/>
        <w:autoSpaceDN w:val="0"/>
        <w:spacing w:after="160" w:line="254" w:lineRule="auto"/>
        <w:ind w:left="0"/>
        <w:jc w:val="left"/>
        <w:rPr>
          <w:rFonts w:eastAsia="Calibri"/>
          <w:color w:val="auto"/>
          <w:sz w:val="24"/>
          <w:szCs w:val="24"/>
          <w:lang w:eastAsia="en-US"/>
        </w:rPr>
      </w:pPr>
      <w:r w:rsidRPr="00171DBC">
        <w:rPr>
          <w:rFonts w:eastAsia="Calibri"/>
          <w:noProof/>
          <w:color w:val="auto"/>
          <w:sz w:val="24"/>
          <w:szCs w:val="24"/>
        </w:rPr>
        <w:drawing>
          <wp:inline distT="0" distB="0" distL="0" distR="0" wp14:anchorId="05B46DD4" wp14:editId="75E60E6B">
            <wp:extent cx="5940425" cy="37858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C3" w:rsidRPr="00171DBC" w:rsidRDefault="007D02C3" w:rsidP="007D02C3">
      <w:pPr>
        <w:spacing w:after="160"/>
        <w:ind w:left="0"/>
        <w:jc w:val="center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Рисунок 1.1 – Диаграмма прецедентов интернет-портала дистанционного обучения английскому языку</w:t>
      </w:r>
    </w:p>
    <w:p w:rsidR="007D02C3" w:rsidRPr="00171DBC" w:rsidRDefault="007D02C3" w:rsidP="007D02C3">
      <w:pPr>
        <w:spacing w:after="160"/>
        <w:ind w:left="0"/>
        <w:jc w:val="left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Таблица 1 – Описание прецедентов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02C3" w:rsidRPr="002D284A" w:rsidTr="007D02C3">
        <w:tc>
          <w:tcPr>
            <w:tcW w:w="4672" w:type="dxa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b/>
                <w:color w:val="auto"/>
              </w:rPr>
            </w:pPr>
            <w:r w:rsidRPr="002D284A">
              <w:rPr>
                <w:rFonts w:ascii="Times New Roman" w:hAnsi="Times New Roman"/>
                <w:b/>
                <w:color w:val="auto"/>
              </w:rPr>
              <w:t>Прецедент</w:t>
            </w:r>
          </w:p>
        </w:tc>
        <w:tc>
          <w:tcPr>
            <w:tcW w:w="4673" w:type="dxa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b/>
                <w:color w:val="auto"/>
              </w:rPr>
            </w:pPr>
            <w:r w:rsidRPr="002D284A">
              <w:rPr>
                <w:rFonts w:ascii="Times New Roman" w:hAnsi="Times New Roman"/>
                <w:b/>
                <w:color w:val="auto"/>
              </w:rPr>
              <w:t>Описание</w:t>
            </w:r>
          </w:p>
        </w:tc>
      </w:tr>
      <w:tr w:rsidR="007D02C3" w:rsidRPr="002D284A" w:rsidTr="007D02C3">
        <w:tc>
          <w:tcPr>
            <w:tcW w:w="4672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 xml:space="preserve">Ознакомление с порталом </w:t>
            </w:r>
          </w:p>
        </w:tc>
        <w:tc>
          <w:tcPr>
            <w:tcW w:w="4673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Знакомство пользователя с функционалом и информацией, представленной на портале</w:t>
            </w:r>
          </w:p>
        </w:tc>
      </w:tr>
      <w:tr w:rsidR="007D02C3" w:rsidRPr="002D284A" w:rsidTr="007D02C3">
        <w:tc>
          <w:tcPr>
            <w:tcW w:w="4672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Регистрация на портале</w:t>
            </w:r>
          </w:p>
        </w:tc>
        <w:tc>
          <w:tcPr>
            <w:tcW w:w="4673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Заполнение личной информации, создание учетной записи</w:t>
            </w:r>
          </w:p>
        </w:tc>
      </w:tr>
      <w:tr w:rsidR="007D02C3" w:rsidRPr="002D284A" w:rsidTr="007D02C3">
        <w:tc>
          <w:tcPr>
            <w:tcW w:w="4672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lastRenderedPageBreak/>
              <w:t>Авторизация на портале</w:t>
            </w:r>
          </w:p>
        </w:tc>
        <w:tc>
          <w:tcPr>
            <w:tcW w:w="4673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Вход пользователя в систему путем указания логина и пароля</w:t>
            </w:r>
          </w:p>
        </w:tc>
      </w:tr>
      <w:tr w:rsidR="007D02C3" w:rsidRPr="002D284A" w:rsidTr="007D02C3">
        <w:tc>
          <w:tcPr>
            <w:tcW w:w="4672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Прохождение оплаченного курса</w:t>
            </w:r>
          </w:p>
        </w:tc>
        <w:tc>
          <w:tcPr>
            <w:tcW w:w="4673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Участие пользователя в обучающем курсе или программе, за которые он заплатил</w:t>
            </w:r>
          </w:p>
        </w:tc>
      </w:tr>
      <w:tr w:rsidR="007D02C3" w:rsidRPr="002D284A" w:rsidTr="007D02C3">
        <w:tc>
          <w:tcPr>
            <w:tcW w:w="4672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Отслеживание своей активности</w:t>
            </w:r>
          </w:p>
        </w:tc>
        <w:tc>
          <w:tcPr>
            <w:tcW w:w="4673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Возможность пользователя следить за своей деятельностью на портале</w:t>
            </w:r>
          </w:p>
        </w:tc>
      </w:tr>
      <w:tr w:rsidR="007D02C3" w:rsidRPr="002D284A" w:rsidTr="007D02C3">
        <w:tc>
          <w:tcPr>
            <w:tcW w:w="4672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Отслеживание своего прогресса</w:t>
            </w:r>
          </w:p>
        </w:tc>
        <w:tc>
          <w:tcPr>
            <w:tcW w:w="4673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Возможность пользователя отслеживать свой прогресс в изучении материалов курса или достижении целей</w:t>
            </w:r>
          </w:p>
        </w:tc>
      </w:tr>
      <w:tr w:rsidR="007D02C3" w:rsidRPr="002D284A" w:rsidTr="007D02C3">
        <w:tc>
          <w:tcPr>
            <w:tcW w:w="4672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Управление пользователями и контентом</w:t>
            </w:r>
          </w:p>
        </w:tc>
        <w:tc>
          <w:tcPr>
            <w:tcW w:w="4673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Возможность администратора портала контролировать доступ пользователей к различным функциям и материалам на портале, а также управлять контентом</w:t>
            </w:r>
          </w:p>
        </w:tc>
      </w:tr>
      <w:tr w:rsidR="007D02C3" w:rsidRPr="002D284A" w:rsidTr="007D02C3">
        <w:tc>
          <w:tcPr>
            <w:tcW w:w="4672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Управление системными настройками</w:t>
            </w:r>
          </w:p>
        </w:tc>
        <w:tc>
          <w:tcPr>
            <w:tcW w:w="4673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Действия по изменению системных параметров и настроек портала администратором</w:t>
            </w:r>
          </w:p>
        </w:tc>
      </w:tr>
      <w:tr w:rsidR="007D02C3" w:rsidRPr="002D284A" w:rsidTr="007D02C3">
        <w:tc>
          <w:tcPr>
            <w:tcW w:w="4672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Просмотр курсов</w:t>
            </w:r>
          </w:p>
        </w:tc>
        <w:tc>
          <w:tcPr>
            <w:tcW w:w="4673" w:type="dxa"/>
          </w:tcPr>
          <w:p w:rsidR="007D02C3" w:rsidRPr="002D284A" w:rsidRDefault="007D02C3" w:rsidP="007D02C3">
            <w:pPr>
              <w:ind w:left="0"/>
              <w:jc w:val="left"/>
              <w:rPr>
                <w:rFonts w:ascii="Times New Roman" w:hAnsi="Times New Roman"/>
                <w:color w:val="auto"/>
              </w:rPr>
            </w:pPr>
            <w:r w:rsidRPr="002D284A">
              <w:rPr>
                <w:rFonts w:ascii="Times New Roman" w:hAnsi="Times New Roman"/>
                <w:color w:val="auto"/>
              </w:rPr>
              <w:t>Возможность пользователей просматривать список доступных курсов</w:t>
            </w:r>
          </w:p>
        </w:tc>
      </w:tr>
    </w:tbl>
    <w:p w:rsidR="001A2681" w:rsidRDefault="001A2681" w:rsidP="002D284A">
      <w:pPr>
        <w:pStyle w:val="1"/>
        <w:ind w:left="2124" w:firstLine="708"/>
        <w:jc w:val="both"/>
        <w:rPr>
          <w:rFonts w:cs="Times New Roman"/>
          <w:lang w:eastAsia="en-US"/>
        </w:rPr>
      </w:pPr>
      <w:bookmarkStart w:id="13" w:name="_Toc167385029"/>
    </w:p>
    <w:p w:rsidR="001A2681" w:rsidRDefault="001A2681" w:rsidP="002D284A">
      <w:pPr>
        <w:pStyle w:val="1"/>
        <w:ind w:left="2124" w:firstLine="708"/>
        <w:jc w:val="both"/>
        <w:rPr>
          <w:rFonts w:cs="Times New Roman"/>
          <w:lang w:eastAsia="en-US"/>
        </w:rPr>
      </w:pPr>
    </w:p>
    <w:p w:rsidR="001A2681" w:rsidRDefault="001A2681" w:rsidP="001A2681">
      <w:pPr>
        <w:pStyle w:val="a2"/>
        <w:rPr>
          <w:lang w:eastAsia="en-US"/>
        </w:rPr>
      </w:pPr>
    </w:p>
    <w:p w:rsidR="001A2681" w:rsidRDefault="001A2681" w:rsidP="001A2681">
      <w:pPr>
        <w:pStyle w:val="a2"/>
        <w:rPr>
          <w:lang w:eastAsia="en-US"/>
        </w:rPr>
      </w:pPr>
    </w:p>
    <w:p w:rsidR="001A2681" w:rsidRPr="001A2681" w:rsidRDefault="001A2681" w:rsidP="001A2681">
      <w:pPr>
        <w:pStyle w:val="a2"/>
        <w:rPr>
          <w:lang w:eastAsia="en-US"/>
        </w:rPr>
      </w:pPr>
    </w:p>
    <w:p w:rsidR="007D02C3" w:rsidRPr="00171DBC" w:rsidRDefault="007D02C3" w:rsidP="002D284A">
      <w:pPr>
        <w:pStyle w:val="1"/>
        <w:ind w:left="2124" w:firstLine="708"/>
        <w:jc w:val="both"/>
        <w:rPr>
          <w:rFonts w:cs="Times New Roman"/>
          <w:lang w:eastAsia="en-US"/>
        </w:rPr>
      </w:pPr>
      <w:r w:rsidRPr="00171DBC">
        <w:rPr>
          <w:rFonts w:cs="Times New Roman"/>
          <w:lang w:eastAsia="en-US"/>
        </w:rPr>
        <w:lastRenderedPageBreak/>
        <w:t>П</w:t>
      </w:r>
      <w:bookmarkStart w:id="14" w:name="_GoBack"/>
      <w:bookmarkEnd w:id="14"/>
      <w:r w:rsidRPr="00171DBC">
        <w:rPr>
          <w:rFonts w:cs="Times New Roman"/>
          <w:lang w:eastAsia="en-US"/>
        </w:rPr>
        <w:t>РАКТИЧЕСКАЯ РАБОТА №3</w:t>
      </w:r>
      <w:bookmarkEnd w:id="13"/>
    </w:p>
    <w:p w:rsidR="007D02C3" w:rsidRPr="00171DBC" w:rsidRDefault="007D02C3" w:rsidP="007D02C3">
      <w:pPr>
        <w:ind w:left="0"/>
        <w:jc w:val="center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>Введение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В наше время дистанционное обучение становится все более популярным, особенно при изучении иностранных языков, таких как английский. С развитием сети Интернет и появлением новых технологий, студенты получают возможность изучать язык где угодно и в удобное для них время. Поэтому разработка интернет-портала для дистанционного обучения английскому языку является актуальной и важной задачей.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Разработка интернет-портала для дистанционного обучения английскому языку имеет большой потенциал в области образования. Она позволит студентам самостоятельно планировать свое время, обучаться на своем уровне и получать доступ к широкому спектру учебных материалов. Такой портал является не только инструментом для изучения английского языка, но и возможностью развивать навыки самообучения и самодисциплины, которые важны в современном обществе.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Интернет-портал для дистанционного обучения английскому языку спроектирован с целью предоставить студентам эффективный и удобный инструмент для изучения английского языка на расстоянии. Он предлагает множество преимуществ и возможностей, которые помогут студентам достичь своих языковых целей.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</w:p>
    <w:p w:rsidR="0061552F" w:rsidRPr="00171DBC" w:rsidRDefault="0061552F" w:rsidP="0061552F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171DBC">
      <w:pPr>
        <w:ind w:left="0" w:firstLine="708"/>
        <w:outlineLvl w:val="1"/>
        <w:rPr>
          <w:b/>
          <w:bCs/>
        </w:rPr>
      </w:pPr>
      <w:bookmarkStart w:id="15" w:name="_Toc5543"/>
      <w:bookmarkStart w:id="16" w:name="_Toc167385030"/>
      <w:r w:rsidRPr="00171DBC">
        <w:rPr>
          <w:b/>
          <w:bCs/>
        </w:rPr>
        <w:lastRenderedPageBreak/>
        <w:t>1 Общие сведения</w:t>
      </w:r>
      <w:bookmarkEnd w:id="15"/>
      <w:bookmarkEnd w:id="16"/>
    </w:p>
    <w:p w:rsidR="007D02C3" w:rsidRPr="00171DBC" w:rsidRDefault="007D02C3" w:rsidP="00171DBC">
      <w:pPr>
        <w:ind w:left="0" w:firstLine="708"/>
        <w:outlineLvl w:val="2"/>
        <w:rPr>
          <w:b/>
          <w:bCs/>
        </w:rPr>
      </w:pPr>
      <w:bookmarkStart w:id="17" w:name="_Toc6823"/>
      <w:bookmarkStart w:id="18" w:name="_Toc167385031"/>
      <w:r w:rsidRPr="00171DBC">
        <w:rPr>
          <w:b/>
          <w:bCs/>
        </w:rPr>
        <w:t>1.1 Полное наименование системы и ее условное обозначение</w:t>
      </w:r>
      <w:bookmarkEnd w:id="17"/>
      <w:bookmarkEnd w:id="18"/>
    </w:p>
    <w:p w:rsidR="007D02C3" w:rsidRPr="00171DBC" w:rsidRDefault="007D02C3" w:rsidP="00171DBC">
      <w:pPr>
        <w:ind w:left="0" w:firstLine="708"/>
      </w:pPr>
      <w:r w:rsidRPr="00171DBC">
        <w:t>Наименование системы: Интернет-портал дистанционного обучения английскому языку.</w:t>
      </w:r>
    </w:p>
    <w:p w:rsidR="007D02C3" w:rsidRPr="00171DBC" w:rsidRDefault="007D02C3" w:rsidP="00171DBC">
      <w:pPr>
        <w:ind w:left="0" w:firstLine="708"/>
      </w:pPr>
      <w:r w:rsidRPr="00171DBC">
        <w:t>Условное обозначение: АЯ.</w:t>
      </w:r>
    </w:p>
    <w:p w:rsidR="007D02C3" w:rsidRPr="00171DBC" w:rsidRDefault="007D02C3" w:rsidP="00171DBC">
      <w:pPr>
        <w:ind w:left="0" w:firstLine="708"/>
        <w:outlineLvl w:val="2"/>
        <w:rPr>
          <w:b/>
          <w:bCs/>
        </w:rPr>
      </w:pPr>
      <w:bookmarkStart w:id="19" w:name="_Toc5240"/>
      <w:bookmarkStart w:id="20" w:name="_Toc167385032"/>
      <w:r w:rsidRPr="00171DBC">
        <w:rPr>
          <w:b/>
          <w:bCs/>
        </w:rPr>
        <w:t>1.2 Номер договора</w:t>
      </w:r>
      <w:bookmarkEnd w:id="19"/>
      <w:bookmarkEnd w:id="20"/>
    </w:p>
    <w:p w:rsidR="007D02C3" w:rsidRPr="00171DBC" w:rsidRDefault="007D02C3" w:rsidP="00171DBC">
      <w:pPr>
        <w:ind w:left="0" w:firstLine="708"/>
      </w:pPr>
      <w:r w:rsidRPr="00171DBC">
        <w:t>Шифр темы: АИС-ММ.</w:t>
      </w:r>
    </w:p>
    <w:p w:rsidR="007D02C3" w:rsidRPr="00171DBC" w:rsidRDefault="007D02C3" w:rsidP="00171DBC">
      <w:pPr>
        <w:ind w:left="0" w:firstLine="708"/>
      </w:pPr>
      <w:r w:rsidRPr="00171DBC">
        <w:t>Номер контракта: №1/11-11-11-001 от 09.02.2024.</w:t>
      </w:r>
    </w:p>
    <w:p w:rsidR="007D02C3" w:rsidRPr="00171DBC" w:rsidRDefault="007D02C3" w:rsidP="00171DBC">
      <w:pPr>
        <w:ind w:left="0" w:firstLine="708"/>
        <w:outlineLvl w:val="2"/>
        <w:rPr>
          <w:b/>
          <w:bCs/>
        </w:rPr>
      </w:pPr>
      <w:bookmarkStart w:id="21" w:name="_Toc5573"/>
      <w:bookmarkStart w:id="22" w:name="_Toc167385033"/>
      <w:r w:rsidRPr="00171DBC">
        <w:rPr>
          <w:b/>
          <w:bCs/>
        </w:rPr>
        <w:t>1.3 Наименование организаций – Заказчика и Разработчика</w:t>
      </w:r>
      <w:bookmarkEnd w:id="21"/>
      <w:bookmarkEnd w:id="22"/>
    </w:p>
    <w:p w:rsidR="007D02C3" w:rsidRPr="00171DBC" w:rsidRDefault="007D02C3" w:rsidP="00171DBC">
      <w:pPr>
        <w:ind w:left="0" w:firstLine="708"/>
      </w:pPr>
      <w:r w:rsidRPr="00171DBC">
        <w:t>Заказчиком системы является РТУ МИРЭА.</w:t>
      </w:r>
    </w:p>
    <w:p w:rsidR="007D02C3" w:rsidRPr="00171DBC" w:rsidRDefault="007D02C3" w:rsidP="00171DBC">
      <w:pPr>
        <w:ind w:left="0" w:firstLine="708"/>
      </w:pPr>
      <w:r w:rsidRPr="00171DBC">
        <w:t>Адрес заказчика: Проспект Вернадского, д. 78</w:t>
      </w:r>
    </w:p>
    <w:p w:rsidR="007D02C3" w:rsidRPr="00171DBC" w:rsidRDefault="007D02C3" w:rsidP="00171DBC">
      <w:pPr>
        <w:ind w:left="0" w:firstLine="708"/>
      </w:pPr>
      <w:r w:rsidRPr="00171DBC">
        <w:t>Разработчиком системы является ООО “Горная”.</w:t>
      </w:r>
    </w:p>
    <w:p w:rsidR="007D02C3" w:rsidRPr="00171DBC" w:rsidRDefault="007D02C3" w:rsidP="00171DBC">
      <w:pPr>
        <w:ind w:left="0" w:firstLine="708"/>
        <w:outlineLvl w:val="2"/>
        <w:rPr>
          <w:b/>
          <w:bCs/>
        </w:rPr>
      </w:pPr>
      <w:bookmarkStart w:id="23" w:name="_Toc27155"/>
      <w:bookmarkStart w:id="24" w:name="_Toc167385034"/>
      <w:r w:rsidRPr="00171DBC">
        <w:rPr>
          <w:b/>
          <w:bCs/>
        </w:rPr>
        <w:t>1.4 Основания для разработки системы</w:t>
      </w:r>
      <w:bookmarkEnd w:id="23"/>
      <w:bookmarkEnd w:id="24"/>
    </w:p>
    <w:p w:rsidR="007D02C3" w:rsidRPr="00171DBC" w:rsidRDefault="007D02C3" w:rsidP="00171DBC">
      <w:pPr>
        <w:ind w:left="0" w:firstLine="708"/>
      </w:pPr>
      <w:r w:rsidRPr="00171DBC">
        <w:t>Работа по созданию портала изучения английского языка.</w:t>
      </w:r>
    </w:p>
    <w:p w:rsidR="007D02C3" w:rsidRPr="00171DBC" w:rsidRDefault="007D02C3" w:rsidP="00171DBC">
      <w:pPr>
        <w:ind w:left="0" w:firstLine="708"/>
        <w:outlineLvl w:val="2"/>
        <w:rPr>
          <w:b/>
          <w:bCs/>
        </w:rPr>
      </w:pPr>
      <w:bookmarkStart w:id="25" w:name="_Toc14137"/>
      <w:bookmarkStart w:id="26" w:name="_Toc167385035"/>
      <w:r w:rsidRPr="00171DBC">
        <w:rPr>
          <w:b/>
          <w:bCs/>
        </w:rPr>
        <w:t>1.5 Плановые сроки начала и окончания работы по созданию системы</w:t>
      </w:r>
      <w:bookmarkEnd w:id="25"/>
      <w:bookmarkEnd w:id="26"/>
    </w:p>
    <w:p w:rsidR="007D02C3" w:rsidRPr="00171DBC" w:rsidRDefault="007D02C3" w:rsidP="00171DBC">
      <w:pPr>
        <w:ind w:left="0" w:firstLine="708"/>
      </w:pPr>
      <w:r w:rsidRPr="00171DBC">
        <w:t>Плановый срок начала работ по созданию системы ИП дистанционного обучения английскому языку – 16 февраля 2024 года.</w:t>
      </w:r>
    </w:p>
    <w:p w:rsidR="007D02C3" w:rsidRPr="00171DBC" w:rsidRDefault="007D02C3" w:rsidP="00171DBC">
      <w:pPr>
        <w:ind w:left="0" w:firstLine="708"/>
      </w:pPr>
      <w:r w:rsidRPr="00171DBC">
        <w:t>Плановый срок окончания работ по созданию системы ИП дистанционного обучения английскому языку – 25 мая 2024 года.</w:t>
      </w:r>
    </w:p>
    <w:p w:rsidR="007D02C3" w:rsidRPr="00171DBC" w:rsidRDefault="007D02C3" w:rsidP="00171DBC">
      <w:pPr>
        <w:ind w:left="0" w:firstLine="708"/>
        <w:outlineLvl w:val="2"/>
        <w:rPr>
          <w:b/>
          <w:bCs/>
        </w:rPr>
      </w:pPr>
      <w:bookmarkStart w:id="27" w:name="_Toc14724"/>
      <w:bookmarkStart w:id="28" w:name="_Toc167385036"/>
      <w:r w:rsidRPr="00171DBC">
        <w:rPr>
          <w:b/>
          <w:bCs/>
        </w:rPr>
        <w:t>1.6 Источники и порядок финансирования работ</w:t>
      </w:r>
      <w:bookmarkEnd w:id="27"/>
      <w:bookmarkEnd w:id="28"/>
    </w:p>
    <w:p w:rsidR="007D02C3" w:rsidRPr="00171DBC" w:rsidRDefault="007D02C3" w:rsidP="00171DBC">
      <w:pPr>
        <w:ind w:left="0" w:firstLine="708"/>
      </w:pPr>
      <w:r w:rsidRPr="00171DBC">
        <w:t>Собственные средства разработчика.</w:t>
      </w:r>
    </w:p>
    <w:p w:rsidR="007D02C3" w:rsidRPr="00171DBC" w:rsidRDefault="007D02C3" w:rsidP="00171DBC">
      <w:pPr>
        <w:ind w:left="0" w:firstLine="708"/>
        <w:outlineLvl w:val="2"/>
        <w:rPr>
          <w:b/>
          <w:bCs/>
        </w:rPr>
      </w:pPr>
      <w:bookmarkStart w:id="29" w:name="_Toc23966"/>
      <w:bookmarkStart w:id="30" w:name="_Toc167385037"/>
      <w:r w:rsidRPr="00171DBC">
        <w:rPr>
          <w:b/>
          <w:bCs/>
        </w:rPr>
        <w:t>1.7 Порядок оформления и предъявления заказчику результатов работ по созданию системы</w:t>
      </w:r>
      <w:bookmarkEnd w:id="29"/>
      <w:bookmarkEnd w:id="30"/>
    </w:p>
    <w:p w:rsidR="007D02C3" w:rsidRPr="00171DBC" w:rsidRDefault="007D02C3" w:rsidP="00171DBC">
      <w:pPr>
        <w:ind w:left="0" w:firstLine="708"/>
      </w:pPr>
      <w:r w:rsidRPr="00171DBC">
        <w:t>Результаты работ передаются Заказчику в порядке, определённом контрактом в соответствии с Календарным планом работ контракта на основании</w:t>
      </w:r>
    </w:p>
    <w:p w:rsidR="007D02C3" w:rsidRPr="00171DBC" w:rsidRDefault="007D02C3" w:rsidP="00171DBC">
      <w:pPr>
        <w:ind w:left="0" w:firstLine="708"/>
      </w:pPr>
      <w:r w:rsidRPr="00171DBC">
        <w:t>Актов сдачи-приемки выполненных работ (этапа работ).</w:t>
      </w:r>
    </w:p>
    <w:p w:rsidR="007D02C3" w:rsidRPr="00171DBC" w:rsidRDefault="007D02C3" w:rsidP="00171DBC">
      <w:pPr>
        <w:ind w:left="0" w:firstLine="708"/>
      </w:pPr>
      <w:r w:rsidRPr="00171DBC">
        <w:t xml:space="preserve">Документация АЯ передается на бумажных (два экземпляра, один экземпляр после подписания Заказчиком должен быть возвращён </w:t>
      </w:r>
      <w:r w:rsidRPr="00171DBC">
        <w:lastRenderedPageBreak/>
        <w:t xml:space="preserve">Исполнителю) и на машинных носителях (DVD) (в двух экземплярах). </w:t>
      </w:r>
      <w:r w:rsidRPr="00171DBC">
        <w:tab/>
        <w:t>Текстовые документы, передаваемые на машинных носителях, должны быть представлены в форматах PDF.</w:t>
      </w:r>
    </w:p>
    <w:p w:rsidR="007D02C3" w:rsidRPr="00171DBC" w:rsidRDefault="007D02C3" w:rsidP="00171DBC">
      <w:pPr>
        <w:ind w:left="0" w:firstLine="708"/>
      </w:pPr>
      <w:r w:rsidRPr="00171DBC">
        <w:t>Все материалы передаются с сопроводительными документами Исполнителя.</w:t>
      </w:r>
    </w:p>
    <w:p w:rsidR="007D02C3" w:rsidRPr="00171DBC" w:rsidRDefault="007D02C3" w:rsidP="00171DBC">
      <w:pPr>
        <w:ind w:left="0" w:firstLine="708"/>
        <w:outlineLvl w:val="2"/>
        <w:rPr>
          <w:b/>
          <w:bCs/>
        </w:rPr>
      </w:pPr>
      <w:bookmarkStart w:id="31" w:name="_Toc30670"/>
      <w:bookmarkStart w:id="32" w:name="_Toc167385038"/>
      <w:r w:rsidRPr="00171DBC">
        <w:rPr>
          <w:b/>
          <w:bCs/>
        </w:rPr>
        <w:t>1.8 Перечень нормативно-технических документов, методических</w:t>
      </w:r>
      <w:bookmarkEnd w:id="31"/>
      <w:bookmarkEnd w:id="32"/>
    </w:p>
    <w:p w:rsidR="007D02C3" w:rsidRPr="00171DBC" w:rsidRDefault="007D02C3" w:rsidP="00171DBC">
      <w:pPr>
        <w:ind w:left="0"/>
        <w:outlineLvl w:val="2"/>
        <w:rPr>
          <w:b/>
          <w:bCs/>
        </w:rPr>
      </w:pPr>
      <w:bookmarkStart w:id="33" w:name="_Toc16243"/>
      <w:bookmarkStart w:id="34" w:name="_Toc167385039"/>
      <w:r w:rsidRPr="00171DBC">
        <w:rPr>
          <w:b/>
          <w:bCs/>
        </w:rPr>
        <w:t>материалов, использованных при разработке ТЗ</w:t>
      </w:r>
      <w:bookmarkEnd w:id="33"/>
      <w:bookmarkEnd w:id="34"/>
    </w:p>
    <w:p w:rsidR="007D02C3" w:rsidRPr="00171DBC" w:rsidRDefault="007D02C3" w:rsidP="00171DBC">
      <w:pPr>
        <w:ind w:left="0" w:firstLine="708"/>
      </w:pPr>
      <w:r w:rsidRPr="00171DBC">
        <w:t xml:space="preserve">При разработке автоматизированной системы и создании </w:t>
      </w:r>
      <w:proofErr w:type="spellStart"/>
      <w:r w:rsidRPr="00171DBC">
        <w:t>проектноэксплуатационной</w:t>
      </w:r>
      <w:proofErr w:type="spellEnd"/>
      <w:r w:rsidRPr="00171DBC">
        <w:t xml:space="preserve"> документации Исполнитель должен руководствоваться требованиями следующих нормативных документов:</w:t>
      </w:r>
    </w:p>
    <w:p w:rsidR="007D02C3" w:rsidRPr="00171DBC" w:rsidRDefault="007D02C3" w:rsidP="00171DBC">
      <w:pPr>
        <w:ind w:left="0" w:firstLine="708"/>
      </w:pPr>
      <w:r w:rsidRPr="00171DBC">
        <w:t>ГОСТ 19.106-78. Единая система программной документации. Требования к программным документам, выполненным печатным способом.</w:t>
      </w:r>
    </w:p>
    <w:p w:rsidR="007D02C3" w:rsidRPr="00171DBC" w:rsidRDefault="007D02C3" w:rsidP="00171DBC">
      <w:pPr>
        <w:ind w:left="0" w:firstLine="708"/>
      </w:pPr>
      <w:r w:rsidRPr="00171DBC">
        <w:t>ГОСТ 34.602 – 2020 Техническое задание на создание автоматизированной системы</w:t>
      </w:r>
    </w:p>
    <w:p w:rsidR="007D02C3" w:rsidRPr="00171DBC" w:rsidRDefault="007D02C3" w:rsidP="00171DBC">
      <w:pPr>
        <w:ind w:left="0" w:firstLine="708"/>
      </w:pPr>
      <w:r w:rsidRPr="00171DBC"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:rsidR="007D02C3" w:rsidRPr="00171DBC" w:rsidRDefault="007D02C3" w:rsidP="00171DBC">
      <w:pPr>
        <w:ind w:left="0" w:firstLine="708"/>
      </w:pPr>
      <w:r w:rsidRPr="00171DBC">
        <w:t>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:rsidR="007D02C3" w:rsidRPr="00171DBC" w:rsidRDefault="007D02C3" w:rsidP="00171DBC">
      <w:pPr>
        <w:ind w:left="0" w:firstLine="708"/>
      </w:pPr>
      <w:r w:rsidRPr="00171DBC"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:rsidR="007D02C3" w:rsidRPr="00171DBC" w:rsidRDefault="007D02C3" w:rsidP="00171DBC">
      <w:pPr>
        <w:ind w:left="0" w:firstLine="708"/>
        <w:outlineLvl w:val="2"/>
        <w:rPr>
          <w:b/>
          <w:bCs/>
        </w:rPr>
      </w:pPr>
      <w:bookmarkStart w:id="35" w:name="_Toc26840"/>
      <w:bookmarkStart w:id="36" w:name="_Toc167385040"/>
      <w:r w:rsidRPr="00171DBC">
        <w:rPr>
          <w:b/>
          <w:bCs/>
        </w:rPr>
        <w:t>1.9 Определения, обозначения и сокращения</w:t>
      </w:r>
      <w:bookmarkEnd w:id="35"/>
      <w:bookmarkEnd w:id="36"/>
    </w:p>
    <w:p w:rsidR="007D02C3" w:rsidRPr="00171DBC" w:rsidRDefault="007D02C3" w:rsidP="00171DBC">
      <w:pPr>
        <w:ind w:left="0" w:firstLine="705"/>
      </w:pPr>
      <w:r w:rsidRPr="00171DBC"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:rsidR="007D02C3" w:rsidRPr="00171DBC" w:rsidRDefault="007D02C3" w:rsidP="00171DBC">
      <w:pPr>
        <w:ind w:left="0" w:firstLine="705"/>
      </w:pPr>
      <w:r w:rsidRPr="00171DBC">
        <w:t xml:space="preserve">ИП (Интернет-Портал) – многофункциональная площадка с разнообразным интерактивным сервисом, включающая в себя обширные </w:t>
      </w:r>
      <w:r w:rsidRPr="00171DBC">
        <w:lastRenderedPageBreak/>
        <w:t xml:space="preserve">возможности и услуги, в том числе </w:t>
      </w:r>
      <w:proofErr w:type="spellStart"/>
      <w:r w:rsidRPr="00171DBC">
        <w:t>путѐм</w:t>
      </w:r>
      <w:proofErr w:type="spellEnd"/>
      <w:r w:rsidRPr="00171DBC">
        <w:t xml:space="preserve"> предоставления пользователям ссылок на другие сайты. </w:t>
      </w:r>
    </w:p>
    <w:p w:rsidR="007D02C3" w:rsidRPr="00171DBC" w:rsidRDefault="007D02C3" w:rsidP="00171DBC">
      <w:pPr>
        <w:ind w:left="0" w:firstLine="705"/>
      </w:pPr>
      <w:r w:rsidRPr="00171DBC"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:rsidR="007D02C3" w:rsidRPr="00171DBC" w:rsidRDefault="007D02C3" w:rsidP="00171DBC">
      <w:pPr>
        <w:ind w:left="0" w:firstLine="705"/>
      </w:pPr>
      <w:r w:rsidRPr="00171DBC"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7D02C3" w:rsidRPr="00171DBC" w:rsidRDefault="007D02C3" w:rsidP="00171DBC">
      <w:pPr>
        <w:ind w:left="0" w:firstLine="705"/>
      </w:pPr>
      <w:r w:rsidRPr="00171DBC">
        <w:t>MS (</w:t>
      </w:r>
      <w:proofErr w:type="spellStart"/>
      <w:r w:rsidRPr="00171DBC">
        <w:t>Microsoft</w:t>
      </w:r>
      <w:proofErr w:type="spellEnd"/>
      <w:r w:rsidRPr="00171DBC">
        <w:t xml:space="preserve">) – одна из крупнейших транснациональных компаний по производству </w:t>
      </w:r>
      <w:proofErr w:type="spellStart"/>
      <w:r w:rsidRPr="00171DBC">
        <w:t>проприетарного</w:t>
      </w:r>
      <w:proofErr w:type="spellEnd"/>
      <w:r w:rsidRPr="00171DBC">
        <w:t xml:space="preserve"> программного обеспечения для различного рода вычислительной техники.</w:t>
      </w:r>
    </w:p>
    <w:p w:rsidR="007D02C3" w:rsidRPr="00171DBC" w:rsidRDefault="007D02C3" w:rsidP="00171DBC">
      <w:pPr>
        <w:ind w:left="0" w:firstLine="705"/>
      </w:pPr>
      <w:r w:rsidRPr="00171DBC">
        <w:t>CSS (</w:t>
      </w:r>
      <w:proofErr w:type="spellStart"/>
      <w:r w:rsidRPr="00171DBC">
        <w:t>Cascading</w:t>
      </w:r>
      <w:proofErr w:type="spellEnd"/>
      <w:r w:rsidRPr="00171DBC">
        <w:t xml:space="preserve"> </w:t>
      </w:r>
      <w:proofErr w:type="spellStart"/>
      <w:r w:rsidRPr="00171DBC">
        <w:t>Style</w:t>
      </w:r>
      <w:proofErr w:type="spellEnd"/>
      <w:r w:rsidRPr="00171DBC">
        <w:t xml:space="preserve"> </w:t>
      </w:r>
      <w:proofErr w:type="spellStart"/>
      <w:r w:rsidRPr="00171DBC">
        <w:t>Sheets</w:t>
      </w:r>
      <w:proofErr w:type="spellEnd"/>
      <w:r w:rsidRPr="00171DBC">
        <w:t xml:space="preserve">) – формальный язык описания внешнего вида документа, написанного с использованием языка разметки. </w:t>
      </w:r>
    </w:p>
    <w:p w:rsidR="007D02C3" w:rsidRPr="00171DBC" w:rsidRDefault="007D02C3" w:rsidP="00171DBC">
      <w:pPr>
        <w:ind w:left="0" w:firstLine="705"/>
      </w:pPr>
      <w:r w:rsidRPr="00171DBC">
        <w:t>HTML (</w:t>
      </w:r>
      <w:proofErr w:type="spellStart"/>
      <w:r w:rsidRPr="00171DBC">
        <w:t>Hyper</w:t>
      </w:r>
      <w:proofErr w:type="spellEnd"/>
      <w:r w:rsidRPr="00171DBC">
        <w:t xml:space="preserve"> </w:t>
      </w:r>
      <w:proofErr w:type="spellStart"/>
      <w:r w:rsidRPr="00171DBC">
        <w:t>Text</w:t>
      </w:r>
      <w:proofErr w:type="spellEnd"/>
      <w:r w:rsidRPr="00171DBC">
        <w:t xml:space="preserve"> </w:t>
      </w:r>
      <w:proofErr w:type="spellStart"/>
      <w:r w:rsidRPr="00171DBC">
        <w:t>Markup</w:t>
      </w:r>
      <w:proofErr w:type="spellEnd"/>
      <w:r w:rsidRPr="00171DBC">
        <w:t xml:space="preserve"> </w:t>
      </w:r>
      <w:proofErr w:type="spellStart"/>
      <w:r w:rsidRPr="00171DBC">
        <w:t>Language</w:t>
      </w:r>
      <w:proofErr w:type="spellEnd"/>
      <w:r w:rsidRPr="00171DBC">
        <w:t>) – стандартизированный язык разметки веб-страниц во Всемирной паутине.</w:t>
      </w:r>
    </w:p>
    <w:p w:rsidR="007D02C3" w:rsidRPr="00171DBC" w:rsidRDefault="007D02C3" w:rsidP="00171DBC">
      <w:pPr>
        <w:ind w:left="0" w:firstLine="708"/>
      </w:pPr>
      <w:r w:rsidRPr="00171DBC">
        <w:t>PHP (</w:t>
      </w:r>
      <w:proofErr w:type="spellStart"/>
      <w:r w:rsidRPr="00171DBC">
        <w:t>Hypertext</w:t>
      </w:r>
      <w:proofErr w:type="spellEnd"/>
      <w:r w:rsidRPr="00171DBC">
        <w:t xml:space="preserve"> </w:t>
      </w:r>
      <w:proofErr w:type="spellStart"/>
      <w:r w:rsidRPr="00171DBC">
        <w:t>Preprocessor</w:t>
      </w:r>
      <w:proofErr w:type="spellEnd"/>
      <w:r w:rsidRPr="00171DBC">
        <w:t>) – скриптовый язык общего назначения, интенсивно применяемый для разработки веб-приложений.</w:t>
      </w:r>
    </w:p>
    <w:p w:rsidR="007D02C3" w:rsidRPr="00171DBC" w:rsidRDefault="007D02C3" w:rsidP="00171DBC">
      <w:pPr>
        <w:ind w:left="0" w:firstLine="708"/>
        <w:outlineLvl w:val="2"/>
        <w:rPr>
          <w:b/>
          <w:bCs/>
        </w:rPr>
      </w:pPr>
      <w:bookmarkStart w:id="37" w:name="_Toc25309"/>
      <w:bookmarkStart w:id="38" w:name="_Toc167385041"/>
      <w:r w:rsidRPr="00171DBC">
        <w:rPr>
          <w:b/>
          <w:bCs/>
        </w:rPr>
        <w:t>1.10 Описание бизнес-ролей</w:t>
      </w:r>
      <w:bookmarkEnd w:id="37"/>
      <w:bookmarkEnd w:id="38"/>
    </w:p>
    <w:p w:rsidR="007D02C3" w:rsidRPr="00171DBC" w:rsidRDefault="007D02C3" w:rsidP="00171DBC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Гость – человек, посетивший интернет-портал школы и/или совершивший на нем какое-либо действие. Гость имеет возможность ознакомления со списком преподавателей, с курсами и их стоимостью, с отзывами и контактами.</w:t>
      </w:r>
    </w:p>
    <w:p w:rsidR="007D02C3" w:rsidRPr="00171DBC" w:rsidRDefault="007D02C3" w:rsidP="00171DBC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Пользователь – человек, авторизированный на портале. Помимо возможностей, которыми обладает гость, пользователь может приобретать курсы и в дальнейшем взаимодействовать с ними.</w:t>
      </w:r>
    </w:p>
    <w:p w:rsidR="007D02C3" w:rsidRPr="00171DBC" w:rsidRDefault="007D02C3" w:rsidP="00171DBC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Администратор – специалист, который отвечает за поддержание работы </w:t>
      </w:r>
    </w:p>
    <w:p w:rsidR="007D02C3" w:rsidRPr="00171DBC" w:rsidRDefault="007D02C3" w:rsidP="00171DBC">
      <w:pPr>
        <w:ind w:left="0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сайта. Администратор имеет возможность управления пользователями и контентом, и возможностью управления системными настройками.</w:t>
      </w:r>
      <w:r w:rsidRPr="00171DBC">
        <w:br w:type="page"/>
      </w:r>
    </w:p>
    <w:p w:rsidR="007D02C3" w:rsidRPr="002D284A" w:rsidRDefault="007D02C3" w:rsidP="00171DBC">
      <w:pPr>
        <w:ind w:left="0" w:firstLine="705"/>
        <w:outlineLvl w:val="1"/>
        <w:rPr>
          <w:b/>
          <w:bCs/>
          <w:szCs w:val="28"/>
        </w:rPr>
      </w:pPr>
      <w:bookmarkStart w:id="39" w:name="_Toc27810"/>
      <w:bookmarkStart w:id="40" w:name="_Toc167385042"/>
      <w:r w:rsidRPr="002D284A">
        <w:rPr>
          <w:b/>
          <w:bCs/>
          <w:szCs w:val="28"/>
        </w:rPr>
        <w:lastRenderedPageBreak/>
        <w:t>2 Назначение и цели создания (развития) системы</w:t>
      </w:r>
      <w:bookmarkEnd w:id="39"/>
      <w:bookmarkEnd w:id="40"/>
    </w:p>
    <w:p w:rsidR="007D02C3" w:rsidRPr="002D284A" w:rsidRDefault="007D02C3" w:rsidP="00171DBC">
      <w:pPr>
        <w:ind w:left="0" w:firstLine="705"/>
        <w:outlineLvl w:val="2"/>
        <w:rPr>
          <w:b/>
          <w:bCs/>
          <w:szCs w:val="28"/>
        </w:rPr>
      </w:pPr>
      <w:bookmarkStart w:id="41" w:name="_Toc6278"/>
      <w:bookmarkStart w:id="42" w:name="_Toc167385043"/>
      <w:r w:rsidRPr="002D284A">
        <w:rPr>
          <w:b/>
          <w:bCs/>
          <w:szCs w:val="28"/>
        </w:rPr>
        <w:t>2.1. Назначение системы</w:t>
      </w:r>
      <w:bookmarkEnd w:id="41"/>
      <w:bookmarkEnd w:id="42"/>
    </w:p>
    <w:p w:rsidR="007D02C3" w:rsidRPr="002D284A" w:rsidRDefault="007D02C3" w:rsidP="00171DBC">
      <w:pPr>
        <w:ind w:left="0" w:firstLine="705"/>
        <w:rPr>
          <w:szCs w:val="28"/>
        </w:rPr>
      </w:pPr>
      <w:r w:rsidRPr="002D284A">
        <w:rPr>
          <w:szCs w:val="28"/>
        </w:rPr>
        <w:t>Система интернет-портала дистанционного обучения английскому языку предназначена для обучения английскому языку через онлайн-ресурсы и инструменты.</w:t>
      </w:r>
    </w:p>
    <w:p w:rsidR="007D02C3" w:rsidRPr="002D284A" w:rsidRDefault="007D02C3" w:rsidP="00171DBC">
      <w:pPr>
        <w:ind w:left="0" w:firstLine="705"/>
        <w:outlineLvl w:val="2"/>
        <w:rPr>
          <w:b/>
          <w:bCs/>
          <w:szCs w:val="28"/>
        </w:rPr>
      </w:pPr>
      <w:bookmarkStart w:id="43" w:name="_Toc26417"/>
      <w:bookmarkStart w:id="44" w:name="_Toc167385044"/>
      <w:r w:rsidRPr="002D284A">
        <w:rPr>
          <w:b/>
          <w:bCs/>
          <w:szCs w:val="28"/>
        </w:rPr>
        <w:t>2.2 Цели создания системы</w:t>
      </w:r>
      <w:bookmarkEnd w:id="43"/>
      <w:bookmarkEnd w:id="44"/>
    </w:p>
    <w:p w:rsidR="007D02C3" w:rsidRPr="002D284A" w:rsidRDefault="007D02C3" w:rsidP="00171DBC">
      <w:pPr>
        <w:ind w:left="0" w:firstLine="705"/>
        <w:rPr>
          <w:szCs w:val="28"/>
        </w:rPr>
      </w:pPr>
      <w:r w:rsidRPr="002D284A">
        <w:rPr>
          <w:szCs w:val="28"/>
        </w:rPr>
        <w:t>Основными целями создания ИС являются:</w:t>
      </w:r>
    </w:p>
    <w:p w:rsidR="007D02C3" w:rsidRPr="002D284A" w:rsidRDefault="007D02C3" w:rsidP="00171DBC">
      <w:pPr>
        <w:tabs>
          <w:tab w:val="left" w:pos="280"/>
          <w:tab w:val="left" w:pos="420"/>
        </w:tabs>
        <w:ind w:left="0"/>
        <w:rPr>
          <w:szCs w:val="28"/>
        </w:rPr>
      </w:pPr>
      <w:r w:rsidRPr="002D284A">
        <w:rPr>
          <w:rFonts w:eastAsia="Calibri"/>
          <w:color w:val="auto"/>
          <w:szCs w:val="28"/>
          <w:lang w:eastAsia="en-US"/>
        </w:rPr>
        <w:tab/>
      </w:r>
      <w:r w:rsidRPr="002D284A">
        <w:rPr>
          <w:rFonts w:eastAsia="Calibri"/>
          <w:color w:val="auto"/>
          <w:szCs w:val="28"/>
          <w:lang w:eastAsia="en-US"/>
        </w:rPr>
        <w:tab/>
      </w:r>
      <w:r w:rsidRPr="002D284A">
        <w:rPr>
          <w:rFonts w:eastAsia="Calibri"/>
          <w:color w:val="auto"/>
          <w:szCs w:val="28"/>
          <w:lang w:eastAsia="en-US"/>
        </w:rPr>
        <w:tab/>
      </w:r>
      <w:r w:rsidRPr="002D284A">
        <w:rPr>
          <w:rFonts w:eastAsia="Calibri"/>
          <w:color w:val="auto"/>
          <w:szCs w:val="28"/>
          <w:lang w:eastAsia="en-US"/>
        </w:rPr>
        <w:sym w:font="Symbol" w:char="F02D"/>
      </w:r>
      <w:r w:rsidRPr="002D284A">
        <w:rPr>
          <w:szCs w:val="28"/>
        </w:rPr>
        <w:t xml:space="preserve"> </w:t>
      </w:r>
      <w:r w:rsidRPr="002D284A">
        <w:rPr>
          <w:szCs w:val="28"/>
        </w:rPr>
        <w:tab/>
        <w:t>доступность образования</w:t>
      </w:r>
    </w:p>
    <w:p w:rsidR="007D02C3" w:rsidRPr="002D284A" w:rsidRDefault="007D02C3" w:rsidP="00171DBC">
      <w:pPr>
        <w:tabs>
          <w:tab w:val="left" w:pos="420"/>
          <w:tab w:val="left" w:pos="560"/>
        </w:tabs>
        <w:ind w:left="0"/>
        <w:rPr>
          <w:szCs w:val="28"/>
        </w:rPr>
      </w:pPr>
      <w:r w:rsidRPr="002D284A">
        <w:rPr>
          <w:rFonts w:eastAsia="Calibri"/>
          <w:color w:val="auto"/>
          <w:szCs w:val="28"/>
          <w:lang w:eastAsia="en-US"/>
        </w:rPr>
        <w:tab/>
      </w:r>
      <w:r w:rsidRPr="002D284A">
        <w:rPr>
          <w:rFonts w:eastAsia="Calibri"/>
          <w:color w:val="auto"/>
          <w:szCs w:val="28"/>
          <w:lang w:eastAsia="en-US"/>
        </w:rPr>
        <w:tab/>
      </w:r>
      <w:r w:rsidRPr="002D284A">
        <w:rPr>
          <w:rFonts w:eastAsia="Calibri"/>
          <w:color w:val="auto"/>
          <w:szCs w:val="28"/>
          <w:lang w:eastAsia="en-US"/>
        </w:rPr>
        <w:tab/>
      </w:r>
      <w:r w:rsidRPr="002D284A">
        <w:rPr>
          <w:rFonts w:eastAsia="Calibri"/>
          <w:color w:val="auto"/>
          <w:szCs w:val="28"/>
          <w:lang w:eastAsia="en-US"/>
        </w:rPr>
        <w:sym w:font="Symbol" w:char="F02D"/>
      </w:r>
      <w:r w:rsidRPr="002D284A">
        <w:rPr>
          <w:szCs w:val="28"/>
        </w:rPr>
        <w:t xml:space="preserve"> </w:t>
      </w:r>
      <w:r w:rsidRPr="002D284A">
        <w:rPr>
          <w:szCs w:val="28"/>
        </w:rPr>
        <w:tab/>
        <w:t>популяризация иностранных языков</w:t>
      </w:r>
    </w:p>
    <w:p w:rsidR="007D02C3" w:rsidRPr="002D284A" w:rsidRDefault="007D02C3" w:rsidP="00171DBC">
      <w:pPr>
        <w:tabs>
          <w:tab w:val="left" w:pos="420"/>
          <w:tab w:val="left" w:pos="560"/>
        </w:tabs>
        <w:ind w:left="0"/>
        <w:rPr>
          <w:szCs w:val="28"/>
        </w:rPr>
      </w:pPr>
      <w:r w:rsidRPr="002D284A">
        <w:rPr>
          <w:rFonts w:eastAsia="Calibri"/>
          <w:color w:val="auto"/>
          <w:szCs w:val="28"/>
          <w:lang w:eastAsia="en-US"/>
        </w:rPr>
        <w:tab/>
      </w:r>
      <w:r w:rsidRPr="002D284A">
        <w:rPr>
          <w:rFonts w:eastAsia="Calibri"/>
          <w:color w:val="auto"/>
          <w:szCs w:val="28"/>
          <w:lang w:eastAsia="en-US"/>
        </w:rPr>
        <w:tab/>
      </w:r>
      <w:r w:rsidRPr="002D284A">
        <w:rPr>
          <w:rFonts w:eastAsia="Calibri"/>
          <w:color w:val="auto"/>
          <w:szCs w:val="28"/>
          <w:lang w:eastAsia="en-US"/>
        </w:rPr>
        <w:tab/>
      </w:r>
      <w:r w:rsidRPr="002D284A">
        <w:rPr>
          <w:rFonts w:eastAsia="Calibri"/>
          <w:color w:val="auto"/>
          <w:szCs w:val="28"/>
          <w:lang w:eastAsia="en-US"/>
        </w:rPr>
        <w:sym w:font="Symbol" w:char="F02D"/>
      </w:r>
      <w:r w:rsidRPr="002D284A">
        <w:rPr>
          <w:szCs w:val="28"/>
        </w:rPr>
        <w:t xml:space="preserve"> </w:t>
      </w:r>
      <w:r w:rsidRPr="002D284A">
        <w:rPr>
          <w:szCs w:val="28"/>
        </w:rPr>
        <w:tab/>
        <w:t>индивидуализация обучения</w:t>
      </w:r>
    </w:p>
    <w:p w:rsidR="007D02C3" w:rsidRPr="00171DBC" w:rsidRDefault="007D02C3" w:rsidP="00171DBC">
      <w:r w:rsidRPr="00171DBC">
        <w:br w:type="page"/>
      </w:r>
    </w:p>
    <w:p w:rsidR="007D02C3" w:rsidRPr="00171DBC" w:rsidRDefault="007D02C3" w:rsidP="00171DBC">
      <w:pPr>
        <w:tabs>
          <w:tab w:val="left" w:pos="560"/>
        </w:tabs>
        <w:ind w:left="0" w:firstLineChars="250" w:firstLine="700"/>
        <w:outlineLvl w:val="1"/>
      </w:pPr>
      <w:bookmarkStart w:id="45" w:name="_Toc14937"/>
      <w:bookmarkStart w:id="46" w:name="_Toc167385045"/>
      <w:r w:rsidRPr="00171DBC">
        <w:rPr>
          <w:b/>
          <w:bCs/>
        </w:rPr>
        <w:lastRenderedPageBreak/>
        <w:t>3 Характеристика объекта автоматизации</w:t>
      </w:r>
      <w:bookmarkEnd w:id="45"/>
      <w:bookmarkEnd w:id="46"/>
    </w:p>
    <w:p w:rsidR="007D02C3" w:rsidRPr="00171DBC" w:rsidRDefault="007D02C3" w:rsidP="00171DBC">
      <w:pPr>
        <w:tabs>
          <w:tab w:val="left" w:pos="560"/>
        </w:tabs>
        <w:ind w:left="0" w:firstLineChars="250" w:firstLine="700"/>
        <w:outlineLvl w:val="2"/>
        <w:rPr>
          <w:b/>
          <w:bCs/>
        </w:rPr>
      </w:pPr>
      <w:bookmarkStart w:id="47" w:name="_Toc8409"/>
      <w:bookmarkStart w:id="48" w:name="_Toc167385046"/>
      <w:r w:rsidRPr="00171DBC">
        <w:rPr>
          <w:b/>
          <w:bCs/>
        </w:rPr>
        <w:t>3.1 Краткие сведения об объекте автоматизации</w:t>
      </w:r>
      <w:bookmarkEnd w:id="47"/>
      <w:bookmarkEnd w:id="48"/>
    </w:p>
    <w:p w:rsidR="007D02C3" w:rsidRPr="00171DBC" w:rsidRDefault="007D02C3" w:rsidP="007D02C3">
      <w:pPr>
        <w:tabs>
          <w:tab w:val="left" w:pos="560"/>
        </w:tabs>
        <w:ind w:left="0" w:firstLineChars="250" w:firstLine="700"/>
      </w:pPr>
      <w:r w:rsidRPr="00171DBC">
        <w:t>Объектом автоматизации является ИП дистанционного обучения английскому языку. В независимости от рода занятия пользователя.</w:t>
      </w:r>
    </w:p>
    <w:p w:rsidR="007D02C3" w:rsidRPr="00171DBC" w:rsidRDefault="007D02C3" w:rsidP="00171DBC">
      <w:pPr>
        <w:tabs>
          <w:tab w:val="left" w:pos="560"/>
        </w:tabs>
        <w:ind w:left="0" w:firstLineChars="250" w:firstLine="700"/>
        <w:outlineLvl w:val="2"/>
      </w:pPr>
      <w:bookmarkStart w:id="49" w:name="_Toc13606"/>
      <w:bookmarkStart w:id="50" w:name="_Toc167385047"/>
      <w:r w:rsidRPr="00171DBC">
        <w:rPr>
          <w:b/>
          <w:bCs/>
        </w:rPr>
        <w:t>3.2 Сведения об условиях эксплуатации объекта автоматизации</w:t>
      </w:r>
      <w:bookmarkEnd w:id="49"/>
      <w:bookmarkEnd w:id="50"/>
    </w:p>
    <w:p w:rsidR="007D02C3" w:rsidRPr="00171DBC" w:rsidRDefault="007D02C3" w:rsidP="007D02C3">
      <w:pPr>
        <w:tabs>
          <w:tab w:val="left" w:pos="560"/>
        </w:tabs>
        <w:ind w:left="0" w:firstLineChars="250" w:firstLine="700"/>
      </w:pPr>
      <w:r w:rsidRPr="00171DBC"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:rsidR="007D02C3" w:rsidRPr="00171DBC" w:rsidRDefault="007D02C3" w:rsidP="007D02C3">
      <w:pPr>
        <w:tabs>
          <w:tab w:val="left" w:pos="560"/>
        </w:tabs>
        <w:ind w:left="0" w:firstLineChars="250" w:firstLine="700"/>
      </w:pPr>
      <w:r w:rsidRPr="00171DBC"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:rsidR="007D02C3" w:rsidRPr="00171DBC" w:rsidRDefault="007D02C3" w:rsidP="007D02C3">
      <w:pPr>
        <w:tabs>
          <w:tab w:val="left" w:pos="560"/>
        </w:tabs>
        <w:ind w:left="0" w:firstLineChars="250" w:firstLine="700"/>
      </w:pPr>
      <w:r w:rsidRPr="00171DBC"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:rsidR="007D02C3" w:rsidRPr="00171DBC" w:rsidRDefault="007D02C3" w:rsidP="007D02C3">
      <w:r w:rsidRPr="00171DBC">
        <w:br w:type="page"/>
      </w:r>
    </w:p>
    <w:p w:rsidR="007D02C3" w:rsidRPr="00171DBC" w:rsidRDefault="007D02C3" w:rsidP="00171DBC">
      <w:pPr>
        <w:ind w:left="0" w:firstLine="708"/>
        <w:outlineLvl w:val="1"/>
        <w:rPr>
          <w:b/>
          <w:bCs/>
        </w:rPr>
      </w:pPr>
      <w:bookmarkStart w:id="51" w:name="_Toc10695"/>
      <w:bookmarkStart w:id="52" w:name="_Toc167385048"/>
      <w:r w:rsidRPr="00171DBC">
        <w:rPr>
          <w:b/>
          <w:bCs/>
        </w:rPr>
        <w:lastRenderedPageBreak/>
        <w:t>4 Требования к системе</w:t>
      </w:r>
      <w:bookmarkEnd w:id="51"/>
      <w:bookmarkEnd w:id="52"/>
    </w:p>
    <w:p w:rsidR="007D02C3" w:rsidRPr="00171DBC" w:rsidRDefault="007D02C3" w:rsidP="00171DBC">
      <w:pPr>
        <w:ind w:left="0" w:firstLine="708"/>
        <w:outlineLvl w:val="2"/>
      </w:pPr>
      <w:bookmarkStart w:id="53" w:name="_Toc23676"/>
      <w:bookmarkStart w:id="54" w:name="_Toc167385049"/>
      <w:r w:rsidRPr="00171DBC">
        <w:rPr>
          <w:b/>
          <w:bCs/>
        </w:rPr>
        <w:t>4.1 Требования к системе в целом</w:t>
      </w:r>
      <w:bookmarkEnd w:id="53"/>
      <w:bookmarkEnd w:id="54"/>
    </w:p>
    <w:p w:rsidR="007D02C3" w:rsidRPr="00171DBC" w:rsidRDefault="007D02C3" w:rsidP="00171DBC">
      <w:pPr>
        <w:ind w:left="0" w:firstLine="708"/>
        <w:outlineLvl w:val="3"/>
      </w:pPr>
      <w:bookmarkStart w:id="55" w:name="_Toc25343"/>
      <w:bookmarkStart w:id="56" w:name="_Toc167385050"/>
      <w:r w:rsidRPr="00171DBC">
        <w:rPr>
          <w:b/>
          <w:bCs/>
        </w:rPr>
        <w:t>4.1.1 Требования к структуре и функционированию системы</w:t>
      </w:r>
      <w:bookmarkEnd w:id="55"/>
      <w:bookmarkEnd w:id="56"/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bookmarkStart w:id="57" w:name="_Toc16955"/>
      <w:r w:rsidRPr="00171DBC">
        <w:rPr>
          <w:rFonts w:eastAsia="Calibri"/>
          <w:color w:val="auto"/>
          <w:szCs w:val="22"/>
          <w:lang w:eastAsia="en-US"/>
        </w:rPr>
        <w:t>Система имеет модульную структуру, включающую в себя следующие модули: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модуль раздела «Преподаватели»;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модуль раздела «Курсы»;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модуль работы с базой данных;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модуль раздела «Контакты»;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модуль раздела «Отзывы»;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модуль раздела «Авторизация»;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Система должна выполнять следующие функции: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предоставление образовательных материалов;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мониторинг и отслеживание прогресса;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поддержка пользователей в чате тех. поддержки;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- обработка трафика среднего объема;</w:t>
      </w:r>
    </w:p>
    <w:p w:rsidR="007D02C3" w:rsidRPr="00171DBC" w:rsidRDefault="007D02C3" w:rsidP="00171DBC">
      <w:pPr>
        <w:ind w:left="0" w:firstLine="993"/>
        <w:contextualSpacing/>
        <w:outlineLvl w:val="3"/>
        <w:rPr>
          <w:b/>
          <w:bCs/>
        </w:rPr>
      </w:pPr>
      <w:bookmarkStart w:id="58" w:name="_Toc167385051"/>
      <w:r w:rsidRPr="00171DBC">
        <w:rPr>
          <w:b/>
          <w:bCs/>
        </w:rPr>
        <w:t>4.1.2 Требования к численности и квалификации персонала системы и режиму его работы</w:t>
      </w:r>
      <w:bookmarkEnd w:id="57"/>
      <w:bookmarkEnd w:id="58"/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bookmarkStart w:id="59" w:name="_Toc8237"/>
      <w:r w:rsidRPr="00171DBC">
        <w:rPr>
          <w:rFonts w:eastAsia="Calibri"/>
          <w:color w:val="auto"/>
          <w:szCs w:val="22"/>
          <w:lang w:eastAsia="en-US"/>
        </w:rPr>
        <w:t xml:space="preserve">Для поддержания работоспособности системы и эксплуатации веб-интерфейса интернет-портала школы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Internet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Explorer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7.0 или выше).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Для комфортной работы с интернет-порталом пользователей, проживающих в различных часовых поясах, стоит обеспечить круглосуточную посменную работу администраторов.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Режим работы других пользователей неограничен.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171DBC">
      <w:pPr>
        <w:ind w:left="0" w:firstLine="993"/>
        <w:contextualSpacing/>
        <w:outlineLvl w:val="3"/>
        <w:rPr>
          <w:b/>
          <w:bCs/>
        </w:rPr>
      </w:pPr>
      <w:bookmarkStart w:id="60" w:name="_Toc167385052"/>
      <w:r w:rsidRPr="00171DBC">
        <w:rPr>
          <w:b/>
          <w:bCs/>
        </w:rPr>
        <w:lastRenderedPageBreak/>
        <w:t>4.1.3 Показатели назначения</w:t>
      </w:r>
      <w:bookmarkEnd w:id="59"/>
      <w:bookmarkEnd w:id="60"/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bookmarkStart w:id="61" w:name="_Toc22429"/>
      <w:r w:rsidRPr="00171DBC">
        <w:rPr>
          <w:rFonts w:eastAsia="Calibri"/>
          <w:color w:val="auto"/>
          <w:szCs w:val="22"/>
          <w:lang w:eastAsia="en-US"/>
        </w:rPr>
        <w:t>Подсистемы, разработанные и доработанные в рамках данного раздела, обязательно должны отвечать следующим требованиям: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 1. Время на полный запуск (или перезапуск) системы и компонентов системы должно составлять не более 5 минут. 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2. Коэффициент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юзабилити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не менее 80%. 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3. Коэффициент интерактивности не менее 90%.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3. Коэффициент достоверности информации не менее 95%.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4. Время реагирования администратора на возникшую внештатную ситуацию не более 6 минут.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5. REST API системы: 50 запросов в минуту при времени отклика не более трёх секунд.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:rsidR="007D02C3" w:rsidRPr="00171DBC" w:rsidRDefault="007D02C3" w:rsidP="00171DBC">
      <w:pPr>
        <w:ind w:left="0" w:firstLine="993"/>
        <w:contextualSpacing/>
        <w:outlineLvl w:val="3"/>
        <w:rPr>
          <w:b/>
          <w:bCs/>
        </w:rPr>
      </w:pPr>
      <w:bookmarkStart w:id="62" w:name="_Toc167385053"/>
      <w:r w:rsidRPr="00171DBC">
        <w:rPr>
          <w:b/>
          <w:bCs/>
        </w:rPr>
        <w:t>4.1.4 Требования к надежности</w:t>
      </w:r>
      <w:bookmarkEnd w:id="61"/>
      <w:bookmarkEnd w:id="62"/>
    </w:p>
    <w:p w:rsidR="007D02C3" w:rsidRPr="00171DBC" w:rsidRDefault="007D02C3" w:rsidP="007D02C3">
      <w:pPr>
        <w:ind w:left="0" w:firstLine="993"/>
        <w:contextualSpacing/>
      </w:pPr>
      <w:r w:rsidRPr="00171DBC">
        <w:t xml:space="preserve">Программное обеспечение не должно выходить из строя более чем на 4 минуты. </w:t>
      </w:r>
    </w:p>
    <w:p w:rsidR="007D02C3" w:rsidRPr="00171DBC" w:rsidRDefault="007D02C3" w:rsidP="007D02C3">
      <w:pPr>
        <w:ind w:left="0" w:firstLine="993"/>
        <w:contextualSpacing/>
      </w:pPr>
      <w:r w:rsidRPr="00171DBC">
        <w:t>Для устойчивости к потере данных необходимо регулярно производить выгрузку хранимой информации.</w:t>
      </w:r>
    </w:p>
    <w:p w:rsidR="007D02C3" w:rsidRPr="00171DBC" w:rsidRDefault="007D02C3" w:rsidP="007D02C3">
      <w:pPr>
        <w:ind w:left="0" w:firstLine="993"/>
        <w:contextualSpacing/>
      </w:pPr>
      <w:r w:rsidRPr="00171DBC"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 w:rsidR="007D02C3" w:rsidRPr="00171DBC" w:rsidRDefault="007D02C3" w:rsidP="007D02C3">
      <w:pPr>
        <w:ind w:left="0" w:firstLine="993"/>
        <w:contextualSpacing/>
      </w:pPr>
      <w:r w:rsidRPr="00171DBC">
        <w:t xml:space="preserve">- системное и базовое ПО и технические средства, соответствующие классу решаемой задачи; </w:t>
      </w:r>
    </w:p>
    <w:p w:rsidR="007D02C3" w:rsidRPr="00171DBC" w:rsidRDefault="007D02C3" w:rsidP="007D02C3">
      <w:pPr>
        <w:ind w:left="0" w:firstLine="993"/>
        <w:contextualSpacing/>
      </w:pPr>
      <w:r w:rsidRPr="00171DBC">
        <w:t>-  четкое соблюдение правил эксплуатации, а также регламентных сроков обслуживания используемых программно-аппаратных средств;</w:t>
      </w:r>
    </w:p>
    <w:p w:rsidR="007D02C3" w:rsidRPr="00171DBC" w:rsidRDefault="007D02C3" w:rsidP="007D02C3">
      <w:pPr>
        <w:ind w:left="0" w:firstLine="993"/>
        <w:contextualSpacing/>
      </w:pPr>
    </w:p>
    <w:p w:rsidR="007D02C3" w:rsidRPr="00171DBC" w:rsidRDefault="007D02C3" w:rsidP="00171DBC">
      <w:pPr>
        <w:outlineLvl w:val="3"/>
      </w:pPr>
      <w:bookmarkStart w:id="63" w:name="_Toc12522"/>
      <w:bookmarkStart w:id="64" w:name="_Toc167385054"/>
      <w:r w:rsidRPr="00171DBC">
        <w:rPr>
          <w:b/>
          <w:bCs/>
        </w:rPr>
        <w:lastRenderedPageBreak/>
        <w:t>4.1.5 Требования к безопасности</w:t>
      </w:r>
      <w:bookmarkEnd w:id="63"/>
      <w:bookmarkEnd w:id="64"/>
    </w:p>
    <w:p w:rsidR="007D02C3" w:rsidRPr="00171DBC" w:rsidRDefault="007D02C3" w:rsidP="007D02C3">
      <w:pPr>
        <w:ind w:left="0" w:firstLine="709"/>
      </w:pPr>
      <w:r w:rsidRPr="00171DBC">
        <w:t xml:space="preserve">Безопасность данных пользователей должна обеспечиваться шифрованием, а также обеспечением устойчивости программно-технических средств к возможным </w:t>
      </w:r>
      <w:proofErr w:type="spellStart"/>
      <w:r w:rsidRPr="00171DBC">
        <w:t>кибератакам</w:t>
      </w:r>
      <w:proofErr w:type="spellEnd"/>
      <w:r w:rsidRPr="00171DBC">
        <w:t>.</w:t>
      </w:r>
    </w:p>
    <w:p w:rsidR="007D02C3" w:rsidRPr="00171DBC" w:rsidRDefault="007D02C3" w:rsidP="007D02C3">
      <w:pPr>
        <w:ind w:left="0" w:firstLine="709"/>
        <w:rPr>
          <w:b/>
        </w:rPr>
      </w:pPr>
      <w:r w:rsidRPr="00171DBC">
        <w:rPr>
          <w:b/>
        </w:rPr>
        <w:t>4.1.6 Требования к эргономике и технической эстетике</w:t>
      </w:r>
    </w:p>
    <w:p w:rsidR="007D02C3" w:rsidRPr="00171DBC" w:rsidRDefault="007D02C3" w:rsidP="007D02C3">
      <w:pPr>
        <w:ind w:left="0" w:firstLine="709"/>
      </w:pPr>
      <w:r w:rsidRPr="00171DBC"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интуитивно понятным и удобным, не должен быть перегружен графическими элементами и должен обеспечивать быстрое отображение экранных форм. </w:t>
      </w:r>
    </w:p>
    <w:p w:rsidR="007D02C3" w:rsidRPr="00171DBC" w:rsidRDefault="007D02C3" w:rsidP="007D02C3">
      <w:pPr>
        <w:ind w:left="0" w:firstLine="709"/>
      </w:pPr>
      <w:r w:rsidRPr="00171DBC">
        <w:rPr>
          <w:b/>
        </w:rPr>
        <w:t>4.1.7 Требования к транспортабельности для подвижных АС</w:t>
      </w:r>
      <w:r w:rsidRPr="00171DBC">
        <w:t xml:space="preserve"> </w:t>
      </w:r>
      <w:r w:rsidRPr="00171DBC">
        <w:tab/>
        <w:t>Требования к транспортабельности не предъявляются.</w:t>
      </w:r>
    </w:p>
    <w:p w:rsidR="007D02C3" w:rsidRPr="00171DBC" w:rsidRDefault="007D02C3" w:rsidP="007D02C3">
      <w:pPr>
        <w:ind w:left="0" w:firstLine="709"/>
        <w:rPr>
          <w:b/>
        </w:rPr>
      </w:pPr>
      <w:r w:rsidRPr="00171DBC">
        <w:rPr>
          <w:b/>
        </w:rPr>
        <w:t>4.1.8 Требования к эксплуатации, техническому обслуживанию, ремонту и хранению компонентов системы</w:t>
      </w:r>
    </w:p>
    <w:p w:rsidR="007D02C3" w:rsidRPr="00171DBC" w:rsidRDefault="007D02C3" w:rsidP="007D02C3">
      <w:pPr>
        <w:ind w:left="0" w:firstLine="709"/>
      </w:pPr>
      <w:r w:rsidRPr="00171DBC"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:rsidR="007D02C3" w:rsidRPr="00171DBC" w:rsidRDefault="007D02C3" w:rsidP="007D02C3">
      <w:pPr>
        <w:ind w:left="0" w:firstLine="709"/>
        <w:rPr>
          <w:b/>
        </w:rPr>
      </w:pPr>
      <w:r w:rsidRPr="00171DBC">
        <w:rPr>
          <w:b/>
        </w:rPr>
        <w:t>4.1.9 Требования к защите информации от несанкционированного доступа</w:t>
      </w:r>
    </w:p>
    <w:p w:rsidR="007D02C3" w:rsidRPr="00171DBC" w:rsidRDefault="007D02C3" w:rsidP="007D02C3">
      <w:pPr>
        <w:ind w:left="0" w:firstLine="709"/>
      </w:pPr>
      <w:r w:rsidRPr="00171DBC"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:rsidR="007D02C3" w:rsidRPr="00171DBC" w:rsidRDefault="007D02C3" w:rsidP="007D02C3">
      <w:pPr>
        <w:ind w:left="0" w:firstLine="709"/>
        <w:rPr>
          <w:b/>
        </w:rPr>
      </w:pPr>
      <w:r w:rsidRPr="00171DBC">
        <w:rPr>
          <w:b/>
        </w:rPr>
        <w:t>4.1.10 Требования по сохранности информации при авариях</w:t>
      </w:r>
      <w:r w:rsidRPr="00171DBC">
        <w:rPr>
          <w:b/>
        </w:rPr>
        <w:tab/>
      </w:r>
    </w:p>
    <w:p w:rsidR="007D02C3" w:rsidRPr="00171DBC" w:rsidRDefault="007D02C3" w:rsidP="007D02C3">
      <w:pPr>
        <w:ind w:left="0" w:firstLine="709"/>
      </w:pPr>
      <w:r w:rsidRPr="00171DBC"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:rsidR="007D02C3" w:rsidRPr="00171DBC" w:rsidRDefault="007D02C3" w:rsidP="007D02C3">
      <w:pPr>
        <w:ind w:left="0" w:firstLine="709"/>
      </w:pPr>
    </w:p>
    <w:p w:rsidR="007D02C3" w:rsidRPr="00171DBC" w:rsidRDefault="007D02C3" w:rsidP="007D02C3">
      <w:pPr>
        <w:ind w:left="0" w:firstLine="709"/>
        <w:rPr>
          <w:b/>
        </w:rPr>
      </w:pPr>
      <w:r w:rsidRPr="00171DBC">
        <w:rPr>
          <w:b/>
        </w:rPr>
        <w:lastRenderedPageBreak/>
        <w:t>4.1.11 Требования к защите от влияния внешних воздействий</w:t>
      </w:r>
    </w:p>
    <w:p w:rsidR="007D02C3" w:rsidRPr="00171DBC" w:rsidRDefault="007D02C3" w:rsidP="007D02C3">
      <w:pPr>
        <w:ind w:left="0" w:firstLine="709"/>
      </w:pPr>
      <w:r w:rsidRPr="00171DBC">
        <w:t xml:space="preserve">Система дистанционного обучения английскому языку должна обладать надежной защитой от влияния внешних воздействий, чтобы гарантировать безопасность и непрерывность обучения. </w:t>
      </w:r>
    </w:p>
    <w:p w:rsidR="007D02C3" w:rsidRPr="00171DBC" w:rsidRDefault="007D02C3" w:rsidP="007D02C3">
      <w:pPr>
        <w:ind w:left="0" w:firstLine="709"/>
        <w:rPr>
          <w:b/>
        </w:rPr>
      </w:pPr>
      <w:r w:rsidRPr="00171DBC">
        <w:rPr>
          <w:b/>
        </w:rPr>
        <w:t xml:space="preserve">4.1.12 Требования к патентной чистоте </w:t>
      </w:r>
    </w:p>
    <w:p w:rsidR="007D02C3" w:rsidRPr="00171DBC" w:rsidRDefault="007D02C3" w:rsidP="007D02C3">
      <w:pPr>
        <w:ind w:left="0" w:firstLine="709"/>
      </w:pPr>
      <w:r w:rsidRPr="00171DBC">
        <w:t xml:space="preserve">Требования к патентной чистоте не предъявляются. </w:t>
      </w:r>
    </w:p>
    <w:p w:rsidR="007D02C3" w:rsidRPr="00171DBC" w:rsidRDefault="007D02C3" w:rsidP="007D02C3">
      <w:pPr>
        <w:ind w:left="0" w:firstLine="709"/>
        <w:rPr>
          <w:b/>
        </w:rPr>
      </w:pPr>
      <w:r w:rsidRPr="00171DBC">
        <w:rPr>
          <w:b/>
        </w:rPr>
        <w:t xml:space="preserve">4.1.13 Требования по стандартизации и унификации. </w:t>
      </w:r>
    </w:p>
    <w:p w:rsidR="007D02C3" w:rsidRPr="00171DBC" w:rsidRDefault="007D02C3" w:rsidP="007D02C3">
      <w:pPr>
        <w:ind w:left="0" w:firstLine="709"/>
      </w:pPr>
      <w:r w:rsidRPr="00171DBC"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</w:t>
      </w:r>
      <w:proofErr w:type="spellStart"/>
      <w:r w:rsidRPr="00171DBC">
        <w:t>JavaScript</w:t>
      </w:r>
      <w:proofErr w:type="spellEnd"/>
      <w:r w:rsidRPr="00171DBC">
        <w:t xml:space="preserve">. Для реализации внутренней логики автоматизации должен использоваться язык PHP. </w:t>
      </w:r>
    </w:p>
    <w:p w:rsidR="007D02C3" w:rsidRPr="00171DBC" w:rsidRDefault="007D02C3" w:rsidP="007D02C3">
      <w:pPr>
        <w:ind w:left="0" w:firstLine="709"/>
        <w:rPr>
          <w:b/>
        </w:rPr>
      </w:pPr>
      <w:r w:rsidRPr="00171DBC">
        <w:rPr>
          <w:b/>
        </w:rPr>
        <w:t xml:space="preserve">4.1.14 Дополнительные требования </w:t>
      </w:r>
    </w:p>
    <w:p w:rsidR="007D02C3" w:rsidRPr="00171DBC" w:rsidRDefault="007D02C3" w:rsidP="007D02C3">
      <w:pPr>
        <w:ind w:left="0" w:firstLine="709"/>
      </w:pPr>
      <w:r w:rsidRPr="00171DBC">
        <w:t>Дополнительные требования не предъявляются.</w:t>
      </w:r>
    </w:p>
    <w:p w:rsidR="007D02C3" w:rsidRPr="00171DBC" w:rsidRDefault="007D02C3" w:rsidP="00171DBC">
      <w:pPr>
        <w:ind w:left="0" w:firstLine="708"/>
        <w:contextualSpacing/>
        <w:outlineLvl w:val="2"/>
        <w:rPr>
          <w:b/>
          <w:bCs/>
        </w:rPr>
      </w:pPr>
      <w:bookmarkStart w:id="65" w:name="_Toc1688"/>
      <w:bookmarkStart w:id="66" w:name="_Toc167385055"/>
      <w:r w:rsidRPr="00171DBC">
        <w:rPr>
          <w:b/>
          <w:bCs/>
        </w:rPr>
        <w:t>4.2 Требования к функциям (задачам)</w:t>
      </w:r>
      <w:r w:rsidRPr="00171DBC">
        <w:t xml:space="preserve">, </w:t>
      </w:r>
      <w:r w:rsidRPr="00171DBC">
        <w:rPr>
          <w:b/>
          <w:bCs/>
        </w:rPr>
        <w:t>выполняемым системой</w:t>
      </w:r>
      <w:bookmarkEnd w:id="65"/>
      <w:bookmarkEnd w:id="66"/>
    </w:p>
    <w:p w:rsidR="007D02C3" w:rsidRPr="00171DBC" w:rsidRDefault="007D02C3" w:rsidP="00650CCF">
      <w:pPr>
        <w:ind w:left="0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Таблица 4.1 – Требования к функциям, выполняемым системой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2C3" w:rsidRPr="002D284A" w:rsidTr="007D02C3">
        <w:trPr>
          <w:trHeight w:val="437"/>
        </w:trPr>
        <w:tc>
          <w:tcPr>
            <w:tcW w:w="4508" w:type="dxa"/>
          </w:tcPr>
          <w:p w:rsidR="007D02C3" w:rsidRPr="002D284A" w:rsidRDefault="007D02C3" w:rsidP="00650CCF">
            <w:pPr>
              <w:spacing w:after="160" w:line="480" w:lineRule="auto"/>
              <w:ind w:left="720"/>
              <w:contextualSpacing/>
              <w:jc w:val="center"/>
              <w:rPr>
                <w:rFonts w:ascii="Times New Roman" w:eastAsia="Calibri" w:hAnsi="Times New Roman"/>
                <w:b/>
                <w:bCs/>
              </w:rPr>
            </w:pPr>
            <w:r w:rsidRPr="002D284A">
              <w:rPr>
                <w:rFonts w:ascii="Times New Roman" w:eastAsia="Calibri" w:hAnsi="Times New Roman"/>
                <w:b/>
                <w:bCs/>
              </w:rPr>
              <w:t>Функция</w:t>
            </w:r>
          </w:p>
        </w:tc>
        <w:tc>
          <w:tcPr>
            <w:tcW w:w="4508" w:type="dxa"/>
          </w:tcPr>
          <w:p w:rsidR="007D02C3" w:rsidRPr="002D284A" w:rsidRDefault="007D02C3" w:rsidP="00650CCF">
            <w:pPr>
              <w:spacing w:after="160" w:line="480" w:lineRule="auto"/>
              <w:ind w:left="720"/>
              <w:contextualSpacing/>
              <w:jc w:val="center"/>
              <w:rPr>
                <w:rFonts w:ascii="Times New Roman" w:eastAsia="Calibri" w:hAnsi="Times New Roman"/>
                <w:b/>
                <w:bCs/>
              </w:rPr>
            </w:pPr>
            <w:r w:rsidRPr="002D284A">
              <w:rPr>
                <w:rFonts w:ascii="Times New Roman" w:eastAsia="Calibri" w:hAnsi="Times New Roman"/>
                <w:b/>
                <w:bCs/>
              </w:rPr>
              <w:t>Задача</w:t>
            </w:r>
          </w:p>
        </w:tc>
      </w:tr>
      <w:tr w:rsidR="007D02C3" w:rsidRPr="002D284A" w:rsidTr="007D02C3">
        <w:trPr>
          <w:trHeight w:val="341"/>
        </w:trPr>
        <w:tc>
          <w:tcPr>
            <w:tcW w:w="4508" w:type="dxa"/>
            <w:vMerge w:val="restart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Автоматическая выдача упражнений по английскому языку</w:t>
            </w:r>
            <w:r w:rsidRPr="002D284A">
              <w:rPr>
                <w:rFonts w:ascii="Times New Roman" w:eastAsia="Calibri" w:hAnsi="Times New Roman"/>
              </w:rPr>
              <w:tab/>
            </w:r>
          </w:p>
        </w:tc>
        <w:tc>
          <w:tcPr>
            <w:tcW w:w="4508" w:type="dxa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Генерация случайных заданий и упражнений</w:t>
            </w:r>
          </w:p>
        </w:tc>
      </w:tr>
      <w:tr w:rsidR="007D02C3" w:rsidRPr="002D284A" w:rsidTr="007D02C3">
        <w:trPr>
          <w:trHeight w:val="340"/>
        </w:trPr>
        <w:tc>
          <w:tcPr>
            <w:tcW w:w="4508" w:type="dxa"/>
            <w:vMerge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Предоставление заданий различного уровня сложности</w:t>
            </w:r>
          </w:p>
        </w:tc>
      </w:tr>
      <w:tr w:rsidR="007D02C3" w:rsidRPr="002D284A" w:rsidTr="007D02C3">
        <w:trPr>
          <w:trHeight w:val="340"/>
        </w:trPr>
        <w:tc>
          <w:tcPr>
            <w:tcW w:w="4508" w:type="dxa"/>
            <w:vMerge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Отправка упражнений пользователям</w:t>
            </w:r>
          </w:p>
        </w:tc>
      </w:tr>
      <w:tr w:rsidR="007D02C3" w:rsidRPr="002D284A" w:rsidTr="007D02C3">
        <w:trPr>
          <w:trHeight w:val="353"/>
        </w:trPr>
        <w:tc>
          <w:tcPr>
            <w:tcW w:w="4508" w:type="dxa"/>
            <w:vMerge w:val="restart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Автоматическая проверка и оценивание результатов упражнений</w:t>
            </w:r>
          </w:p>
        </w:tc>
        <w:tc>
          <w:tcPr>
            <w:tcW w:w="4508" w:type="dxa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Анализ ответов пользователей на упражнения и выставление оценок</w:t>
            </w:r>
          </w:p>
        </w:tc>
      </w:tr>
      <w:tr w:rsidR="007D02C3" w:rsidRPr="002D284A" w:rsidTr="007D02C3">
        <w:trPr>
          <w:trHeight w:val="353"/>
        </w:trPr>
        <w:tc>
          <w:tcPr>
            <w:tcW w:w="4508" w:type="dxa"/>
            <w:vMerge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Предоставление обратной связи и рекомендаций для улучшения</w:t>
            </w:r>
          </w:p>
        </w:tc>
      </w:tr>
      <w:tr w:rsidR="007D02C3" w:rsidRPr="002D284A" w:rsidTr="007D02C3">
        <w:trPr>
          <w:trHeight w:val="353"/>
        </w:trPr>
        <w:tc>
          <w:tcPr>
            <w:tcW w:w="4508" w:type="dxa"/>
            <w:vMerge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2D284A" w:rsidRDefault="007D02C3" w:rsidP="002D284A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 xml:space="preserve">Сохранение результатов упражнений в базе данных </w:t>
            </w:r>
          </w:p>
        </w:tc>
      </w:tr>
      <w:tr w:rsidR="007D02C3" w:rsidRPr="002D284A" w:rsidTr="007D02C3">
        <w:trPr>
          <w:trHeight w:val="475"/>
        </w:trPr>
        <w:tc>
          <w:tcPr>
            <w:tcW w:w="4508" w:type="dxa"/>
            <w:vMerge w:val="restart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lastRenderedPageBreak/>
              <w:t>Создание индивидуализированных учебных планов для каждого пользователя</w:t>
            </w:r>
          </w:p>
        </w:tc>
        <w:tc>
          <w:tcPr>
            <w:tcW w:w="4508" w:type="dxa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Анализ уровня знаний пользователей на основе результатов упражнений</w:t>
            </w:r>
          </w:p>
        </w:tc>
      </w:tr>
      <w:tr w:rsidR="007D02C3" w:rsidRPr="002D284A" w:rsidTr="007D02C3">
        <w:trPr>
          <w:trHeight w:val="474"/>
        </w:trPr>
        <w:tc>
          <w:tcPr>
            <w:tcW w:w="4508" w:type="dxa"/>
            <w:vMerge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Разработка персонализированных программ обучения, учитывающих потребности и цели каждого студента</w:t>
            </w:r>
          </w:p>
        </w:tc>
      </w:tr>
      <w:tr w:rsidR="007D02C3" w:rsidRPr="002D284A" w:rsidTr="007D02C3">
        <w:trPr>
          <w:trHeight w:val="474"/>
        </w:trPr>
        <w:tc>
          <w:tcPr>
            <w:tcW w:w="4508" w:type="dxa"/>
            <w:vMerge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Отслеживание прогресса в рамках учебного плана и корректировка по мере необходимости</w:t>
            </w:r>
          </w:p>
        </w:tc>
      </w:tr>
      <w:tr w:rsidR="007D02C3" w:rsidRPr="002D284A" w:rsidTr="007D02C3">
        <w:trPr>
          <w:trHeight w:val="238"/>
        </w:trPr>
        <w:tc>
          <w:tcPr>
            <w:tcW w:w="4508" w:type="dxa"/>
            <w:vMerge w:val="restart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Запись данных в БД</w:t>
            </w:r>
          </w:p>
        </w:tc>
      </w:tr>
      <w:tr w:rsidR="007D02C3" w:rsidRPr="002D284A" w:rsidTr="007D02C3">
        <w:trPr>
          <w:trHeight w:val="237"/>
        </w:trPr>
        <w:tc>
          <w:tcPr>
            <w:tcW w:w="4508" w:type="dxa"/>
            <w:vMerge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Графическое отображение данных</w:t>
            </w:r>
          </w:p>
        </w:tc>
      </w:tr>
      <w:tr w:rsidR="007D02C3" w:rsidRPr="002D284A" w:rsidTr="007D02C3">
        <w:trPr>
          <w:trHeight w:val="356"/>
        </w:trPr>
        <w:tc>
          <w:tcPr>
            <w:tcW w:w="4508" w:type="dxa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Мониторинг активности пользователей</w:t>
            </w:r>
          </w:p>
        </w:tc>
        <w:tc>
          <w:tcPr>
            <w:tcW w:w="4508" w:type="dxa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Загрузка данных в БД об активности пользователей в различное время дня</w:t>
            </w:r>
          </w:p>
        </w:tc>
      </w:tr>
      <w:tr w:rsidR="007D02C3" w:rsidRPr="002D284A" w:rsidTr="007D02C3">
        <w:trPr>
          <w:trHeight w:val="356"/>
        </w:trPr>
        <w:tc>
          <w:tcPr>
            <w:tcW w:w="4508" w:type="dxa"/>
            <w:vMerge w:val="restart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Принятие оплаты</w:t>
            </w:r>
          </w:p>
        </w:tc>
        <w:tc>
          <w:tcPr>
            <w:tcW w:w="4508" w:type="dxa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Интеграция платежных шлюзов</w:t>
            </w:r>
          </w:p>
        </w:tc>
      </w:tr>
      <w:tr w:rsidR="007D02C3" w:rsidRPr="002D284A" w:rsidTr="007D02C3">
        <w:trPr>
          <w:trHeight w:val="356"/>
        </w:trPr>
        <w:tc>
          <w:tcPr>
            <w:tcW w:w="4508" w:type="dxa"/>
            <w:vMerge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</w:p>
        </w:tc>
        <w:tc>
          <w:tcPr>
            <w:tcW w:w="4508" w:type="dxa"/>
          </w:tcPr>
          <w:p w:rsidR="007D02C3" w:rsidRPr="002D284A" w:rsidRDefault="007D02C3" w:rsidP="00650CCF">
            <w:pPr>
              <w:spacing w:after="160" w:line="259" w:lineRule="auto"/>
              <w:ind w:left="720"/>
              <w:contextualSpacing/>
              <w:jc w:val="left"/>
              <w:rPr>
                <w:rFonts w:ascii="Times New Roman" w:eastAsia="Calibri" w:hAnsi="Times New Roman"/>
              </w:rPr>
            </w:pPr>
            <w:r w:rsidRPr="002D284A">
              <w:rPr>
                <w:rFonts w:ascii="Times New Roman" w:eastAsia="Calibri" w:hAnsi="Times New Roman"/>
              </w:rPr>
              <w:t>Обеспечение безопасности и защиты данных пользователей</w:t>
            </w:r>
          </w:p>
        </w:tc>
      </w:tr>
    </w:tbl>
    <w:p w:rsidR="007D02C3" w:rsidRPr="002D284A" w:rsidRDefault="007D02C3" w:rsidP="00171DBC">
      <w:pPr>
        <w:pStyle w:val="3"/>
        <w:rPr>
          <w:rFonts w:ascii="Times New Roman" w:hAnsi="Times New Roman" w:cs="Times New Roman"/>
          <w:b/>
          <w:bCs/>
          <w:color w:val="auto"/>
          <w:sz w:val="28"/>
        </w:rPr>
      </w:pPr>
      <w:bookmarkStart w:id="67" w:name="_Toc167385056"/>
      <w:r w:rsidRPr="002D284A">
        <w:rPr>
          <w:rFonts w:ascii="Times New Roman" w:hAnsi="Times New Roman" w:cs="Times New Roman"/>
          <w:b/>
          <w:bCs/>
          <w:color w:val="auto"/>
          <w:sz w:val="28"/>
        </w:rPr>
        <w:t>4.3 Функциональная структура системы</w:t>
      </w:r>
      <w:bookmarkEnd w:id="67"/>
    </w:p>
    <w:p w:rsidR="007D02C3" w:rsidRPr="00171DBC" w:rsidRDefault="007D02C3" w:rsidP="007D02C3">
      <w:pPr>
        <w:ind w:left="0"/>
        <w:jc w:val="center"/>
        <w:rPr>
          <w:b/>
          <w:bCs/>
        </w:rPr>
      </w:pPr>
      <w:r w:rsidRPr="00171DBC">
        <w:rPr>
          <w:b/>
          <w:bCs/>
          <w:noProof/>
        </w:rPr>
        <w:drawing>
          <wp:inline distT="0" distB="0" distL="0" distR="0" wp14:anchorId="15C405C0" wp14:editId="1C1D595D">
            <wp:extent cx="5940425" cy="30130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C3" w:rsidRPr="00171DBC" w:rsidRDefault="007D02C3" w:rsidP="007D02C3">
      <w:pPr>
        <w:ind w:left="0"/>
        <w:jc w:val="center"/>
      </w:pPr>
      <w:r w:rsidRPr="00171DBC">
        <w:t>Рисунок 3.1 - Структурная диаграмма</w:t>
      </w:r>
    </w:p>
    <w:p w:rsidR="007D02C3" w:rsidRPr="00171DBC" w:rsidRDefault="007D02C3" w:rsidP="007D02C3">
      <w:pPr>
        <w:ind w:left="0"/>
      </w:pPr>
      <w:r w:rsidRPr="00171DBC">
        <w:lastRenderedPageBreak/>
        <w:tab/>
        <w:t xml:space="preserve">Связь «Подсистема работы с </w:t>
      </w:r>
      <w:proofErr w:type="spellStart"/>
      <w:r w:rsidRPr="00171DBC">
        <w:t>бд</w:t>
      </w:r>
      <w:proofErr w:type="spellEnd"/>
      <w:r w:rsidRPr="00171DBC">
        <w:t xml:space="preserve"> - Подсистема управления ИП» определяет процесс добавления / изменения данных в БД при добавлении новых курсов и изменении существующих курсов.</w:t>
      </w:r>
    </w:p>
    <w:p w:rsidR="007D02C3" w:rsidRPr="00171DBC" w:rsidRDefault="007D02C3" w:rsidP="007D02C3">
      <w:pPr>
        <w:ind w:left="0"/>
      </w:pPr>
      <w:r w:rsidRPr="00171DBC">
        <w:tab/>
        <w:t xml:space="preserve">Связь «Подсистема работы с </w:t>
      </w:r>
      <w:proofErr w:type="spellStart"/>
      <w:r w:rsidRPr="00171DBC">
        <w:t>бд</w:t>
      </w:r>
      <w:proofErr w:type="spellEnd"/>
      <w:r w:rsidRPr="00171DBC">
        <w:t xml:space="preserve"> - подсистема работы с пользователем» определяет процесс просмотра данных посещений пользователя и личных данных путем извлечения их из БД.</w:t>
      </w:r>
    </w:p>
    <w:p w:rsidR="007D02C3" w:rsidRPr="00171DBC" w:rsidRDefault="007D02C3" w:rsidP="007D02C3">
      <w:pPr>
        <w:ind w:left="0"/>
      </w:pPr>
      <w:r w:rsidRPr="00171DBC">
        <w:tab/>
        <w:t xml:space="preserve">Связь «Подсистема работы с </w:t>
      </w:r>
      <w:proofErr w:type="spellStart"/>
      <w:r w:rsidRPr="00171DBC">
        <w:t>бд</w:t>
      </w:r>
      <w:proofErr w:type="spellEnd"/>
      <w:r w:rsidRPr="00171DBC">
        <w:t xml:space="preserve"> - подсистема поиска и просмотра» определяет процесс вывода основной информации портала путем извлечения данных из БД.</w:t>
      </w:r>
    </w:p>
    <w:p w:rsidR="007D02C3" w:rsidRPr="00171DBC" w:rsidRDefault="007D02C3" w:rsidP="007D02C3">
      <w:pPr>
        <w:ind w:left="0"/>
      </w:pPr>
      <w:r w:rsidRPr="00171DBC">
        <w:tab/>
        <w:t xml:space="preserve">Связь «Подсистема работы с </w:t>
      </w:r>
      <w:proofErr w:type="spellStart"/>
      <w:r w:rsidRPr="00171DBC">
        <w:t>бд</w:t>
      </w:r>
      <w:proofErr w:type="spellEnd"/>
      <w:r w:rsidRPr="00171DBC">
        <w:t xml:space="preserve"> - подсистема поддержки» - определяет работу администратора при сбоях в БД, процесс передачи уведомлений о сбоях в БД и дальнейшее устранение неполадок администратором.</w:t>
      </w:r>
    </w:p>
    <w:p w:rsidR="007D02C3" w:rsidRPr="00171DBC" w:rsidRDefault="007D02C3" w:rsidP="007D02C3">
      <w:pPr>
        <w:ind w:left="0"/>
      </w:pPr>
      <w:r w:rsidRPr="00171DBC">
        <w:tab/>
        <w:t>Связь «Подсистема поддержки - подсистема управления ИП» - определяет порядок установки состояния ИП при наличии сбоя в системе.</w:t>
      </w:r>
    </w:p>
    <w:p w:rsidR="007D02C3" w:rsidRPr="00171DBC" w:rsidRDefault="007D02C3" w:rsidP="007D02C3">
      <w:pPr>
        <w:ind w:left="0"/>
      </w:pPr>
      <w:r w:rsidRPr="00171DBC">
        <w:tab/>
        <w:t>Связь «Внешние системы - подсистема поддержки» - говорит о использовании внешнего сервиса для создания и передачи сообщений от пользователя.</w:t>
      </w:r>
    </w:p>
    <w:p w:rsidR="007D02C3" w:rsidRPr="00171DBC" w:rsidRDefault="007D02C3" w:rsidP="007D02C3">
      <w:pPr>
        <w:ind w:left="0"/>
      </w:pPr>
    </w:p>
    <w:p w:rsidR="007D02C3" w:rsidRPr="00171DBC" w:rsidRDefault="007D02C3" w:rsidP="00171DBC">
      <w:pPr>
        <w:spacing w:after="160" w:line="259" w:lineRule="auto"/>
        <w:ind w:left="0"/>
        <w:jc w:val="left"/>
        <w:outlineLvl w:val="2"/>
        <w:rPr>
          <w:b/>
          <w:bCs/>
        </w:rPr>
      </w:pPr>
      <w:bookmarkStart w:id="68" w:name="_Toc26698"/>
      <w:bookmarkStart w:id="69" w:name="_Toc167385057"/>
      <w:r w:rsidRPr="00171DBC">
        <w:rPr>
          <w:b/>
          <w:bCs/>
        </w:rPr>
        <w:t>4.4 Требования к видам обеспечения</w:t>
      </w:r>
      <w:bookmarkEnd w:id="68"/>
      <w:bookmarkEnd w:id="69"/>
    </w:p>
    <w:p w:rsidR="007D02C3" w:rsidRPr="00171DBC" w:rsidRDefault="007D02C3" w:rsidP="007D02C3">
      <w:pPr>
        <w:ind w:left="0"/>
        <w:rPr>
          <w:rFonts w:eastAsia="Calibri"/>
          <w:b/>
          <w:color w:val="auto"/>
          <w:szCs w:val="22"/>
          <w:lang w:eastAsia="en-US"/>
        </w:rPr>
      </w:pPr>
      <w:r w:rsidRPr="00171DBC">
        <w:rPr>
          <w:b/>
          <w:bCs/>
        </w:rPr>
        <w:tab/>
      </w:r>
      <w:r w:rsidRPr="00171DBC">
        <w:rPr>
          <w:rFonts w:eastAsia="Calibri"/>
          <w:b/>
          <w:color w:val="auto"/>
          <w:szCs w:val="22"/>
          <w:lang w:eastAsia="en-US"/>
        </w:rPr>
        <w:t>4.4.1 Требования к математическому обеспечению системы</w:t>
      </w: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ab/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:rsidR="007D02C3" w:rsidRPr="00171DBC" w:rsidRDefault="007D02C3" w:rsidP="007D02C3">
      <w:pPr>
        <w:ind w:left="0" w:firstLine="708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 xml:space="preserve">4.4.2 Требования к информационному обеспечению системы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lastRenderedPageBreak/>
        <w:t xml:space="preserve">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Информационный обмен между серверной и клиентской частями системы должен осуществляться по протоколу HTTP. </w:t>
      </w:r>
    </w:p>
    <w:p w:rsidR="007D02C3" w:rsidRPr="00171DBC" w:rsidRDefault="007D02C3" w:rsidP="007D02C3">
      <w:pPr>
        <w:ind w:left="0" w:firstLine="708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 xml:space="preserve">4.4.3 Требования к лингвистическому обеспечению системы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Интернет-портал школы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>4.4.4 Требования к программному обеспечению системы</w:t>
      </w:r>
      <w:r w:rsidRPr="00171DBC">
        <w:rPr>
          <w:rFonts w:eastAsia="Calibri"/>
          <w:color w:val="auto"/>
          <w:szCs w:val="22"/>
          <w:lang w:eastAsia="en-US"/>
        </w:rPr>
        <w:t xml:space="preserve">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Программное обеспечение клиентской части должно удовлетворять следующим требованиям: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- веб-браузер: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Internet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Explorer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10.0 и выше, или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Firefox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10.0 и выше, или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Opera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12 и выше, или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Safari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14 и выше, или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Chrome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88 и выше;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- включенная поддержка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JavaScript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и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cookies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>.</w:t>
      </w:r>
    </w:p>
    <w:p w:rsidR="007D02C3" w:rsidRPr="00171DBC" w:rsidRDefault="007D02C3" w:rsidP="007D02C3">
      <w:pPr>
        <w:ind w:left="0" w:firstLine="708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>4.4.5 Требования к техническому обеспечению системы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- не менее 4 GB оперативной памяти;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- OC на базе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Linux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или ОС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Windows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; ¬ поддерживаемый протокол передачи данных HTTP / HTTPS, скорость передачи данных 100 Мбит/с;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- процессор с тактовой частотой не менее 3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GHz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</w:p>
    <w:p w:rsidR="007D02C3" w:rsidRPr="00171DBC" w:rsidRDefault="007D02C3" w:rsidP="007D02C3">
      <w:pPr>
        <w:ind w:left="708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>4.4.6 Требования к метрологическому обеспечению системы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Требования к метрологическому обеспечению не предъявляются. </w:t>
      </w:r>
    </w:p>
    <w:p w:rsidR="007D02C3" w:rsidRPr="00171DBC" w:rsidRDefault="007D02C3" w:rsidP="007D02C3">
      <w:pPr>
        <w:ind w:left="708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>4.4.7 Требования к организационному обеспечению системы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Требования к организационному обеспечению не предъявляются. </w:t>
      </w:r>
    </w:p>
    <w:p w:rsidR="007D02C3" w:rsidRPr="00171DBC" w:rsidRDefault="007D02C3" w:rsidP="007D02C3">
      <w:pPr>
        <w:ind w:left="708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>4.4.8 Требования к методическому обеспечению системы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Необходимо разработать несколько типов руководств:  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- </w:t>
      </w:r>
      <w:r w:rsidRPr="00171DBC">
        <w:rPr>
          <w:rFonts w:eastAsia="Calibri"/>
          <w:color w:val="auto"/>
          <w:szCs w:val="22"/>
          <w:lang w:eastAsia="en-US"/>
        </w:rPr>
        <w:tab/>
        <w:t>руководство пользователя для администраторов ресурса;</w:t>
      </w:r>
    </w:p>
    <w:p w:rsidR="007D02C3" w:rsidRPr="00171DBC" w:rsidRDefault="007D02C3" w:rsidP="007D02C3">
      <w:pPr>
        <w:ind w:left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lastRenderedPageBreak/>
        <w:t xml:space="preserve">- </w:t>
      </w:r>
      <w:r w:rsidRPr="00171DBC">
        <w:rPr>
          <w:rFonts w:eastAsia="Calibri"/>
          <w:color w:val="auto"/>
          <w:szCs w:val="22"/>
          <w:lang w:eastAsia="en-US"/>
        </w:rPr>
        <w:tab/>
        <w:t>руководство пользователя для клиентов сервиса.</w:t>
      </w:r>
    </w:p>
    <w:p w:rsidR="007D02C3" w:rsidRPr="00171DBC" w:rsidRDefault="007D02C3" w:rsidP="007D02C3">
      <w:pPr>
        <w:ind w:left="0"/>
        <w:outlineLvl w:val="2"/>
      </w:pPr>
      <w:r w:rsidRPr="00171DBC">
        <w:br w:type="page"/>
      </w:r>
    </w:p>
    <w:p w:rsidR="007D02C3" w:rsidRPr="00171DBC" w:rsidRDefault="007D02C3" w:rsidP="00171DBC">
      <w:pPr>
        <w:ind w:left="0"/>
        <w:contextualSpacing/>
        <w:outlineLvl w:val="1"/>
        <w:rPr>
          <w:szCs w:val="28"/>
        </w:rPr>
      </w:pPr>
      <w:r w:rsidRPr="00171DBC">
        <w:lastRenderedPageBreak/>
        <w:tab/>
      </w:r>
      <w:bookmarkStart w:id="70" w:name="_Toc28252"/>
      <w:bookmarkStart w:id="71" w:name="_Toc167385058"/>
      <w:r w:rsidRPr="00171DBC">
        <w:rPr>
          <w:b/>
          <w:bCs/>
          <w:szCs w:val="28"/>
        </w:rPr>
        <w:t>5 Состав и содержание работ по созданию (развитию) системы</w:t>
      </w:r>
      <w:bookmarkEnd w:id="70"/>
      <w:bookmarkEnd w:id="71"/>
    </w:p>
    <w:p w:rsidR="007D02C3" w:rsidRPr="00171DBC" w:rsidRDefault="007D02C3" w:rsidP="00235D6B">
      <w:pPr>
        <w:ind w:left="0" w:firstLine="708"/>
        <w:contextualSpacing/>
        <w:rPr>
          <w:szCs w:val="28"/>
        </w:rPr>
      </w:pPr>
      <w:r w:rsidRPr="00171DBC">
        <w:rPr>
          <w:szCs w:val="28"/>
        </w:rPr>
        <w:t>Разработка системы предполагается по укрупненному календарному плану, приведённому в таблице 5.1.</w:t>
      </w:r>
    </w:p>
    <w:p w:rsidR="007D02C3" w:rsidRPr="00171DBC" w:rsidRDefault="007D02C3" w:rsidP="00235D6B">
      <w:pPr>
        <w:ind w:left="0"/>
        <w:contextualSpacing/>
        <w:rPr>
          <w:szCs w:val="28"/>
        </w:rPr>
      </w:pPr>
      <w:r w:rsidRPr="00171DBC">
        <w:rPr>
          <w:szCs w:val="28"/>
        </w:rPr>
        <w:t>Таблица 5.1 - Календарный план работа по созданию АС АГ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2654"/>
        <w:gridCol w:w="4513"/>
        <w:gridCol w:w="2178"/>
      </w:tblGrid>
      <w:tr w:rsidR="007D02C3" w:rsidRPr="00171DBC" w:rsidTr="007D02C3">
        <w:tc>
          <w:tcPr>
            <w:tcW w:w="2654" w:type="dxa"/>
          </w:tcPr>
          <w:p w:rsidR="007D02C3" w:rsidRPr="00171DBC" w:rsidRDefault="007D02C3" w:rsidP="00235D6B">
            <w:pPr>
              <w:ind w:left="0"/>
              <w:jc w:val="center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Этапы работ</w:t>
            </w: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jc w:val="center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Содержание работ</w:t>
            </w:r>
          </w:p>
        </w:tc>
        <w:tc>
          <w:tcPr>
            <w:tcW w:w="2178" w:type="dxa"/>
          </w:tcPr>
          <w:p w:rsidR="007D02C3" w:rsidRPr="00171DBC" w:rsidRDefault="007D02C3" w:rsidP="00235D6B">
            <w:pPr>
              <w:ind w:left="0"/>
              <w:jc w:val="center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Сроки</w:t>
            </w:r>
          </w:p>
        </w:tc>
      </w:tr>
      <w:tr w:rsidR="007D02C3" w:rsidRPr="00171DBC" w:rsidTr="007D02C3">
        <w:tc>
          <w:tcPr>
            <w:tcW w:w="2654" w:type="dxa"/>
          </w:tcPr>
          <w:p w:rsidR="007D02C3" w:rsidRPr="00171DBC" w:rsidRDefault="007D02C3" w:rsidP="00235D6B">
            <w:pPr>
              <w:numPr>
                <w:ilvl w:val="0"/>
                <w:numId w:val="9"/>
              </w:numPr>
              <w:ind w:left="0"/>
              <w:jc w:val="left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 xml:space="preserve"> Исследование и обоснование создания АС</w:t>
            </w: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1.1 Обследование (сбор и анализ данных)</w:t>
            </w:r>
          </w:p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автоматизированного объекта, включая сбор</w:t>
            </w:r>
          </w:p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сведений о зарубежных и отечественных</w:t>
            </w:r>
          </w:p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аналогах</w:t>
            </w:r>
          </w:p>
        </w:tc>
        <w:tc>
          <w:tcPr>
            <w:tcW w:w="2178" w:type="dxa"/>
          </w:tcPr>
          <w:p w:rsidR="007D02C3" w:rsidRPr="00171DBC" w:rsidRDefault="007D02C3" w:rsidP="00235D6B">
            <w:pPr>
              <w:ind w:left="0"/>
              <w:jc w:val="center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16.02.2024 - 23.02.2024</w:t>
            </w:r>
          </w:p>
        </w:tc>
      </w:tr>
      <w:tr w:rsidR="007D02C3" w:rsidRPr="00171DBC" w:rsidTr="007D02C3">
        <w:trPr>
          <w:trHeight w:val="503"/>
        </w:trPr>
        <w:tc>
          <w:tcPr>
            <w:tcW w:w="2654" w:type="dxa"/>
          </w:tcPr>
          <w:p w:rsidR="007D02C3" w:rsidRPr="00171DBC" w:rsidRDefault="007D02C3" w:rsidP="00235D6B">
            <w:pPr>
              <w:numPr>
                <w:ilvl w:val="0"/>
                <w:numId w:val="9"/>
              </w:numPr>
              <w:ind w:left="0"/>
              <w:jc w:val="left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Составление технического задания</w:t>
            </w: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2.1 Разработка функциональных и нефункциональных требований к системе</w:t>
            </w:r>
          </w:p>
        </w:tc>
        <w:tc>
          <w:tcPr>
            <w:tcW w:w="2178" w:type="dxa"/>
          </w:tcPr>
          <w:p w:rsidR="007D02C3" w:rsidRPr="00171DBC" w:rsidRDefault="007D02C3" w:rsidP="00235D6B">
            <w:pPr>
              <w:ind w:left="0"/>
              <w:jc w:val="center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24.02.2024 - 28.02.2024</w:t>
            </w:r>
          </w:p>
        </w:tc>
      </w:tr>
      <w:tr w:rsidR="007D02C3" w:rsidRPr="00171DBC" w:rsidTr="007D02C3">
        <w:tc>
          <w:tcPr>
            <w:tcW w:w="2654" w:type="dxa"/>
          </w:tcPr>
          <w:p w:rsidR="007D02C3" w:rsidRPr="00171DBC" w:rsidRDefault="007D02C3" w:rsidP="00235D6B">
            <w:pPr>
              <w:numPr>
                <w:ilvl w:val="0"/>
                <w:numId w:val="9"/>
              </w:numPr>
              <w:ind w:left="0"/>
              <w:jc w:val="left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Эскизное проектирование</w:t>
            </w: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3.1 Разработка предварительных решений по выбранному варианту АС и отдельными видам обеспечения</w:t>
            </w:r>
          </w:p>
        </w:tc>
        <w:tc>
          <w:tcPr>
            <w:tcW w:w="2178" w:type="dxa"/>
          </w:tcPr>
          <w:p w:rsidR="007D02C3" w:rsidRPr="00171DBC" w:rsidRDefault="007D02C3" w:rsidP="00235D6B">
            <w:pPr>
              <w:ind w:left="0"/>
              <w:jc w:val="center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01.03.2024 - 09.03.2024</w:t>
            </w:r>
          </w:p>
        </w:tc>
      </w:tr>
      <w:tr w:rsidR="007D02C3" w:rsidRPr="00171DBC" w:rsidTr="007D02C3">
        <w:trPr>
          <w:trHeight w:val="224"/>
        </w:trPr>
        <w:tc>
          <w:tcPr>
            <w:tcW w:w="2654" w:type="dxa"/>
            <w:vMerge w:val="restart"/>
          </w:tcPr>
          <w:p w:rsidR="007D02C3" w:rsidRPr="00171DBC" w:rsidRDefault="007D02C3" w:rsidP="00235D6B">
            <w:pPr>
              <w:numPr>
                <w:ilvl w:val="0"/>
                <w:numId w:val="9"/>
              </w:numPr>
              <w:ind w:left="0"/>
              <w:jc w:val="left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Техническое проектирование</w:t>
            </w: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4.1 Разработка диаграмм</w:t>
            </w:r>
          </w:p>
        </w:tc>
        <w:tc>
          <w:tcPr>
            <w:tcW w:w="2178" w:type="dxa"/>
          </w:tcPr>
          <w:p w:rsidR="007D02C3" w:rsidRPr="00171DBC" w:rsidRDefault="007D02C3" w:rsidP="00235D6B">
            <w:pPr>
              <w:ind w:left="0"/>
              <w:jc w:val="center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10.03.2024 - 17.03.2024</w:t>
            </w:r>
          </w:p>
        </w:tc>
      </w:tr>
      <w:tr w:rsidR="007D02C3" w:rsidRPr="00171DBC" w:rsidTr="007D02C3">
        <w:trPr>
          <w:trHeight w:val="224"/>
        </w:trPr>
        <w:tc>
          <w:tcPr>
            <w:tcW w:w="2654" w:type="dxa"/>
            <w:vMerge/>
          </w:tcPr>
          <w:p w:rsidR="007D02C3" w:rsidRPr="00171DBC" w:rsidRDefault="007D02C3" w:rsidP="00235D6B">
            <w:pPr>
              <w:ind w:left="720"/>
              <w:rPr>
                <w:szCs w:val="28"/>
                <w:lang w:eastAsia="en-US"/>
              </w:rPr>
            </w:pP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4.2 Разработка макетов интерфейса</w:t>
            </w:r>
          </w:p>
        </w:tc>
        <w:tc>
          <w:tcPr>
            <w:tcW w:w="2178" w:type="dxa"/>
          </w:tcPr>
          <w:p w:rsidR="007D02C3" w:rsidRPr="00171DBC" w:rsidRDefault="007D02C3" w:rsidP="00235D6B">
            <w:pPr>
              <w:ind w:left="0"/>
              <w:jc w:val="center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18.03.2024 - 31.03.2024</w:t>
            </w:r>
          </w:p>
        </w:tc>
      </w:tr>
      <w:tr w:rsidR="007D02C3" w:rsidRPr="00171DBC" w:rsidTr="007D02C3">
        <w:trPr>
          <w:trHeight w:val="64"/>
        </w:trPr>
        <w:tc>
          <w:tcPr>
            <w:tcW w:w="2654" w:type="dxa"/>
            <w:vMerge w:val="restart"/>
          </w:tcPr>
          <w:p w:rsidR="007D02C3" w:rsidRPr="00171DBC" w:rsidRDefault="007D02C3" w:rsidP="00235D6B">
            <w:pPr>
              <w:numPr>
                <w:ilvl w:val="0"/>
                <w:numId w:val="9"/>
              </w:numPr>
              <w:ind w:left="0"/>
              <w:jc w:val="left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Разработка программной части</w:t>
            </w: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rPr>
                <w:szCs w:val="28"/>
                <w:lang w:val="en-US" w:eastAsia="en-US"/>
              </w:rPr>
            </w:pPr>
            <w:r w:rsidRPr="00171DBC">
              <w:rPr>
                <w:szCs w:val="28"/>
                <w:lang w:eastAsia="en-US"/>
              </w:rPr>
              <w:t xml:space="preserve">5.1 Разработка модуля </w:t>
            </w:r>
            <w:r w:rsidRPr="00171DBC">
              <w:rPr>
                <w:szCs w:val="28"/>
                <w:lang w:val="en-US" w:eastAsia="en-US"/>
              </w:rPr>
              <w:t>“</w:t>
            </w:r>
            <w:r w:rsidRPr="00171DBC">
              <w:rPr>
                <w:szCs w:val="28"/>
                <w:lang w:eastAsia="en-US"/>
              </w:rPr>
              <w:t>Преподаватели</w:t>
            </w:r>
            <w:r w:rsidRPr="00171DBC">
              <w:rPr>
                <w:szCs w:val="28"/>
                <w:lang w:val="en-US" w:eastAsia="en-US"/>
              </w:rPr>
              <w:t>”</w:t>
            </w:r>
          </w:p>
        </w:tc>
        <w:tc>
          <w:tcPr>
            <w:tcW w:w="2178" w:type="dxa"/>
            <w:vMerge w:val="restart"/>
          </w:tcPr>
          <w:p w:rsidR="007D02C3" w:rsidRPr="00171DBC" w:rsidRDefault="007D02C3" w:rsidP="00235D6B">
            <w:pPr>
              <w:ind w:left="0"/>
              <w:jc w:val="center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01.04.2024 - 25.04.2024</w:t>
            </w:r>
          </w:p>
        </w:tc>
      </w:tr>
      <w:tr w:rsidR="007D02C3" w:rsidRPr="00171DBC" w:rsidTr="007D02C3">
        <w:trPr>
          <w:trHeight w:val="64"/>
        </w:trPr>
        <w:tc>
          <w:tcPr>
            <w:tcW w:w="2654" w:type="dxa"/>
            <w:vMerge/>
          </w:tcPr>
          <w:p w:rsidR="007D02C3" w:rsidRPr="00171DBC" w:rsidRDefault="007D02C3" w:rsidP="00235D6B">
            <w:pPr>
              <w:ind w:left="720"/>
              <w:rPr>
                <w:szCs w:val="28"/>
                <w:lang w:eastAsia="en-US"/>
              </w:rPr>
            </w:pP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rPr>
                <w:szCs w:val="28"/>
                <w:lang w:val="en-US" w:eastAsia="en-US"/>
              </w:rPr>
            </w:pPr>
            <w:r w:rsidRPr="00171DBC">
              <w:rPr>
                <w:szCs w:val="28"/>
                <w:lang w:val="en-US" w:eastAsia="en-US"/>
              </w:rPr>
              <w:t xml:space="preserve">5.2 </w:t>
            </w:r>
            <w:r w:rsidRPr="00171DBC">
              <w:rPr>
                <w:szCs w:val="28"/>
                <w:lang w:eastAsia="en-US"/>
              </w:rPr>
              <w:t xml:space="preserve">Разработка модуля </w:t>
            </w:r>
            <w:r w:rsidRPr="00171DBC">
              <w:rPr>
                <w:szCs w:val="28"/>
                <w:lang w:val="en-US" w:eastAsia="en-US"/>
              </w:rPr>
              <w:t>“</w:t>
            </w:r>
            <w:r w:rsidRPr="00171DBC">
              <w:rPr>
                <w:szCs w:val="28"/>
                <w:lang w:eastAsia="en-US"/>
              </w:rPr>
              <w:t>Курсы</w:t>
            </w:r>
            <w:r w:rsidRPr="00171DBC">
              <w:rPr>
                <w:szCs w:val="28"/>
                <w:lang w:val="en-US" w:eastAsia="en-US"/>
              </w:rPr>
              <w:t>”</w:t>
            </w:r>
          </w:p>
        </w:tc>
        <w:tc>
          <w:tcPr>
            <w:tcW w:w="2178" w:type="dxa"/>
            <w:vMerge/>
          </w:tcPr>
          <w:p w:rsidR="007D02C3" w:rsidRPr="00171DBC" w:rsidRDefault="007D02C3" w:rsidP="00235D6B">
            <w:pPr>
              <w:ind w:left="720"/>
              <w:jc w:val="center"/>
              <w:rPr>
                <w:szCs w:val="28"/>
                <w:lang w:eastAsia="en-US"/>
              </w:rPr>
            </w:pPr>
          </w:p>
        </w:tc>
      </w:tr>
      <w:tr w:rsidR="007D02C3" w:rsidRPr="00171DBC" w:rsidTr="007D02C3">
        <w:trPr>
          <w:trHeight w:val="64"/>
        </w:trPr>
        <w:tc>
          <w:tcPr>
            <w:tcW w:w="2654" w:type="dxa"/>
            <w:vMerge/>
          </w:tcPr>
          <w:p w:rsidR="007D02C3" w:rsidRPr="00171DBC" w:rsidRDefault="007D02C3" w:rsidP="00235D6B">
            <w:pPr>
              <w:ind w:left="720"/>
              <w:rPr>
                <w:szCs w:val="28"/>
                <w:lang w:eastAsia="en-US"/>
              </w:rPr>
            </w:pP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val="en-US" w:eastAsia="en-US"/>
              </w:rPr>
              <w:t>5.</w:t>
            </w:r>
            <w:r w:rsidRPr="00171DBC">
              <w:rPr>
                <w:szCs w:val="28"/>
                <w:lang w:eastAsia="en-US"/>
              </w:rPr>
              <w:t>3</w:t>
            </w:r>
            <w:r w:rsidRPr="00171DBC">
              <w:rPr>
                <w:szCs w:val="28"/>
                <w:lang w:val="en-US" w:eastAsia="en-US"/>
              </w:rPr>
              <w:t xml:space="preserve"> </w:t>
            </w:r>
            <w:r w:rsidRPr="00171DBC">
              <w:rPr>
                <w:szCs w:val="28"/>
                <w:lang w:eastAsia="en-US"/>
              </w:rPr>
              <w:t xml:space="preserve">Разработка модуля </w:t>
            </w:r>
            <w:r w:rsidRPr="00171DBC">
              <w:rPr>
                <w:szCs w:val="28"/>
                <w:lang w:val="en-US" w:eastAsia="en-US"/>
              </w:rPr>
              <w:t>“</w:t>
            </w:r>
            <w:r w:rsidRPr="00171DBC">
              <w:rPr>
                <w:szCs w:val="28"/>
                <w:lang w:eastAsia="en-US"/>
              </w:rPr>
              <w:t>Авторизация</w:t>
            </w:r>
            <w:r w:rsidRPr="00171DBC">
              <w:rPr>
                <w:szCs w:val="28"/>
                <w:lang w:val="en-US" w:eastAsia="en-US"/>
              </w:rPr>
              <w:t>”</w:t>
            </w:r>
          </w:p>
        </w:tc>
        <w:tc>
          <w:tcPr>
            <w:tcW w:w="2178" w:type="dxa"/>
            <w:vMerge/>
          </w:tcPr>
          <w:p w:rsidR="007D02C3" w:rsidRPr="00171DBC" w:rsidRDefault="007D02C3" w:rsidP="00235D6B">
            <w:pPr>
              <w:ind w:left="720"/>
              <w:jc w:val="center"/>
              <w:rPr>
                <w:szCs w:val="28"/>
                <w:lang w:eastAsia="en-US"/>
              </w:rPr>
            </w:pPr>
          </w:p>
        </w:tc>
      </w:tr>
      <w:tr w:rsidR="007D02C3" w:rsidRPr="00171DBC" w:rsidTr="007D02C3">
        <w:trPr>
          <w:trHeight w:val="64"/>
        </w:trPr>
        <w:tc>
          <w:tcPr>
            <w:tcW w:w="2654" w:type="dxa"/>
            <w:vMerge/>
          </w:tcPr>
          <w:p w:rsidR="007D02C3" w:rsidRPr="00171DBC" w:rsidRDefault="007D02C3" w:rsidP="00235D6B">
            <w:pPr>
              <w:ind w:left="720"/>
              <w:rPr>
                <w:szCs w:val="28"/>
                <w:lang w:eastAsia="en-US"/>
              </w:rPr>
            </w:pP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5.4 Разработка модуля работы с базой данных</w:t>
            </w:r>
          </w:p>
        </w:tc>
        <w:tc>
          <w:tcPr>
            <w:tcW w:w="2178" w:type="dxa"/>
            <w:vMerge/>
          </w:tcPr>
          <w:p w:rsidR="007D02C3" w:rsidRPr="00171DBC" w:rsidRDefault="007D02C3" w:rsidP="00235D6B">
            <w:pPr>
              <w:ind w:left="720"/>
              <w:jc w:val="center"/>
              <w:rPr>
                <w:szCs w:val="28"/>
                <w:lang w:eastAsia="en-US"/>
              </w:rPr>
            </w:pPr>
          </w:p>
        </w:tc>
      </w:tr>
      <w:tr w:rsidR="007D02C3" w:rsidRPr="00171DBC" w:rsidTr="007D02C3">
        <w:trPr>
          <w:trHeight w:val="64"/>
        </w:trPr>
        <w:tc>
          <w:tcPr>
            <w:tcW w:w="2654" w:type="dxa"/>
            <w:vMerge/>
          </w:tcPr>
          <w:p w:rsidR="007D02C3" w:rsidRPr="00171DBC" w:rsidRDefault="007D02C3" w:rsidP="00235D6B">
            <w:pPr>
              <w:ind w:left="720"/>
              <w:rPr>
                <w:szCs w:val="28"/>
                <w:lang w:eastAsia="en-US"/>
              </w:rPr>
            </w:pP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val="en-US" w:eastAsia="en-US"/>
              </w:rPr>
              <w:t>5.</w:t>
            </w:r>
            <w:r w:rsidRPr="00171DBC">
              <w:rPr>
                <w:szCs w:val="28"/>
                <w:lang w:eastAsia="en-US"/>
              </w:rPr>
              <w:t>5</w:t>
            </w:r>
            <w:r w:rsidRPr="00171DBC">
              <w:rPr>
                <w:szCs w:val="28"/>
                <w:lang w:val="en-US" w:eastAsia="en-US"/>
              </w:rPr>
              <w:t xml:space="preserve"> </w:t>
            </w:r>
            <w:r w:rsidRPr="00171DBC">
              <w:rPr>
                <w:szCs w:val="28"/>
                <w:lang w:eastAsia="en-US"/>
              </w:rPr>
              <w:t xml:space="preserve">Разработка модуля </w:t>
            </w:r>
            <w:r w:rsidRPr="00171DBC">
              <w:rPr>
                <w:szCs w:val="28"/>
                <w:lang w:val="en-US" w:eastAsia="en-US"/>
              </w:rPr>
              <w:t>“</w:t>
            </w:r>
            <w:r w:rsidRPr="00171DBC">
              <w:rPr>
                <w:szCs w:val="28"/>
                <w:lang w:eastAsia="en-US"/>
              </w:rPr>
              <w:t>Контакты</w:t>
            </w:r>
            <w:r w:rsidRPr="00171DBC">
              <w:rPr>
                <w:szCs w:val="28"/>
                <w:lang w:val="en-US" w:eastAsia="en-US"/>
              </w:rPr>
              <w:t>”</w:t>
            </w:r>
          </w:p>
        </w:tc>
        <w:tc>
          <w:tcPr>
            <w:tcW w:w="2178" w:type="dxa"/>
            <w:vMerge/>
          </w:tcPr>
          <w:p w:rsidR="007D02C3" w:rsidRPr="00171DBC" w:rsidRDefault="007D02C3" w:rsidP="00235D6B">
            <w:pPr>
              <w:ind w:left="720"/>
              <w:jc w:val="center"/>
              <w:rPr>
                <w:szCs w:val="28"/>
                <w:lang w:eastAsia="en-US"/>
              </w:rPr>
            </w:pPr>
          </w:p>
        </w:tc>
      </w:tr>
      <w:tr w:rsidR="007D02C3" w:rsidRPr="00171DBC" w:rsidTr="007D02C3">
        <w:trPr>
          <w:trHeight w:val="470"/>
        </w:trPr>
        <w:tc>
          <w:tcPr>
            <w:tcW w:w="2654" w:type="dxa"/>
            <w:vMerge/>
          </w:tcPr>
          <w:p w:rsidR="007D02C3" w:rsidRPr="00171DBC" w:rsidRDefault="007D02C3" w:rsidP="00235D6B">
            <w:pPr>
              <w:ind w:left="720"/>
              <w:rPr>
                <w:szCs w:val="28"/>
                <w:lang w:eastAsia="en-US"/>
              </w:rPr>
            </w:pP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rPr>
                <w:szCs w:val="28"/>
                <w:lang w:val="en-US" w:eastAsia="en-US"/>
              </w:rPr>
            </w:pPr>
            <w:r w:rsidRPr="00171DBC">
              <w:rPr>
                <w:szCs w:val="28"/>
                <w:lang w:val="en-US" w:eastAsia="en-US"/>
              </w:rPr>
              <w:t>5.</w:t>
            </w:r>
            <w:r w:rsidRPr="00171DBC">
              <w:rPr>
                <w:szCs w:val="28"/>
                <w:lang w:eastAsia="en-US"/>
              </w:rPr>
              <w:t>6</w:t>
            </w:r>
            <w:r w:rsidRPr="00171DBC">
              <w:rPr>
                <w:szCs w:val="28"/>
                <w:lang w:val="en-US" w:eastAsia="en-US"/>
              </w:rPr>
              <w:t xml:space="preserve"> </w:t>
            </w:r>
            <w:r w:rsidRPr="00171DBC">
              <w:rPr>
                <w:szCs w:val="28"/>
                <w:lang w:eastAsia="en-US"/>
              </w:rPr>
              <w:t xml:space="preserve">Разработка модуля </w:t>
            </w:r>
            <w:r w:rsidRPr="00171DBC">
              <w:rPr>
                <w:szCs w:val="28"/>
                <w:lang w:val="en-US" w:eastAsia="en-US"/>
              </w:rPr>
              <w:t>“</w:t>
            </w:r>
            <w:r w:rsidRPr="00171DBC">
              <w:rPr>
                <w:szCs w:val="28"/>
                <w:lang w:eastAsia="en-US"/>
              </w:rPr>
              <w:t>Отзывы</w:t>
            </w:r>
            <w:r w:rsidRPr="00171DBC">
              <w:rPr>
                <w:szCs w:val="28"/>
                <w:lang w:val="en-US" w:eastAsia="en-US"/>
              </w:rPr>
              <w:t>”</w:t>
            </w:r>
          </w:p>
        </w:tc>
        <w:tc>
          <w:tcPr>
            <w:tcW w:w="2178" w:type="dxa"/>
            <w:vMerge/>
          </w:tcPr>
          <w:p w:rsidR="007D02C3" w:rsidRPr="00171DBC" w:rsidRDefault="007D02C3" w:rsidP="00235D6B">
            <w:pPr>
              <w:ind w:left="720"/>
              <w:jc w:val="center"/>
              <w:rPr>
                <w:szCs w:val="28"/>
                <w:lang w:eastAsia="en-US"/>
              </w:rPr>
            </w:pPr>
          </w:p>
        </w:tc>
      </w:tr>
      <w:tr w:rsidR="007D02C3" w:rsidRPr="00171DBC" w:rsidTr="007D02C3">
        <w:tc>
          <w:tcPr>
            <w:tcW w:w="2654" w:type="dxa"/>
          </w:tcPr>
          <w:p w:rsidR="007D02C3" w:rsidRPr="00171DBC" w:rsidRDefault="007D02C3" w:rsidP="00235D6B">
            <w:pPr>
              <w:numPr>
                <w:ilvl w:val="0"/>
                <w:numId w:val="9"/>
              </w:numPr>
              <w:ind w:left="0"/>
              <w:jc w:val="left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Предварительные комплексные испытания</w:t>
            </w: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6.1 Проверка работоспособности системы в условиях, приближенных к реальным</w:t>
            </w:r>
          </w:p>
        </w:tc>
        <w:tc>
          <w:tcPr>
            <w:tcW w:w="2178" w:type="dxa"/>
          </w:tcPr>
          <w:p w:rsidR="007D02C3" w:rsidRPr="00171DBC" w:rsidRDefault="007D02C3" w:rsidP="00235D6B">
            <w:pPr>
              <w:ind w:left="0"/>
              <w:jc w:val="center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26.04.2024 - 03.05.2024</w:t>
            </w:r>
          </w:p>
        </w:tc>
      </w:tr>
      <w:tr w:rsidR="007D02C3" w:rsidRPr="00171DBC" w:rsidTr="007D02C3">
        <w:trPr>
          <w:trHeight w:val="109"/>
        </w:trPr>
        <w:tc>
          <w:tcPr>
            <w:tcW w:w="2654" w:type="dxa"/>
            <w:vMerge w:val="restart"/>
          </w:tcPr>
          <w:p w:rsidR="007D02C3" w:rsidRPr="00171DBC" w:rsidRDefault="007D02C3" w:rsidP="00235D6B">
            <w:pPr>
              <w:numPr>
                <w:ilvl w:val="0"/>
                <w:numId w:val="9"/>
              </w:numPr>
              <w:ind w:left="0"/>
              <w:jc w:val="left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Опытная эксплуатация</w:t>
            </w: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2178" w:type="dxa"/>
          </w:tcPr>
          <w:p w:rsidR="007D02C3" w:rsidRPr="00171DBC" w:rsidRDefault="007D02C3" w:rsidP="00235D6B">
            <w:pPr>
              <w:ind w:left="0"/>
              <w:jc w:val="center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04.05.2024 - 10.05.2024</w:t>
            </w:r>
          </w:p>
        </w:tc>
      </w:tr>
      <w:tr w:rsidR="007D02C3" w:rsidRPr="00171DBC" w:rsidTr="007D02C3">
        <w:trPr>
          <w:trHeight w:val="109"/>
        </w:trPr>
        <w:tc>
          <w:tcPr>
            <w:tcW w:w="2654" w:type="dxa"/>
            <w:vMerge/>
          </w:tcPr>
          <w:p w:rsidR="007D02C3" w:rsidRPr="00171DBC" w:rsidRDefault="007D02C3" w:rsidP="00235D6B">
            <w:pPr>
              <w:ind w:left="720"/>
              <w:rPr>
                <w:szCs w:val="28"/>
                <w:lang w:eastAsia="en-US"/>
              </w:rPr>
            </w:pP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7.2. Устранение замечаний, выявленных при</w:t>
            </w:r>
          </w:p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эксплуатации, АС</w:t>
            </w:r>
          </w:p>
        </w:tc>
        <w:tc>
          <w:tcPr>
            <w:tcW w:w="2178" w:type="dxa"/>
          </w:tcPr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11.05.2024 - 15.05.2024</w:t>
            </w:r>
          </w:p>
        </w:tc>
      </w:tr>
      <w:tr w:rsidR="007D02C3" w:rsidRPr="00171DBC" w:rsidTr="007D02C3">
        <w:tc>
          <w:tcPr>
            <w:tcW w:w="2654" w:type="dxa"/>
          </w:tcPr>
          <w:p w:rsidR="007D02C3" w:rsidRPr="00171DBC" w:rsidRDefault="007D02C3" w:rsidP="00235D6B">
            <w:pPr>
              <w:numPr>
                <w:ilvl w:val="0"/>
                <w:numId w:val="9"/>
              </w:numPr>
              <w:ind w:left="0"/>
              <w:jc w:val="left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Ввод в промышленную эксплуатацию</w:t>
            </w:r>
          </w:p>
        </w:tc>
        <w:tc>
          <w:tcPr>
            <w:tcW w:w="4513" w:type="dxa"/>
          </w:tcPr>
          <w:p w:rsidR="007D02C3" w:rsidRPr="00171DBC" w:rsidRDefault="007D02C3" w:rsidP="00235D6B">
            <w:pPr>
              <w:ind w:left="0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8.1. Приемка АС в промышленную эксплуатацию (внедрение АС)</w:t>
            </w:r>
          </w:p>
        </w:tc>
        <w:tc>
          <w:tcPr>
            <w:tcW w:w="2178" w:type="dxa"/>
          </w:tcPr>
          <w:p w:rsidR="007D02C3" w:rsidRPr="00171DBC" w:rsidRDefault="007D02C3" w:rsidP="00235D6B">
            <w:pPr>
              <w:ind w:left="0"/>
              <w:jc w:val="center"/>
              <w:rPr>
                <w:szCs w:val="28"/>
                <w:lang w:eastAsia="en-US"/>
              </w:rPr>
            </w:pPr>
            <w:r w:rsidRPr="00171DBC">
              <w:rPr>
                <w:szCs w:val="28"/>
                <w:lang w:eastAsia="en-US"/>
              </w:rPr>
              <w:t>16.05.2024 - 25.05.2024</w:t>
            </w:r>
          </w:p>
        </w:tc>
      </w:tr>
    </w:tbl>
    <w:p w:rsidR="007D02C3" w:rsidRPr="00171DBC" w:rsidRDefault="007D02C3" w:rsidP="007D02C3">
      <w:pPr>
        <w:ind w:left="0"/>
        <w:contextualSpacing/>
        <w:rPr>
          <w:sz w:val="18"/>
          <w:szCs w:val="18"/>
        </w:rPr>
      </w:pPr>
    </w:p>
    <w:p w:rsidR="007D02C3" w:rsidRPr="00171DBC" w:rsidRDefault="007D02C3" w:rsidP="007D02C3">
      <w:pPr>
        <w:rPr>
          <w:b/>
          <w:bCs/>
        </w:rPr>
      </w:pPr>
      <w:r w:rsidRPr="00171DBC">
        <w:rPr>
          <w:b/>
          <w:bCs/>
        </w:rPr>
        <w:br w:type="page"/>
      </w:r>
    </w:p>
    <w:p w:rsidR="007D02C3" w:rsidRPr="00171DBC" w:rsidRDefault="007D02C3" w:rsidP="00171DBC">
      <w:pPr>
        <w:ind w:left="0"/>
        <w:contextualSpacing/>
        <w:outlineLvl w:val="1"/>
        <w:rPr>
          <w:b/>
          <w:bCs/>
        </w:rPr>
      </w:pPr>
      <w:r w:rsidRPr="00171DBC">
        <w:rPr>
          <w:b/>
          <w:bCs/>
        </w:rPr>
        <w:lastRenderedPageBreak/>
        <w:tab/>
      </w:r>
      <w:bookmarkStart w:id="72" w:name="_Toc16593"/>
      <w:bookmarkStart w:id="73" w:name="_Toc167385059"/>
      <w:r w:rsidRPr="00171DBC">
        <w:rPr>
          <w:b/>
          <w:bCs/>
        </w:rPr>
        <w:t>6 Порядок контроля и приёмки системы</w:t>
      </w:r>
      <w:bookmarkEnd w:id="72"/>
      <w:bookmarkEnd w:id="73"/>
    </w:p>
    <w:p w:rsidR="007D02C3" w:rsidRPr="00171DBC" w:rsidRDefault="007D02C3" w:rsidP="007D02C3">
      <w:pPr>
        <w:shd w:val="clear" w:color="auto" w:fill="FFFFFF"/>
        <w:ind w:left="0" w:firstLine="708"/>
        <w:rPr>
          <w:szCs w:val="28"/>
        </w:rPr>
      </w:pPr>
      <w:r w:rsidRPr="00171DBC">
        <w:rPr>
          <w:szCs w:val="28"/>
        </w:rP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:rsidR="007D02C3" w:rsidRPr="00171DBC" w:rsidRDefault="007D02C3" w:rsidP="007D02C3">
      <w:pPr>
        <w:shd w:val="clear" w:color="auto" w:fill="FFFFFF"/>
        <w:ind w:left="0" w:firstLine="708"/>
        <w:rPr>
          <w:szCs w:val="28"/>
        </w:rPr>
      </w:pPr>
      <w:r w:rsidRPr="00171DBC">
        <w:rPr>
          <w:szCs w:val="28"/>
        </w:rP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:rsidR="007D02C3" w:rsidRPr="00171DBC" w:rsidRDefault="007D02C3" w:rsidP="007D02C3">
      <w:pPr>
        <w:shd w:val="clear" w:color="auto" w:fill="FFFFFF"/>
        <w:ind w:left="0" w:firstLine="708"/>
        <w:rPr>
          <w:szCs w:val="28"/>
        </w:rPr>
      </w:pPr>
      <w:r w:rsidRPr="00171DBC">
        <w:rPr>
          <w:szCs w:val="28"/>
        </w:rP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:rsidR="007D02C3" w:rsidRPr="00171DBC" w:rsidRDefault="007D02C3" w:rsidP="007D02C3">
      <w:pPr>
        <w:shd w:val="clear" w:color="auto" w:fill="FFFFFF"/>
        <w:ind w:left="0" w:firstLine="708"/>
        <w:rPr>
          <w:szCs w:val="28"/>
        </w:rPr>
      </w:pPr>
      <w:r w:rsidRPr="00171DBC">
        <w:rPr>
          <w:szCs w:val="28"/>
        </w:rP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:rsidR="007D02C3" w:rsidRPr="00171DBC" w:rsidRDefault="007D02C3" w:rsidP="007D02C3">
      <w:pPr>
        <w:shd w:val="clear" w:color="auto" w:fill="FFFFFF"/>
        <w:ind w:left="0" w:firstLine="708"/>
        <w:rPr>
          <w:szCs w:val="28"/>
        </w:rPr>
      </w:pPr>
      <w:r w:rsidRPr="00171DBC">
        <w:rPr>
          <w:szCs w:val="28"/>
        </w:rP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:rsidR="007D02C3" w:rsidRPr="00171DBC" w:rsidRDefault="007D02C3" w:rsidP="007D02C3">
      <w:pPr>
        <w:ind w:left="0" w:firstLine="708"/>
        <w:contextualSpacing/>
      </w:pPr>
      <w:r w:rsidRPr="00171DBC">
        <w:t>Последним этапом при приёмке системы является составление акта приёмки.</w:t>
      </w:r>
    </w:p>
    <w:p w:rsidR="007D02C3" w:rsidRPr="00171DBC" w:rsidRDefault="007D02C3" w:rsidP="007D02C3">
      <w:r w:rsidRPr="00171DBC">
        <w:br w:type="page"/>
      </w:r>
    </w:p>
    <w:p w:rsidR="007D02C3" w:rsidRPr="00171DBC" w:rsidRDefault="007D02C3" w:rsidP="0061552F">
      <w:pPr>
        <w:ind w:left="0" w:firstLine="708"/>
        <w:contextualSpacing/>
        <w:outlineLvl w:val="1"/>
        <w:rPr>
          <w:b/>
          <w:bCs/>
        </w:rPr>
      </w:pPr>
      <w:bookmarkStart w:id="74" w:name="_Toc5851"/>
      <w:bookmarkStart w:id="75" w:name="_Toc167385060"/>
      <w:r w:rsidRPr="00171DBC">
        <w:rPr>
          <w:b/>
          <w:bCs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74"/>
      <w:bookmarkEnd w:id="75"/>
    </w:p>
    <w:p w:rsidR="007D02C3" w:rsidRPr="00171DBC" w:rsidRDefault="007D02C3" w:rsidP="007D02C3">
      <w:pPr>
        <w:shd w:val="clear" w:color="auto" w:fill="FFFFFF"/>
        <w:ind w:left="0" w:firstLine="708"/>
        <w:rPr>
          <w:szCs w:val="28"/>
        </w:rPr>
      </w:pPr>
      <w:r w:rsidRPr="00171DBC">
        <w:rPr>
          <w:szCs w:val="28"/>
        </w:rPr>
        <w:t>Для обеспечения готовности объекта к вводу системы в действие провести комплекс мероприятий: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приобрести компоненты программного обеспечения, заключить договора на их лицензионное использование;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завершить работы по установке технических средств;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провести диагностику устойчивости сети к нагрузкам;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провести обучение сотрудников.</w:t>
      </w:r>
    </w:p>
    <w:p w:rsidR="007D02C3" w:rsidRPr="00171DBC" w:rsidRDefault="007D02C3" w:rsidP="0061552F">
      <w:pPr>
        <w:shd w:val="clear" w:color="auto" w:fill="FFFFFF"/>
        <w:ind w:left="0"/>
        <w:outlineLvl w:val="2"/>
        <w:rPr>
          <w:b/>
          <w:bCs/>
          <w:szCs w:val="28"/>
        </w:rPr>
      </w:pPr>
      <w:r w:rsidRPr="00171DBC">
        <w:rPr>
          <w:szCs w:val="28"/>
        </w:rPr>
        <w:tab/>
      </w:r>
      <w:bookmarkStart w:id="76" w:name="_Toc24303"/>
      <w:bookmarkStart w:id="77" w:name="_Toc167385061"/>
      <w:r w:rsidRPr="00171DBC">
        <w:rPr>
          <w:b/>
          <w:bCs/>
          <w:szCs w:val="28"/>
        </w:rPr>
        <w:t>7.1 Приведение поступающей в систему информации к виду, пригодному для обработки с помощью ЭВМ</w:t>
      </w:r>
      <w:bookmarkEnd w:id="76"/>
      <w:bookmarkEnd w:id="77"/>
    </w:p>
    <w:p w:rsidR="007D02C3" w:rsidRPr="00171DBC" w:rsidRDefault="007D02C3" w:rsidP="007D02C3">
      <w:pPr>
        <w:shd w:val="clear" w:color="auto" w:fill="FFFFFF"/>
        <w:ind w:left="0"/>
        <w:rPr>
          <w:szCs w:val="28"/>
        </w:rPr>
      </w:pPr>
      <w:r w:rsidRPr="00171DBC">
        <w:rPr>
          <w:szCs w:val="28"/>
        </w:rPr>
        <w:tab/>
        <w:t>Информация вводится пользователем в разработанные экранные формы компонентов системы.</w:t>
      </w:r>
    </w:p>
    <w:p w:rsidR="007D02C3" w:rsidRPr="00171DBC" w:rsidRDefault="007D02C3" w:rsidP="0061552F">
      <w:pPr>
        <w:shd w:val="clear" w:color="auto" w:fill="FFFFFF"/>
        <w:ind w:left="0" w:firstLine="708"/>
        <w:outlineLvl w:val="2"/>
        <w:rPr>
          <w:b/>
          <w:bCs/>
          <w:szCs w:val="28"/>
        </w:rPr>
      </w:pPr>
      <w:bookmarkStart w:id="78" w:name="_Toc20684"/>
      <w:bookmarkStart w:id="79" w:name="_Toc167385062"/>
      <w:r w:rsidRPr="00171DBC">
        <w:rPr>
          <w:b/>
          <w:bCs/>
          <w:szCs w:val="28"/>
        </w:rPr>
        <w:t>7.2 Изменения, которые необходимо осуществить в объекте автоматизации</w:t>
      </w:r>
      <w:bookmarkEnd w:id="78"/>
      <w:bookmarkEnd w:id="79"/>
    </w:p>
    <w:p w:rsidR="007D02C3" w:rsidRPr="00171DBC" w:rsidRDefault="007D02C3" w:rsidP="007D02C3">
      <w:pPr>
        <w:shd w:val="clear" w:color="auto" w:fill="FFFFFF"/>
        <w:ind w:left="0" w:firstLine="708"/>
        <w:rPr>
          <w:szCs w:val="28"/>
        </w:rPr>
      </w:pPr>
      <w:r w:rsidRPr="00171DBC">
        <w:rPr>
          <w:szCs w:val="28"/>
        </w:rPr>
        <w:t>Изменений не требуется.</w:t>
      </w:r>
    </w:p>
    <w:p w:rsidR="007D02C3" w:rsidRPr="00171DBC" w:rsidRDefault="007D02C3" w:rsidP="002D284A">
      <w:pPr>
        <w:shd w:val="clear" w:color="auto" w:fill="FFFFFF"/>
        <w:ind w:left="0" w:firstLine="708"/>
        <w:outlineLvl w:val="2"/>
        <w:rPr>
          <w:b/>
          <w:bCs/>
          <w:szCs w:val="28"/>
        </w:rPr>
      </w:pPr>
      <w:bookmarkStart w:id="80" w:name="_Toc25306"/>
      <w:bookmarkStart w:id="81" w:name="_Toc167385063"/>
      <w:r w:rsidRPr="00171DBC">
        <w:rPr>
          <w:b/>
          <w:bCs/>
          <w:szCs w:val="28"/>
        </w:rPr>
        <w:t xml:space="preserve">7.3 Создание условий функционирования объекта </w:t>
      </w:r>
      <w:bookmarkStart w:id="82" w:name="_Toc25582"/>
      <w:bookmarkStart w:id="83" w:name="_Toc167385064"/>
      <w:bookmarkEnd w:id="80"/>
      <w:bookmarkEnd w:id="81"/>
      <w:r w:rsidR="002D284A" w:rsidRPr="00171DBC">
        <w:rPr>
          <w:b/>
          <w:bCs/>
          <w:szCs w:val="28"/>
        </w:rPr>
        <w:t>автоматизации, при</w:t>
      </w:r>
      <w:r w:rsidRPr="00171DBC">
        <w:rPr>
          <w:b/>
          <w:bCs/>
          <w:szCs w:val="28"/>
        </w:rPr>
        <w:t xml:space="preserve"> которых гарантируется соответствие создаваемой системы требованиям, содержащимся в ТЗ</w:t>
      </w:r>
      <w:bookmarkEnd w:id="82"/>
      <w:bookmarkEnd w:id="83"/>
    </w:p>
    <w:p w:rsidR="007D02C3" w:rsidRPr="00171DBC" w:rsidRDefault="007D02C3" w:rsidP="007D02C3">
      <w:pPr>
        <w:shd w:val="clear" w:color="auto" w:fill="FFFFFF"/>
        <w:ind w:left="0" w:firstLine="708"/>
        <w:rPr>
          <w:szCs w:val="28"/>
        </w:rPr>
      </w:pPr>
      <w:r w:rsidRPr="00171DBC">
        <w:rPr>
          <w:szCs w:val="28"/>
        </w:rP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:rsidR="007D02C3" w:rsidRPr="00171DBC" w:rsidRDefault="007D02C3" w:rsidP="0061552F">
      <w:pPr>
        <w:shd w:val="clear" w:color="auto" w:fill="FFFFFF"/>
        <w:ind w:left="0" w:firstLine="708"/>
        <w:outlineLvl w:val="2"/>
        <w:rPr>
          <w:b/>
          <w:bCs/>
          <w:szCs w:val="28"/>
        </w:rPr>
      </w:pPr>
      <w:bookmarkStart w:id="84" w:name="_Toc12390"/>
      <w:bookmarkStart w:id="85" w:name="_Toc167385065"/>
      <w:r w:rsidRPr="00171DBC">
        <w:rPr>
          <w:b/>
          <w:bCs/>
          <w:szCs w:val="28"/>
        </w:rPr>
        <w:t>7.4 Создание необходимых для функционирования системы подразделений и служб</w:t>
      </w:r>
      <w:bookmarkEnd w:id="84"/>
      <w:bookmarkEnd w:id="85"/>
    </w:p>
    <w:p w:rsidR="007D02C3" w:rsidRPr="00171DBC" w:rsidRDefault="007D02C3" w:rsidP="007D02C3">
      <w:pPr>
        <w:shd w:val="clear" w:color="auto" w:fill="FFFFFF"/>
        <w:ind w:left="0" w:firstLine="708"/>
        <w:rPr>
          <w:szCs w:val="28"/>
        </w:rPr>
      </w:pPr>
      <w:r w:rsidRPr="00171DBC">
        <w:rPr>
          <w:szCs w:val="28"/>
        </w:rPr>
        <w:t>Для функционирования системы не требуется дополнительных подразделений и служб.</w:t>
      </w:r>
    </w:p>
    <w:p w:rsidR="007D02C3" w:rsidRPr="00171DBC" w:rsidRDefault="007D02C3" w:rsidP="0061552F">
      <w:pPr>
        <w:shd w:val="clear" w:color="auto" w:fill="FFFFFF"/>
        <w:ind w:left="0" w:firstLine="708"/>
        <w:outlineLvl w:val="2"/>
        <w:rPr>
          <w:b/>
          <w:bCs/>
          <w:szCs w:val="28"/>
        </w:rPr>
      </w:pPr>
      <w:bookmarkStart w:id="86" w:name="_Toc15250"/>
      <w:bookmarkStart w:id="87" w:name="_Toc167385066"/>
      <w:r w:rsidRPr="00171DBC">
        <w:rPr>
          <w:b/>
          <w:bCs/>
          <w:szCs w:val="28"/>
        </w:rPr>
        <w:t>7.5 Сроки и порядок комплектования штатов и обучения персонала</w:t>
      </w:r>
      <w:bookmarkEnd w:id="86"/>
      <w:bookmarkEnd w:id="87"/>
    </w:p>
    <w:p w:rsidR="007D02C3" w:rsidRPr="00171DBC" w:rsidRDefault="007D02C3" w:rsidP="007D02C3">
      <w:pPr>
        <w:shd w:val="clear" w:color="auto" w:fill="FFFFFF"/>
        <w:ind w:left="0" w:firstLine="708"/>
        <w:rPr>
          <w:szCs w:val="28"/>
        </w:rPr>
      </w:pPr>
      <w:r w:rsidRPr="00171DBC">
        <w:rPr>
          <w:szCs w:val="28"/>
        </w:rPr>
        <w:t>Комплектование штатов подразделений и служб,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p w:rsidR="007D02C3" w:rsidRPr="00171DBC" w:rsidRDefault="007D02C3" w:rsidP="0061552F">
      <w:pPr>
        <w:ind w:left="0" w:firstLine="708"/>
        <w:contextualSpacing/>
        <w:outlineLvl w:val="1"/>
        <w:rPr>
          <w:b/>
          <w:bCs/>
        </w:rPr>
      </w:pPr>
      <w:bookmarkStart w:id="88" w:name="_Toc26947"/>
      <w:bookmarkStart w:id="89" w:name="_Toc167385067"/>
      <w:r w:rsidRPr="00171DBC">
        <w:rPr>
          <w:b/>
          <w:bCs/>
        </w:rPr>
        <w:t>8 Требования к документированию</w:t>
      </w:r>
      <w:bookmarkEnd w:id="88"/>
      <w:bookmarkEnd w:id="89"/>
    </w:p>
    <w:p w:rsidR="007D02C3" w:rsidRPr="00171DBC" w:rsidRDefault="007D02C3" w:rsidP="007D02C3">
      <w:pPr>
        <w:ind w:left="0" w:firstLine="708"/>
        <w:contextualSpacing/>
      </w:pPr>
      <w:r w:rsidRPr="00171DBC">
        <w:lastRenderedPageBreak/>
        <w:t>Проектная документация должна быть разработана в соответствии с</w:t>
      </w:r>
    </w:p>
    <w:p w:rsidR="007D02C3" w:rsidRPr="00171DBC" w:rsidRDefault="007D02C3" w:rsidP="007D02C3">
      <w:pPr>
        <w:ind w:left="0"/>
        <w:contextualSpacing/>
      </w:pPr>
      <w:r w:rsidRPr="00171DBC">
        <w:t>ГОСТ 34.201-2020 и ГОСТ 7.32-2017.</w:t>
      </w:r>
    </w:p>
    <w:p w:rsidR="007D02C3" w:rsidRPr="00171DBC" w:rsidRDefault="007D02C3" w:rsidP="007D02C3">
      <w:pPr>
        <w:ind w:left="0" w:firstLine="708"/>
        <w:contextualSpacing/>
      </w:pPr>
      <w:r w:rsidRPr="00171DBC">
        <w:t>Отчетные материалы должны включать в себя текстовые материалы</w:t>
      </w:r>
    </w:p>
    <w:p w:rsidR="007D02C3" w:rsidRPr="00171DBC" w:rsidRDefault="007D02C3" w:rsidP="007D02C3">
      <w:pPr>
        <w:ind w:left="0"/>
        <w:contextualSpacing/>
      </w:pPr>
      <w:r w:rsidRPr="00171DBC">
        <w:t>(представленные в виде бумажной копии и на цифровом носителе в формате</w:t>
      </w:r>
    </w:p>
    <w:p w:rsidR="007D02C3" w:rsidRPr="00171DBC" w:rsidRDefault="007D02C3" w:rsidP="007D02C3">
      <w:pPr>
        <w:ind w:left="0"/>
        <w:contextualSpacing/>
      </w:pPr>
      <w:r w:rsidRPr="00171DBC">
        <w:t xml:space="preserve">MS </w:t>
      </w:r>
      <w:proofErr w:type="spellStart"/>
      <w:r w:rsidRPr="00171DBC">
        <w:t>Word</w:t>
      </w:r>
      <w:proofErr w:type="spellEnd"/>
      <w:r w:rsidRPr="00171DBC">
        <w:t>) и графические материалы.</w:t>
      </w:r>
    </w:p>
    <w:p w:rsidR="007D02C3" w:rsidRPr="00171DBC" w:rsidRDefault="007D02C3" w:rsidP="007D02C3">
      <w:pPr>
        <w:ind w:left="0" w:firstLine="708"/>
        <w:contextualSpacing/>
      </w:pPr>
      <w:r w:rsidRPr="00171DBC">
        <w:t>Предоставить документы:</w:t>
      </w:r>
    </w:p>
    <w:p w:rsidR="007D02C3" w:rsidRPr="00171DBC" w:rsidRDefault="007D02C3" w:rsidP="007D02C3">
      <w:pPr>
        <w:ind w:left="0" w:firstLine="708"/>
        <w:contextualSpacing/>
      </w:pPr>
      <w:r w:rsidRPr="00171DBC">
        <w:t>1) схема функциональной структуры автоматизируемой деятельности;</w:t>
      </w:r>
    </w:p>
    <w:p w:rsidR="007D02C3" w:rsidRPr="00171DBC" w:rsidRDefault="007D02C3" w:rsidP="007D02C3">
      <w:pPr>
        <w:ind w:left="0" w:firstLine="708"/>
        <w:contextualSpacing/>
      </w:pPr>
      <w:r w:rsidRPr="00171DBC">
        <w:t>2) описание технологического процесса обработки данных;</w:t>
      </w:r>
    </w:p>
    <w:p w:rsidR="007D02C3" w:rsidRPr="00171DBC" w:rsidRDefault="007D02C3" w:rsidP="007D02C3">
      <w:pPr>
        <w:ind w:left="0" w:firstLine="708"/>
        <w:contextualSpacing/>
      </w:pPr>
      <w:r w:rsidRPr="00171DBC">
        <w:t>3) описание информационного обеспечения;</w:t>
      </w:r>
    </w:p>
    <w:p w:rsidR="007D02C3" w:rsidRPr="00171DBC" w:rsidRDefault="007D02C3" w:rsidP="007D02C3">
      <w:pPr>
        <w:ind w:left="0" w:firstLine="708"/>
        <w:contextualSpacing/>
      </w:pPr>
      <w:r w:rsidRPr="00171DBC">
        <w:t>4) описание программного обеспечения АС;</w:t>
      </w:r>
    </w:p>
    <w:p w:rsidR="007D02C3" w:rsidRPr="00171DBC" w:rsidRDefault="007D02C3" w:rsidP="007D02C3">
      <w:pPr>
        <w:ind w:left="0" w:firstLine="708"/>
        <w:contextualSpacing/>
      </w:pPr>
      <w:r w:rsidRPr="00171DBC">
        <w:t>5) схема логической структуры БД;</w:t>
      </w:r>
    </w:p>
    <w:p w:rsidR="007D02C3" w:rsidRPr="00171DBC" w:rsidRDefault="007D02C3" w:rsidP="007D02C3">
      <w:pPr>
        <w:ind w:left="0" w:firstLine="708"/>
        <w:contextualSpacing/>
      </w:pPr>
      <w:r w:rsidRPr="00171DBC">
        <w:t>6) руководство пользователя;</w:t>
      </w:r>
    </w:p>
    <w:p w:rsidR="007D02C3" w:rsidRPr="00171DBC" w:rsidRDefault="007D02C3" w:rsidP="007D02C3">
      <w:pPr>
        <w:ind w:left="0" w:firstLine="708"/>
        <w:contextualSpacing/>
      </w:pPr>
      <w:r w:rsidRPr="00171DBC">
        <w:t>7) описание контрольного примера (по ГОСТ 24.102);</w:t>
      </w:r>
    </w:p>
    <w:p w:rsidR="007D02C3" w:rsidRPr="00171DBC" w:rsidRDefault="007D02C3" w:rsidP="007D02C3">
      <w:pPr>
        <w:ind w:left="0" w:firstLine="708"/>
        <w:contextualSpacing/>
      </w:pPr>
      <w:r w:rsidRPr="00171DBC">
        <w:t>8) протокол испытаний (по ГОСТ 24.102).</w:t>
      </w:r>
    </w:p>
    <w:p w:rsidR="007D02C3" w:rsidRPr="00171DBC" w:rsidRDefault="007D02C3" w:rsidP="007D02C3">
      <w:r w:rsidRPr="00171DBC">
        <w:br w:type="page"/>
      </w:r>
    </w:p>
    <w:p w:rsidR="007D02C3" w:rsidRPr="00171DBC" w:rsidRDefault="007D02C3" w:rsidP="0061552F">
      <w:pPr>
        <w:outlineLvl w:val="1"/>
        <w:rPr>
          <w:b/>
          <w:bCs/>
        </w:rPr>
      </w:pPr>
      <w:bookmarkStart w:id="90" w:name="_Toc20417"/>
      <w:bookmarkStart w:id="91" w:name="_Toc167385068"/>
      <w:r w:rsidRPr="00171DBC">
        <w:rPr>
          <w:b/>
          <w:bCs/>
        </w:rPr>
        <w:lastRenderedPageBreak/>
        <w:t>9 Источники разработки</w:t>
      </w:r>
      <w:bookmarkEnd w:id="90"/>
      <w:bookmarkEnd w:id="91"/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ГОСТ 19.105-78. Единая система программной документации. Общие требования к программным документам.</w:t>
      </w:r>
    </w:p>
    <w:p w:rsidR="00F669CE" w:rsidRPr="00171DBC" w:rsidRDefault="00F669CE" w:rsidP="007D02C3">
      <w:pPr>
        <w:shd w:val="clear" w:color="auto" w:fill="FFFFFF"/>
        <w:ind w:left="0" w:firstLine="709"/>
        <w:rPr>
          <w:szCs w:val="28"/>
        </w:rPr>
      </w:pPr>
    </w:p>
    <w:p w:rsidR="00F669CE" w:rsidRPr="00171DBC" w:rsidRDefault="00F669CE" w:rsidP="007D02C3">
      <w:pPr>
        <w:shd w:val="clear" w:color="auto" w:fill="FFFFFF"/>
        <w:ind w:left="0" w:firstLine="709"/>
        <w:rPr>
          <w:szCs w:val="28"/>
        </w:rPr>
      </w:pPr>
    </w:p>
    <w:p w:rsidR="00F669CE" w:rsidRPr="00171DBC" w:rsidRDefault="00F669CE" w:rsidP="007D02C3">
      <w:pPr>
        <w:shd w:val="clear" w:color="auto" w:fill="FFFFFF"/>
        <w:ind w:left="0" w:firstLine="709"/>
        <w:rPr>
          <w:szCs w:val="28"/>
        </w:rPr>
      </w:pPr>
    </w:p>
    <w:p w:rsidR="00F669CE" w:rsidRPr="00171DBC" w:rsidRDefault="00F669CE" w:rsidP="007D02C3">
      <w:pPr>
        <w:shd w:val="clear" w:color="auto" w:fill="FFFFFF"/>
        <w:ind w:left="0" w:firstLine="709"/>
        <w:rPr>
          <w:szCs w:val="28"/>
        </w:rPr>
      </w:pPr>
    </w:p>
    <w:p w:rsidR="00F669CE" w:rsidRPr="00171DBC" w:rsidRDefault="00F669CE" w:rsidP="007D02C3">
      <w:pPr>
        <w:shd w:val="clear" w:color="auto" w:fill="FFFFFF"/>
        <w:ind w:left="0" w:firstLine="709"/>
        <w:rPr>
          <w:szCs w:val="28"/>
        </w:rPr>
      </w:pPr>
    </w:p>
    <w:p w:rsidR="00F669CE" w:rsidRPr="00171DBC" w:rsidRDefault="00F669CE" w:rsidP="007D02C3">
      <w:pPr>
        <w:shd w:val="clear" w:color="auto" w:fill="FFFFFF"/>
        <w:ind w:left="0" w:firstLine="709"/>
        <w:rPr>
          <w:szCs w:val="28"/>
        </w:rPr>
      </w:pPr>
    </w:p>
    <w:p w:rsidR="00F669CE" w:rsidRPr="00171DBC" w:rsidRDefault="00F669CE" w:rsidP="007D02C3">
      <w:pPr>
        <w:shd w:val="clear" w:color="auto" w:fill="FFFFFF"/>
        <w:ind w:left="0" w:firstLine="709"/>
        <w:rPr>
          <w:szCs w:val="28"/>
        </w:rPr>
      </w:pPr>
    </w:p>
    <w:p w:rsidR="00F669CE" w:rsidRPr="00171DBC" w:rsidRDefault="00F669CE" w:rsidP="007D02C3">
      <w:pPr>
        <w:shd w:val="clear" w:color="auto" w:fill="FFFFFF"/>
        <w:ind w:left="0" w:firstLine="709"/>
        <w:rPr>
          <w:szCs w:val="28"/>
        </w:rPr>
      </w:pPr>
    </w:p>
    <w:p w:rsidR="00F669CE" w:rsidRPr="00171DBC" w:rsidRDefault="00F669CE" w:rsidP="007D02C3">
      <w:pPr>
        <w:shd w:val="clear" w:color="auto" w:fill="FFFFFF"/>
        <w:ind w:left="0" w:firstLine="709"/>
        <w:rPr>
          <w:szCs w:val="28"/>
        </w:rPr>
      </w:pPr>
    </w:p>
    <w:p w:rsidR="00F669CE" w:rsidRPr="00171DBC" w:rsidRDefault="00F669CE" w:rsidP="007D02C3">
      <w:pPr>
        <w:shd w:val="clear" w:color="auto" w:fill="FFFFFF"/>
        <w:ind w:left="0" w:firstLine="709"/>
        <w:rPr>
          <w:szCs w:val="28"/>
        </w:rPr>
      </w:pPr>
    </w:p>
    <w:p w:rsidR="00F669CE" w:rsidRPr="00171DBC" w:rsidRDefault="00F669CE" w:rsidP="007D02C3">
      <w:pPr>
        <w:shd w:val="clear" w:color="auto" w:fill="FFFFFF"/>
        <w:ind w:left="0" w:firstLine="709"/>
        <w:rPr>
          <w:szCs w:val="28"/>
        </w:rPr>
      </w:pPr>
    </w:p>
    <w:p w:rsidR="00F669CE" w:rsidRPr="00171DBC" w:rsidRDefault="00F669CE" w:rsidP="007D02C3">
      <w:pPr>
        <w:shd w:val="clear" w:color="auto" w:fill="FFFFFF"/>
        <w:ind w:left="0" w:firstLine="709"/>
        <w:rPr>
          <w:szCs w:val="28"/>
        </w:rPr>
      </w:pPr>
    </w:p>
    <w:p w:rsidR="00F669CE" w:rsidRPr="00171DBC" w:rsidRDefault="00F669CE" w:rsidP="007D02C3">
      <w:pPr>
        <w:shd w:val="clear" w:color="auto" w:fill="FFFFFF"/>
        <w:ind w:left="0" w:firstLine="709"/>
        <w:rPr>
          <w:szCs w:val="28"/>
        </w:rPr>
      </w:pPr>
    </w:p>
    <w:p w:rsidR="007D02C3" w:rsidRPr="0061552F" w:rsidRDefault="007D02C3" w:rsidP="0061552F">
      <w:pPr>
        <w:pStyle w:val="1"/>
        <w:rPr>
          <w:rFonts w:eastAsia="Calibri" w:cs="Times New Roman"/>
          <w:szCs w:val="22"/>
          <w:lang w:eastAsia="en-US"/>
        </w:rPr>
      </w:pPr>
      <w:r w:rsidRPr="0061552F">
        <w:rPr>
          <w:rFonts w:eastAsia="Calibri" w:cs="Times New Roman"/>
          <w:szCs w:val="22"/>
          <w:lang w:eastAsia="en-US"/>
        </w:rPr>
        <w:lastRenderedPageBreak/>
        <w:t>ПРАКТИЧЕСКАЯ РАБОТА №4</w:t>
      </w:r>
    </w:p>
    <w:p w:rsidR="007D02C3" w:rsidRPr="00171DBC" w:rsidRDefault="007D02C3" w:rsidP="007D02C3">
      <w:pPr>
        <w:ind w:left="0"/>
        <w:jc w:val="center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>Введение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В наше время дистанционное обучение становится все более популярным, особенно при изучении иностранных языков, таких как английский. С развитием сети Интернет и появлением новых технологий, студенты получают возможность изучать язык где угодно и в удобное для них время. Поэтому разработка интернет-портала для дистанционного обучения английскому языку является актуальной и важной задачей.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Разработка интернет-портала для дистанционного обучения английскому языку имеет большой потенциал в области образования. Она позволит студентам самостоятельно планировать свое время, обучаться на своем уровне и получать доступ к широкому спектру учебных материалов. Такой портал является не только инструментом для изучения английского языка, но и возможностью развивать навыки самообучения и самодисциплины, которые важны в современном обществе.</w:t>
      </w:r>
    </w:p>
    <w:p w:rsidR="007D02C3" w:rsidRPr="00171DBC" w:rsidRDefault="007D02C3" w:rsidP="007D02C3">
      <w:pPr>
        <w:ind w:left="0" w:firstLine="709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Интернет-портал для дистанционного обучения английскому языку спроектирован с целью предоставить студентам эффективный и удобный инструмент для изучения английского языка на расстоянии. Он предлагает множество преимуществ и возможностей, которые помогут студентам достичь своих языковых целей.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Целью данной практической работы является выбор и проектирование функциональной модели информационной системы в нотации IDEF0, составление краткого описания ИС, включая цель, способ и средства её создания. В рамках данной работы выполняется моделирование диаграммы контекстного уровня A-0.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9"/>
        <w:jc w:val="center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lastRenderedPageBreak/>
        <w:t>Цель создания ИС</w:t>
      </w: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ab/>
      </w:r>
      <w:r w:rsidRPr="00171DBC">
        <w:rPr>
          <w:rFonts w:eastAsia="Calibri"/>
          <w:color w:val="auto"/>
          <w:szCs w:val="22"/>
          <w:lang w:eastAsia="en-US"/>
        </w:rPr>
        <w:t>Целью создания ИС «Интернет-портал дистанционного обучения английскому языку» является увеличение заинтересованности общества в изучении английского языка.</w:t>
      </w:r>
    </w:p>
    <w:p w:rsidR="007D02C3" w:rsidRPr="00171DBC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ab/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1. Портал собирает информацию о пользователях (обучающихся и преподавателях), их прогрессе, результаты тестов, а также обратную связь от пользователей. Эта информация используется для персонализации обучения, оценки успехов и анализа эффективности образовательного процесса.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2. Портал хранит большое количество данных, необходимых для обучения, анализа прогресса, отчётности и других целей.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3. Информация на портале обрабатывается для предоставления пользователю учебных материалов, проведения тестов, анализа прогресса и выдачи рекомендаций. Автоматизация процессов обработки данных позволяет улучшить эффективность и качество обучения.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4.  Доступ пользователей к огромному количеству информации на сайте.</w:t>
      </w:r>
    </w:p>
    <w:p w:rsidR="007D02C3" w:rsidRPr="00171DBC" w:rsidRDefault="007D02C3" w:rsidP="007D02C3">
      <w:pPr>
        <w:ind w:left="0" w:firstLine="708"/>
        <w:jc w:val="center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>Краткое описание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Интернет-портал дистанционного обучения английскому языку - это онлайн платформа, предназначенная для обучения английскому языку удаленно, через Интернет. На портале пользователи могут получить доступ к разнообразным учебным материалам, включая тексты, аудио и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видеоуроки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, тесты и задания.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Портал предоставляет возможность общения с преподавателями и другими обучающимися через чаты, форумы или видеоконференции. Пользователи могут проходить тесты для оценки своих знаний, отслеживать свой прогресс и получать обратную связь.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lastRenderedPageBreak/>
        <w:t>Интернет-портал обеспечивает гибкость и доступность обучения, позволяя обучающимся учиться в удобное время и из любого места с доступом в Интернет.</w:t>
      </w:r>
    </w:p>
    <w:p w:rsidR="007D02C3" w:rsidRPr="00171DBC" w:rsidRDefault="007D02C3" w:rsidP="007D02C3">
      <w:pPr>
        <w:ind w:left="0" w:firstLine="708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>Способ создания ИС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В качестве способа определения требований была выбрана методология 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мелкие элементы,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:rsidR="007D02C3" w:rsidRPr="00171DBC" w:rsidRDefault="007D02C3" w:rsidP="007D02C3">
      <w:pPr>
        <w:ind w:left="0" w:firstLine="708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>Средства создания ИС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В качестве средств создания ИС были использованы языки программирования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JavaScript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, HTML, CSS, СУБД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MySQL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и сервис для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развѐртывания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сервера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Apache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HTTP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Server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. Для моделирования проектируемой ИС будет использоваться нотация IDEF0 в CASE-средстве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Ramus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Educational</w:t>
      </w:r>
      <w:proofErr w:type="spellEnd"/>
    </w:p>
    <w:p w:rsidR="007D02C3" w:rsidRPr="00171DBC" w:rsidRDefault="007D02C3" w:rsidP="00235D6B">
      <w:pPr>
        <w:ind w:left="0" w:firstLine="708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 xml:space="preserve">Проектирование контекстной диаграммы функциональной модели </w:t>
      </w:r>
    </w:p>
    <w:p w:rsidR="007D02C3" w:rsidRPr="00171DBC" w:rsidRDefault="007D02C3" w:rsidP="00235D6B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Была спроектирована контекстная диаграмма А-0 в нотации </w:t>
      </w:r>
      <w:r w:rsidRPr="00171DBC">
        <w:rPr>
          <w:rFonts w:eastAsia="Calibri"/>
          <w:color w:val="auto"/>
          <w:szCs w:val="22"/>
          <w:lang w:val="en-US" w:eastAsia="en-US"/>
        </w:rPr>
        <w:t>IDEF</w:t>
      </w:r>
      <w:r w:rsidRPr="00171DBC">
        <w:rPr>
          <w:rFonts w:eastAsia="Calibri"/>
          <w:color w:val="auto"/>
          <w:szCs w:val="22"/>
          <w:lang w:eastAsia="en-US"/>
        </w:rPr>
        <w:t>0.</w:t>
      </w:r>
    </w:p>
    <w:p w:rsidR="007D02C3" w:rsidRPr="00171DBC" w:rsidRDefault="007D02C3" w:rsidP="00235D6B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В качестве управления были выбраны следующие нормативные и правовые документы:</w:t>
      </w:r>
    </w:p>
    <w:p w:rsidR="007D02C3" w:rsidRPr="00171DBC" w:rsidRDefault="007D02C3" w:rsidP="00235D6B">
      <w:pPr>
        <w:numPr>
          <w:ilvl w:val="0"/>
          <w:numId w:val="16"/>
        </w:numPr>
        <w:spacing w:after="160"/>
        <w:contextualSpacing/>
        <w:jc w:val="left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Законодательство РФ.</w:t>
      </w:r>
    </w:p>
    <w:p w:rsidR="007D02C3" w:rsidRPr="00171DBC" w:rsidRDefault="007D02C3" w:rsidP="00235D6B">
      <w:pPr>
        <w:numPr>
          <w:ilvl w:val="0"/>
          <w:numId w:val="16"/>
        </w:numPr>
        <w:spacing w:after="160"/>
        <w:contextualSpacing/>
        <w:jc w:val="left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Политика портала.</w:t>
      </w:r>
    </w:p>
    <w:p w:rsidR="007D02C3" w:rsidRPr="00171DBC" w:rsidRDefault="007D02C3" w:rsidP="00235D6B">
      <w:pPr>
        <w:numPr>
          <w:ilvl w:val="0"/>
          <w:numId w:val="16"/>
        </w:numPr>
        <w:spacing w:after="160"/>
        <w:contextualSpacing/>
        <w:jc w:val="left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Алгоритм составления учебного плана.</w:t>
      </w:r>
    </w:p>
    <w:p w:rsidR="007D02C3" w:rsidRPr="00171DBC" w:rsidRDefault="007D02C3" w:rsidP="00235D6B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:rsidR="007D02C3" w:rsidRPr="00171DBC" w:rsidRDefault="007D02C3" w:rsidP="00235D6B">
      <w:pPr>
        <w:numPr>
          <w:ilvl w:val="0"/>
          <w:numId w:val="17"/>
        </w:numPr>
        <w:spacing w:after="160"/>
        <w:contextualSpacing/>
        <w:jc w:val="left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Данные пользователей.</w:t>
      </w:r>
    </w:p>
    <w:p w:rsidR="007D02C3" w:rsidRPr="00171DBC" w:rsidRDefault="007D02C3" w:rsidP="00235D6B">
      <w:pPr>
        <w:numPr>
          <w:ilvl w:val="0"/>
          <w:numId w:val="17"/>
        </w:numPr>
        <w:spacing w:after="160"/>
        <w:contextualSpacing/>
        <w:jc w:val="left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Учебный план.</w:t>
      </w:r>
    </w:p>
    <w:p w:rsidR="007D02C3" w:rsidRPr="00171DBC" w:rsidRDefault="007D02C3" w:rsidP="00235D6B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В качестве механизмов (ресурсов, выполняющих работу) были выделены:</w:t>
      </w:r>
    </w:p>
    <w:p w:rsidR="007D02C3" w:rsidRPr="00171DBC" w:rsidRDefault="007D02C3" w:rsidP="00235D6B">
      <w:pPr>
        <w:numPr>
          <w:ilvl w:val="0"/>
          <w:numId w:val="18"/>
        </w:numPr>
        <w:spacing w:after="160"/>
        <w:contextualSpacing/>
        <w:jc w:val="left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lastRenderedPageBreak/>
        <w:t>Администратор.</w:t>
      </w:r>
    </w:p>
    <w:p w:rsidR="007D02C3" w:rsidRPr="00171DBC" w:rsidRDefault="007D02C3" w:rsidP="00235D6B">
      <w:pPr>
        <w:numPr>
          <w:ilvl w:val="0"/>
          <w:numId w:val="18"/>
        </w:numPr>
        <w:spacing w:after="160"/>
        <w:contextualSpacing/>
        <w:jc w:val="left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Гость (не имеющий полного доступа к функциям портала).</w:t>
      </w:r>
    </w:p>
    <w:p w:rsidR="007D02C3" w:rsidRPr="00171DBC" w:rsidRDefault="007D02C3" w:rsidP="00235D6B">
      <w:pPr>
        <w:numPr>
          <w:ilvl w:val="0"/>
          <w:numId w:val="18"/>
        </w:numPr>
        <w:spacing w:after="160"/>
        <w:contextualSpacing/>
        <w:jc w:val="left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Пользователь.</w:t>
      </w:r>
    </w:p>
    <w:p w:rsidR="007D02C3" w:rsidRPr="00171DBC" w:rsidRDefault="007D02C3" w:rsidP="00235D6B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В качестве выходов получены следующие информационные элементы:</w:t>
      </w:r>
    </w:p>
    <w:p w:rsidR="007D02C3" w:rsidRPr="00171DBC" w:rsidRDefault="007D02C3" w:rsidP="00235D6B">
      <w:pPr>
        <w:numPr>
          <w:ilvl w:val="0"/>
          <w:numId w:val="19"/>
        </w:numPr>
        <w:spacing w:after="160"/>
        <w:contextualSpacing/>
        <w:jc w:val="left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Языковые навыки.</w:t>
      </w:r>
    </w:p>
    <w:p w:rsidR="007D02C3" w:rsidRPr="00171DBC" w:rsidRDefault="007D02C3" w:rsidP="00235D6B">
      <w:pPr>
        <w:numPr>
          <w:ilvl w:val="0"/>
          <w:numId w:val="19"/>
        </w:numPr>
        <w:spacing w:after="160"/>
        <w:contextualSpacing/>
        <w:jc w:val="left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Сертификат об обучении.</w:t>
      </w:r>
    </w:p>
    <w:p w:rsidR="007D02C3" w:rsidRPr="00171DBC" w:rsidRDefault="007D02C3" w:rsidP="00235D6B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На рисунке 1.1 представлена контекстная диаграмма проектируемой информационной системы.</w:t>
      </w:r>
    </w:p>
    <w:p w:rsidR="007D02C3" w:rsidRPr="00171DBC" w:rsidRDefault="007D02C3" w:rsidP="007D02C3">
      <w:pPr>
        <w:ind w:left="0" w:firstLine="708"/>
        <w:jc w:val="center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noProof/>
          <w:color w:val="auto"/>
          <w:szCs w:val="22"/>
        </w:rPr>
        <w:drawing>
          <wp:inline distT="0" distB="0" distL="0" distR="0" wp14:anchorId="2CFA0A9F" wp14:editId="0F763455">
            <wp:extent cx="5303775" cy="3518144"/>
            <wp:effectExtent l="0" t="0" r="0" b="6350"/>
            <wp:docPr id="5" name="Рисунок 5" descr="C:\Users\ramer\OneDrive\Рабочий стол\6 семестр\ПИС\Новая папка\01_A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r\OneDrive\Рабочий стол\6 семестр\ПИС\Новая папка\01_A-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534" cy="352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C3" w:rsidRPr="00171DBC" w:rsidRDefault="007D02C3" w:rsidP="007D02C3">
      <w:pPr>
        <w:ind w:left="0" w:firstLine="708"/>
        <w:jc w:val="center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Рисунок 4.1 – Контекстная диаграмма</w:t>
      </w:r>
    </w:p>
    <w:p w:rsidR="007D02C3" w:rsidRPr="00171DBC" w:rsidRDefault="007D02C3" w:rsidP="007D02C3">
      <w:pPr>
        <w:ind w:left="0" w:firstLine="708"/>
        <w:jc w:val="center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center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center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center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center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center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center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235D6B">
      <w:pPr>
        <w:ind w:left="0"/>
        <w:rPr>
          <w:rFonts w:eastAsia="Calibri"/>
          <w:b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center"/>
        <w:rPr>
          <w:rFonts w:eastAsia="Calibri"/>
          <w:b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center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lastRenderedPageBreak/>
        <w:t>Вывод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Default="007D02C3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61552F" w:rsidRDefault="0061552F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61552F" w:rsidRDefault="0061552F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61552F" w:rsidRPr="00171DBC" w:rsidRDefault="0061552F" w:rsidP="007D02C3">
      <w:pPr>
        <w:ind w:left="0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tabs>
          <w:tab w:val="left" w:pos="0"/>
        </w:tabs>
        <w:ind w:left="0"/>
        <w:contextualSpacing/>
        <w:jc w:val="center"/>
        <w:outlineLvl w:val="0"/>
        <w:rPr>
          <w:b/>
          <w:bCs/>
        </w:rPr>
      </w:pPr>
      <w:bookmarkStart w:id="92" w:name="_Toc162877074"/>
      <w:bookmarkStart w:id="93" w:name="_Toc167385069"/>
      <w:r w:rsidRPr="00171DBC">
        <w:rPr>
          <w:b/>
          <w:bCs/>
        </w:rPr>
        <w:lastRenderedPageBreak/>
        <w:t>ПРАКТИЧЕСКАЯ РАБОТА №5</w:t>
      </w:r>
      <w:bookmarkEnd w:id="92"/>
      <w:bookmarkEnd w:id="93"/>
    </w:p>
    <w:p w:rsidR="007D02C3" w:rsidRPr="00171DBC" w:rsidRDefault="007D02C3" w:rsidP="007D02C3">
      <w:pPr>
        <w:shd w:val="clear" w:color="auto" w:fill="FFFFFF"/>
        <w:ind w:left="9" w:firstLine="831"/>
        <w:rPr>
          <w:szCs w:val="28"/>
        </w:rPr>
      </w:pPr>
      <w:r w:rsidRPr="00171DBC">
        <w:rPr>
          <w:szCs w:val="28"/>
        </w:rPr>
        <w:t>При декомпозиции контекстной диаграммы «Интернет-портал дистанционного обучения английскому языку» были спроектированы следующие функциональные блоки:</w:t>
      </w:r>
    </w:p>
    <w:p w:rsidR="007D02C3" w:rsidRPr="00171DBC" w:rsidRDefault="007D02C3" w:rsidP="007D02C3">
      <w:pPr>
        <w:numPr>
          <w:ilvl w:val="0"/>
          <w:numId w:val="10"/>
        </w:numPr>
        <w:shd w:val="clear" w:color="auto" w:fill="FFFFFF"/>
        <w:spacing w:after="160" w:line="259" w:lineRule="auto"/>
        <w:ind w:left="9" w:firstLine="831"/>
        <w:jc w:val="left"/>
        <w:rPr>
          <w:szCs w:val="28"/>
        </w:rPr>
      </w:pPr>
      <w:r w:rsidRPr="00171DBC">
        <w:rPr>
          <w:szCs w:val="28"/>
        </w:rPr>
        <w:t>Планирование и организация обучения (А1);</w:t>
      </w:r>
    </w:p>
    <w:p w:rsidR="007D02C3" w:rsidRPr="00171DBC" w:rsidRDefault="007D02C3" w:rsidP="007D02C3">
      <w:pPr>
        <w:shd w:val="clear" w:color="auto" w:fill="FFFFFF"/>
        <w:ind w:left="9" w:firstLine="831"/>
        <w:rPr>
          <w:szCs w:val="28"/>
        </w:rPr>
      </w:pPr>
      <w:r w:rsidRPr="00171DBC">
        <w:rPr>
          <w:szCs w:val="28"/>
        </w:rPr>
        <w:t>2. Проведение занятий согласно программе (А2);</w:t>
      </w:r>
    </w:p>
    <w:p w:rsidR="007D02C3" w:rsidRPr="00171DBC" w:rsidRDefault="007D02C3" w:rsidP="007D02C3">
      <w:pPr>
        <w:shd w:val="clear" w:color="auto" w:fill="FFFFFF"/>
        <w:ind w:left="9" w:firstLine="831"/>
        <w:rPr>
          <w:szCs w:val="28"/>
        </w:rPr>
      </w:pPr>
      <w:r w:rsidRPr="00171DBC">
        <w:rPr>
          <w:szCs w:val="28"/>
        </w:rPr>
        <w:t>3. Оценка и результаты (А3).</w:t>
      </w:r>
    </w:p>
    <w:p w:rsidR="007D02C3" w:rsidRPr="00171DBC" w:rsidRDefault="007D02C3" w:rsidP="007D02C3">
      <w:pPr>
        <w:shd w:val="clear" w:color="auto" w:fill="FFFFFF"/>
        <w:ind w:left="9" w:firstLine="831"/>
        <w:rPr>
          <w:szCs w:val="28"/>
        </w:rPr>
      </w:pPr>
      <w:r w:rsidRPr="00171DBC">
        <w:rPr>
          <w:szCs w:val="28"/>
        </w:rPr>
        <w:t>Процессы проходят на основе законодательства и политики портала.</w:t>
      </w:r>
    </w:p>
    <w:p w:rsidR="007D02C3" w:rsidRPr="00171DBC" w:rsidRDefault="007D02C3" w:rsidP="007D02C3">
      <w:pPr>
        <w:shd w:val="clear" w:color="auto" w:fill="FFFFFF"/>
        <w:ind w:left="9" w:firstLine="831"/>
        <w:rPr>
          <w:szCs w:val="28"/>
        </w:rPr>
      </w:pPr>
      <w:r w:rsidRPr="00171DBC">
        <w:rPr>
          <w:szCs w:val="28"/>
        </w:rPr>
        <w:t>Функциональный блок «Планирование и организация обучения». В этом процессе разрабатывается проработанная программа обучения. Процесс выполняется с помощью администратора. Данный процесс регулируются также алгоритмом составления учебного плана.</w:t>
      </w:r>
    </w:p>
    <w:p w:rsidR="007D02C3" w:rsidRPr="00171DBC" w:rsidRDefault="007D02C3" w:rsidP="007D02C3">
      <w:pPr>
        <w:shd w:val="clear" w:color="auto" w:fill="FFFFFF"/>
        <w:ind w:left="9" w:firstLine="831"/>
        <w:rPr>
          <w:szCs w:val="28"/>
        </w:rPr>
      </w:pPr>
      <w:r w:rsidRPr="00171DBC">
        <w:rPr>
          <w:szCs w:val="28"/>
        </w:rPr>
        <w:t>Функциональный блок «Проведение занятий согласно программе». В этом процессе собственно и происходит обучение пользователя. На вход поступает программа обучения. Процесс выполняется при участии пользователя. На выходе получаются изученный материал.</w:t>
      </w:r>
    </w:p>
    <w:p w:rsidR="007D02C3" w:rsidRPr="00171DBC" w:rsidRDefault="007D02C3" w:rsidP="007D02C3">
      <w:pPr>
        <w:shd w:val="clear" w:color="auto" w:fill="FFFFFF"/>
        <w:ind w:left="9" w:firstLine="831"/>
        <w:rPr>
          <w:szCs w:val="28"/>
        </w:rPr>
      </w:pPr>
      <w:r w:rsidRPr="00171DBC">
        <w:rPr>
          <w:szCs w:val="28"/>
        </w:rPr>
        <w:t>Функциональный блок «Оценка и результаты». В этом процессе происходит оценка деятельности пользователя в рамках курса. Процесс так же выполняется при участии пользователя. На выходе языковые навыки и сертификат об обучении.</w:t>
      </w:r>
    </w:p>
    <w:p w:rsidR="007D02C3" w:rsidRPr="00171DBC" w:rsidRDefault="007D02C3" w:rsidP="007D02C3">
      <w:pPr>
        <w:shd w:val="clear" w:color="auto" w:fill="FFFFFF"/>
        <w:ind w:left="0"/>
        <w:jc w:val="center"/>
        <w:rPr>
          <w:szCs w:val="28"/>
        </w:rPr>
      </w:pPr>
      <w:r w:rsidRPr="00171DBC">
        <w:rPr>
          <w:noProof/>
          <w:szCs w:val="28"/>
        </w:rPr>
        <w:lastRenderedPageBreak/>
        <w:drawing>
          <wp:inline distT="0" distB="0" distL="0" distR="0" wp14:anchorId="44C247B1" wp14:editId="6C452E96">
            <wp:extent cx="5940425" cy="3970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C3" w:rsidRPr="00171DBC" w:rsidRDefault="007D02C3" w:rsidP="007D02C3">
      <w:pPr>
        <w:shd w:val="clear" w:color="auto" w:fill="FFFFFF"/>
        <w:ind w:left="0"/>
        <w:jc w:val="center"/>
        <w:rPr>
          <w:szCs w:val="28"/>
        </w:rPr>
      </w:pPr>
      <w:r w:rsidRPr="00171DBC">
        <w:rPr>
          <w:szCs w:val="28"/>
        </w:rPr>
        <w:t>Рисунок 5.1 - Декомпозиция контекстной диаграммы</w:t>
      </w:r>
    </w:p>
    <w:p w:rsidR="007D02C3" w:rsidRPr="00171DBC" w:rsidRDefault="007D02C3" w:rsidP="007D02C3">
      <w:pPr>
        <w:shd w:val="clear" w:color="auto" w:fill="FFFFFF"/>
        <w:ind w:left="9" w:firstLine="831"/>
        <w:rPr>
          <w:szCs w:val="28"/>
        </w:rPr>
      </w:pPr>
      <w:r w:rsidRPr="00171DBC">
        <w:rPr>
          <w:szCs w:val="28"/>
        </w:rPr>
        <w:t>Далее произведём декомпозицию функционального блока «Оценка и результаты». В результате получены следующие функциональные блоки:</w:t>
      </w:r>
    </w:p>
    <w:p w:rsidR="007D02C3" w:rsidRPr="00171DBC" w:rsidRDefault="007D02C3" w:rsidP="007D02C3">
      <w:pPr>
        <w:shd w:val="clear" w:color="auto" w:fill="FFFFFF"/>
        <w:ind w:left="9" w:firstLine="831"/>
        <w:rPr>
          <w:szCs w:val="28"/>
        </w:rPr>
      </w:pPr>
      <w:r w:rsidRPr="00171DBC">
        <w:rPr>
          <w:szCs w:val="28"/>
        </w:rPr>
        <w:t>1. Проведения и оценка итоговых тестов (А31);</w:t>
      </w:r>
    </w:p>
    <w:p w:rsidR="007D02C3" w:rsidRPr="00171DBC" w:rsidRDefault="007D02C3" w:rsidP="007D02C3">
      <w:pPr>
        <w:shd w:val="clear" w:color="auto" w:fill="FFFFFF"/>
        <w:ind w:left="9" w:firstLine="831"/>
        <w:rPr>
          <w:szCs w:val="28"/>
        </w:rPr>
      </w:pPr>
      <w:r w:rsidRPr="00171DBC">
        <w:rPr>
          <w:szCs w:val="28"/>
        </w:rPr>
        <w:t>2.  Формирование сертификатов по результатам тестов (А32);</w:t>
      </w:r>
    </w:p>
    <w:p w:rsidR="007D02C3" w:rsidRPr="00171DBC" w:rsidRDefault="007D02C3" w:rsidP="007D02C3">
      <w:pPr>
        <w:shd w:val="clear" w:color="auto" w:fill="FFFFFF"/>
        <w:ind w:left="9" w:firstLine="831"/>
        <w:rPr>
          <w:szCs w:val="28"/>
        </w:rPr>
      </w:pPr>
      <w:r w:rsidRPr="00171DBC">
        <w:rPr>
          <w:szCs w:val="28"/>
        </w:rPr>
        <w:t>3.  Выдача сертификатов (А33);</w:t>
      </w:r>
    </w:p>
    <w:p w:rsidR="007D02C3" w:rsidRPr="00171DBC" w:rsidRDefault="007D02C3" w:rsidP="007D02C3">
      <w:pPr>
        <w:shd w:val="clear" w:color="auto" w:fill="FFFFFF"/>
        <w:ind w:left="9" w:firstLine="831"/>
        <w:rPr>
          <w:szCs w:val="28"/>
        </w:rPr>
      </w:pPr>
      <w:r w:rsidRPr="00171DBC">
        <w:rPr>
          <w:szCs w:val="28"/>
        </w:rPr>
        <w:t>Функциональный блок «Проведения и оценка итоговых тестов». В этом процессе происходит выполнение пользователем итоговых тестов и их оценка. На вход поступает изученный материал. Процесс выполняется при участии самого пользователя. На выходе получаются пройденные итоговые тесты.</w:t>
      </w:r>
    </w:p>
    <w:p w:rsidR="007D02C3" w:rsidRPr="00171DBC" w:rsidRDefault="007D02C3" w:rsidP="007D02C3">
      <w:pPr>
        <w:shd w:val="clear" w:color="auto" w:fill="FFFFFF"/>
        <w:ind w:left="9" w:firstLine="831"/>
        <w:rPr>
          <w:szCs w:val="28"/>
        </w:rPr>
      </w:pPr>
      <w:r w:rsidRPr="00171DBC">
        <w:rPr>
          <w:szCs w:val="28"/>
        </w:rPr>
        <w:t>Функциональный блок «Формирование сертификатов по результатам тестов». В этом процессе происходит формирование сертификатов по результатам итоговых тестов, которые ранее были пройдены пользователем. Процесс выполняется автоматически. На выходе получаются готовые сертификаты.</w:t>
      </w:r>
    </w:p>
    <w:p w:rsidR="007D02C3" w:rsidRPr="00171DBC" w:rsidRDefault="007D02C3" w:rsidP="007D02C3">
      <w:pPr>
        <w:shd w:val="clear" w:color="auto" w:fill="FFFFFF"/>
        <w:ind w:left="9" w:firstLine="831"/>
        <w:rPr>
          <w:szCs w:val="28"/>
        </w:rPr>
      </w:pPr>
      <w:r w:rsidRPr="00171DBC">
        <w:rPr>
          <w:szCs w:val="28"/>
        </w:rPr>
        <w:lastRenderedPageBreak/>
        <w:t>Функциональный блок «Выдача сертификатов». В этом процессе происходит выдача сертификатов пользователям, которые завершили свое обучение в рамках курса. На вход поступают готовые сертификаты.</w:t>
      </w:r>
    </w:p>
    <w:p w:rsidR="007D02C3" w:rsidRPr="00171DBC" w:rsidRDefault="007D02C3" w:rsidP="007D02C3">
      <w:pPr>
        <w:shd w:val="clear" w:color="auto" w:fill="FFFFFF"/>
        <w:ind w:left="9" w:firstLine="831"/>
        <w:rPr>
          <w:szCs w:val="28"/>
        </w:rPr>
      </w:pPr>
      <w:r w:rsidRPr="00171DBC">
        <w:rPr>
          <w:szCs w:val="28"/>
        </w:rPr>
        <w:t>Результат декомпозиции представлен на рисунке 5.2.</w:t>
      </w:r>
    </w:p>
    <w:p w:rsidR="007D02C3" w:rsidRPr="00171DBC" w:rsidRDefault="007D02C3" w:rsidP="007D02C3">
      <w:pPr>
        <w:tabs>
          <w:tab w:val="left" w:pos="0"/>
        </w:tabs>
        <w:ind w:left="0"/>
        <w:contextualSpacing/>
        <w:jc w:val="center"/>
      </w:pPr>
      <w:r w:rsidRPr="00171DBC">
        <w:rPr>
          <w:noProof/>
        </w:rPr>
        <w:drawing>
          <wp:inline distT="0" distB="0" distL="0" distR="0" wp14:anchorId="35190FCD" wp14:editId="1D80071D">
            <wp:extent cx="5940425" cy="3950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C3" w:rsidRPr="00171DBC" w:rsidRDefault="007D02C3" w:rsidP="007D02C3">
      <w:pPr>
        <w:tabs>
          <w:tab w:val="left" w:pos="0"/>
        </w:tabs>
        <w:ind w:left="0"/>
        <w:contextualSpacing/>
        <w:jc w:val="center"/>
      </w:pPr>
      <w:r w:rsidRPr="00171DBC">
        <w:t>Рисунок 5.2 - Декомпозиция процесса «</w:t>
      </w:r>
      <w:r w:rsidRPr="00171DBC">
        <w:rPr>
          <w:szCs w:val="28"/>
        </w:rPr>
        <w:t>Оценка и результаты</w:t>
      </w:r>
      <w:r w:rsidRPr="00171DBC">
        <w:t>»</w:t>
      </w: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tabs>
          <w:tab w:val="left" w:pos="0"/>
        </w:tabs>
        <w:ind w:left="0"/>
        <w:contextualSpacing/>
        <w:jc w:val="center"/>
        <w:outlineLvl w:val="0"/>
        <w:rPr>
          <w:b/>
          <w:bCs/>
        </w:rPr>
      </w:pPr>
      <w:bookmarkStart w:id="94" w:name="_Toc162877075"/>
      <w:bookmarkStart w:id="95" w:name="_Toc167385070"/>
      <w:r w:rsidRPr="00171DBC">
        <w:rPr>
          <w:b/>
          <w:bCs/>
        </w:rPr>
        <w:lastRenderedPageBreak/>
        <w:t>ПРАКТИЧЕСКАЯ РАБОТА №6</w:t>
      </w:r>
      <w:bookmarkEnd w:id="94"/>
      <w:bookmarkEnd w:id="95"/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При декомпозиции контекстной диаграммы «Интернет-портал дистанционного обучения английскому языку» были спроектированы следующие функциональные блоки: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1. Получение возможности пройти тест;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2. Прохождение теста;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3. Подведение итогов теста.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Функциональный блок «Получение возможности пройти тест». В этом процессе пользователь после полного прохождения курса получает возможность проверить качество освоенного материала. На вход поступает информация о изученном материале. На выходе получается доступный тест.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Функциональный блок «Прохождение теста».  В этом процессе пользователь проходит тест. Вопросы для теста поступают с базы данных портала.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Функциональный блок «Подведение итогов теста». В этом процессе происходит проверка выполненного теста. На вход решенный тест. На выходе получается завершенный тест.</w:t>
      </w:r>
    </w:p>
    <w:p w:rsidR="007D02C3" w:rsidRPr="00171DBC" w:rsidRDefault="007D02C3" w:rsidP="007D02C3">
      <w:pPr>
        <w:ind w:left="0" w:firstLine="708"/>
      </w:pPr>
      <w:r w:rsidRPr="00171DBC">
        <w:t>На рисунке 6.1 представлена декомпозиция процесса «Проведение и оценка итоговых тестов»</w:t>
      </w:r>
    </w:p>
    <w:p w:rsidR="007D02C3" w:rsidRPr="00171DBC" w:rsidRDefault="007D02C3" w:rsidP="007D02C3">
      <w:pPr>
        <w:ind w:left="0" w:firstLine="708"/>
        <w:jc w:val="center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noProof/>
          <w:color w:val="auto"/>
          <w:szCs w:val="22"/>
        </w:rPr>
        <w:lastRenderedPageBreak/>
        <w:drawing>
          <wp:inline distT="0" distB="0" distL="0" distR="0" wp14:anchorId="539D9CA1" wp14:editId="608EB610">
            <wp:extent cx="5519017" cy="3668922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442" cy="368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C3" w:rsidRPr="00171DBC" w:rsidRDefault="007D02C3" w:rsidP="007D02C3">
      <w:pPr>
        <w:shd w:val="clear" w:color="auto" w:fill="FFFFFF"/>
        <w:ind w:left="0"/>
        <w:jc w:val="center"/>
        <w:rPr>
          <w:szCs w:val="28"/>
        </w:rPr>
      </w:pPr>
      <w:r w:rsidRPr="00171DBC">
        <w:rPr>
          <w:szCs w:val="28"/>
        </w:rPr>
        <w:t>Рисунок 6.1 - Декомпозиция процесса «</w:t>
      </w:r>
      <w:r w:rsidRPr="00171DBC">
        <w:t>Проведение и оценка итоговых тестов</w:t>
      </w:r>
      <w:r w:rsidRPr="00171DBC">
        <w:rPr>
          <w:szCs w:val="28"/>
        </w:rPr>
        <w:t>»</w:t>
      </w:r>
    </w:p>
    <w:p w:rsidR="007D02C3" w:rsidRPr="00171DBC" w:rsidRDefault="007D02C3" w:rsidP="007D02C3">
      <w:pPr>
        <w:numPr>
          <w:ilvl w:val="0"/>
          <w:numId w:val="2"/>
        </w:numPr>
        <w:spacing w:after="160" w:line="240" w:lineRule="auto"/>
        <w:contextualSpacing/>
        <w:jc w:val="center"/>
        <w:rPr>
          <w:vanish/>
        </w:rPr>
      </w:pPr>
    </w:p>
    <w:p w:rsidR="007D02C3" w:rsidRPr="00171DBC" w:rsidRDefault="007D02C3" w:rsidP="007D02C3">
      <w:pPr>
        <w:shd w:val="clear" w:color="auto" w:fill="FFFFFF"/>
        <w:ind w:left="9" w:firstLineChars="250" w:firstLine="700"/>
        <w:rPr>
          <w:szCs w:val="28"/>
        </w:rPr>
      </w:pPr>
      <w:r w:rsidRPr="00171DBC">
        <w:rPr>
          <w:szCs w:val="28"/>
        </w:rPr>
        <w:t>При декомпозиции контекстной диаграммы «Подведение итогов теста» были спроектированы следующие функциональные блоки:</w:t>
      </w:r>
    </w:p>
    <w:p w:rsidR="007D02C3" w:rsidRPr="00171DBC" w:rsidRDefault="007D02C3" w:rsidP="007D02C3">
      <w:pPr>
        <w:shd w:val="clear" w:color="auto" w:fill="FFFFFF"/>
        <w:ind w:left="9" w:firstLineChars="250" w:firstLine="700"/>
        <w:rPr>
          <w:szCs w:val="28"/>
        </w:rPr>
      </w:pPr>
      <w:r w:rsidRPr="00171DBC">
        <w:rPr>
          <w:szCs w:val="28"/>
        </w:rPr>
        <w:t>1. Проверка теста;</w:t>
      </w:r>
    </w:p>
    <w:p w:rsidR="007D02C3" w:rsidRPr="00171DBC" w:rsidRDefault="007D02C3" w:rsidP="007D02C3">
      <w:pPr>
        <w:shd w:val="clear" w:color="auto" w:fill="FFFFFF"/>
        <w:ind w:left="9" w:firstLineChars="250" w:firstLine="700"/>
        <w:rPr>
          <w:szCs w:val="28"/>
        </w:rPr>
      </w:pPr>
      <w:r w:rsidRPr="00171DBC">
        <w:rPr>
          <w:szCs w:val="28"/>
        </w:rPr>
        <w:t>2. Сравнение фактических результатов с ожидаемыми;</w:t>
      </w:r>
    </w:p>
    <w:p w:rsidR="007D02C3" w:rsidRPr="00171DBC" w:rsidRDefault="007D02C3" w:rsidP="007D02C3">
      <w:pPr>
        <w:shd w:val="clear" w:color="auto" w:fill="FFFFFF"/>
        <w:ind w:left="9" w:firstLineChars="250" w:firstLine="700"/>
        <w:rPr>
          <w:szCs w:val="28"/>
        </w:rPr>
      </w:pPr>
      <w:r w:rsidRPr="00171DBC">
        <w:rPr>
          <w:szCs w:val="28"/>
        </w:rPr>
        <w:t>3. Подготовка отчета с рекомендациями о дальнейшем обучении.</w:t>
      </w:r>
    </w:p>
    <w:p w:rsidR="007D02C3" w:rsidRPr="00171DBC" w:rsidRDefault="007D02C3" w:rsidP="007D02C3">
      <w:pPr>
        <w:shd w:val="clear" w:color="auto" w:fill="FFFFFF"/>
        <w:ind w:left="9" w:firstLineChars="250" w:firstLine="700"/>
        <w:rPr>
          <w:szCs w:val="28"/>
        </w:rPr>
      </w:pPr>
      <w:r w:rsidRPr="00171DBC">
        <w:rPr>
          <w:szCs w:val="28"/>
        </w:rPr>
        <w:t>Функциональный блок «Проверка теста». В этом процессе проверка итогового теста, то есть сравнение ответов пользователя с правильными ответами, которые хранятся в базе данных нашего портала. На вход поступает решенный тест. На выходе получается проверенный тест.</w:t>
      </w:r>
    </w:p>
    <w:p w:rsidR="007D02C3" w:rsidRPr="00171DBC" w:rsidRDefault="007D02C3" w:rsidP="007D02C3">
      <w:pPr>
        <w:shd w:val="clear" w:color="auto" w:fill="FFFFFF"/>
        <w:ind w:left="9" w:firstLineChars="250" w:firstLine="700"/>
        <w:rPr>
          <w:szCs w:val="28"/>
        </w:rPr>
      </w:pPr>
      <w:r w:rsidRPr="00171DBC">
        <w:rPr>
          <w:szCs w:val="28"/>
        </w:rPr>
        <w:t>Функциональный блок «Сравнение фактических результатов с ожидаемыми». В этом процессе происходит сопоставление достигнутых результатов с прогнозируемыми. На вход поступает проверенный тест.</w:t>
      </w:r>
    </w:p>
    <w:p w:rsidR="007D02C3" w:rsidRPr="00171DBC" w:rsidRDefault="007D02C3" w:rsidP="007D02C3">
      <w:pPr>
        <w:shd w:val="clear" w:color="auto" w:fill="FFFFFF"/>
        <w:ind w:left="9" w:firstLineChars="250" w:firstLine="700"/>
        <w:rPr>
          <w:szCs w:val="28"/>
        </w:rPr>
      </w:pPr>
      <w:r w:rsidRPr="00171DBC">
        <w:rPr>
          <w:szCs w:val="28"/>
        </w:rPr>
        <w:t>На этапе «Подготовка отчета с рекомендациями о дальнейшем обучении» формируется конечны отчет. На выходе получается завершенный тест.</w:t>
      </w:r>
    </w:p>
    <w:p w:rsidR="007D02C3" w:rsidRPr="00171DBC" w:rsidRDefault="007D02C3" w:rsidP="007D02C3">
      <w:pPr>
        <w:tabs>
          <w:tab w:val="left" w:pos="0"/>
        </w:tabs>
        <w:ind w:left="9" w:firstLineChars="250" w:firstLine="700"/>
        <w:contextualSpacing/>
      </w:pPr>
      <w:r w:rsidRPr="00171DBC">
        <w:lastRenderedPageBreak/>
        <w:t>На рисунке 6.2 представлена декомпозиция процесса «Подведение итогов теста».</w:t>
      </w:r>
    </w:p>
    <w:p w:rsidR="007D02C3" w:rsidRPr="00171DBC" w:rsidRDefault="007D02C3" w:rsidP="007D02C3">
      <w:pPr>
        <w:tabs>
          <w:tab w:val="left" w:pos="0"/>
        </w:tabs>
        <w:ind w:left="0"/>
        <w:contextualSpacing/>
        <w:jc w:val="center"/>
      </w:pPr>
      <w:r w:rsidRPr="00171DBC">
        <w:rPr>
          <w:noProof/>
        </w:rPr>
        <w:drawing>
          <wp:inline distT="0" distB="0" distL="0" distR="0" wp14:anchorId="5DEB5B07" wp14:editId="291005DE">
            <wp:extent cx="5940425" cy="3963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C3" w:rsidRPr="00171DBC" w:rsidRDefault="007D02C3" w:rsidP="007D02C3">
      <w:pPr>
        <w:tabs>
          <w:tab w:val="left" w:pos="0"/>
        </w:tabs>
        <w:ind w:left="0"/>
        <w:contextualSpacing/>
        <w:jc w:val="center"/>
      </w:pPr>
      <w:r w:rsidRPr="00171DBC">
        <w:t>Рисунок 6.2 - Декомпозиция процесса «Подведение итогов теста»</w:t>
      </w: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eastAsia="en-US"/>
        </w:rPr>
      </w:pPr>
    </w:p>
    <w:p w:rsidR="007D02C3" w:rsidRPr="00171DBC" w:rsidRDefault="007D02C3" w:rsidP="00235D6B">
      <w:pPr>
        <w:tabs>
          <w:tab w:val="left" w:pos="0"/>
        </w:tabs>
        <w:ind w:left="0"/>
        <w:contextualSpacing/>
        <w:jc w:val="center"/>
        <w:outlineLvl w:val="0"/>
        <w:rPr>
          <w:b/>
          <w:bCs/>
        </w:rPr>
      </w:pPr>
      <w:bookmarkStart w:id="96" w:name="_Toc16293"/>
      <w:bookmarkStart w:id="97" w:name="_Toc167385071"/>
      <w:r w:rsidRPr="00171DBC">
        <w:rPr>
          <w:b/>
          <w:bCs/>
        </w:rPr>
        <w:lastRenderedPageBreak/>
        <w:t>ПРАКТИЧЕСКАЯ РАБОТА №7</w:t>
      </w:r>
      <w:bookmarkEnd w:id="96"/>
      <w:bookmarkEnd w:id="97"/>
    </w:p>
    <w:p w:rsidR="007D02C3" w:rsidRPr="00171DBC" w:rsidRDefault="007D02C3" w:rsidP="00235D6B">
      <w:pPr>
        <w:tabs>
          <w:tab w:val="left" w:pos="0"/>
        </w:tabs>
        <w:ind w:left="0"/>
        <w:contextualSpacing/>
      </w:pPr>
      <w:r w:rsidRPr="00171DBC">
        <w:tab/>
        <w:t>Задача системы интернет-портала дистанционного обучения английскому языку заключается в предоставлении пользователям возможности изучать английский язык онлайн, не выходя из дома или офиса. Система предлагает доступ к учебным материалам, урокам, тестам, заданиям и другим методам обучения, которые помогают улучшить знание и навыки английского языка.</w:t>
      </w:r>
    </w:p>
    <w:p w:rsidR="007D02C3" w:rsidRPr="00171DBC" w:rsidRDefault="007D02C3" w:rsidP="00235D6B">
      <w:pPr>
        <w:tabs>
          <w:tab w:val="left" w:pos="0"/>
        </w:tabs>
        <w:ind w:left="0"/>
        <w:contextualSpacing/>
      </w:pPr>
      <w:r w:rsidRPr="00171DBC">
        <w:tab/>
        <w:t xml:space="preserve">Таким образом, проектируемая система должна выполнять следующие действия: </w:t>
      </w:r>
    </w:p>
    <w:p w:rsidR="007D02C3" w:rsidRPr="00171DBC" w:rsidRDefault="007D02C3" w:rsidP="00235D6B">
      <w:pPr>
        <w:numPr>
          <w:ilvl w:val="3"/>
          <w:numId w:val="2"/>
        </w:numPr>
        <w:tabs>
          <w:tab w:val="left" w:pos="0"/>
        </w:tabs>
        <w:spacing w:after="160"/>
        <w:contextualSpacing/>
        <w:jc w:val="left"/>
      </w:pPr>
      <w:r w:rsidRPr="00171DBC">
        <w:t>Хранить данные о пользователях, их ролях;</w:t>
      </w:r>
    </w:p>
    <w:p w:rsidR="007D02C3" w:rsidRPr="00171DBC" w:rsidRDefault="007D02C3" w:rsidP="00235D6B">
      <w:pPr>
        <w:numPr>
          <w:ilvl w:val="3"/>
          <w:numId w:val="2"/>
        </w:numPr>
        <w:tabs>
          <w:tab w:val="left" w:pos="0"/>
        </w:tabs>
        <w:spacing w:after="160"/>
        <w:contextualSpacing/>
        <w:jc w:val="left"/>
      </w:pPr>
      <w:r w:rsidRPr="00171DBC">
        <w:t>Предоставлять доступ к образовательным материалам;</w:t>
      </w:r>
    </w:p>
    <w:p w:rsidR="007D02C3" w:rsidRPr="00171DBC" w:rsidRDefault="007D02C3" w:rsidP="00235D6B">
      <w:pPr>
        <w:numPr>
          <w:ilvl w:val="3"/>
          <w:numId w:val="2"/>
        </w:numPr>
        <w:tabs>
          <w:tab w:val="left" w:pos="0"/>
        </w:tabs>
        <w:spacing w:after="160"/>
        <w:contextualSpacing/>
        <w:jc w:val="left"/>
      </w:pPr>
      <w:r w:rsidRPr="00171DBC">
        <w:t>Предоставлять возможность прохождения тестов и заданий для проверки знаний и уровня владения английским языком;</w:t>
      </w:r>
    </w:p>
    <w:p w:rsidR="007D02C3" w:rsidRPr="00171DBC" w:rsidRDefault="007D02C3" w:rsidP="00235D6B">
      <w:pPr>
        <w:numPr>
          <w:ilvl w:val="3"/>
          <w:numId w:val="2"/>
        </w:numPr>
        <w:tabs>
          <w:tab w:val="left" w:pos="0"/>
        </w:tabs>
        <w:spacing w:after="160"/>
        <w:contextualSpacing/>
        <w:jc w:val="left"/>
      </w:pPr>
      <w:r w:rsidRPr="00171DBC">
        <w:t>Запись пользователей на различные курсы.</w:t>
      </w:r>
    </w:p>
    <w:p w:rsidR="007D02C3" w:rsidRPr="00171DBC" w:rsidRDefault="007D02C3" w:rsidP="00235D6B">
      <w:pPr>
        <w:tabs>
          <w:tab w:val="left" w:pos="0"/>
        </w:tabs>
        <w:ind w:left="0"/>
        <w:contextualSpacing/>
      </w:pPr>
      <w:r w:rsidRPr="00171DBC">
        <w:tab/>
        <w:t>Выделим сущности из действий системы:</w:t>
      </w:r>
    </w:p>
    <w:p w:rsidR="007D02C3" w:rsidRPr="00171DBC" w:rsidRDefault="007D02C3" w:rsidP="00235D6B">
      <w:pPr>
        <w:numPr>
          <w:ilvl w:val="0"/>
          <w:numId w:val="11"/>
        </w:numPr>
        <w:tabs>
          <w:tab w:val="left" w:pos="0"/>
        </w:tabs>
        <w:spacing w:after="160"/>
        <w:contextualSpacing/>
        <w:jc w:val="left"/>
      </w:pPr>
      <w:r w:rsidRPr="00171DBC">
        <w:rPr>
          <w:b/>
          <w:bCs/>
        </w:rPr>
        <w:t>курсы</w:t>
      </w:r>
      <w:r w:rsidRPr="00171DBC">
        <w:rPr>
          <w:b/>
          <w:bCs/>
          <w:lang w:val="en-US"/>
        </w:rPr>
        <w:t xml:space="preserve"> </w:t>
      </w:r>
      <w:r w:rsidRPr="00171DBC">
        <w:t>– явная сущность</w:t>
      </w:r>
      <w:r w:rsidRPr="00171DBC">
        <w:rPr>
          <w:lang w:val="en-US"/>
        </w:rPr>
        <w:t>;</w:t>
      </w:r>
      <w:r w:rsidRPr="00171DBC">
        <w:t xml:space="preserve"> </w:t>
      </w:r>
    </w:p>
    <w:p w:rsidR="007D02C3" w:rsidRPr="00171DBC" w:rsidRDefault="007D02C3" w:rsidP="00235D6B">
      <w:pPr>
        <w:numPr>
          <w:ilvl w:val="0"/>
          <w:numId w:val="11"/>
        </w:numPr>
        <w:shd w:val="clear" w:color="auto" w:fill="FFFFFF"/>
        <w:spacing w:after="160"/>
        <w:jc w:val="left"/>
        <w:rPr>
          <w:szCs w:val="28"/>
        </w:rPr>
      </w:pPr>
      <w:r w:rsidRPr="00171DBC">
        <w:rPr>
          <w:b/>
          <w:bCs/>
          <w:szCs w:val="28"/>
        </w:rPr>
        <w:t>тесты</w:t>
      </w:r>
      <w:r w:rsidRPr="00171DBC">
        <w:rPr>
          <w:szCs w:val="28"/>
        </w:rPr>
        <w:t xml:space="preserve"> – явная сущность</w:t>
      </w:r>
      <w:r w:rsidRPr="00171DBC">
        <w:rPr>
          <w:szCs w:val="28"/>
          <w:lang w:val="en-US"/>
        </w:rPr>
        <w:t>;</w:t>
      </w:r>
    </w:p>
    <w:p w:rsidR="007D02C3" w:rsidRPr="00171DBC" w:rsidRDefault="007D02C3" w:rsidP="00235D6B">
      <w:pPr>
        <w:numPr>
          <w:ilvl w:val="0"/>
          <w:numId w:val="11"/>
        </w:numPr>
        <w:shd w:val="clear" w:color="auto" w:fill="FFFFFF"/>
        <w:spacing w:after="160"/>
        <w:jc w:val="left"/>
        <w:rPr>
          <w:szCs w:val="28"/>
        </w:rPr>
      </w:pPr>
      <w:r w:rsidRPr="00171DBC">
        <w:rPr>
          <w:b/>
          <w:bCs/>
          <w:szCs w:val="28"/>
        </w:rPr>
        <w:t>уроки</w:t>
      </w:r>
      <w:r w:rsidRPr="00171DBC">
        <w:rPr>
          <w:szCs w:val="28"/>
        </w:rPr>
        <w:t xml:space="preserve"> –</w:t>
      </w:r>
      <w:r w:rsidRPr="00171DBC">
        <w:rPr>
          <w:szCs w:val="28"/>
          <w:lang w:val="en-US"/>
        </w:rPr>
        <w:t xml:space="preserve"> </w:t>
      </w:r>
      <w:r w:rsidRPr="00171DBC">
        <w:rPr>
          <w:szCs w:val="28"/>
          <w:lang w:val="en-US"/>
        </w:rPr>
        <w:softHyphen/>
      </w:r>
      <w:r w:rsidRPr="00171DBC">
        <w:rPr>
          <w:szCs w:val="28"/>
        </w:rPr>
        <w:t>явная сущность</w:t>
      </w:r>
      <w:r w:rsidRPr="00171DBC">
        <w:rPr>
          <w:szCs w:val="28"/>
          <w:lang w:val="en-US"/>
        </w:rPr>
        <w:t>;</w:t>
      </w:r>
    </w:p>
    <w:p w:rsidR="007D02C3" w:rsidRPr="00171DBC" w:rsidRDefault="007D02C3" w:rsidP="00235D6B">
      <w:pPr>
        <w:numPr>
          <w:ilvl w:val="0"/>
          <w:numId w:val="11"/>
        </w:numPr>
        <w:shd w:val="clear" w:color="auto" w:fill="FFFFFF"/>
        <w:spacing w:after="160"/>
        <w:jc w:val="left"/>
        <w:rPr>
          <w:szCs w:val="28"/>
        </w:rPr>
      </w:pPr>
      <w:r w:rsidRPr="00171DBC">
        <w:rPr>
          <w:b/>
          <w:bCs/>
          <w:szCs w:val="28"/>
        </w:rPr>
        <w:t xml:space="preserve">оценка </w:t>
      </w:r>
      <w:r w:rsidRPr="00171DBC">
        <w:rPr>
          <w:szCs w:val="28"/>
        </w:rPr>
        <w:t>– явная сущность;</w:t>
      </w:r>
    </w:p>
    <w:p w:rsidR="007D02C3" w:rsidRPr="00171DBC" w:rsidRDefault="007D02C3" w:rsidP="00235D6B">
      <w:pPr>
        <w:numPr>
          <w:ilvl w:val="0"/>
          <w:numId w:val="11"/>
        </w:numPr>
        <w:tabs>
          <w:tab w:val="left" w:pos="0"/>
        </w:tabs>
        <w:spacing w:after="160"/>
        <w:ind w:left="0" w:firstLine="1066"/>
        <w:contextualSpacing/>
        <w:jc w:val="left"/>
      </w:pPr>
      <w:r w:rsidRPr="00171DBC">
        <w:rPr>
          <w:b/>
          <w:bCs/>
        </w:rPr>
        <w:t>пользователь</w:t>
      </w:r>
      <w:r w:rsidRPr="00171DBC">
        <w:t xml:space="preserve"> – сущность, но требуется уточнение роли для пользователя, следовательно, можно выделить явную сущность – </w:t>
      </w:r>
      <w:r w:rsidRPr="00171DBC">
        <w:rPr>
          <w:b/>
          <w:bCs/>
        </w:rPr>
        <w:t>роль пользователя</w:t>
      </w:r>
      <w:r w:rsidRPr="00171DBC">
        <w:t>;</w:t>
      </w:r>
    </w:p>
    <w:p w:rsidR="007D02C3" w:rsidRPr="00171DBC" w:rsidRDefault="007D02C3" w:rsidP="00235D6B">
      <w:pPr>
        <w:tabs>
          <w:tab w:val="left" w:pos="0"/>
        </w:tabs>
        <w:ind w:left="0" w:firstLine="709"/>
        <w:contextualSpacing/>
      </w:pPr>
      <w:r w:rsidRPr="00171DBC">
        <w:t>Выделим связи между сущностями и таблицами:</w:t>
      </w:r>
    </w:p>
    <w:p w:rsidR="007D02C3" w:rsidRPr="00171DBC" w:rsidRDefault="007D02C3" w:rsidP="00235D6B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spacing w:after="160"/>
        <w:ind w:left="0" w:firstLine="1134"/>
        <w:jc w:val="left"/>
        <w:rPr>
          <w:color w:val="auto"/>
          <w:szCs w:val="28"/>
        </w:rPr>
      </w:pPr>
      <w:r w:rsidRPr="00171DBC">
        <w:rPr>
          <w:b/>
          <w:bCs/>
          <w:szCs w:val="28"/>
        </w:rPr>
        <w:t>роль-пользователь</w:t>
      </w:r>
      <w:r w:rsidRPr="00171DBC">
        <w:rPr>
          <w:szCs w:val="28"/>
        </w:rPr>
        <w:t xml:space="preserve"> – один-ко-многим – одна роль может быть у нескольких пользователь, и у каждого пользователя может быть одна роль;</w:t>
      </w:r>
    </w:p>
    <w:p w:rsidR="007D02C3" w:rsidRPr="00171DBC" w:rsidRDefault="007D02C3" w:rsidP="00235D6B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spacing w:after="160"/>
        <w:ind w:left="0" w:firstLine="1134"/>
        <w:jc w:val="left"/>
        <w:rPr>
          <w:color w:val="auto"/>
          <w:szCs w:val="28"/>
        </w:rPr>
      </w:pPr>
      <w:r w:rsidRPr="00171DBC">
        <w:rPr>
          <w:b/>
          <w:bCs/>
          <w:color w:val="auto"/>
          <w:szCs w:val="28"/>
        </w:rPr>
        <w:t xml:space="preserve">пользователь – курс </w:t>
      </w:r>
      <w:r w:rsidRPr="00171DBC">
        <w:rPr>
          <w:bCs/>
          <w:color w:val="auto"/>
          <w:szCs w:val="28"/>
        </w:rPr>
        <w:t>– один пользователь может быть записан на несколько курсов, несколько курсов могут относиться к разным пользователям</w:t>
      </w:r>
      <w:r w:rsidRPr="00171DBC">
        <w:rPr>
          <w:color w:val="auto"/>
          <w:szCs w:val="28"/>
        </w:rPr>
        <w:t>;</w:t>
      </w:r>
    </w:p>
    <w:p w:rsidR="007D02C3" w:rsidRPr="00171DBC" w:rsidRDefault="007D02C3" w:rsidP="00235D6B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spacing w:after="160"/>
        <w:ind w:left="0" w:firstLine="1134"/>
        <w:jc w:val="left"/>
        <w:rPr>
          <w:color w:val="auto"/>
          <w:szCs w:val="28"/>
        </w:rPr>
      </w:pPr>
      <w:r w:rsidRPr="00171DBC">
        <w:rPr>
          <w:b/>
          <w:bCs/>
          <w:color w:val="auto"/>
          <w:szCs w:val="28"/>
        </w:rPr>
        <w:lastRenderedPageBreak/>
        <w:t xml:space="preserve">курс – тест </w:t>
      </w:r>
      <w:r w:rsidRPr="00171DBC">
        <w:rPr>
          <w:color w:val="auto"/>
          <w:szCs w:val="28"/>
        </w:rPr>
        <w:t>– один к одному – для каждого курса составляется уникальный тест;</w:t>
      </w:r>
    </w:p>
    <w:p w:rsidR="007D02C3" w:rsidRPr="00171DBC" w:rsidRDefault="007D02C3" w:rsidP="00235D6B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spacing w:after="160"/>
        <w:ind w:left="0" w:firstLine="1134"/>
        <w:jc w:val="left"/>
        <w:rPr>
          <w:color w:val="auto"/>
          <w:szCs w:val="28"/>
        </w:rPr>
      </w:pPr>
      <w:r w:rsidRPr="00171DBC">
        <w:rPr>
          <w:b/>
          <w:bCs/>
          <w:color w:val="auto"/>
          <w:szCs w:val="28"/>
        </w:rPr>
        <w:t xml:space="preserve">курс </w:t>
      </w:r>
      <w:r w:rsidRPr="00171DBC">
        <w:rPr>
          <w:b/>
          <w:color w:val="auto"/>
          <w:szCs w:val="28"/>
        </w:rPr>
        <w:t>–</w:t>
      </w:r>
      <w:r w:rsidRPr="00171DBC">
        <w:rPr>
          <w:color w:val="auto"/>
          <w:szCs w:val="28"/>
        </w:rPr>
        <w:t xml:space="preserve"> </w:t>
      </w:r>
      <w:r w:rsidRPr="00171DBC">
        <w:rPr>
          <w:b/>
          <w:bCs/>
          <w:color w:val="auto"/>
          <w:szCs w:val="28"/>
        </w:rPr>
        <w:t xml:space="preserve">урок – </w:t>
      </w:r>
      <w:r w:rsidRPr="00171DBC">
        <w:rPr>
          <w:color w:val="auto"/>
          <w:szCs w:val="28"/>
        </w:rPr>
        <w:t>один ко многим - один курс может иметь множество уроков, но каждый урок принадлежит только к одному конкретному курсу;</w:t>
      </w:r>
    </w:p>
    <w:p w:rsidR="007D02C3" w:rsidRPr="00171DBC" w:rsidRDefault="007D02C3" w:rsidP="00235D6B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spacing w:after="160"/>
        <w:ind w:left="0" w:firstLine="1134"/>
        <w:jc w:val="left"/>
        <w:rPr>
          <w:color w:val="auto"/>
          <w:szCs w:val="28"/>
        </w:rPr>
      </w:pPr>
      <w:r w:rsidRPr="00171DBC">
        <w:rPr>
          <w:b/>
          <w:bCs/>
          <w:color w:val="auto"/>
          <w:szCs w:val="28"/>
        </w:rPr>
        <w:t>тест –</w:t>
      </w:r>
      <w:r w:rsidRPr="00171DBC">
        <w:rPr>
          <w:color w:val="auto"/>
          <w:szCs w:val="28"/>
        </w:rPr>
        <w:t xml:space="preserve"> </w:t>
      </w:r>
      <w:r w:rsidRPr="00171DBC">
        <w:rPr>
          <w:b/>
          <w:bCs/>
          <w:color w:val="auto"/>
          <w:szCs w:val="28"/>
        </w:rPr>
        <w:t xml:space="preserve">оценка – </w:t>
      </w:r>
      <w:r w:rsidRPr="00171DBC">
        <w:rPr>
          <w:color w:val="auto"/>
          <w:szCs w:val="28"/>
        </w:rPr>
        <w:t>один ко многим – у одного курса может быть только одна оценка, но разные оценки могут относиться к разным курсам;</w:t>
      </w:r>
    </w:p>
    <w:p w:rsidR="007D02C3" w:rsidRPr="00171DBC" w:rsidRDefault="007D02C3" w:rsidP="00235D6B">
      <w:pPr>
        <w:shd w:val="clear" w:color="auto" w:fill="FFFFFF"/>
        <w:ind w:left="0" w:firstLine="709"/>
        <w:rPr>
          <w:color w:val="auto"/>
          <w:szCs w:val="28"/>
        </w:rPr>
      </w:pPr>
      <w:r w:rsidRPr="00171DBC">
        <w:rPr>
          <w:szCs w:val="28"/>
        </w:rPr>
        <w:t xml:space="preserve">На рисунке 7.1 представлена логическая </w:t>
      </w:r>
      <w:r w:rsidRPr="00171DBC">
        <w:rPr>
          <w:szCs w:val="28"/>
          <w:lang w:val="en-US"/>
        </w:rPr>
        <w:t>ER</w:t>
      </w:r>
      <w:r w:rsidRPr="00171DBC">
        <w:rPr>
          <w:szCs w:val="28"/>
        </w:rPr>
        <w:t>-диаграмма проектируемой системы.</w:t>
      </w:r>
    </w:p>
    <w:p w:rsidR="007D02C3" w:rsidRPr="00171DBC" w:rsidRDefault="007D02C3" w:rsidP="007D02C3">
      <w:pPr>
        <w:tabs>
          <w:tab w:val="left" w:pos="0"/>
        </w:tabs>
        <w:ind w:left="0"/>
        <w:contextualSpacing/>
        <w:jc w:val="center"/>
        <w:rPr>
          <w:b/>
          <w:bCs/>
        </w:rPr>
      </w:pPr>
      <w:r w:rsidRPr="00171DBC">
        <w:rPr>
          <w:b/>
          <w:bCs/>
          <w:noProof/>
        </w:rPr>
        <w:drawing>
          <wp:inline distT="0" distB="0" distL="0" distR="0" wp14:anchorId="66BDE5D2" wp14:editId="1E2690C4">
            <wp:extent cx="5940425" cy="21221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DBC">
        <w:rPr>
          <w:b/>
          <w:bCs/>
        </w:rPr>
        <w:t xml:space="preserve"> </w:t>
      </w:r>
    </w:p>
    <w:p w:rsidR="007D02C3" w:rsidRPr="00171DBC" w:rsidRDefault="007D02C3" w:rsidP="007D02C3">
      <w:pPr>
        <w:tabs>
          <w:tab w:val="left" w:pos="0"/>
        </w:tabs>
        <w:ind w:left="0"/>
        <w:contextualSpacing/>
        <w:jc w:val="center"/>
      </w:pPr>
      <w:r w:rsidRPr="00171DBC">
        <w:t xml:space="preserve">Рисунок 7.1 – Логическая </w:t>
      </w:r>
      <w:r w:rsidRPr="00171DBC">
        <w:rPr>
          <w:lang w:val="en-US"/>
        </w:rPr>
        <w:t>ER</w:t>
      </w:r>
      <w:r w:rsidRPr="00171DBC">
        <w:t>-диаграмма системы</w:t>
      </w:r>
    </w:p>
    <w:p w:rsidR="007D02C3" w:rsidRPr="00171DBC" w:rsidRDefault="007D02C3" w:rsidP="007D02C3">
      <w:r w:rsidRPr="00171DBC">
        <w:t>Примеры тестовых запросов приведены в листинге 7.1</w:t>
      </w:r>
    </w:p>
    <w:p w:rsidR="007D02C3" w:rsidRPr="00171DBC" w:rsidRDefault="007D02C3" w:rsidP="007D02C3">
      <w:pPr>
        <w:ind w:left="0"/>
      </w:pPr>
      <w:r w:rsidRPr="00171DBC">
        <w:t>Листинг 7.1 - Примеры тестовых запросов к базе данных</w:t>
      </w:r>
    </w:p>
    <w:p w:rsidR="007D02C3" w:rsidRPr="00171DBC" w:rsidRDefault="007D02C3" w:rsidP="007D02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sz w:val="24"/>
          <w:szCs w:val="18"/>
        </w:rPr>
      </w:pPr>
      <w:r w:rsidRPr="00171DBC">
        <w:rPr>
          <w:sz w:val="24"/>
          <w:szCs w:val="18"/>
        </w:rPr>
        <w:t>--Получение пользователя по его имени</w:t>
      </w:r>
    </w:p>
    <w:p w:rsidR="007D02C3" w:rsidRPr="00171DBC" w:rsidRDefault="007D02C3" w:rsidP="007D02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sz w:val="24"/>
          <w:szCs w:val="18"/>
        </w:rPr>
      </w:pPr>
      <w:r w:rsidRPr="00171DBC">
        <w:rPr>
          <w:sz w:val="24"/>
          <w:szCs w:val="18"/>
          <w:lang w:val="en-US"/>
        </w:rPr>
        <w:t>SELECT</w:t>
      </w:r>
      <w:r w:rsidRPr="00171DBC">
        <w:rPr>
          <w:sz w:val="24"/>
          <w:szCs w:val="18"/>
        </w:rPr>
        <w:t xml:space="preserve"> * </w:t>
      </w:r>
      <w:r w:rsidRPr="00171DBC">
        <w:rPr>
          <w:sz w:val="24"/>
          <w:szCs w:val="18"/>
          <w:lang w:val="en-US"/>
        </w:rPr>
        <w:t>FROM</w:t>
      </w:r>
      <w:r w:rsidRPr="00171DBC">
        <w:rPr>
          <w:sz w:val="24"/>
          <w:szCs w:val="18"/>
        </w:rPr>
        <w:t xml:space="preserve"> </w:t>
      </w:r>
      <w:r w:rsidRPr="00171DBC">
        <w:rPr>
          <w:sz w:val="24"/>
          <w:szCs w:val="18"/>
          <w:lang w:val="en-US"/>
        </w:rPr>
        <w:t>user</w:t>
      </w:r>
      <w:r w:rsidRPr="00171DBC">
        <w:rPr>
          <w:sz w:val="24"/>
          <w:szCs w:val="18"/>
        </w:rPr>
        <w:t xml:space="preserve"> </w:t>
      </w:r>
      <w:r w:rsidRPr="00171DBC">
        <w:rPr>
          <w:sz w:val="24"/>
          <w:szCs w:val="18"/>
          <w:lang w:val="en-US"/>
        </w:rPr>
        <w:t>WHERE</w:t>
      </w:r>
      <w:r w:rsidRPr="00171DBC">
        <w:rPr>
          <w:sz w:val="24"/>
          <w:szCs w:val="18"/>
        </w:rPr>
        <w:t xml:space="preserve"> `</w:t>
      </w:r>
      <w:r w:rsidRPr="00171DBC">
        <w:rPr>
          <w:sz w:val="24"/>
          <w:szCs w:val="18"/>
          <w:lang w:val="en-US"/>
        </w:rPr>
        <w:t>name</w:t>
      </w:r>
      <w:r w:rsidRPr="00171DBC">
        <w:rPr>
          <w:sz w:val="24"/>
          <w:szCs w:val="18"/>
        </w:rPr>
        <w:t>` = ‘</w:t>
      </w:r>
      <w:r w:rsidRPr="00171DBC">
        <w:rPr>
          <w:sz w:val="24"/>
          <w:szCs w:val="18"/>
          <w:lang w:val="en-US"/>
        </w:rPr>
        <w:t>Rashid</w:t>
      </w:r>
      <w:r w:rsidRPr="00171DBC">
        <w:rPr>
          <w:sz w:val="24"/>
          <w:szCs w:val="18"/>
        </w:rPr>
        <w:t>’;</w:t>
      </w:r>
    </w:p>
    <w:p w:rsidR="007D02C3" w:rsidRPr="00171DBC" w:rsidRDefault="007D02C3" w:rsidP="007D02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sz w:val="24"/>
          <w:szCs w:val="18"/>
        </w:rPr>
      </w:pPr>
      <w:r w:rsidRPr="00171DBC">
        <w:rPr>
          <w:sz w:val="24"/>
          <w:szCs w:val="18"/>
        </w:rPr>
        <w:t xml:space="preserve">--Получение курсов, на которые записан пользователь с </w:t>
      </w:r>
      <w:r w:rsidRPr="00171DBC">
        <w:rPr>
          <w:sz w:val="24"/>
          <w:szCs w:val="18"/>
          <w:lang w:val="en-US"/>
        </w:rPr>
        <w:t>id</w:t>
      </w:r>
      <w:r w:rsidRPr="00171DBC">
        <w:rPr>
          <w:sz w:val="24"/>
          <w:szCs w:val="18"/>
        </w:rPr>
        <w:t xml:space="preserve"> 5</w:t>
      </w:r>
    </w:p>
    <w:p w:rsidR="007D02C3" w:rsidRPr="00171DBC" w:rsidRDefault="007D02C3" w:rsidP="007D02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sz w:val="24"/>
          <w:szCs w:val="18"/>
          <w:lang w:val="en-US"/>
        </w:rPr>
      </w:pPr>
      <w:r w:rsidRPr="00171DBC">
        <w:rPr>
          <w:sz w:val="24"/>
          <w:szCs w:val="18"/>
          <w:lang w:val="en-US"/>
        </w:rPr>
        <w:t>SELECT * FROM test WHERE `</w:t>
      </w:r>
      <w:proofErr w:type="spellStart"/>
      <w:r w:rsidRPr="00171DBC">
        <w:rPr>
          <w:sz w:val="24"/>
          <w:szCs w:val="18"/>
          <w:lang w:val="en-US"/>
        </w:rPr>
        <w:t>user_id</w:t>
      </w:r>
      <w:proofErr w:type="spellEnd"/>
      <w:r w:rsidRPr="00171DBC">
        <w:rPr>
          <w:sz w:val="24"/>
          <w:szCs w:val="18"/>
          <w:lang w:val="en-US"/>
        </w:rPr>
        <w:t>` = ‘5’;</w:t>
      </w:r>
    </w:p>
    <w:p w:rsidR="007D02C3" w:rsidRPr="00171DBC" w:rsidRDefault="007D02C3" w:rsidP="007D02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sz w:val="24"/>
          <w:szCs w:val="18"/>
          <w:lang w:val="en-US"/>
        </w:rPr>
      </w:pPr>
      <w:r w:rsidRPr="00171DBC">
        <w:rPr>
          <w:sz w:val="24"/>
          <w:szCs w:val="18"/>
          <w:lang w:val="en-US"/>
        </w:rPr>
        <w:t>--</w:t>
      </w:r>
      <w:r w:rsidRPr="00171DBC">
        <w:rPr>
          <w:sz w:val="24"/>
          <w:szCs w:val="18"/>
        </w:rPr>
        <w:t>Создание</w:t>
      </w:r>
      <w:r w:rsidRPr="00171DBC">
        <w:rPr>
          <w:sz w:val="24"/>
          <w:szCs w:val="18"/>
          <w:lang w:val="en-US"/>
        </w:rPr>
        <w:t xml:space="preserve"> </w:t>
      </w:r>
      <w:r w:rsidRPr="00171DBC">
        <w:rPr>
          <w:sz w:val="24"/>
          <w:szCs w:val="18"/>
        </w:rPr>
        <w:t>новой</w:t>
      </w:r>
      <w:r w:rsidRPr="00171DBC">
        <w:rPr>
          <w:sz w:val="24"/>
          <w:szCs w:val="18"/>
          <w:lang w:val="en-US"/>
        </w:rPr>
        <w:t xml:space="preserve"> </w:t>
      </w:r>
      <w:r w:rsidRPr="00171DBC">
        <w:rPr>
          <w:sz w:val="24"/>
          <w:szCs w:val="18"/>
        </w:rPr>
        <w:t>записи</w:t>
      </w:r>
      <w:r w:rsidRPr="00171DBC">
        <w:rPr>
          <w:sz w:val="24"/>
          <w:szCs w:val="18"/>
          <w:lang w:val="en-US"/>
        </w:rPr>
        <w:t xml:space="preserve"> </w:t>
      </w:r>
      <w:r w:rsidRPr="00171DBC">
        <w:rPr>
          <w:sz w:val="24"/>
          <w:szCs w:val="18"/>
        </w:rPr>
        <w:t>логов</w:t>
      </w:r>
    </w:p>
    <w:p w:rsidR="007D02C3" w:rsidRPr="00171DBC" w:rsidRDefault="007D02C3" w:rsidP="007D02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sz w:val="24"/>
          <w:szCs w:val="18"/>
          <w:lang w:val="en-US"/>
        </w:rPr>
      </w:pPr>
      <w:r w:rsidRPr="00171DBC">
        <w:rPr>
          <w:sz w:val="24"/>
          <w:szCs w:val="18"/>
          <w:lang w:val="en-US"/>
        </w:rPr>
        <w:t>INSERT INTO lesson (</w:t>
      </w:r>
      <w:proofErr w:type="spellStart"/>
      <w:r w:rsidRPr="00171DBC">
        <w:rPr>
          <w:sz w:val="24"/>
          <w:szCs w:val="18"/>
          <w:lang w:val="en-US"/>
        </w:rPr>
        <w:t>user_id</w:t>
      </w:r>
      <w:proofErr w:type="spellEnd"/>
      <w:r w:rsidRPr="00171DBC">
        <w:rPr>
          <w:sz w:val="24"/>
          <w:szCs w:val="18"/>
          <w:lang w:val="en-US"/>
        </w:rPr>
        <w:t xml:space="preserve">, </w:t>
      </w:r>
      <w:proofErr w:type="spellStart"/>
      <w:r w:rsidRPr="00171DBC">
        <w:rPr>
          <w:sz w:val="24"/>
          <w:szCs w:val="18"/>
          <w:lang w:val="en-US"/>
        </w:rPr>
        <w:t>course_id</w:t>
      </w:r>
      <w:proofErr w:type="spellEnd"/>
      <w:r w:rsidRPr="00171DBC">
        <w:rPr>
          <w:sz w:val="24"/>
          <w:szCs w:val="18"/>
          <w:lang w:val="en-US"/>
        </w:rPr>
        <w:t>, name) VALUES (“6”, “4”, “pronoun”);</w:t>
      </w:r>
    </w:p>
    <w:p w:rsidR="007D02C3" w:rsidRPr="00171DBC" w:rsidRDefault="007D02C3" w:rsidP="007D02C3">
      <w:pPr>
        <w:ind w:left="0"/>
        <w:rPr>
          <w:sz w:val="24"/>
          <w:szCs w:val="18"/>
          <w:lang w:val="en-US"/>
        </w:rPr>
      </w:pP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val="en-US" w:eastAsia="en-US"/>
        </w:rPr>
      </w:pPr>
    </w:p>
    <w:p w:rsidR="007D02C3" w:rsidRPr="00171DBC" w:rsidRDefault="007D02C3" w:rsidP="007D02C3">
      <w:pPr>
        <w:ind w:left="0" w:firstLine="708"/>
        <w:jc w:val="left"/>
        <w:rPr>
          <w:rFonts w:eastAsia="Calibri"/>
          <w:color w:val="auto"/>
          <w:szCs w:val="22"/>
          <w:lang w:val="en-US" w:eastAsia="en-US"/>
        </w:rPr>
      </w:pPr>
    </w:p>
    <w:p w:rsidR="007D02C3" w:rsidRPr="00171DBC" w:rsidRDefault="007D02C3" w:rsidP="007D02C3">
      <w:pPr>
        <w:ind w:left="0"/>
        <w:jc w:val="left"/>
        <w:rPr>
          <w:rFonts w:eastAsia="Calibri"/>
          <w:color w:val="auto"/>
          <w:szCs w:val="22"/>
          <w:lang w:val="en-GB" w:eastAsia="en-US"/>
        </w:rPr>
      </w:pPr>
    </w:p>
    <w:p w:rsidR="007D02C3" w:rsidRPr="00171DBC" w:rsidRDefault="007D02C3" w:rsidP="007D02C3">
      <w:pPr>
        <w:tabs>
          <w:tab w:val="left" w:pos="0"/>
        </w:tabs>
        <w:ind w:left="0"/>
        <w:contextualSpacing/>
        <w:jc w:val="center"/>
        <w:outlineLvl w:val="0"/>
        <w:rPr>
          <w:b/>
          <w:bCs/>
        </w:rPr>
      </w:pPr>
      <w:bookmarkStart w:id="98" w:name="_Toc5951"/>
      <w:bookmarkStart w:id="99" w:name="_Toc167385072"/>
      <w:r w:rsidRPr="00171DBC">
        <w:rPr>
          <w:b/>
          <w:bCs/>
        </w:rPr>
        <w:lastRenderedPageBreak/>
        <w:t>ПРАКТИЧЕСКАЯ РАБОТА №8</w:t>
      </w:r>
      <w:bookmarkEnd w:id="98"/>
      <w:bookmarkEnd w:id="99"/>
    </w:p>
    <w:p w:rsidR="007D02C3" w:rsidRPr="00171DBC" w:rsidRDefault="007D02C3" w:rsidP="007D02C3">
      <w:pPr>
        <w:tabs>
          <w:tab w:val="left" w:pos="0"/>
        </w:tabs>
        <w:ind w:left="0"/>
        <w:contextualSpacing/>
      </w:pPr>
      <w:r w:rsidRPr="00171DBC">
        <w:rPr>
          <w:b/>
          <w:bCs/>
        </w:rPr>
        <w:tab/>
      </w:r>
      <w:r w:rsidRPr="00171DBC">
        <w:t>Для создания диаграммы состояний проектируемой системы выберем прецедент оплаты выбранного курса.</w:t>
      </w:r>
    </w:p>
    <w:p w:rsidR="007D02C3" w:rsidRPr="00171DBC" w:rsidRDefault="007D02C3" w:rsidP="007D02C3">
      <w:pPr>
        <w:tabs>
          <w:tab w:val="left" w:pos="0"/>
        </w:tabs>
        <w:ind w:left="0"/>
        <w:contextualSpacing/>
      </w:pPr>
      <w:r w:rsidRPr="00171DBC">
        <w:tab/>
        <w:t>Первым состоянием жизненного цикла системы будет её инициализация. В текущем состоянии выполняется инициализация подсистемы для пользователя с ролью «</w:t>
      </w:r>
      <w:r w:rsidRPr="00171DBC">
        <w:rPr>
          <w:lang w:val="en-US"/>
        </w:rPr>
        <w:t>USER</w:t>
      </w:r>
      <w:r w:rsidRPr="00171DBC">
        <w:t>».</w:t>
      </w:r>
    </w:p>
    <w:p w:rsidR="007D02C3" w:rsidRPr="00171DBC" w:rsidRDefault="007D02C3" w:rsidP="007D02C3">
      <w:pPr>
        <w:tabs>
          <w:tab w:val="left" w:pos="0"/>
        </w:tabs>
        <w:ind w:left="0"/>
        <w:contextualSpacing/>
      </w:pPr>
      <w:r w:rsidRPr="00171DBC">
        <w:tab/>
        <w:t xml:space="preserve">При инициализации роли процесс переходит к следующему состоянию «Открыт». Происходит открытие страницы портала с преждевременной инициализацией списка курсов. Пользователь выбирает понравившейся курс и добавляет его в корзину. </w:t>
      </w:r>
    </w:p>
    <w:p w:rsidR="007D02C3" w:rsidRPr="00171DBC" w:rsidRDefault="007D02C3" w:rsidP="007D02C3">
      <w:pPr>
        <w:tabs>
          <w:tab w:val="left" w:pos="0"/>
        </w:tabs>
        <w:ind w:left="0"/>
        <w:contextualSpacing/>
      </w:pPr>
      <w:r w:rsidRPr="00171DBC">
        <w:tab/>
        <w:t xml:space="preserve">После выбора всех интересующих курсов процесс переходит в состояние «Корзина». До взаимодействия с состоянием инициализируется список курсов в корзине. В самой корзине пользователь может удалить курс. </w:t>
      </w:r>
    </w:p>
    <w:p w:rsidR="007D02C3" w:rsidRPr="00171DBC" w:rsidRDefault="007D02C3" w:rsidP="007D02C3">
      <w:pPr>
        <w:tabs>
          <w:tab w:val="left" w:pos="0"/>
        </w:tabs>
        <w:ind w:left="0"/>
        <w:contextualSpacing/>
      </w:pPr>
      <w:r w:rsidRPr="00171DBC">
        <w:tab/>
        <w:t xml:space="preserve">Когда корзина курсов полностью удовлетворяет клиента, система переходит в состояние «Оформление заказа». При нахождении в данном состоянии пользователь заполняет всю необходимую информацию, а также выбирает способ оплаты. </w:t>
      </w:r>
    </w:p>
    <w:p w:rsidR="007D02C3" w:rsidRPr="00171DBC" w:rsidRDefault="007D02C3" w:rsidP="007D02C3">
      <w:pPr>
        <w:tabs>
          <w:tab w:val="left" w:pos="0"/>
        </w:tabs>
        <w:ind w:left="0"/>
        <w:contextualSpacing/>
      </w:pPr>
      <w:r w:rsidRPr="00171DBC">
        <w:tab/>
        <w:t xml:space="preserve">При выполнении этих действий заказ считается оформленным, но не подтвержденным, и процесс покупки переходит в состояние «Оплата заказа». Пользователь оплачивает курсы, и по окончанию проходит запись статуса оплаты. </w:t>
      </w:r>
    </w:p>
    <w:p w:rsidR="007D02C3" w:rsidRPr="00171DBC" w:rsidRDefault="007D02C3" w:rsidP="007D02C3">
      <w:pPr>
        <w:tabs>
          <w:tab w:val="left" w:pos="0"/>
        </w:tabs>
        <w:ind w:left="0"/>
        <w:contextualSpacing/>
      </w:pPr>
      <w:r w:rsidRPr="00171DBC">
        <w:tab/>
        <w:t xml:space="preserve">Далее встречается развилка в виде успешного или провального статуса оплаты. Если оплата успешно совершена, происходит переход на «Подтверждение заказа». В этом состоянии система автоматически должна отправить предоставить пользователю доступ к оплаченным курсам и чек на почту. В случае ошибки операции система в состоянии «Отмена заказа» отправляет уведомление о возникшей проблеме. </w:t>
      </w:r>
    </w:p>
    <w:p w:rsidR="007D02C3" w:rsidRPr="00171DBC" w:rsidRDefault="007D02C3" w:rsidP="007D02C3">
      <w:pPr>
        <w:shd w:val="clear" w:color="auto" w:fill="FFFFFF"/>
        <w:ind w:left="0" w:firstLine="709"/>
        <w:rPr>
          <w:szCs w:val="28"/>
        </w:rPr>
      </w:pPr>
      <w:r w:rsidRPr="00171DBC">
        <w:rPr>
          <w:szCs w:val="28"/>
        </w:rPr>
        <w:t>После всех действий процесс системы заканчивается. Полная диаграмма представлена на рисунке 8.1.</w:t>
      </w:r>
    </w:p>
    <w:p w:rsidR="007D02C3" w:rsidRPr="00171DBC" w:rsidRDefault="007D02C3" w:rsidP="007D02C3">
      <w:pPr>
        <w:tabs>
          <w:tab w:val="left" w:pos="0"/>
        </w:tabs>
        <w:ind w:left="0"/>
        <w:contextualSpacing/>
      </w:pPr>
    </w:p>
    <w:p w:rsidR="007D02C3" w:rsidRPr="00171DBC" w:rsidRDefault="007D02C3" w:rsidP="007D02C3">
      <w:pPr>
        <w:tabs>
          <w:tab w:val="left" w:pos="0"/>
        </w:tabs>
        <w:ind w:left="0"/>
        <w:contextualSpacing/>
        <w:jc w:val="center"/>
        <w:rPr>
          <w:lang w:val="en-US"/>
        </w:rPr>
      </w:pPr>
      <w:r w:rsidRPr="00171DBC">
        <w:rPr>
          <w:noProof/>
        </w:rPr>
        <w:lastRenderedPageBreak/>
        <w:drawing>
          <wp:inline distT="0" distB="0" distL="0" distR="0" wp14:anchorId="488C831F" wp14:editId="518F26E2">
            <wp:extent cx="4284291" cy="8097926"/>
            <wp:effectExtent l="0" t="0" r="2540" b="0"/>
            <wp:docPr id="12" name="Рисунок 12" descr="C:\Users\ramer\Downloads\8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r\Downloads\8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404" cy="816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C3" w:rsidRPr="00171DBC" w:rsidRDefault="007D02C3" w:rsidP="007D02C3">
      <w:pPr>
        <w:tabs>
          <w:tab w:val="left" w:pos="0"/>
        </w:tabs>
        <w:ind w:left="0"/>
        <w:contextualSpacing/>
        <w:jc w:val="center"/>
      </w:pPr>
      <w:r w:rsidRPr="00171DBC">
        <w:t>Рисунок 8.1 – Диаграмма состояний прецедента оформления заявки проектируемой системы</w:t>
      </w:r>
    </w:p>
    <w:p w:rsidR="007D02C3" w:rsidRPr="00171DBC" w:rsidRDefault="007D02C3" w:rsidP="007D02C3">
      <w:pPr>
        <w:spacing w:after="120" w:line="259" w:lineRule="auto"/>
        <w:ind w:left="0"/>
        <w:jc w:val="left"/>
        <w:rPr>
          <w:rFonts w:eastAsia="Calibri"/>
          <w:color w:val="auto"/>
          <w:sz w:val="22"/>
          <w:szCs w:val="22"/>
          <w:lang w:eastAsia="en-US"/>
        </w:rPr>
      </w:pPr>
      <w:bookmarkStart w:id="100" w:name="_Toc3694"/>
    </w:p>
    <w:p w:rsidR="007D02C3" w:rsidRPr="00171DBC" w:rsidRDefault="007D02C3" w:rsidP="007D02C3">
      <w:pPr>
        <w:keepNext/>
        <w:keepLines/>
        <w:spacing w:before="240"/>
        <w:ind w:left="2124" w:firstLine="708"/>
        <w:outlineLvl w:val="0"/>
        <w:rPr>
          <w:b/>
          <w:color w:val="auto"/>
          <w:szCs w:val="28"/>
        </w:rPr>
      </w:pPr>
      <w:bookmarkStart w:id="101" w:name="_Toc167385073"/>
      <w:r w:rsidRPr="00171DBC">
        <w:rPr>
          <w:b/>
          <w:color w:val="auto"/>
          <w:szCs w:val="28"/>
        </w:rPr>
        <w:lastRenderedPageBreak/>
        <w:t>ПРАКТИЧЕСКАЯ РАБОТА №9</w:t>
      </w:r>
      <w:bookmarkEnd w:id="100"/>
      <w:bookmarkEnd w:id="101"/>
    </w:p>
    <w:p w:rsidR="007D02C3" w:rsidRPr="00171DBC" w:rsidRDefault="007D02C3" w:rsidP="007D02C3">
      <w:pPr>
        <w:tabs>
          <w:tab w:val="left" w:pos="0"/>
        </w:tabs>
        <w:spacing w:after="160"/>
        <w:ind w:left="0"/>
        <w:contextualSpacing/>
        <w:outlineLvl w:val="1"/>
        <w:rPr>
          <w:rFonts w:eastAsia="Calibri"/>
          <w:b/>
          <w:bCs/>
          <w:color w:val="auto"/>
          <w:szCs w:val="28"/>
          <w:lang w:eastAsia="en-US"/>
        </w:rPr>
      </w:pPr>
      <w:r w:rsidRPr="00171DBC">
        <w:rPr>
          <w:rFonts w:eastAsia="Calibri"/>
          <w:color w:val="auto"/>
          <w:szCs w:val="28"/>
          <w:lang w:eastAsia="en-US"/>
        </w:rPr>
        <w:tab/>
      </w:r>
      <w:bookmarkStart w:id="102" w:name="_Toc31325"/>
      <w:bookmarkStart w:id="103" w:name="_Toc167385074"/>
      <w:r w:rsidRPr="00171DBC">
        <w:rPr>
          <w:rFonts w:eastAsia="Calibri"/>
          <w:b/>
          <w:bCs/>
          <w:color w:val="auto"/>
          <w:szCs w:val="28"/>
          <w:lang w:eastAsia="en-US"/>
        </w:rPr>
        <w:t>9.1 Наполнение системы</w:t>
      </w:r>
      <w:bookmarkEnd w:id="102"/>
      <w:bookmarkEnd w:id="103"/>
    </w:p>
    <w:p w:rsidR="007D02C3" w:rsidRPr="00171DBC" w:rsidRDefault="007D02C3" w:rsidP="007D02C3">
      <w:pPr>
        <w:tabs>
          <w:tab w:val="left" w:pos="0"/>
        </w:tabs>
        <w:spacing w:after="160"/>
        <w:ind w:left="0"/>
        <w:contextualSpacing/>
        <w:rPr>
          <w:rFonts w:eastAsia="Calibri"/>
          <w:color w:val="auto"/>
          <w:szCs w:val="28"/>
          <w:lang w:eastAsia="en-US"/>
        </w:rPr>
      </w:pPr>
      <w:r w:rsidRPr="00171DBC">
        <w:rPr>
          <w:rFonts w:eastAsia="Calibri"/>
          <w:color w:val="auto"/>
          <w:szCs w:val="28"/>
          <w:lang w:eastAsia="en-US"/>
        </w:rPr>
        <w:tab/>
        <w:t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</w:t>
      </w:r>
    </w:p>
    <w:p w:rsidR="007D02C3" w:rsidRPr="00171DBC" w:rsidRDefault="007D02C3" w:rsidP="007D02C3">
      <w:pPr>
        <w:tabs>
          <w:tab w:val="left" w:pos="0"/>
        </w:tabs>
        <w:spacing w:after="160"/>
        <w:ind w:left="0"/>
        <w:contextualSpacing/>
        <w:rPr>
          <w:rFonts w:eastAsia="Calibri"/>
          <w:color w:val="auto"/>
          <w:szCs w:val="28"/>
          <w:lang w:eastAsia="en-US"/>
        </w:rPr>
      </w:pPr>
      <w:r w:rsidRPr="00171DBC">
        <w:rPr>
          <w:rFonts w:eastAsia="Calibri"/>
          <w:color w:val="auto"/>
          <w:szCs w:val="28"/>
          <w:lang w:eastAsia="en-US"/>
        </w:rPr>
        <w:tab/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</w:t>
      </w:r>
    </w:p>
    <w:p w:rsidR="007D02C3" w:rsidRPr="00171DBC" w:rsidRDefault="007D02C3" w:rsidP="007D02C3">
      <w:pPr>
        <w:tabs>
          <w:tab w:val="left" w:pos="0"/>
        </w:tabs>
        <w:spacing w:after="160"/>
        <w:ind w:left="0"/>
        <w:contextualSpacing/>
        <w:rPr>
          <w:rFonts w:eastAsia="Calibri"/>
          <w:color w:val="auto"/>
          <w:szCs w:val="28"/>
          <w:lang w:eastAsia="en-US"/>
        </w:rPr>
      </w:pPr>
      <w:r w:rsidRPr="00171DBC">
        <w:rPr>
          <w:rFonts w:eastAsia="Calibri"/>
          <w:color w:val="auto"/>
          <w:szCs w:val="28"/>
          <w:lang w:eastAsia="en-US"/>
        </w:rPr>
        <w:tab/>
        <w:t>В рамках исследования информационной системы «Интернет портал дистанционного обучения английскому языку» за элементарную семантическую единицу была выбрана одна из характеристик системы, а именно количество пользователей на портале. В нашем примере эта величина меняется случайным образом в пределах от 100 до 10000.</w:t>
      </w:r>
    </w:p>
    <w:p w:rsidR="007D02C3" w:rsidRPr="00171DBC" w:rsidRDefault="007D02C3" w:rsidP="007D02C3">
      <w:pPr>
        <w:spacing w:after="160"/>
        <w:ind w:left="0" w:firstLine="709"/>
        <w:rPr>
          <w:rFonts w:eastAsia="Calibri"/>
          <w:color w:val="auto"/>
          <w:szCs w:val="28"/>
          <w:lang w:eastAsia="en-US"/>
        </w:rPr>
      </w:pPr>
      <w:r w:rsidRPr="00171DBC">
        <w:rPr>
          <w:rFonts w:eastAsia="Calibri"/>
          <w:color w:val="auto"/>
          <w:szCs w:val="28"/>
          <w:lang w:eastAsia="en-US"/>
        </w:rPr>
        <w:t>В рамках данной практической работы система была наполнена 100 ЭСЕ, приведены в Таблице 9.1.</w:t>
      </w:r>
    </w:p>
    <w:p w:rsidR="007D02C3" w:rsidRPr="00171DBC" w:rsidRDefault="007D02C3" w:rsidP="007D02C3">
      <w:pPr>
        <w:keepNext/>
        <w:spacing w:after="200"/>
        <w:ind w:left="0" w:firstLine="709"/>
        <w:rPr>
          <w:rFonts w:eastAsia="Calibri"/>
          <w:color w:val="auto"/>
          <w:szCs w:val="28"/>
        </w:rPr>
      </w:pPr>
      <w:r w:rsidRPr="00171DBC">
        <w:rPr>
          <w:rFonts w:eastAsia="Calibri"/>
          <w:color w:val="auto"/>
          <w:szCs w:val="28"/>
        </w:rPr>
        <w:t>Таблица 9.1 – Список элементарных семантических единиц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4682"/>
        <w:gridCol w:w="4663"/>
      </w:tblGrid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b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b/>
                <w:color w:val="auto"/>
                <w:szCs w:val="28"/>
              </w:rPr>
              <w:t>Наименование параметра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b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b/>
                <w:color w:val="auto"/>
                <w:szCs w:val="28"/>
              </w:rPr>
              <w:t>Значение параметра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7547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4138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3060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5402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4862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lastRenderedPageBreak/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6095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2214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2657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4775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373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3799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4960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1273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6124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3792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3788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7252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6392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2246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lastRenderedPageBreak/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8052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2720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6203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588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5996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1748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5532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9093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9679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2462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3144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9437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719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8195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lastRenderedPageBreak/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7108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2630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2607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8966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659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7842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7353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4019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8597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4851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7910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7763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4008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7951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lastRenderedPageBreak/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4665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2448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8655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6194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5186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4994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6520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9088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9486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7492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9164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9225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9846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888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lastRenderedPageBreak/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6864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2096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4339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4895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2694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1969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9939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4417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2867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3192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8966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2444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3043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9751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lastRenderedPageBreak/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1033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8697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2153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767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996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4433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5350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7546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2829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6956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7763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8683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2623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1431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lastRenderedPageBreak/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5263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2129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2847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6566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8066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687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6534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1580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9592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7496</w:t>
            </w:r>
          </w:p>
        </w:tc>
      </w:tr>
      <w:tr w:rsidR="007D02C3" w:rsidRPr="002D284A" w:rsidTr="007D02C3">
        <w:tc>
          <w:tcPr>
            <w:tcW w:w="4785" w:type="dxa"/>
          </w:tcPr>
          <w:p w:rsidR="007D02C3" w:rsidRPr="002D284A" w:rsidRDefault="007D02C3" w:rsidP="007D02C3">
            <w:pPr>
              <w:ind w:left="0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Количество пользователей на портале</w:t>
            </w:r>
          </w:p>
        </w:tc>
        <w:tc>
          <w:tcPr>
            <w:tcW w:w="4786" w:type="dxa"/>
            <w:vAlign w:val="bottom"/>
          </w:tcPr>
          <w:p w:rsidR="007D02C3" w:rsidRPr="002D284A" w:rsidRDefault="007D02C3" w:rsidP="007D02C3">
            <w:pPr>
              <w:ind w:left="0"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2D284A">
              <w:rPr>
                <w:rFonts w:ascii="Times New Roman" w:hAnsi="Times New Roman"/>
                <w:color w:val="auto"/>
                <w:szCs w:val="28"/>
              </w:rPr>
              <w:t>8444</w:t>
            </w:r>
          </w:p>
        </w:tc>
      </w:tr>
    </w:tbl>
    <w:p w:rsidR="007D02C3" w:rsidRPr="00171DBC" w:rsidRDefault="007D02C3" w:rsidP="007D02C3">
      <w:pPr>
        <w:spacing w:after="160" w:line="259" w:lineRule="auto"/>
        <w:ind w:left="0"/>
        <w:jc w:val="left"/>
        <w:rPr>
          <w:rFonts w:eastAsia="Calibri"/>
          <w:color w:val="auto"/>
          <w:sz w:val="22"/>
          <w:szCs w:val="22"/>
        </w:rPr>
      </w:pPr>
    </w:p>
    <w:p w:rsidR="007D02C3" w:rsidRPr="00171DBC" w:rsidRDefault="007D02C3" w:rsidP="007D02C3">
      <w:pPr>
        <w:spacing w:after="160" w:line="259" w:lineRule="auto"/>
        <w:ind w:left="0"/>
        <w:jc w:val="left"/>
        <w:rPr>
          <w:rFonts w:eastAsia="Calibri"/>
          <w:color w:val="auto"/>
          <w:sz w:val="22"/>
          <w:szCs w:val="22"/>
        </w:rPr>
      </w:pPr>
    </w:p>
    <w:p w:rsidR="007D02C3" w:rsidRPr="00171DBC" w:rsidRDefault="007D02C3" w:rsidP="007D02C3">
      <w:pPr>
        <w:spacing w:after="160" w:line="259" w:lineRule="auto"/>
        <w:ind w:left="0"/>
        <w:jc w:val="left"/>
        <w:rPr>
          <w:rFonts w:eastAsia="Calibri"/>
          <w:color w:val="auto"/>
          <w:sz w:val="22"/>
          <w:szCs w:val="22"/>
        </w:rPr>
      </w:pPr>
    </w:p>
    <w:p w:rsidR="007D02C3" w:rsidRPr="00171DBC" w:rsidRDefault="007D02C3" w:rsidP="007D02C3">
      <w:pPr>
        <w:spacing w:after="160" w:line="259" w:lineRule="auto"/>
        <w:ind w:left="0"/>
        <w:jc w:val="left"/>
        <w:rPr>
          <w:rFonts w:eastAsia="Calibri"/>
          <w:color w:val="auto"/>
          <w:sz w:val="22"/>
          <w:szCs w:val="22"/>
        </w:rPr>
      </w:pPr>
    </w:p>
    <w:p w:rsidR="007D02C3" w:rsidRPr="00171DBC" w:rsidRDefault="007D02C3" w:rsidP="007D02C3">
      <w:pPr>
        <w:spacing w:after="160" w:line="259" w:lineRule="auto"/>
        <w:ind w:left="0"/>
        <w:jc w:val="left"/>
        <w:rPr>
          <w:rFonts w:eastAsia="Calibri"/>
          <w:color w:val="auto"/>
          <w:sz w:val="22"/>
          <w:szCs w:val="22"/>
        </w:rPr>
      </w:pPr>
    </w:p>
    <w:p w:rsidR="007D02C3" w:rsidRPr="00171DBC" w:rsidRDefault="007D02C3" w:rsidP="007D02C3">
      <w:pPr>
        <w:spacing w:after="160" w:line="259" w:lineRule="auto"/>
        <w:ind w:left="0"/>
        <w:jc w:val="left"/>
        <w:rPr>
          <w:rFonts w:eastAsia="Calibri"/>
          <w:color w:val="auto"/>
          <w:sz w:val="22"/>
          <w:szCs w:val="22"/>
        </w:rPr>
      </w:pPr>
    </w:p>
    <w:p w:rsidR="007D02C3" w:rsidRPr="00171DBC" w:rsidRDefault="007D02C3" w:rsidP="007D02C3">
      <w:pPr>
        <w:spacing w:after="160" w:line="259" w:lineRule="auto"/>
        <w:ind w:left="0"/>
        <w:jc w:val="left"/>
        <w:rPr>
          <w:rFonts w:eastAsia="Calibri"/>
          <w:color w:val="auto"/>
          <w:sz w:val="22"/>
          <w:szCs w:val="22"/>
        </w:rPr>
      </w:pPr>
    </w:p>
    <w:p w:rsidR="007D02C3" w:rsidRPr="00171DBC" w:rsidRDefault="007D02C3" w:rsidP="007D02C3">
      <w:pPr>
        <w:spacing w:after="160" w:line="259" w:lineRule="auto"/>
        <w:ind w:left="0"/>
        <w:jc w:val="left"/>
        <w:rPr>
          <w:rFonts w:eastAsia="Calibri"/>
          <w:color w:val="auto"/>
          <w:sz w:val="22"/>
          <w:szCs w:val="22"/>
        </w:rPr>
      </w:pPr>
    </w:p>
    <w:p w:rsidR="007D02C3" w:rsidRPr="00171DBC" w:rsidRDefault="007D02C3" w:rsidP="007D02C3">
      <w:pPr>
        <w:pStyle w:val="af3"/>
        <w:numPr>
          <w:ilvl w:val="1"/>
          <w:numId w:val="21"/>
        </w:numPr>
        <w:tabs>
          <w:tab w:val="left" w:pos="1134"/>
        </w:tabs>
        <w:spacing w:before="120" w:after="160" w:line="259" w:lineRule="auto"/>
        <w:jc w:val="left"/>
        <w:outlineLvl w:val="1"/>
        <w:rPr>
          <w:b/>
          <w:bCs/>
          <w:color w:val="auto"/>
          <w:lang w:eastAsia="en-US"/>
        </w:rPr>
      </w:pPr>
      <w:bookmarkStart w:id="104" w:name="_Toc8141"/>
      <w:r w:rsidRPr="00171DBC">
        <w:rPr>
          <w:b/>
          <w:bCs/>
          <w:lang w:eastAsia="en-US"/>
        </w:rPr>
        <w:lastRenderedPageBreak/>
        <w:t xml:space="preserve"> </w:t>
      </w:r>
      <w:bookmarkStart w:id="105" w:name="_Toc167385075"/>
      <w:r w:rsidRPr="00171DBC">
        <w:rPr>
          <w:b/>
          <w:bCs/>
          <w:lang w:eastAsia="en-US"/>
        </w:rPr>
        <w:t>Математические расчеты</w:t>
      </w:r>
      <w:bookmarkEnd w:id="104"/>
      <w:bookmarkEnd w:id="105"/>
    </w:p>
    <w:p w:rsidR="007D02C3" w:rsidRPr="00171DBC" w:rsidRDefault="007D02C3" w:rsidP="007D02C3">
      <w:pPr>
        <w:spacing w:before="120" w:after="160" w:line="259" w:lineRule="auto"/>
        <w:contextualSpacing/>
        <w:jc w:val="left"/>
        <w:outlineLvl w:val="2"/>
        <w:rPr>
          <w:b/>
          <w:bCs/>
          <w:lang w:eastAsia="en-US"/>
        </w:rPr>
      </w:pPr>
      <w:bookmarkStart w:id="106" w:name="_Toc167385076"/>
      <w:r w:rsidRPr="00171DBC">
        <w:rPr>
          <w:b/>
          <w:bCs/>
          <w:lang w:eastAsia="en-US"/>
        </w:rPr>
        <w:t xml:space="preserve">9.2.1 </w:t>
      </w:r>
      <w:bookmarkStart w:id="107" w:name="_Toc6837"/>
      <w:r w:rsidRPr="00171DBC">
        <w:rPr>
          <w:b/>
          <w:bCs/>
          <w:lang w:eastAsia="en-US"/>
        </w:rPr>
        <w:t>Разбиение данных</w:t>
      </w:r>
      <w:bookmarkEnd w:id="106"/>
      <w:bookmarkEnd w:id="107"/>
    </w:p>
    <w:p w:rsidR="007D02C3" w:rsidRPr="00171DBC" w:rsidRDefault="007D02C3" w:rsidP="007D02C3">
      <w:pPr>
        <w:ind w:left="0" w:firstLine="709"/>
        <w:rPr>
          <w:szCs w:val="28"/>
        </w:rPr>
      </w:pPr>
      <w:r w:rsidRPr="00171DBC">
        <w:rPr>
          <w:szCs w:val="28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900. </w:t>
      </w:r>
    </w:p>
    <w:p w:rsidR="007D02C3" w:rsidRPr="00171DBC" w:rsidRDefault="007D02C3" w:rsidP="007D02C3">
      <w:pPr>
        <w:ind w:left="0" w:firstLine="709"/>
        <w:rPr>
          <w:szCs w:val="28"/>
        </w:rPr>
      </w:pPr>
      <w:r w:rsidRPr="00171DBC">
        <w:rPr>
          <w:szCs w:val="28"/>
        </w:rPr>
        <w:t>Расчеты ведутся с помощью формулы</w:t>
      </w:r>
    </w:p>
    <w:p w:rsidR="007D02C3" w:rsidRPr="00171DBC" w:rsidRDefault="007D02C3" w:rsidP="007D02C3">
      <w:pPr>
        <w:tabs>
          <w:tab w:val="center" w:pos="4536"/>
          <w:tab w:val="right" w:pos="9355"/>
        </w:tabs>
        <w:ind w:left="0" w:firstLine="709"/>
        <w:rPr>
          <w:szCs w:val="28"/>
        </w:rPr>
      </w:pPr>
      <w:r w:rsidRPr="00171DBC">
        <w:rPr>
          <w:szCs w:val="28"/>
        </w:rPr>
        <w:tab/>
      </w:r>
      <m:oMath>
        <m:r>
          <m:rPr>
            <m:sty m:val="p"/>
          </m:rPr>
          <w:rPr>
            <w:rFonts w:ascii="Cambria Math" w:eastAsia="Cambria Math" w:hAnsi="Cambria Math"/>
            <w:szCs w:val="28"/>
          </w:rPr>
          <m:t>P(ξ)=</m:t>
        </m:r>
        <m:f>
          <m:fPr>
            <m:ctrlPr>
              <w:rPr>
                <w:rFonts w:ascii="Cambria Math" w:eastAsia="Cambria Math" w:hAnsi="Cambria Math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N</m:t>
            </m:r>
          </m:den>
        </m:f>
      </m:oMath>
      <w:r w:rsidRPr="00171DBC">
        <w:rPr>
          <w:szCs w:val="28"/>
        </w:rPr>
        <w:t>,</w:t>
      </w:r>
      <w:r w:rsidRPr="00171DBC">
        <w:rPr>
          <w:szCs w:val="28"/>
        </w:rPr>
        <w:tab/>
        <w:t>(9.1)</w:t>
      </w:r>
    </w:p>
    <w:p w:rsidR="007D02C3" w:rsidRPr="00171DBC" w:rsidRDefault="007D02C3" w:rsidP="007D02C3">
      <w:pPr>
        <w:ind w:left="0" w:firstLine="709"/>
        <w:rPr>
          <w:szCs w:val="28"/>
        </w:rPr>
      </w:pPr>
      <w:r w:rsidRPr="00171DBC">
        <w:rPr>
          <w:szCs w:val="28"/>
        </w:rPr>
        <w:t xml:space="preserve">где n – благоприятное число исходов (в данном случае число изделий, попадающих в данный диапазон), N – общее число исходов, </w:t>
      </w:r>
      <m:oMath>
        <m:r>
          <m:rPr>
            <m:sty m:val="p"/>
          </m:rPr>
          <w:rPr>
            <w:rFonts w:ascii="Cambria Math" w:eastAsia="Cambria Math" w:hAnsi="Cambria Math"/>
            <w:szCs w:val="28"/>
          </w:rPr>
          <m:t>ξ</m:t>
        </m:r>
      </m:oMath>
      <w:r w:rsidRPr="00171DBC">
        <w:rPr>
          <w:rFonts w:eastAsia="DengXian"/>
          <w:szCs w:val="28"/>
        </w:rPr>
        <w:t>– середина интервала разбиения</w:t>
      </w:r>
      <w:r w:rsidRPr="00171DBC">
        <w:rPr>
          <w:szCs w:val="28"/>
        </w:rPr>
        <w:t xml:space="preserve">. </w:t>
      </w:r>
    </w:p>
    <w:p w:rsidR="007D02C3" w:rsidRPr="00171DBC" w:rsidRDefault="007D02C3" w:rsidP="007D02C3">
      <w:pPr>
        <w:ind w:left="0" w:firstLine="709"/>
        <w:rPr>
          <w:szCs w:val="28"/>
          <w:highlight w:val="white"/>
        </w:rPr>
      </w:pPr>
      <w:r w:rsidRPr="00171DBC">
        <w:rPr>
          <w:szCs w:val="28"/>
        </w:rPr>
        <w:t>В Таблице 9.2 приведены возможные значения, принимаемые ЭСЕ, и их вероятности.</w:t>
      </w:r>
    </w:p>
    <w:p w:rsidR="007D02C3" w:rsidRPr="00171DBC" w:rsidRDefault="007D02C3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  <w:lang w:val="en-US"/>
        </w:rPr>
      </w:pPr>
      <w:r w:rsidRPr="00171DBC">
        <w:rPr>
          <w:rFonts w:eastAsia="Calibri"/>
          <w:color w:val="auto"/>
          <w:szCs w:val="28"/>
        </w:rPr>
        <w:t>Таблица 9.2 – Ряд распределения ЭСЕ</w:t>
      </w: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7D02C3" w:rsidRPr="00171DBC" w:rsidTr="007D02C3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C3" w:rsidRPr="00171DBC" w:rsidRDefault="00171DBC" w:rsidP="007D02C3">
            <w:pPr>
              <w:ind w:left="0" w:firstLine="709"/>
              <w:rPr>
                <w:kern w:val="2"/>
                <w:szCs w:val="28"/>
                <w14:ligatures w14:val="standardContextu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kern w:val="2"/>
                    <w:szCs w:val="28"/>
                    <w14:ligatures w14:val="standardContextual"/>
                  </w:rPr>
                  <m:t>ξ</m:t>
                </m:r>
              </m:oMath>
            </m:oMathPara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C3" w:rsidRPr="00171DBC" w:rsidRDefault="007D02C3" w:rsidP="007D02C3">
            <w:pPr>
              <w:ind w:left="0" w:firstLine="709"/>
              <w:jc w:val="center"/>
              <w:rPr>
                <w:bCs/>
                <w:kern w:val="2"/>
                <w:szCs w:val="28"/>
                <w14:ligatures w14:val="standardContextual"/>
              </w:rPr>
            </w:pPr>
            <w:r w:rsidRPr="00171DBC">
              <w:rPr>
                <w:bCs/>
                <w:kern w:val="2"/>
                <w:szCs w:val="28"/>
                <w14:ligatures w14:val="standardContextual"/>
              </w:rPr>
              <w:t>P(</w:t>
            </w:r>
            <m:oMath>
              <m:r>
                <m:rPr>
                  <m:sty m:val="p"/>
                </m:rPr>
                <w:rPr>
                  <w:rFonts w:ascii="Cambria Math" w:eastAsia="Cambria Math" w:hAnsi="Cambria Math"/>
                  <w:kern w:val="2"/>
                  <w:szCs w:val="28"/>
                  <w14:ligatures w14:val="standardContextual"/>
                </w:rPr>
                <m:t>ξ</m:t>
              </m:r>
            </m:oMath>
            <w:r w:rsidRPr="00171DBC">
              <w:rPr>
                <w:bCs/>
                <w:kern w:val="2"/>
                <w:szCs w:val="28"/>
                <w14:ligatures w14:val="standardContextual"/>
              </w:rPr>
              <w:t>)</w:t>
            </w:r>
          </w:p>
        </w:tc>
      </w:tr>
      <w:tr w:rsidR="007D02C3" w:rsidRPr="00171DBC" w:rsidTr="007D02C3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C3" w:rsidRPr="00171DBC" w:rsidRDefault="007D02C3" w:rsidP="007D02C3">
            <w:pPr>
              <w:spacing w:line="240" w:lineRule="auto"/>
              <w:ind w:left="0"/>
              <w:jc w:val="center"/>
              <w:rPr>
                <w:rFonts w:eastAsia="SimSun"/>
                <w:color w:val="auto"/>
              </w:rPr>
            </w:pPr>
            <w:r w:rsidRPr="00171DBC">
              <w:rPr>
                <w:rFonts w:eastAsia="SimSun"/>
                <w:color w:val="auto"/>
              </w:rPr>
              <w:t>7591,85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6/100 = 0,06</w:t>
            </w:r>
          </w:p>
        </w:tc>
      </w:tr>
      <w:tr w:rsidR="007D02C3" w:rsidRPr="00171DBC" w:rsidTr="007D02C3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C3" w:rsidRPr="00171DBC" w:rsidRDefault="007D02C3" w:rsidP="007D02C3">
            <w:pPr>
              <w:spacing w:line="240" w:lineRule="auto"/>
              <w:ind w:left="0"/>
              <w:jc w:val="center"/>
              <w:rPr>
                <w:rFonts w:eastAsia="SimSun"/>
                <w:color w:val="auto"/>
              </w:rPr>
            </w:pPr>
            <w:r w:rsidRPr="00171DBC">
              <w:rPr>
                <w:rFonts w:eastAsia="SimSun"/>
                <w:color w:val="auto"/>
              </w:rPr>
              <w:t>7681,55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11/100 = 0,11</w:t>
            </w:r>
          </w:p>
        </w:tc>
      </w:tr>
      <w:tr w:rsidR="007D02C3" w:rsidRPr="00171DBC" w:rsidTr="007D02C3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C3" w:rsidRPr="00171DBC" w:rsidRDefault="007D02C3" w:rsidP="007D02C3">
            <w:pPr>
              <w:spacing w:line="240" w:lineRule="auto"/>
              <w:ind w:left="0"/>
              <w:jc w:val="center"/>
              <w:rPr>
                <w:rFonts w:eastAsia="SimSun"/>
                <w:color w:val="auto"/>
              </w:rPr>
            </w:pPr>
            <w:r w:rsidRPr="00171DBC">
              <w:rPr>
                <w:rFonts w:eastAsia="SimSun"/>
                <w:color w:val="auto"/>
              </w:rPr>
              <w:t>7771,25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13/100 = 0,13</w:t>
            </w:r>
          </w:p>
        </w:tc>
      </w:tr>
      <w:tr w:rsidR="007D02C3" w:rsidRPr="00171DBC" w:rsidTr="007D02C3">
        <w:trPr>
          <w:trHeight w:val="283"/>
        </w:trPr>
        <w:tc>
          <w:tcPr>
            <w:tcW w:w="1555" w:type="dxa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4</w:t>
            </w:r>
          </w:p>
        </w:tc>
        <w:tc>
          <w:tcPr>
            <w:tcW w:w="2693" w:type="dxa"/>
          </w:tcPr>
          <w:p w:rsidR="007D02C3" w:rsidRPr="00171DBC" w:rsidRDefault="007D02C3" w:rsidP="007D02C3">
            <w:pPr>
              <w:spacing w:line="240" w:lineRule="auto"/>
              <w:ind w:left="0"/>
              <w:jc w:val="center"/>
              <w:rPr>
                <w:rFonts w:eastAsia="SimSun"/>
                <w:szCs w:val="22"/>
              </w:rPr>
            </w:pPr>
            <w:r w:rsidRPr="00171DBC">
              <w:rPr>
                <w:rFonts w:eastAsia="SimSun"/>
                <w:szCs w:val="22"/>
              </w:rPr>
              <w:t>7860,95</w:t>
            </w:r>
          </w:p>
        </w:tc>
        <w:tc>
          <w:tcPr>
            <w:tcW w:w="5097" w:type="dxa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7D02C3" w:rsidRPr="00171DBC" w:rsidTr="007D02C3">
        <w:trPr>
          <w:trHeight w:val="283"/>
        </w:trPr>
        <w:tc>
          <w:tcPr>
            <w:tcW w:w="1555" w:type="dxa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5</w:t>
            </w:r>
          </w:p>
        </w:tc>
        <w:tc>
          <w:tcPr>
            <w:tcW w:w="2693" w:type="dxa"/>
          </w:tcPr>
          <w:p w:rsidR="007D02C3" w:rsidRPr="00171DBC" w:rsidRDefault="007D02C3" w:rsidP="007D02C3">
            <w:pPr>
              <w:spacing w:line="240" w:lineRule="auto"/>
              <w:ind w:left="0"/>
              <w:jc w:val="center"/>
              <w:rPr>
                <w:rFonts w:eastAsia="SimSun"/>
                <w:szCs w:val="22"/>
              </w:rPr>
            </w:pPr>
            <w:r w:rsidRPr="00171DBC">
              <w:rPr>
                <w:rFonts w:eastAsia="SimSun"/>
                <w:szCs w:val="22"/>
              </w:rPr>
              <w:t>7950,65</w:t>
            </w:r>
          </w:p>
        </w:tc>
        <w:tc>
          <w:tcPr>
            <w:tcW w:w="5097" w:type="dxa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11/100 = 0,11</w:t>
            </w:r>
          </w:p>
        </w:tc>
      </w:tr>
      <w:tr w:rsidR="007D02C3" w:rsidRPr="00171DBC" w:rsidTr="007D02C3">
        <w:trPr>
          <w:trHeight w:val="283"/>
        </w:trPr>
        <w:tc>
          <w:tcPr>
            <w:tcW w:w="1555" w:type="dxa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6</w:t>
            </w:r>
          </w:p>
        </w:tc>
        <w:tc>
          <w:tcPr>
            <w:tcW w:w="2693" w:type="dxa"/>
          </w:tcPr>
          <w:p w:rsidR="007D02C3" w:rsidRPr="00171DBC" w:rsidRDefault="007D02C3" w:rsidP="007D02C3">
            <w:pPr>
              <w:spacing w:line="240" w:lineRule="auto"/>
              <w:ind w:left="0"/>
              <w:jc w:val="center"/>
              <w:rPr>
                <w:rFonts w:eastAsia="SimSun"/>
                <w:szCs w:val="22"/>
              </w:rPr>
            </w:pPr>
            <w:r w:rsidRPr="00171DBC">
              <w:rPr>
                <w:rFonts w:eastAsia="SimSun"/>
                <w:szCs w:val="22"/>
              </w:rPr>
              <w:t>8040,35</w:t>
            </w:r>
          </w:p>
        </w:tc>
        <w:tc>
          <w:tcPr>
            <w:tcW w:w="5097" w:type="dxa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7D02C3" w:rsidRPr="00171DBC" w:rsidTr="007D02C3">
        <w:trPr>
          <w:trHeight w:val="283"/>
        </w:trPr>
        <w:tc>
          <w:tcPr>
            <w:tcW w:w="1555" w:type="dxa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7</w:t>
            </w:r>
          </w:p>
        </w:tc>
        <w:tc>
          <w:tcPr>
            <w:tcW w:w="2693" w:type="dxa"/>
          </w:tcPr>
          <w:p w:rsidR="007D02C3" w:rsidRPr="00171DBC" w:rsidRDefault="007D02C3" w:rsidP="007D02C3">
            <w:pPr>
              <w:spacing w:line="240" w:lineRule="auto"/>
              <w:ind w:left="0"/>
              <w:jc w:val="center"/>
              <w:rPr>
                <w:rFonts w:eastAsia="SimSun"/>
                <w:szCs w:val="22"/>
              </w:rPr>
            </w:pPr>
            <w:r w:rsidRPr="00171DBC">
              <w:rPr>
                <w:rFonts w:eastAsia="SimSun"/>
                <w:szCs w:val="22"/>
              </w:rPr>
              <w:t>8130,05</w:t>
            </w:r>
          </w:p>
        </w:tc>
        <w:tc>
          <w:tcPr>
            <w:tcW w:w="5097" w:type="dxa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7D02C3" w:rsidRPr="00171DBC" w:rsidTr="007D02C3">
        <w:trPr>
          <w:trHeight w:val="283"/>
        </w:trPr>
        <w:tc>
          <w:tcPr>
            <w:tcW w:w="1555" w:type="dxa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8</w:t>
            </w:r>
          </w:p>
        </w:tc>
        <w:tc>
          <w:tcPr>
            <w:tcW w:w="2693" w:type="dxa"/>
          </w:tcPr>
          <w:p w:rsidR="007D02C3" w:rsidRPr="00171DBC" w:rsidRDefault="007D02C3" w:rsidP="007D02C3">
            <w:pPr>
              <w:spacing w:line="240" w:lineRule="auto"/>
              <w:ind w:left="0"/>
              <w:jc w:val="center"/>
              <w:rPr>
                <w:rFonts w:eastAsia="SimSun"/>
                <w:szCs w:val="22"/>
              </w:rPr>
            </w:pPr>
            <w:r w:rsidRPr="00171DBC">
              <w:rPr>
                <w:rFonts w:eastAsia="SimSun"/>
                <w:szCs w:val="22"/>
              </w:rPr>
              <w:t>8219,75</w:t>
            </w:r>
          </w:p>
        </w:tc>
        <w:tc>
          <w:tcPr>
            <w:tcW w:w="5097" w:type="dxa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8/100 = 0,08</w:t>
            </w:r>
          </w:p>
        </w:tc>
      </w:tr>
      <w:tr w:rsidR="007D02C3" w:rsidRPr="00171DBC" w:rsidTr="007D02C3">
        <w:trPr>
          <w:trHeight w:val="283"/>
        </w:trPr>
        <w:tc>
          <w:tcPr>
            <w:tcW w:w="1555" w:type="dxa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9</w:t>
            </w:r>
          </w:p>
        </w:tc>
        <w:tc>
          <w:tcPr>
            <w:tcW w:w="2693" w:type="dxa"/>
          </w:tcPr>
          <w:p w:rsidR="007D02C3" w:rsidRPr="00171DBC" w:rsidRDefault="007D02C3" w:rsidP="007D02C3">
            <w:pPr>
              <w:spacing w:line="240" w:lineRule="auto"/>
              <w:ind w:left="0"/>
              <w:jc w:val="center"/>
              <w:rPr>
                <w:rFonts w:eastAsia="SimSun"/>
                <w:szCs w:val="22"/>
              </w:rPr>
            </w:pPr>
            <w:r w:rsidRPr="00171DBC">
              <w:rPr>
                <w:rFonts w:eastAsia="SimSun"/>
                <w:szCs w:val="22"/>
              </w:rPr>
              <w:t>8309,45</w:t>
            </w:r>
          </w:p>
        </w:tc>
        <w:tc>
          <w:tcPr>
            <w:tcW w:w="5097" w:type="dxa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14/100 = 0,14</w:t>
            </w:r>
          </w:p>
        </w:tc>
      </w:tr>
      <w:tr w:rsidR="007D02C3" w:rsidRPr="00171DBC" w:rsidTr="007D02C3">
        <w:trPr>
          <w:trHeight w:val="283"/>
        </w:trPr>
        <w:tc>
          <w:tcPr>
            <w:tcW w:w="1555" w:type="dxa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10</w:t>
            </w:r>
          </w:p>
        </w:tc>
        <w:tc>
          <w:tcPr>
            <w:tcW w:w="2693" w:type="dxa"/>
          </w:tcPr>
          <w:p w:rsidR="007D02C3" w:rsidRPr="00171DBC" w:rsidRDefault="007D02C3" w:rsidP="007D02C3">
            <w:pPr>
              <w:ind w:left="0" w:firstLine="709"/>
              <w:jc w:val="left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szCs w:val="28"/>
              </w:rPr>
              <w:t xml:space="preserve"> 8399,15</w:t>
            </w:r>
          </w:p>
        </w:tc>
        <w:tc>
          <w:tcPr>
            <w:tcW w:w="5097" w:type="dxa"/>
          </w:tcPr>
          <w:p w:rsidR="007D02C3" w:rsidRPr="00171DBC" w:rsidRDefault="007D02C3" w:rsidP="007D02C3">
            <w:pPr>
              <w:ind w:left="0"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16/100 = 0,16</w:t>
            </w:r>
          </w:p>
        </w:tc>
      </w:tr>
    </w:tbl>
    <w:p w:rsidR="007D02C3" w:rsidRPr="00171DBC" w:rsidRDefault="007D02C3" w:rsidP="007D02C3">
      <w:pPr>
        <w:keepNext/>
        <w:spacing w:after="200" w:line="240" w:lineRule="auto"/>
        <w:ind w:left="0"/>
        <w:rPr>
          <w:rFonts w:eastAsia="Calibri"/>
          <w:iCs/>
          <w:color w:val="44546A"/>
          <w:sz w:val="18"/>
          <w:szCs w:val="18"/>
        </w:rPr>
      </w:pPr>
    </w:p>
    <w:p w:rsidR="007D02C3" w:rsidRPr="00171DBC" w:rsidRDefault="007D02C3" w:rsidP="00650CCF">
      <w:pPr>
        <w:tabs>
          <w:tab w:val="left" w:pos="1134"/>
        </w:tabs>
        <w:spacing w:before="120" w:after="160" w:line="259" w:lineRule="auto"/>
        <w:ind w:left="0"/>
        <w:jc w:val="left"/>
        <w:outlineLvl w:val="2"/>
        <w:rPr>
          <w:b/>
          <w:bCs/>
          <w:szCs w:val="22"/>
          <w:lang w:eastAsia="en-US"/>
        </w:rPr>
      </w:pPr>
      <w:bookmarkStart w:id="108" w:name="_Toc13187"/>
      <w:bookmarkStart w:id="109" w:name="_Toc167385077"/>
      <w:r w:rsidRPr="00171DBC">
        <w:rPr>
          <w:b/>
          <w:bCs/>
          <w:lang w:eastAsia="en-US"/>
        </w:rPr>
        <w:t>9.2.2 Математическое ожидание информационного блока системы</w:t>
      </w:r>
      <w:bookmarkEnd w:id="108"/>
      <w:bookmarkEnd w:id="109"/>
    </w:p>
    <w:p w:rsidR="007D02C3" w:rsidRPr="00171DBC" w:rsidRDefault="007D02C3" w:rsidP="00650CCF">
      <w:pPr>
        <w:ind w:left="0" w:firstLine="709"/>
        <w:rPr>
          <w:szCs w:val="28"/>
        </w:rPr>
      </w:pPr>
      <w:r w:rsidRPr="00171DBC">
        <w:rPr>
          <w:szCs w:val="28"/>
        </w:rPr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</w:t>
      </w:r>
    </w:p>
    <w:p w:rsidR="007D02C3" w:rsidRPr="00171DBC" w:rsidRDefault="007D02C3" w:rsidP="00650CCF">
      <w:pPr>
        <w:ind w:left="0" w:firstLine="709"/>
        <w:rPr>
          <w:szCs w:val="28"/>
        </w:rPr>
      </w:pPr>
      <w:r w:rsidRPr="00171DBC">
        <w:rPr>
          <w:szCs w:val="28"/>
        </w:rPr>
        <w:lastRenderedPageBreak/>
        <w:t xml:space="preserve">Расчёт математического ожидания информационного блока: </w:t>
      </w:r>
    </w:p>
    <w:p w:rsidR="007D02C3" w:rsidRPr="00171DBC" w:rsidRDefault="007D02C3" w:rsidP="00650CCF">
      <w:pPr>
        <w:tabs>
          <w:tab w:val="center" w:pos="4536"/>
          <w:tab w:val="right" w:pos="9355"/>
        </w:tabs>
        <w:ind w:left="0" w:firstLine="709"/>
        <w:rPr>
          <w:szCs w:val="28"/>
        </w:rPr>
      </w:pPr>
      <w:r w:rsidRPr="00171DBC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Pr="00171DBC">
        <w:rPr>
          <w:szCs w:val="28"/>
        </w:rPr>
        <w:tab/>
        <w:t>(9.2)</w:t>
      </w:r>
    </w:p>
    <w:p w:rsidR="007D02C3" w:rsidRPr="00171DBC" w:rsidRDefault="007D02C3" w:rsidP="00650CCF">
      <w:pPr>
        <w:ind w:left="0" w:firstLine="709"/>
        <w:rPr>
          <w:szCs w:val="28"/>
        </w:rPr>
      </w:pPr>
      <w:r w:rsidRPr="00171DBC">
        <w:rPr>
          <w:szCs w:val="28"/>
        </w:rPr>
        <w:t>На основе данных, полученных в таблице 9.2: М (10) = 8032.27 [пользователей на портале], следовательно, наиболее вероятное количество находится в районе 8032 [пользователей на портале].</w:t>
      </w:r>
    </w:p>
    <w:p w:rsidR="007D02C3" w:rsidRPr="00171DBC" w:rsidRDefault="007D02C3" w:rsidP="00235D6B">
      <w:pPr>
        <w:pStyle w:val="af3"/>
        <w:numPr>
          <w:ilvl w:val="2"/>
          <w:numId w:val="25"/>
        </w:numPr>
        <w:tabs>
          <w:tab w:val="left" w:pos="1134"/>
        </w:tabs>
        <w:spacing w:before="120" w:after="160" w:line="259" w:lineRule="auto"/>
        <w:jc w:val="left"/>
        <w:outlineLvl w:val="2"/>
        <w:rPr>
          <w:b/>
          <w:bCs/>
          <w:szCs w:val="22"/>
          <w:lang w:eastAsia="en-US"/>
        </w:rPr>
      </w:pPr>
      <w:bookmarkStart w:id="110" w:name="_Toc11002"/>
      <w:bookmarkStart w:id="111" w:name="_Toc167385078"/>
      <w:r w:rsidRPr="00171DBC">
        <w:rPr>
          <w:b/>
          <w:bCs/>
          <w:lang w:eastAsia="en-US"/>
        </w:rPr>
        <w:t>Дисперсия информационного блока системы</w:t>
      </w:r>
      <w:bookmarkEnd w:id="110"/>
      <w:bookmarkEnd w:id="111"/>
    </w:p>
    <w:p w:rsidR="007D02C3" w:rsidRPr="00171DBC" w:rsidRDefault="007D02C3" w:rsidP="007D02C3">
      <w:pPr>
        <w:tabs>
          <w:tab w:val="center" w:pos="4536"/>
          <w:tab w:val="right" w:pos="9355"/>
        </w:tabs>
        <w:ind w:left="0" w:firstLine="709"/>
        <w:rPr>
          <w:szCs w:val="28"/>
        </w:rPr>
      </w:pPr>
      <w:r w:rsidRPr="00171DBC">
        <w:rPr>
          <w:szCs w:val="28"/>
        </w:rPr>
        <w:t>Расчет дисперсии информационного блока:</w:t>
      </w:r>
    </w:p>
    <w:p w:rsidR="007D02C3" w:rsidRPr="00171DBC" w:rsidRDefault="007D02C3" w:rsidP="007D02C3">
      <w:pPr>
        <w:tabs>
          <w:tab w:val="center" w:pos="4536"/>
          <w:tab w:val="right" w:pos="9355"/>
        </w:tabs>
        <w:ind w:left="0" w:firstLine="709"/>
        <w:rPr>
          <w:szCs w:val="28"/>
        </w:rPr>
      </w:pPr>
      <w:r w:rsidRPr="00171DBC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Cs w:val="28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Cs w:val="28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2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eastAsia="Cambria Math" w:hAnsi="Cambria Math"/>
            <w:szCs w:val="28"/>
          </w:rPr>
          <m:t>-</m:t>
        </m:r>
        <m:sSup>
          <m:sSupPr>
            <m:ctrlPr>
              <w:rPr>
                <w:rFonts w:ascii="Cambria Math" w:eastAsia="Cambria Math" w:hAnsi="Cambria Math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Cs w:val="28"/>
                    <w:lang w:eastAsia="en-US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Cs w:val="28"/>
                        <w:lang w:eastAsia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Cs w:val="28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  <m:sup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2</m:t>
            </m:r>
          </m:sup>
        </m:sSup>
      </m:oMath>
      <w:r w:rsidRPr="00171DBC">
        <w:rPr>
          <w:szCs w:val="28"/>
        </w:rPr>
        <w:tab/>
        <w:t>(9.3)</w:t>
      </w:r>
    </w:p>
    <w:p w:rsidR="007D02C3" w:rsidRPr="00171DBC" w:rsidRDefault="007D02C3" w:rsidP="007D02C3">
      <w:pPr>
        <w:ind w:left="0" w:firstLine="709"/>
        <w:rPr>
          <w:szCs w:val="28"/>
        </w:rPr>
      </w:pPr>
      <w:r w:rsidRPr="00171DBC">
        <w:rPr>
          <w:szCs w:val="28"/>
        </w:rPr>
        <w:t>На основе данных, полученных в таблице 3: D (10) = 72591 [пользователей на портале].</w:t>
      </w:r>
    </w:p>
    <w:p w:rsidR="007D02C3" w:rsidRPr="00171DBC" w:rsidRDefault="007D02C3" w:rsidP="00235D6B">
      <w:pPr>
        <w:pStyle w:val="af3"/>
        <w:numPr>
          <w:ilvl w:val="2"/>
          <w:numId w:val="25"/>
        </w:numPr>
        <w:tabs>
          <w:tab w:val="left" w:pos="1134"/>
        </w:tabs>
        <w:spacing w:before="120" w:after="160" w:line="259" w:lineRule="auto"/>
        <w:jc w:val="left"/>
        <w:outlineLvl w:val="2"/>
        <w:rPr>
          <w:b/>
          <w:bCs/>
          <w:szCs w:val="22"/>
          <w:lang w:eastAsia="en-US"/>
        </w:rPr>
      </w:pPr>
      <w:bookmarkStart w:id="112" w:name="_Toc9122"/>
      <w:bookmarkStart w:id="113" w:name="_Toc167385079"/>
      <w:r w:rsidRPr="00171DBC">
        <w:rPr>
          <w:b/>
          <w:bCs/>
          <w:lang w:eastAsia="en-US"/>
        </w:rPr>
        <w:t>Среднеквадратичное отклонение</w:t>
      </w:r>
      <w:bookmarkEnd w:id="112"/>
      <w:bookmarkEnd w:id="113"/>
    </w:p>
    <w:p w:rsidR="007D02C3" w:rsidRPr="00171DBC" w:rsidRDefault="007D02C3" w:rsidP="007D02C3">
      <w:pPr>
        <w:ind w:left="0" w:firstLine="709"/>
        <w:rPr>
          <w:szCs w:val="28"/>
        </w:rPr>
      </w:pPr>
      <w:r w:rsidRPr="00171DBC">
        <w:rPr>
          <w:szCs w:val="28"/>
        </w:rPr>
        <w:t>Расчет среднеквадратического отклонения информационного блока:</w:t>
      </w:r>
    </w:p>
    <w:p w:rsidR="007D02C3" w:rsidRPr="00171DBC" w:rsidRDefault="007D02C3" w:rsidP="007D02C3">
      <w:pPr>
        <w:tabs>
          <w:tab w:val="center" w:pos="4536"/>
          <w:tab w:val="right" w:pos="9355"/>
        </w:tabs>
        <w:ind w:left="0" w:firstLine="709"/>
        <w:rPr>
          <w:szCs w:val="28"/>
        </w:rPr>
      </w:pPr>
      <w:r w:rsidRPr="00171DBC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szCs w:val="28"/>
                <w:lang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Cs w:val="28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sub>
            </m:sSub>
          </m:e>
        </m:rad>
      </m:oMath>
      <w:r w:rsidRPr="00171DBC">
        <w:rPr>
          <w:szCs w:val="28"/>
        </w:rPr>
        <w:tab/>
        <w:t>(9.4)</w:t>
      </w:r>
    </w:p>
    <w:p w:rsidR="007D02C3" w:rsidRPr="00171DBC" w:rsidRDefault="007D02C3" w:rsidP="007D02C3">
      <w:pPr>
        <w:ind w:left="0" w:firstLine="709"/>
        <w:rPr>
          <w:szCs w:val="28"/>
        </w:rPr>
      </w:pPr>
      <w:r w:rsidRPr="00171DBC">
        <w:rPr>
          <w:szCs w:val="28"/>
        </w:rPr>
        <w:t xml:space="preserve">На основе данных, полученных в таблице 9.2: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171DBC">
        <w:rPr>
          <w:szCs w:val="28"/>
        </w:rPr>
        <w:t xml:space="preserve">(10) = </w:t>
      </w:r>
      <m:oMath>
        <m:rad>
          <m:radPr>
            <m:degHide m:val="1"/>
            <m:ctrlPr>
              <w:rPr>
                <w:rFonts w:ascii="Cambria Math" w:eastAsia="Cambria Math" w:hAnsi="Cambria Math"/>
                <w:szCs w:val="28"/>
                <w:lang w:eastAsia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72591 </m:t>
            </m:r>
          </m:e>
        </m:rad>
        <m:r>
          <m:rPr>
            <m:sty m:val="p"/>
          </m:rPr>
          <w:rPr>
            <w:rFonts w:ascii="Cambria Math" w:eastAsia="Cambria Math" w:hAnsi="Cambria Math"/>
            <w:szCs w:val="28"/>
          </w:rPr>
          <m:t xml:space="preserve">=269.427 </m:t>
        </m:r>
      </m:oMath>
      <w:r w:rsidRPr="00171DBC">
        <w:rPr>
          <w:szCs w:val="28"/>
        </w:rPr>
        <w:t>[ячеек, принадлежащих ИС].</w:t>
      </w:r>
    </w:p>
    <w:p w:rsidR="007D02C3" w:rsidRPr="00171DBC" w:rsidRDefault="007D02C3" w:rsidP="007D02C3">
      <w:pPr>
        <w:tabs>
          <w:tab w:val="left" w:pos="1134"/>
        </w:tabs>
        <w:spacing w:before="120"/>
        <w:ind w:left="0" w:firstLine="709"/>
        <w:contextualSpacing/>
        <w:rPr>
          <w:b/>
          <w:bCs/>
          <w:szCs w:val="22"/>
          <w:lang w:eastAsia="en-US"/>
        </w:rPr>
      </w:pPr>
    </w:p>
    <w:p w:rsidR="007D02C3" w:rsidRPr="00171DBC" w:rsidRDefault="007D02C3" w:rsidP="00235D6B">
      <w:pPr>
        <w:numPr>
          <w:ilvl w:val="2"/>
          <w:numId w:val="25"/>
        </w:numPr>
        <w:tabs>
          <w:tab w:val="left" w:pos="1134"/>
        </w:tabs>
        <w:spacing w:before="120" w:after="160"/>
        <w:ind w:left="0" w:firstLine="709"/>
        <w:contextualSpacing/>
        <w:jc w:val="left"/>
        <w:outlineLvl w:val="2"/>
        <w:rPr>
          <w:b/>
          <w:bCs/>
          <w:lang w:eastAsia="en-US"/>
        </w:rPr>
      </w:pPr>
      <w:bookmarkStart w:id="114" w:name="_Toc28278"/>
      <w:bookmarkStart w:id="115" w:name="_Toc167385080"/>
      <w:r w:rsidRPr="00171DBC">
        <w:rPr>
          <w:b/>
          <w:bCs/>
          <w:lang w:eastAsia="en-US"/>
        </w:rPr>
        <w:t>Энтропия системы</w:t>
      </w:r>
      <w:bookmarkEnd w:id="114"/>
      <w:bookmarkEnd w:id="115"/>
    </w:p>
    <w:p w:rsidR="007D02C3" w:rsidRPr="00171DBC" w:rsidRDefault="007D02C3" w:rsidP="00235D6B">
      <w:pPr>
        <w:ind w:left="0" w:firstLine="709"/>
        <w:rPr>
          <w:szCs w:val="28"/>
        </w:rPr>
      </w:pPr>
      <w:r w:rsidRPr="00171DBC">
        <w:rPr>
          <w:szCs w:val="28"/>
        </w:rPr>
        <w:t>Энтропия системы – это сумма произведений вероятностей различных состояний системы на логарифмы этих вероятностей, взятая с обратным знаком.</w:t>
      </w:r>
    </w:p>
    <w:p w:rsidR="007D02C3" w:rsidRPr="00171DBC" w:rsidRDefault="007D02C3" w:rsidP="007D02C3">
      <w:pPr>
        <w:ind w:left="0" w:firstLine="709"/>
        <w:rPr>
          <w:szCs w:val="28"/>
        </w:rPr>
      </w:pPr>
      <w:r w:rsidRPr="00171DBC">
        <w:rPr>
          <w:szCs w:val="28"/>
        </w:rPr>
        <w:t xml:space="preserve">Энтропия фрагмента информационного наполнения: </w:t>
      </w:r>
    </w:p>
    <w:p w:rsidR="007D02C3" w:rsidRPr="00171DBC" w:rsidRDefault="007D02C3" w:rsidP="007D02C3">
      <w:pPr>
        <w:tabs>
          <w:tab w:val="center" w:pos="4536"/>
          <w:tab w:val="right" w:pos="9355"/>
        </w:tabs>
        <w:ind w:left="0" w:firstLine="709"/>
        <w:rPr>
          <w:szCs w:val="28"/>
        </w:rPr>
      </w:pPr>
      <w:r w:rsidRPr="00171DBC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(ξ)</m:t>
            </m:r>
          </m:sub>
        </m:sSub>
        <m:r>
          <m:rPr>
            <m:sty m:val="p"/>
          </m:rPr>
          <w:rPr>
            <w:rFonts w:ascii="Cambria Math" w:eastAsia="Cambria Math" w:hAnsi="Cambria Math"/>
            <w:szCs w:val="28"/>
          </w:rPr>
          <m:t>=-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="Cambria Math" w:hAnsi="Cambria Math"/>
                        <w:szCs w:val="28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</m:e>
            </m:d>
          </m:e>
        </m:nary>
      </m:oMath>
      <w:r w:rsidRPr="00171DBC">
        <w:rPr>
          <w:szCs w:val="28"/>
        </w:rPr>
        <w:tab/>
        <w:t>(9.5)</w:t>
      </w:r>
    </w:p>
    <w:p w:rsidR="007D02C3" w:rsidRPr="00171DBC" w:rsidRDefault="007D02C3" w:rsidP="007D02C3">
      <w:pPr>
        <w:ind w:left="0" w:firstLine="709"/>
        <w:rPr>
          <w:szCs w:val="28"/>
        </w:rPr>
      </w:pPr>
      <w:r w:rsidRPr="00171DBC">
        <w:rPr>
          <w:szCs w:val="28"/>
        </w:rPr>
        <w:t>За основание логарифма a возьмем двоичную систему счисления.</w:t>
      </w:r>
    </w:p>
    <w:p w:rsidR="007D02C3" w:rsidRPr="00171DBC" w:rsidRDefault="007D02C3" w:rsidP="00235D6B">
      <w:pPr>
        <w:rPr>
          <w:szCs w:val="28"/>
        </w:rPr>
      </w:pPr>
      <w:r w:rsidRPr="00171DBC">
        <w:rPr>
          <w:szCs w:val="28"/>
        </w:rPr>
        <w:t>На основе данных, полученных в таблице 9.2: H(x) = 3.244052 [бит].</w:t>
      </w:r>
    </w:p>
    <w:p w:rsidR="00235D6B" w:rsidRPr="00171DBC" w:rsidRDefault="00235D6B" w:rsidP="007D02C3">
      <w:pPr>
        <w:ind w:left="0" w:firstLine="709"/>
        <w:rPr>
          <w:szCs w:val="28"/>
        </w:rPr>
      </w:pPr>
    </w:p>
    <w:p w:rsidR="007D02C3" w:rsidRPr="00171DBC" w:rsidRDefault="007D02C3" w:rsidP="00235D6B">
      <w:pPr>
        <w:numPr>
          <w:ilvl w:val="1"/>
          <w:numId w:val="25"/>
        </w:numPr>
        <w:tabs>
          <w:tab w:val="left" w:pos="1134"/>
        </w:tabs>
        <w:spacing w:before="120" w:after="160"/>
        <w:ind w:left="0" w:firstLine="709"/>
        <w:contextualSpacing/>
        <w:jc w:val="left"/>
        <w:outlineLvl w:val="1"/>
        <w:rPr>
          <w:b/>
          <w:bCs/>
          <w:szCs w:val="22"/>
          <w:lang w:eastAsia="en-US"/>
        </w:rPr>
      </w:pPr>
      <w:bookmarkStart w:id="116" w:name="_Toc167385081"/>
      <w:r w:rsidRPr="00171DBC">
        <w:rPr>
          <w:b/>
          <w:bCs/>
          <w:lang w:eastAsia="en-US"/>
        </w:rPr>
        <w:t>Итоговые параметры ИС</w:t>
      </w:r>
      <w:bookmarkEnd w:id="116"/>
    </w:p>
    <w:p w:rsidR="007D02C3" w:rsidRPr="00171DBC" w:rsidRDefault="007D02C3" w:rsidP="00235D6B">
      <w:pPr>
        <w:ind w:left="0" w:firstLine="709"/>
        <w:rPr>
          <w:szCs w:val="28"/>
        </w:rPr>
      </w:pPr>
      <w:r w:rsidRPr="00171DBC">
        <w:rPr>
          <w:szCs w:val="28"/>
        </w:rPr>
        <w:lastRenderedPageBreak/>
        <w:t xml:space="preserve"> В рамках выполнения практической работы осуществлен расчет основных характеристик проектируемой ИС, которые показаны на Таблице 9.3.</w:t>
      </w:r>
    </w:p>
    <w:p w:rsidR="007D02C3" w:rsidRPr="00171DBC" w:rsidRDefault="007D02C3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</w:rPr>
      </w:pPr>
      <w:r w:rsidRPr="00171DBC">
        <w:rPr>
          <w:rFonts w:eastAsia="Calibri"/>
          <w:color w:val="auto"/>
          <w:szCs w:val="28"/>
        </w:rPr>
        <w:t>Таблица 9.3 – Параметры проектируемой ИС</w:t>
      </w: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7D02C3" w:rsidRPr="00171DBC" w:rsidTr="007D02C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C3" w:rsidRPr="00171DBC" w:rsidRDefault="007D02C3" w:rsidP="007D02C3">
            <w:pPr>
              <w:ind w:left="0" w:firstLine="22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Математическое ожидание информационного блока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C3" w:rsidRPr="00171DBC" w:rsidRDefault="007D02C3" w:rsidP="007D02C3">
            <w:pPr>
              <w:ind w:left="0" w:firstLine="22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szCs w:val="28"/>
              </w:rPr>
              <w:t xml:space="preserve">8032.277 </w:t>
            </w:r>
            <w:r w:rsidRPr="00171DBC">
              <w:rPr>
                <w:kern w:val="2"/>
                <w:szCs w:val="28"/>
                <w14:ligatures w14:val="standardContextual"/>
              </w:rPr>
              <w:t>[</w:t>
            </w:r>
            <w:r w:rsidRPr="00171DBC">
              <w:rPr>
                <w:szCs w:val="28"/>
              </w:rPr>
              <w:t>пользователей на портале</w:t>
            </w:r>
            <w:r w:rsidRPr="00171DBC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7D02C3" w:rsidRPr="00171DBC" w:rsidTr="007D02C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C3" w:rsidRPr="00171DBC" w:rsidRDefault="007D02C3" w:rsidP="007D02C3">
            <w:pPr>
              <w:ind w:left="0" w:firstLine="22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C3" w:rsidRPr="00171DBC" w:rsidRDefault="00171DBC" w:rsidP="007D02C3">
            <w:pPr>
              <w:ind w:left="0" w:firstLine="22"/>
              <w:rPr>
                <w:kern w:val="2"/>
                <w:szCs w:val="28"/>
                <w14:ligatures w14:val="standardContextual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72591 </m:t>
              </m:r>
            </m:oMath>
            <w:r w:rsidR="007D02C3" w:rsidRPr="00171DBC">
              <w:rPr>
                <w:kern w:val="2"/>
                <w:szCs w:val="28"/>
                <w14:ligatures w14:val="standardContextual"/>
              </w:rPr>
              <w:t xml:space="preserve"> [у</w:t>
            </w:r>
            <w:r w:rsidR="007D02C3" w:rsidRPr="00171DBC">
              <w:rPr>
                <w:szCs w:val="28"/>
              </w:rPr>
              <w:t xml:space="preserve"> пользователей на портале</w:t>
            </w:r>
            <w:r w:rsidR="007D02C3" w:rsidRPr="00171DBC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7D02C3" w:rsidRPr="00171DBC" w:rsidTr="007D02C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C3" w:rsidRPr="00171DBC" w:rsidRDefault="007D02C3" w:rsidP="007D02C3">
            <w:pPr>
              <w:ind w:left="0" w:firstLine="22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Среднеквадратичное отклонение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C3" w:rsidRPr="00171DBC" w:rsidRDefault="00171DBC" w:rsidP="007D02C3">
            <w:pPr>
              <w:ind w:left="0" w:firstLine="22"/>
              <w:rPr>
                <w:kern w:val="2"/>
                <w:szCs w:val="28"/>
                <w14:ligatures w14:val="standardContextual"/>
              </w:rPr>
            </w:pPr>
            <m:oMath>
              <m:r>
                <m:rPr>
                  <m:sty m:val="p"/>
                </m:rPr>
                <w:rPr>
                  <w:rFonts w:ascii="Cambria Math" w:eastAsia="Cambria Math" w:hAnsi="Cambria Math"/>
                  <w:szCs w:val="28"/>
                </w:rPr>
                <m:t>269.42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kern w:val="2"/>
                  <w:szCs w:val="28"/>
                  <w14:ligatures w14:val="standardContextual"/>
                </w:rPr>
                <m:t xml:space="preserve"> </m:t>
              </m:r>
            </m:oMath>
            <w:r w:rsidR="007D02C3" w:rsidRPr="00171DBC">
              <w:rPr>
                <w:kern w:val="2"/>
                <w:szCs w:val="28"/>
                <w14:ligatures w14:val="standardContextual"/>
              </w:rPr>
              <w:t>[</w:t>
            </w:r>
            <w:r w:rsidR="007D02C3" w:rsidRPr="00171DBC">
              <w:rPr>
                <w:szCs w:val="28"/>
              </w:rPr>
              <w:t>пользователей на портале</w:t>
            </w:r>
            <w:r w:rsidR="007D02C3" w:rsidRPr="00171DBC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7D02C3" w:rsidRPr="00171DBC" w:rsidTr="007D02C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C3" w:rsidRPr="00171DBC" w:rsidRDefault="007D02C3" w:rsidP="007D02C3">
            <w:pPr>
              <w:ind w:left="0" w:firstLine="22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kern w:val="2"/>
                <w:szCs w:val="28"/>
                <w14:ligatures w14:val="standardContextual"/>
              </w:rPr>
              <w:t>Энтропия информационного наполнения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C3" w:rsidRPr="00171DBC" w:rsidRDefault="007D02C3" w:rsidP="007D02C3">
            <w:pPr>
              <w:ind w:left="0" w:firstLine="22"/>
              <w:rPr>
                <w:kern w:val="2"/>
                <w:szCs w:val="28"/>
                <w14:ligatures w14:val="standardContextual"/>
              </w:rPr>
            </w:pPr>
            <w:r w:rsidRPr="00171DBC">
              <w:rPr>
                <w:szCs w:val="28"/>
              </w:rPr>
              <w:t xml:space="preserve">3.244052 </w:t>
            </w:r>
            <w:r w:rsidRPr="00171DBC">
              <w:rPr>
                <w:kern w:val="2"/>
                <w:szCs w:val="28"/>
                <w14:ligatures w14:val="standardContextual"/>
              </w:rPr>
              <w:t>[бит]</w:t>
            </w:r>
          </w:p>
        </w:tc>
      </w:tr>
    </w:tbl>
    <w:p w:rsidR="007D02C3" w:rsidRPr="00171DBC" w:rsidRDefault="007D02C3" w:rsidP="007D02C3">
      <w:pPr>
        <w:tabs>
          <w:tab w:val="left" w:pos="0"/>
        </w:tabs>
        <w:ind w:left="0"/>
        <w:contextualSpacing/>
      </w:pPr>
    </w:p>
    <w:p w:rsidR="007D02C3" w:rsidRPr="00171DBC" w:rsidRDefault="007D02C3" w:rsidP="007D02C3">
      <w:pPr>
        <w:spacing w:after="160" w:line="240" w:lineRule="auto"/>
        <w:ind w:left="0"/>
        <w:rPr>
          <w:rFonts w:eastAsia="Calibri"/>
          <w:color w:val="auto"/>
          <w:sz w:val="22"/>
          <w:szCs w:val="22"/>
          <w:lang w:eastAsia="en-US"/>
        </w:rPr>
      </w:pPr>
    </w:p>
    <w:p w:rsidR="007D02C3" w:rsidRPr="00171DBC" w:rsidRDefault="007D02C3" w:rsidP="007D02C3">
      <w:pPr>
        <w:keepNext/>
        <w:spacing w:after="200" w:line="240" w:lineRule="auto"/>
        <w:ind w:left="0"/>
        <w:rPr>
          <w:rFonts w:eastAsia="Calibri"/>
          <w:iCs/>
          <w:color w:val="44546A"/>
          <w:sz w:val="18"/>
          <w:szCs w:val="18"/>
        </w:rPr>
      </w:pPr>
    </w:p>
    <w:p w:rsidR="007D02C3" w:rsidRDefault="007D02C3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</w:rPr>
      </w:pPr>
    </w:p>
    <w:p w:rsidR="0061552F" w:rsidRDefault="0061552F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</w:rPr>
      </w:pPr>
    </w:p>
    <w:p w:rsidR="0061552F" w:rsidRDefault="0061552F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</w:rPr>
      </w:pPr>
    </w:p>
    <w:p w:rsidR="0061552F" w:rsidRDefault="0061552F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</w:rPr>
      </w:pPr>
    </w:p>
    <w:p w:rsidR="0061552F" w:rsidRDefault="0061552F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</w:rPr>
      </w:pPr>
    </w:p>
    <w:p w:rsidR="0061552F" w:rsidRDefault="0061552F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</w:rPr>
      </w:pPr>
    </w:p>
    <w:p w:rsidR="0061552F" w:rsidRDefault="0061552F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</w:rPr>
      </w:pPr>
    </w:p>
    <w:p w:rsidR="0061552F" w:rsidRDefault="0061552F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</w:rPr>
      </w:pPr>
    </w:p>
    <w:p w:rsidR="0061552F" w:rsidRDefault="0061552F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</w:rPr>
      </w:pPr>
    </w:p>
    <w:p w:rsidR="0061552F" w:rsidRDefault="0061552F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</w:rPr>
      </w:pPr>
    </w:p>
    <w:p w:rsidR="0061552F" w:rsidRDefault="0061552F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</w:rPr>
      </w:pPr>
    </w:p>
    <w:p w:rsidR="0061552F" w:rsidRDefault="0061552F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</w:rPr>
      </w:pPr>
    </w:p>
    <w:p w:rsidR="0061552F" w:rsidRPr="00171DBC" w:rsidRDefault="0061552F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</w:rPr>
      </w:pPr>
    </w:p>
    <w:p w:rsidR="007D02C3" w:rsidRPr="00171DBC" w:rsidRDefault="007D02C3" w:rsidP="007D02C3">
      <w:pPr>
        <w:keepNext/>
        <w:spacing w:after="200" w:line="240" w:lineRule="auto"/>
        <w:ind w:left="0" w:firstLine="709"/>
        <w:rPr>
          <w:rFonts w:eastAsia="Calibri"/>
          <w:iCs/>
          <w:color w:val="44546A"/>
          <w:sz w:val="18"/>
          <w:szCs w:val="18"/>
        </w:rPr>
      </w:pPr>
    </w:p>
    <w:p w:rsidR="007D02C3" w:rsidRPr="00171DBC" w:rsidRDefault="007D02C3" w:rsidP="007D02C3">
      <w:pPr>
        <w:spacing w:after="160" w:line="259" w:lineRule="auto"/>
        <w:ind w:left="0"/>
        <w:jc w:val="left"/>
        <w:rPr>
          <w:rFonts w:eastAsia="Calibri"/>
          <w:color w:val="auto"/>
          <w:sz w:val="22"/>
          <w:szCs w:val="22"/>
          <w:lang w:eastAsia="en-US"/>
        </w:rPr>
      </w:pPr>
    </w:p>
    <w:p w:rsidR="007D02C3" w:rsidRPr="00171DBC" w:rsidRDefault="007D02C3" w:rsidP="00235D6B">
      <w:pPr>
        <w:numPr>
          <w:ilvl w:val="0"/>
          <w:numId w:val="25"/>
        </w:numPr>
        <w:tabs>
          <w:tab w:val="left" w:pos="1134"/>
        </w:tabs>
        <w:spacing w:before="120" w:after="160" w:line="259" w:lineRule="auto"/>
        <w:contextualSpacing/>
        <w:jc w:val="left"/>
        <w:rPr>
          <w:rFonts w:eastAsia="Calibri"/>
          <w:vanish/>
          <w:color w:val="auto"/>
          <w:sz w:val="22"/>
          <w:szCs w:val="22"/>
          <w:lang w:eastAsia="en-US"/>
        </w:rPr>
      </w:pPr>
    </w:p>
    <w:p w:rsidR="007D02C3" w:rsidRPr="00171DBC" w:rsidRDefault="007D02C3" w:rsidP="00235D6B">
      <w:pPr>
        <w:numPr>
          <w:ilvl w:val="0"/>
          <w:numId w:val="25"/>
        </w:numPr>
        <w:tabs>
          <w:tab w:val="left" w:pos="1134"/>
        </w:tabs>
        <w:spacing w:before="120" w:after="160" w:line="259" w:lineRule="auto"/>
        <w:contextualSpacing/>
        <w:jc w:val="left"/>
        <w:rPr>
          <w:rFonts w:eastAsia="Calibri"/>
          <w:vanish/>
          <w:color w:val="auto"/>
          <w:sz w:val="22"/>
          <w:szCs w:val="22"/>
          <w:lang w:eastAsia="en-US"/>
        </w:rPr>
      </w:pPr>
    </w:p>
    <w:p w:rsidR="007D02C3" w:rsidRPr="00171DBC" w:rsidRDefault="007D02C3" w:rsidP="00235D6B">
      <w:pPr>
        <w:numPr>
          <w:ilvl w:val="0"/>
          <w:numId w:val="25"/>
        </w:numPr>
        <w:tabs>
          <w:tab w:val="left" w:pos="1134"/>
        </w:tabs>
        <w:spacing w:before="120" w:after="160" w:line="259" w:lineRule="auto"/>
        <w:contextualSpacing/>
        <w:jc w:val="left"/>
        <w:rPr>
          <w:rFonts w:eastAsia="Calibri"/>
          <w:vanish/>
          <w:color w:val="auto"/>
          <w:sz w:val="22"/>
          <w:szCs w:val="22"/>
          <w:lang w:eastAsia="en-US"/>
        </w:rPr>
      </w:pPr>
    </w:p>
    <w:p w:rsidR="007D02C3" w:rsidRPr="00171DBC" w:rsidRDefault="007D02C3" w:rsidP="00235D6B">
      <w:pPr>
        <w:numPr>
          <w:ilvl w:val="0"/>
          <w:numId w:val="25"/>
        </w:numPr>
        <w:tabs>
          <w:tab w:val="left" w:pos="1134"/>
        </w:tabs>
        <w:spacing w:before="120" w:after="160" w:line="259" w:lineRule="auto"/>
        <w:contextualSpacing/>
        <w:jc w:val="left"/>
        <w:rPr>
          <w:rFonts w:eastAsia="Calibri"/>
          <w:vanish/>
          <w:color w:val="auto"/>
          <w:sz w:val="22"/>
          <w:szCs w:val="22"/>
          <w:lang w:eastAsia="en-US"/>
        </w:rPr>
      </w:pPr>
    </w:p>
    <w:p w:rsidR="007D02C3" w:rsidRPr="00171DBC" w:rsidRDefault="007D02C3" w:rsidP="00235D6B">
      <w:pPr>
        <w:numPr>
          <w:ilvl w:val="0"/>
          <w:numId w:val="25"/>
        </w:numPr>
        <w:tabs>
          <w:tab w:val="left" w:pos="1134"/>
        </w:tabs>
        <w:spacing w:before="120" w:after="160" w:line="259" w:lineRule="auto"/>
        <w:contextualSpacing/>
        <w:jc w:val="left"/>
        <w:rPr>
          <w:rFonts w:eastAsia="Calibri"/>
          <w:vanish/>
          <w:color w:val="auto"/>
          <w:sz w:val="22"/>
          <w:szCs w:val="22"/>
          <w:lang w:eastAsia="en-US"/>
        </w:rPr>
      </w:pPr>
    </w:p>
    <w:p w:rsidR="007D02C3" w:rsidRPr="00171DBC" w:rsidRDefault="007D02C3" w:rsidP="00235D6B">
      <w:pPr>
        <w:numPr>
          <w:ilvl w:val="0"/>
          <w:numId w:val="25"/>
        </w:numPr>
        <w:tabs>
          <w:tab w:val="left" w:pos="1134"/>
        </w:tabs>
        <w:spacing w:before="120" w:after="160" w:line="259" w:lineRule="auto"/>
        <w:contextualSpacing/>
        <w:jc w:val="left"/>
        <w:rPr>
          <w:rFonts w:eastAsia="Calibri"/>
          <w:vanish/>
          <w:color w:val="auto"/>
          <w:sz w:val="22"/>
          <w:szCs w:val="22"/>
          <w:lang w:eastAsia="en-US"/>
        </w:rPr>
      </w:pPr>
    </w:p>
    <w:p w:rsidR="007D02C3" w:rsidRPr="00171DBC" w:rsidRDefault="007D02C3" w:rsidP="00235D6B">
      <w:pPr>
        <w:numPr>
          <w:ilvl w:val="0"/>
          <w:numId w:val="25"/>
        </w:numPr>
        <w:tabs>
          <w:tab w:val="left" w:pos="1134"/>
        </w:tabs>
        <w:spacing w:before="120" w:after="160" w:line="259" w:lineRule="auto"/>
        <w:contextualSpacing/>
        <w:jc w:val="left"/>
        <w:rPr>
          <w:rFonts w:eastAsia="Calibri"/>
          <w:vanish/>
          <w:color w:val="auto"/>
          <w:sz w:val="22"/>
          <w:szCs w:val="22"/>
          <w:lang w:eastAsia="en-US"/>
        </w:rPr>
      </w:pPr>
    </w:p>
    <w:p w:rsidR="007D02C3" w:rsidRPr="00171DBC" w:rsidRDefault="007D02C3" w:rsidP="00235D6B">
      <w:pPr>
        <w:numPr>
          <w:ilvl w:val="0"/>
          <w:numId w:val="25"/>
        </w:numPr>
        <w:tabs>
          <w:tab w:val="left" w:pos="1134"/>
        </w:tabs>
        <w:spacing w:before="120" w:after="160" w:line="259" w:lineRule="auto"/>
        <w:contextualSpacing/>
        <w:jc w:val="left"/>
        <w:rPr>
          <w:rFonts w:eastAsia="Calibri"/>
          <w:vanish/>
          <w:color w:val="auto"/>
          <w:sz w:val="22"/>
          <w:szCs w:val="22"/>
          <w:lang w:eastAsia="en-US"/>
        </w:rPr>
      </w:pPr>
    </w:p>
    <w:p w:rsidR="007D02C3" w:rsidRPr="00171DBC" w:rsidRDefault="007D02C3" w:rsidP="00235D6B">
      <w:pPr>
        <w:numPr>
          <w:ilvl w:val="0"/>
          <w:numId w:val="25"/>
        </w:numPr>
        <w:tabs>
          <w:tab w:val="left" w:pos="1134"/>
        </w:tabs>
        <w:spacing w:before="120" w:after="160" w:line="259" w:lineRule="auto"/>
        <w:contextualSpacing/>
        <w:jc w:val="left"/>
        <w:rPr>
          <w:rFonts w:eastAsia="Calibri"/>
          <w:vanish/>
          <w:color w:val="auto"/>
          <w:sz w:val="22"/>
          <w:szCs w:val="22"/>
          <w:lang w:eastAsia="en-US"/>
        </w:rPr>
      </w:pPr>
    </w:p>
    <w:p w:rsidR="007D02C3" w:rsidRPr="00171DBC" w:rsidRDefault="007D02C3" w:rsidP="00235D6B">
      <w:pPr>
        <w:numPr>
          <w:ilvl w:val="1"/>
          <w:numId w:val="25"/>
        </w:numPr>
        <w:tabs>
          <w:tab w:val="left" w:pos="1134"/>
        </w:tabs>
        <w:spacing w:before="120" w:after="160" w:line="259" w:lineRule="auto"/>
        <w:contextualSpacing/>
        <w:jc w:val="left"/>
        <w:rPr>
          <w:rFonts w:eastAsia="Calibri"/>
          <w:vanish/>
          <w:color w:val="auto"/>
          <w:sz w:val="22"/>
          <w:szCs w:val="22"/>
          <w:lang w:eastAsia="en-US"/>
        </w:rPr>
      </w:pPr>
    </w:p>
    <w:p w:rsidR="007D02C3" w:rsidRPr="00171DBC" w:rsidRDefault="007D02C3" w:rsidP="00650CCF">
      <w:pPr>
        <w:pStyle w:val="1"/>
        <w:rPr>
          <w:rFonts w:cs="Times New Roman"/>
          <w:lang w:eastAsia="en-US"/>
        </w:rPr>
      </w:pPr>
      <w:bookmarkStart w:id="117" w:name="_Toc167385082"/>
      <w:r w:rsidRPr="00171DBC">
        <w:rPr>
          <w:rFonts w:cs="Times New Roman"/>
          <w:lang w:eastAsia="en-US"/>
        </w:rPr>
        <w:t>ПРАКТИЧЕСКАЯ РАБОТА №10</w:t>
      </w:r>
      <w:bookmarkEnd w:id="117"/>
    </w:p>
    <w:p w:rsidR="007D02C3" w:rsidRPr="00171DBC" w:rsidRDefault="007D02C3" w:rsidP="007D02C3">
      <w:pPr>
        <w:ind w:left="0" w:firstLine="708"/>
        <w:jc w:val="left"/>
        <w:rPr>
          <w:rFonts w:eastAsia="Calibri"/>
          <w:b/>
          <w:color w:val="auto"/>
          <w:szCs w:val="22"/>
          <w:lang w:eastAsia="en-US"/>
        </w:rPr>
      </w:pPr>
      <w:r w:rsidRPr="00171DBC">
        <w:rPr>
          <w:rFonts w:eastAsia="Calibri"/>
          <w:b/>
          <w:color w:val="auto"/>
          <w:szCs w:val="22"/>
          <w:lang w:eastAsia="en-US"/>
        </w:rPr>
        <w:t>Глоссарий</w:t>
      </w:r>
    </w:p>
    <w:p w:rsidR="007D02C3" w:rsidRPr="00171DBC" w:rsidRDefault="007D02C3" w:rsidP="007D02C3">
      <w:pPr>
        <w:spacing w:after="160"/>
        <w:ind w:left="0" w:firstLine="705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:rsidR="007D02C3" w:rsidRPr="00171DBC" w:rsidRDefault="007D02C3" w:rsidP="007D02C3">
      <w:pPr>
        <w:spacing w:after="160"/>
        <w:ind w:left="0" w:firstLine="705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путѐм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предоставления пользователям ссылок на другие сайты. </w:t>
      </w:r>
    </w:p>
    <w:p w:rsidR="007D02C3" w:rsidRPr="00171DBC" w:rsidRDefault="007D02C3" w:rsidP="007D02C3">
      <w:pPr>
        <w:spacing w:after="160"/>
        <w:ind w:left="0" w:firstLine="705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:rsidR="007D02C3" w:rsidRPr="00171DBC" w:rsidRDefault="007D02C3" w:rsidP="007D02C3">
      <w:pPr>
        <w:spacing w:after="160"/>
        <w:ind w:left="0" w:firstLine="705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7D02C3" w:rsidRPr="00171DBC" w:rsidRDefault="007D02C3" w:rsidP="007D02C3">
      <w:pPr>
        <w:spacing w:after="160"/>
        <w:ind w:left="0" w:firstLine="705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MS (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Microsoft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) – одна из крупнейших транснациональных компаний по производству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проприетарного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программного обеспечения для различного рода вычислительной техники.</w:t>
      </w:r>
    </w:p>
    <w:p w:rsidR="007D02C3" w:rsidRPr="00171DBC" w:rsidRDefault="007D02C3" w:rsidP="007D02C3">
      <w:pPr>
        <w:spacing w:after="160"/>
        <w:ind w:left="0" w:firstLine="705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CSS (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Cascading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Style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Sheets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) – формальный язык описания внешнего вида документа, написанного с использованием языка разметки. </w:t>
      </w:r>
    </w:p>
    <w:p w:rsidR="007D02C3" w:rsidRPr="00171DBC" w:rsidRDefault="007D02C3" w:rsidP="007D02C3">
      <w:pPr>
        <w:spacing w:after="160"/>
        <w:ind w:left="0" w:firstLine="705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HTML (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Hyper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Text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Markup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Language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>) – стандартизированный язык разметки веб-страниц во Всемирной паутине.</w:t>
      </w:r>
    </w:p>
    <w:p w:rsidR="00976161" w:rsidRPr="00171DBC" w:rsidRDefault="007D02C3" w:rsidP="00235D6B">
      <w:pPr>
        <w:spacing w:after="160"/>
        <w:ind w:left="0" w:firstLine="705"/>
        <w:rPr>
          <w:rFonts w:eastAsia="Calibri"/>
          <w:color w:val="auto"/>
          <w:szCs w:val="22"/>
          <w:lang w:eastAsia="en-US"/>
        </w:rPr>
      </w:pPr>
      <w:r w:rsidRPr="00171DBC">
        <w:rPr>
          <w:rFonts w:eastAsia="Calibri"/>
          <w:color w:val="auto"/>
          <w:szCs w:val="22"/>
          <w:lang w:eastAsia="en-US"/>
        </w:rPr>
        <w:t>PHP (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Hypertext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 xml:space="preserve"> </w:t>
      </w:r>
      <w:proofErr w:type="spellStart"/>
      <w:r w:rsidRPr="00171DBC">
        <w:rPr>
          <w:rFonts w:eastAsia="Calibri"/>
          <w:color w:val="auto"/>
          <w:szCs w:val="22"/>
          <w:lang w:eastAsia="en-US"/>
        </w:rPr>
        <w:t>Preprocessor</w:t>
      </w:r>
      <w:proofErr w:type="spellEnd"/>
      <w:r w:rsidRPr="00171DBC">
        <w:rPr>
          <w:rFonts w:eastAsia="Calibri"/>
          <w:color w:val="auto"/>
          <w:szCs w:val="22"/>
          <w:lang w:eastAsia="en-US"/>
        </w:rPr>
        <w:t>) – скриптовый язык общего назначения, интенсивно применяемый для разработки веб-приложений.</w:t>
      </w:r>
      <w:bookmarkEnd w:id="1"/>
      <w:bookmarkEnd w:id="2"/>
    </w:p>
    <w:sectPr w:rsidR="00976161" w:rsidRPr="00171DBC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956" w:rsidRDefault="004B4956">
      <w:pPr>
        <w:spacing w:line="240" w:lineRule="auto"/>
      </w:pPr>
      <w:r>
        <w:separator/>
      </w:r>
    </w:p>
  </w:endnote>
  <w:endnote w:type="continuationSeparator" w:id="0">
    <w:p w:rsidR="004B4956" w:rsidRDefault="004B4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077" w:rsidRDefault="00622077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2077" w:rsidRDefault="00622077">
                          <w:pPr>
                            <w:pStyle w:val="a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622077" w:rsidRDefault="00622077">
                    <w:pPr>
                      <w:pStyle w:val="a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077" w:rsidRDefault="00622077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077" w:rsidRDefault="00622077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2077" w:rsidRDefault="00622077">
                          <w:pPr>
                            <w:pStyle w:val="a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1A2681">
                            <w:rPr>
                              <w:noProof/>
                            </w:rPr>
                            <w:t>62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5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yocwIAACUFAAAOAAAAZHJzL2Uyb0RvYy54bWysVMtuEzEU3SPxD5b3ZNKiVlGUSRVaFSFF&#10;tKIg1o7HTkb4JdvJTNjBp/AJSN2ABL+Q/hHHnkyKCpsiFuO59n2f+5ictVqRjfChtqakR4MhJcJw&#10;W9VmWdJ3by+fjSgJkZmKKWtESbci0LPp0yeTxo3FsV1ZVQlPYMSEceNKuorRjYsi8JXQLAysEwZM&#10;ab1mEVe/LCrPGljXqjgeDk+LxvrKectFCHi96Jh0mu1LKXi8kjKISFRJEVvMp8/nIp3FdMLGS8/c&#10;qub7MNg/RKFZbeD0YOqCRUbWvv7DlK65t8HKOOBWF1bKmoucA7I5Gj7I5mbFnMi5AJzgDjCF/2eW&#10;v95ce1JXqN0JJYZp1Gj3ZXe7+3b36e7z7sfuK75bsvuJ33cQkAJkjQtjaN446Mb2hW2h3r8HPCYk&#10;Wul1+iNHAj7A3x4AF20kPCmNjkejIVgcvP4C+8W9uvMhvhRWk0SU1KOiGWi2mYfYifYiyZuxl7VS&#10;uarKkKakp89PhlnhwIFxZeAjJdEFm6m4VSJZUOaNkEAkx5weci+Kc+XJhqGLGOfCxJxutgTpJCXh&#10;9jGKe/mkKnKfPkb5oJE9WxMPyro21ud8H4RdfehDlp18j0CXd4Igtou2a4W+lgtbbVFib7u5CY5f&#10;1ijDnIV4zTwGBaXD8McrHFJZwG33FCUr6z/+7T3Jo3/BpaTB4JXUYDNQol4Z9HWa0Z7wPbHoCbPW&#10;5xY1OMJScTyTUPBR9aT0Vr/HRpglH2Axw+GppLEnz2M3/NgoXMxmWQiT6FicmxvHk+lcczdbR7RS&#10;7rCETYfEHjPMYu7R/d5Iw/77PUvdb7fpL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NROHKhzAgAAJQ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:rsidR="00622077" w:rsidRDefault="00622077">
                    <w:pPr>
                      <w:pStyle w:val="a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1A2681">
                      <w:rPr>
                        <w:noProof/>
                      </w:rPr>
                      <w:t>62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956" w:rsidRDefault="004B4956">
      <w:r>
        <w:separator/>
      </w:r>
    </w:p>
  </w:footnote>
  <w:footnote w:type="continuationSeparator" w:id="0">
    <w:p w:rsidR="004B4956" w:rsidRDefault="004B4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1AA54A"/>
    <w:multiLevelType w:val="singleLevel"/>
    <w:tmpl w:val="A21AA54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80EA425"/>
    <w:multiLevelType w:val="singleLevel"/>
    <w:tmpl w:val="C80EA42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639BB89"/>
    <w:multiLevelType w:val="singleLevel"/>
    <w:tmpl w:val="D639BB8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21F5723"/>
    <w:multiLevelType w:val="singleLevel"/>
    <w:tmpl w:val="E21F57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2B74CEE"/>
    <w:multiLevelType w:val="multilevel"/>
    <w:tmpl w:val="084C9C9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2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5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84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47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69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2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9520" w:hanging="2160"/>
      </w:pPr>
      <w:rPr>
        <w:rFonts w:hint="default"/>
        <w:color w:val="000000"/>
      </w:rPr>
    </w:lvl>
  </w:abstractNum>
  <w:abstractNum w:abstractNumId="5" w15:restartNumberingAfterBreak="0">
    <w:nsid w:val="06004B16"/>
    <w:multiLevelType w:val="multilevel"/>
    <w:tmpl w:val="06004B16"/>
    <w:lvl w:ilvl="0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0AB1569C"/>
    <w:multiLevelType w:val="hybridMultilevel"/>
    <w:tmpl w:val="C2281954"/>
    <w:lvl w:ilvl="0" w:tplc="1ED081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FC76E37"/>
    <w:multiLevelType w:val="hybridMultilevel"/>
    <w:tmpl w:val="041875A0"/>
    <w:lvl w:ilvl="0" w:tplc="3F365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E67EEB"/>
    <w:multiLevelType w:val="multilevel"/>
    <w:tmpl w:val="10E67EEB"/>
    <w:lvl w:ilvl="0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11FB018F"/>
    <w:multiLevelType w:val="multilevel"/>
    <w:tmpl w:val="11FB018F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0" w15:restartNumberingAfterBreak="0">
    <w:nsid w:val="1964537D"/>
    <w:multiLevelType w:val="multilevel"/>
    <w:tmpl w:val="1964537D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1C7F655A"/>
    <w:multiLevelType w:val="hybridMultilevel"/>
    <w:tmpl w:val="70FA8F38"/>
    <w:lvl w:ilvl="0" w:tplc="2FA2E5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23D400E"/>
    <w:multiLevelType w:val="multilevel"/>
    <w:tmpl w:val="23B644BC"/>
    <w:lvl w:ilvl="0">
      <w:start w:val="9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40" w:hanging="2160"/>
      </w:pPr>
      <w:rPr>
        <w:rFonts w:hint="default"/>
      </w:rPr>
    </w:lvl>
  </w:abstractNum>
  <w:abstractNum w:abstractNumId="13" w15:restartNumberingAfterBreak="0">
    <w:nsid w:val="2B3554E6"/>
    <w:multiLevelType w:val="hybridMultilevel"/>
    <w:tmpl w:val="EC308A40"/>
    <w:lvl w:ilvl="0" w:tplc="7C009B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0C46CE"/>
    <w:multiLevelType w:val="multilevel"/>
    <w:tmpl w:val="3D0C46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297A37"/>
    <w:multiLevelType w:val="multilevel"/>
    <w:tmpl w:val="D2D23E1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/>
      </w:rPr>
    </w:lvl>
  </w:abstractNum>
  <w:abstractNum w:abstractNumId="16" w15:restartNumberingAfterBreak="0">
    <w:nsid w:val="4A1E3787"/>
    <w:multiLevelType w:val="hybridMultilevel"/>
    <w:tmpl w:val="49D8390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D28464E"/>
    <w:multiLevelType w:val="multilevel"/>
    <w:tmpl w:val="4D28464E"/>
    <w:lvl w:ilvl="0">
      <w:start w:val="1"/>
      <w:numFmt w:val="decimal"/>
      <w:lvlText w:val="%1"/>
      <w:lvlJc w:val="left"/>
      <w:pPr>
        <w:ind w:left="1161" w:hanging="24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lang w:val="ru-RU" w:eastAsia="en-US" w:bidi="ar-SA"/>
      </w:rPr>
    </w:lvl>
  </w:abstractNum>
  <w:abstractNum w:abstractNumId="18" w15:restartNumberingAfterBreak="0">
    <w:nsid w:val="51795913"/>
    <w:multiLevelType w:val="multilevel"/>
    <w:tmpl w:val="51795913"/>
    <w:lvl w:ilvl="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D77248"/>
    <w:multiLevelType w:val="multilevel"/>
    <w:tmpl w:val="1826AE50"/>
    <w:lvl w:ilvl="0">
      <w:start w:val="9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9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20" w15:restartNumberingAfterBreak="0">
    <w:nsid w:val="63EE7ADD"/>
    <w:multiLevelType w:val="multilevel"/>
    <w:tmpl w:val="7F22B876"/>
    <w:lvl w:ilvl="0">
      <w:start w:val="9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40" w:hanging="2160"/>
      </w:pPr>
      <w:rPr>
        <w:rFonts w:hint="default"/>
      </w:rPr>
    </w:lvl>
  </w:abstractNum>
  <w:abstractNum w:abstractNumId="21" w15:restartNumberingAfterBreak="0">
    <w:nsid w:val="67754947"/>
    <w:multiLevelType w:val="multilevel"/>
    <w:tmpl w:val="67754947"/>
    <w:lvl w:ilvl="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7F60A5B"/>
    <w:multiLevelType w:val="hybridMultilevel"/>
    <w:tmpl w:val="416C50E8"/>
    <w:lvl w:ilvl="0" w:tplc="7D9AE8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DE701EA"/>
    <w:multiLevelType w:val="hybridMultilevel"/>
    <w:tmpl w:val="DA569160"/>
    <w:lvl w:ilvl="0" w:tplc="9AB6B5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8367CAD"/>
    <w:multiLevelType w:val="multilevel"/>
    <w:tmpl w:val="78367CAD"/>
    <w:lvl w:ilvl="0">
      <w:start w:val="1"/>
      <w:numFmt w:val="decimal"/>
      <w:pStyle w:val="a0"/>
      <w:suff w:val="space"/>
      <w:lvlText w:val="Рисунок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7E2949DE"/>
    <w:multiLevelType w:val="multilevel"/>
    <w:tmpl w:val="2B42E3AA"/>
    <w:lvl w:ilvl="0">
      <w:start w:val="9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F1F2159"/>
    <w:multiLevelType w:val="multilevel"/>
    <w:tmpl w:val="1CDEC4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8"/>
  </w:num>
  <w:num w:numId="2">
    <w:abstractNumId w:val="24"/>
  </w:num>
  <w:num w:numId="3">
    <w:abstractNumId w:val="9"/>
  </w:num>
  <w:num w:numId="4">
    <w:abstractNumId w:val="8"/>
  </w:num>
  <w:num w:numId="5">
    <w:abstractNumId w:val="5"/>
  </w:num>
  <w:num w:numId="6">
    <w:abstractNumId w:val="21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10"/>
  </w:num>
  <w:num w:numId="12">
    <w:abstractNumId w:val="14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4">
    <w:abstractNumId w:val="26"/>
  </w:num>
  <w:num w:numId="15">
    <w:abstractNumId w:val="7"/>
  </w:num>
  <w:num w:numId="16">
    <w:abstractNumId w:val="11"/>
  </w:num>
  <w:num w:numId="17">
    <w:abstractNumId w:val="13"/>
  </w:num>
  <w:num w:numId="18">
    <w:abstractNumId w:val="23"/>
  </w:num>
  <w:num w:numId="19">
    <w:abstractNumId w:val="6"/>
  </w:num>
  <w:num w:numId="20">
    <w:abstractNumId w:val="4"/>
  </w:num>
  <w:num w:numId="21">
    <w:abstractNumId w:val="15"/>
  </w:num>
  <w:num w:numId="22">
    <w:abstractNumId w:val="20"/>
  </w:num>
  <w:num w:numId="23">
    <w:abstractNumId w:val="12"/>
  </w:num>
  <w:num w:numId="24">
    <w:abstractNumId w:val="25"/>
  </w:num>
  <w:num w:numId="25">
    <w:abstractNumId w:val="19"/>
  </w:num>
  <w:num w:numId="26">
    <w:abstractNumId w:val="1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CF"/>
    <w:rsid w:val="0001166C"/>
    <w:rsid w:val="00092154"/>
    <w:rsid w:val="000C10FA"/>
    <w:rsid w:val="000E2513"/>
    <w:rsid w:val="00100C0A"/>
    <w:rsid w:val="001038DA"/>
    <w:rsid w:val="00110B99"/>
    <w:rsid w:val="0012204D"/>
    <w:rsid w:val="00125370"/>
    <w:rsid w:val="00125AD6"/>
    <w:rsid w:val="00150878"/>
    <w:rsid w:val="00171DBC"/>
    <w:rsid w:val="001741BB"/>
    <w:rsid w:val="0017636B"/>
    <w:rsid w:val="001A2681"/>
    <w:rsid w:val="001F4702"/>
    <w:rsid w:val="00235D6B"/>
    <w:rsid w:val="002A1AF8"/>
    <w:rsid w:val="002D284A"/>
    <w:rsid w:val="003C6D8C"/>
    <w:rsid w:val="00450752"/>
    <w:rsid w:val="00496A56"/>
    <w:rsid w:val="004B2F92"/>
    <w:rsid w:val="004B4956"/>
    <w:rsid w:val="00503C95"/>
    <w:rsid w:val="00555FFC"/>
    <w:rsid w:val="00556C28"/>
    <w:rsid w:val="005C246C"/>
    <w:rsid w:val="0061552F"/>
    <w:rsid w:val="00622077"/>
    <w:rsid w:val="00650CCF"/>
    <w:rsid w:val="00671FB5"/>
    <w:rsid w:val="006A3DBC"/>
    <w:rsid w:val="007036CF"/>
    <w:rsid w:val="00773A9A"/>
    <w:rsid w:val="007759EE"/>
    <w:rsid w:val="007B78C0"/>
    <w:rsid w:val="007D02C3"/>
    <w:rsid w:val="008B236B"/>
    <w:rsid w:val="00916CE3"/>
    <w:rsid w:val="00940300"/>
    <w:rsid w:val="00971DCF"/>
    <w:rsid w:val="00976161"/>
    <w:rsid w:val="009813E0"/>
    <w:rsid w:val="009C53DB"/>
    <w:rsid w:val="00A05930"/>
    <w:rsid w:val="00A755C4"/>
    <w:rsid w:val="00AA4209"/>
    <w:rsid w:val="00AB3E96"/>
    <w:rsid w:val="00AB6E9D"/>
    <w:rsid w:val="00AD1F46"/>
    <w:rsid w:val="00B82902"/>
    <w:rsid w:val="00B926FE"/>
    <w:rsid w:val="00BB3AE8"/>
    <w:rsid w:val="00BF3FDF"/>
    <w:rsid w:val="00BF4C07"/>
    <w:rsid w:val="00C0212F"/>
    <w:rsid w:val="00C310AF"/>
    <w:rsid w:val="00CE1633"/>
    <w:rsid w:val="00D15D62"/>
    <w:rsid w:val="00D16C03"/>
    <w:rsid w:val="00D6007F"/>
    <w:rsid w:val="00E55B12"/>
    <w:rsid w:val="00E668F8"/>
    <w:rsid w:val="00E77CA4"/>
    <w:rsid w:val="00EB34D0"/>
    <w:rsid w:val="00EC417E"/>
    <w:rsid w:val="00F12FA5"/>
    <w:rsid w:val="00F42A2C"/>
    <w:rsid w:val="00F61545"/>
    <w:rsid w:val="00F66138"/>
    <w:rsid w:val="00F669CE"/>
    <w:rsid w:val="00F75898"/>
    <w:rsid w:val="00F942DA"/>
    <w:rsid w:val="00FF636E"/>
    <w:rsid w:val="01686434"/>
    <w:rsid w:val="01861F2C"/>
    <w:rsid w:val="01B66AA1"/>
    <w:rsid w:val="02530CDB"/>
    <w:rsid w:val="070A2958"/>
    <w:rsid w:val="072C3B4F"/>
    <w:rsid w:val="08DD64A1"/>
    <w:rsid w:val="09633C6D"/>
    <w:rsid w:val="0AA06894"/>
    <w:rsid w:val="0C5F56B4"/>
    <w:rsid w:val="0CB00BC4"/>
    <w:rsid w:val="0DD27E97"/>
    <w:rsid w:val="0E091107"/>
    <w:rsid w:val="0E52758D"/>
    <w:rsid w:val="0F403A2A"/>
    <w:rsid w:val="0FD16D16"/>
    <w:rsid w:val="10190FFD"/>
    <w:rsid w:val="11261A75"/>
    <w:rsid w:val="1146398D"/>
    <w:rsid w:val="12C37CA8"/>
    <w:rsid w:val="12DE7D27"/>
    <w:rsid w:val="13727D5F"/>
    <w:rsid w:val="1441502F"/>
    <w:rsid w:val="15DE5E67"/>
    <w:rsid w:val="18125777"/>
    <w:rsid w:val="184E0CEC"/>
    <w:rsid w:val="19126AAE"/>
    <w:rsid w:val="19AA5BE4"/>
    <w:rsid w:val="19BC6EF0"/>
    <w:rsid w:val="1A260625"/>
    <w:rsid w:val="1CD71968"/>
    <w:rsid w:val="1DB42FD8"/>
    <w:rsid w:val="1E6D2D65"/>
    <w:rsid w:val="1E701F5C"/>
    <w:rsid w:val="20A7394C"/>
    <w:rsid w:val="233207ED"/>
    <w:rsid w:val="23583E8E"/>
    <w:rsid w:val="24EA127D"/>
    <w:rsid w:val="250C1E91"/>
    <w:rsid w:val="287E453C"/>
    <w:rsid w:val="29E66BFE"/>
    <w:rsid w:val="2CAA51C0"/>
    <w:rsid w:val="2CF77956"/>
    <w:rsid w:val="2D461AC1"/>
    <w:rsid w:val="2DB35663"/>
    <w:rsid w:val="2EC56918"/>
    <w:rsid w:val="2F2B3CDF"/>
    <w:rsid w:val="2FCF153F"/>
    <w:rsid w:val="31E14E7A"/>
    <w:rsid w:val="32B8733E"/>
    <w:rsid w:val="32D65480"/>
    <w:rsid w:val="331F78A7"/>
    <w:rsid w:val="35DB2B2A"/>
    <w:rsid w:val="35EB5CD8"/>
    <w:rsid w:val="375E529B"/>
    <w:rsid w:val="384535FB"/>
    <w:rsid w:val="38B05722"/>
    <w:rsid w:val="39E875E6"/>
    <w:rsid w:val="3D1C7880"/>
    <w:rsid w:val="3D1E180E"/>
    <w:rsid w:val="3D2A35EE"/>
    <w:rsid w:val="3D68270C"/>
    <w:rsid w:val="3DFC1992"/>
    <w:rsid w:val="429D3297"/>
    <w:rsid w:val="435B0231"/>
    <w:rsid w:val="44814F4F"/>
    <w:rsid w:val="4568487A"/>
    <w:rsid w:val="48E33561"/>
    <w:rsid w:val="49FC639E"/>
    <w:rsid w:val="4A583952"/>
    <w:rsid w:val="4BE77467"/>
    <w:rsid w:val="4C2642C0"/>
    <w:rsid w:val="4C364D68"/>
    <w:rsid w:val="4C8661FC"/>
    <w:rsid w:val="4D84531B"/>
    <w:rsid w:val="4F3B6F71"/>
    <w:rsid w:val="4F3F0E30"/>
    <w:rsid w:val="4F685D1F"/>
    <w:rsid w:val="4FA3740A"/>
    <w:rsid w:val="4FB13B8D"/>
    <w:rsid w:val="512E6A9A"/>
    <w:rsid w:val="51C07E7F"/>
    <w:rsid w:val="5318600E"/>
    <w:rsid w:val="5465257D"/>
    <w:rsid w:val="54714509"/>
    <w:rsid w:val="547D5594"/>
    <w:rsid w:val="553061C2"/>
    <w:rsid w:val="55761F09"/>
    <w:rsid w:val="59AE200B"/>
    <w:rsid w:val="5A3B7828"/>
    <w:rsid w:val="5B482D99"/>
    <w:rsid w:val="5C58786F"/>
    <w:rsid w:val="5CD5580C"/>
    <w:rsid w:val="5E0B0AD6"/>
    <w:rsid w:val="62DA7FB0"/>
    <w:rsid w:val="64907BDE"/>
    <w:rsid w:val="64B4186B"/>
    <w:rsid w:val="65A951B7"/>
    <w:rsid w:val="66564EF2"/>
    <w:rsid w:val="66AA2F53"/>
    <w:rsid w:val="66CA23DD"/>
    <w:rsid w:val="670E516D"/>
    <w:rsid w:val="675F52FF"/>
    <w:rsid w:val="68AB2CD1"/>
    <w:rsid w:val="68D84D77"/>
    <w:rsid w:val="69584520"/>
    <w:rsid w:val="6A0408D4"/>
    <w:rsid w:val="6B223740"/>
    <w:rsid w:val="6BB84639"/>
    <w:rsid w:val="6F0D15DF"/>
    <w:rsid w:val="6FEA2A50"/>
    <w:rsid w:val="733459D5"/>
    <w:rsid w:val="735F2141"/>
    <w:rsid w:val="73834F73"/>
    <w:rsid w:val="742650CB"/>
    <w:rsid w:val="743119A2"/>
    <w:rsid w:val="743B4BB7"/>
    <w:rsid w:val="74A04972"/>
    <w:rsid w:val="75CA78B8"/>
    <w:rsid w:val="76592268"/>
    <w:rsid w:val="77360DC3"/>
    <w:rsid w:val="77864C2C"/>
    <w:rsid w:val="79F52016"/>
    <w:rsid w:val="7FA3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83BB853"/>
  <w15:docId w15:val="{E9038787-25C1-4556-B19C-82511FCD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360" w:lineRule="auto"/>
      <w:ind w:left="709"/>
      <w:jc w:val="both"/>
    </w:pPr>
    <w:rPr>
      <w:rFonts w:eastAsia="Times New Roman"/>
      <w:color w:val="000000"/>
      <w:sz w:val="28"/>
    </w:rPr>
  </w:style>
  <w:style w:type="paragraph" w:styleId="1">
    <w:name w:val="heading 1"/>
    <w:basedOn w:val="a1"/>
    <w:next w:val="a2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1"/>
    <w:next w:val="a1"/>
    <w:link w:val="20"/>
    <w:uiPriority w:val="1"/>
    <w:unhideWhenUsed/>
    <w:qFormat/>
    <w:rsid w:val="00650C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50C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650C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650C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autoRedefine/>
    <w:uiPriority w:val="99"/>
    <w:unhideWhenUsed/>
    <w:qFormat/>
    <w:pPr>
      <w:shd w:val="clear" w:color="auto" w:fill="FFFFFF" w:themeFill="background1"/>
      <w:ind w:firstLine="709"/>
    </w:pPr>
    <w:rPr>
      <w:szCs w:val="28"/>
    </w:rPr>
  </w:style>
  <w:style w:type="character" w:styleId="a7">
    <w:name w:val="Hyperlink"/>
    <w:basedOn w:val="a3"/>
    <w:autoRedefine/>
    <w:uiPriority w:val="99"/>
    <w:unhideWhenUsed/>
    <w:qFormat/>
    <w:rPr>
      <w:color w:val="0563C1" w:themeColor="hyperlink"/>
      <w:u w:val="single"/>
    </w:rPr>
  </w:style>
  <w:style w:type="paragraph" w:styleId="a8">
    <w:name w:val="caption"/>
    <w:basedOn w:val="a1"/>
    <w:next w:val="a1"/>
    <w:autoRedefine/>
    <w:uiPriority w:val="35"/>
    <w:semiHidden/>
    <w:unhideWhenUsed/>
    <w:qFormat/>
    <w:pPr>
      <w:spacing w:after="200" w:line="240" w:lineRule="auto"/>
      <w:ind w:left="0" w:firstLine="709"/>
    </w:pPr>
    <w:rPr>
      <w:rFonts w:eastAsiaTheme="minorHAnsi"/>
      <w:i/>
      <w:iCs/>
      <w:color w:val="44546A" w:themeColor="text2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qFormat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a9">
    <w:name w:val="header"/>
    <w:basedOn w:val="a1"/>
    <w:link w:val="aa"/>
    <w:uiPriority w:val="99"/>
    <w:unhideWhenUsed/>
    <w:qFormat/>
    <w:pPr>
      <w:tabs>
        <w:tab w:val="center" w:pos="4153"/>
        <w:tab w:val="right" w:pos="8306"/>
      </w:tabs>
    </w:pPr>
  </w:style>
  <w:style w:type="paragraph" w:styleId="9">
    <w:name w:val="toc 9"/>
    <w:basedOn w:val="a1"/>
    <w:next w:val="a1"/>
    <w:uiPriority w:val="39"/>
    <w:unhideWhenUsed/>
    <w:qFormat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7">
    <w:name w:val="toc 7"/>
    <w:basedOn w:val="a1"/>
    <w:next w:val="a1"/>
    <w:autoRedefine/>
    <w:uiPriority w:val="39"/>
    <w:unhideWhenUsed/>
    <w:qFormat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</w:style>
  <w:style w:type="paragraph" w:styleId="6">
    <w:name w:val="toc 6"/>
    <w:basedOn w:val="a1"/>
    <w:next w:val="a1"/>
    <w:autoRedefine/>
    <w:uiPriority w:val="39"/>
    <w:unhideWhenUsed/>
    <w:qFormat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qFormat/>
    <w:pPr>
      <w:ind w:leftChars="400" w:left="840"/>
    </w:pPr>
  </w:style>
  <w:style w:type="paragraph" w:styleId="21">
    <w:name w:val="toc 2"/>
    <w:basedOn w:val="a1"/>
    <w:next w:val="a1"/>
    <w:autoRedefine/>
    <w:uiPriority w:val="39"/>
    <w:unhideWhenUsed/>
    <w:qFormat/>
    <w:pPr>
      <w:ind w:leftChars="200" w:left="420"/>
    </w:pPr>
  </w:style>
  <w:style w:type="paragraph" w:styleId="41">
    <w:name w:val="toc 4"/>
    <w:basedOn w:val="a1"/>
    <w:next w:val="a1"/>
    <w:uiPriority w:val="39"/>
    <w:unhideWhenUsed/>
    <w:qFormat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51">
    <w:name w:val="toc 5"/>
    <w:basedOn w:val="a1"/>
    <w:next w:val="a1"/>
    <w:uiPriority w:val="39"/>
    <w:unhideWhenUsed/>
    <w:qFormat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ab">
    <w:name w:val="Title"/>
    <w:basedOn w:val="a1"/>
    <w:next w:val="a1"/>
    <w:link w:val="ac"/>
    <w:autoRedefine/>
    <w:uiPriority w:val="10"/>
    <w:qFormat/>
    <w:pPr>
      <w:pageBreakBefore/>
      <w:spacing w:after="160"/>
      <w:contextualSpacing/>
      <w:jc w:val="center"/>
    </w:pPr>
    <w:rPr>
      <w:rFonts w:eastAsiaTheme="majorEastAsia"/>
      <w:b/>
      <w:bCs/>
      <w:kern w:val="28"/>
      <w:szCs w:val="28"/>
    </w:rPr>
  </w:style>
  <w:style w:type="paragraph" w:styleId="ad">
    <w:name w:val="footer"/>
    <w:basedOn w:val="a1"/>
    <w:link w:val="ae"/>
    <w:uiPriority w:val="99"/>
    <w:unhideWhenUsed/>
    <w:pPr>
      <w:tabs>
        <w:tab w:val="center" w:pos="4153"/>
        <w:tab w:val="right" w:pos="8306"/>
      </w:tabs>
    </w:pPr>
  </w:style>
  <w:style w:type="paragraph" w:styleId="af">
    <w:name w:val="Normal (Web)"/>
    <w:autoRedefine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af0">
    <w:name w:val="Subtitle"/>
    <w:basedOn w:val="ab"/>
    <w:next w:val="a2"/>
    <w:link w:val="af1"/>
    <w:autoRedefine/>
    <w:uiPriority w:val="11"/>
    <w:qFormat/>
    <w:pPr>
      <w:pageBreakBefore w:val="0"/>
      <w:contextualSpacing w:val="0"/>
    </w:pPr>
    <w:rPr>
      <w:rFonts w:eastAsiaTheme="minorEastAsia" w:cstheme="minorBidi"/>
    </w:rPr>
  </w:style>
  <w:style w:type="table" w:styleId="af2">
    <w:name w:val="Table Grid"/>
    <w:basedOn w:val="a4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1"/>
    <w:autoRedefine/>
    <w:qFormat/>
    <w:pPr>
      <w:widowControl w:val="0"/>
      <w:spacing w:before="120" w:after="5"/>
      <w:ind w:left="0" w:right="6"/>
    </w:pPr>
    <w:rPr>
      <w:rFonts w:ascii="Consolas" w:hAnsi="Consolas"/>
      <w:sz w:val="24"/>
      <w:szCs w:val="24"/>
      <w:lang w:val="en-US"/>
    </w:rPr>
  </w:style>
  <w:style w:type="paragraph" w:styleId="af3">
    <w:name w:val="List Paragraph"/>
    <w:basedOn w:val="a1"/>
    <w:autoRedefine/>
    <w:uiPriority w:val="1"/>
    <w:qFormat/>
    <w:pPr>
      <w:ind w:left="720"/>
      <w:contextualSpacing/>
    </w:pPr>
  </w:style>
  <w:style w:type="paragraph" w:customStyle="1" w:styleId="WPSOffice1">
    <w:name w:val="WPSOffice手动目录 1"/>
    <w:autoRedefine/>
    <w:qFormat/>
    <w:rPr>
      <w:rFonts w:asciiTheme="minorHAnsi" w:eastAsia="Times New Roman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="Times New Roman" w:hAnsiTheme="minorHAnsi" w:cstheme="minorBidi"/>
    </w:rPr>
  </w:style>
  <w:style w:type="paragraph" w:customStyle="1" w:styleId="WPSOffice3">
    <w:name w:val="WPSOffice手动目录 3"/>
    <w:autoRedefine/>
    <w:qFormat/>
    <w:pPr>
      <w:ind w:leftChars="400" w:left="400"/>
    </w:pPr>
    <w:rPr>
      <w:rFonts w:asciiTheme="minorHAnsi" w:eastAsia="Times New Roman" w:hAnsiTheme="minorHAnsi" w:cstheme="minorBidi"/>
    </w:rPr>
  </w:style>
  <w:style w:type="character" w:customStyle="1" w:styleId="10">
    <w:name w:val="Заголовок 1 Знак"/>
    <w:basedOn w:val="a3"/>
    <w:link w:val="1"/>
    <w:autoRedefine/>
    <w:uiPriority w:val="9"/>
    <w:qFormat/>
    <w:rPr>
      <w:rFonts w:eastAsiaTheme="majorEastAsia" w:cstheme="majorBidi"/>
      <w:b/>
      <w:sz w:val="28"/>
      <w:szCs w:val="32"/>
    </w:rPr>
  </w:style>
  <w:style w:type="paragraph" w:customStyle="1" w:styleId="TOCHeading1">
    <w:name w:val="TOC Heading1"/>
    <w:basedOn w:val="1"/>
    <w:next w:val="a1"/>
    <w:autoRedefine/>
    <w:uiPriority w:val="39"/>
    <w:unhideWhenUsed/>
    <w:qFormat/>
    <w:pPr>
      <w:spacing w:line="259" w:lineRule="auto"/>
      <w:ind w:left="0"/>
      <w:outlineLvl w:val="9"/>
    </w:pPr>
  </w:style>
  <w:style w:type="paragraph" w:customStyle="1" w:styleId="a">
    <w:name w:val="список тире"/>
    <w:basedOn w:val="a2"/>
    <w:link w:val="af4"/>
    <w:autoRedefine/>
    <w:uiPriority w:val="1"/>
    <w:qFormat/>
    <w:pPr>
      <w:numPr>
        <w:numId w:val="1"/>
      </w:numPr>
    </w:pPr>
  </w:style>
  <w:style w:type="paragraph" w:customStyle="1" w:styleId="af5">
    <w:name w:val="картинка"/>
    <w:basedOn w:val="a2"/>
    <w:next w:val="a0"/>
    <w:autoRedefine/>
    <w:uiPriority w:val="1"/>
    <w:qFormat/>
    <w:pPr>
      <w:spacing w:line="240" w:lineRule="auto"/>
      <w:ind w:firstLine="0"/>
      <w:jc w:val="center"/>
    </w:pPr>
  </w:style>
  <w:style w:type="paragraph" w:customStyle="1" w:styleId="a0">
    <w:name w:val="рисунки"/>
    <w:basedOn w:val="af3"/>
    <w:next w:val="a2"/>
    <w:uiPriority w:val="1"/>
    <w:qFormat/>
    <w:pPr>
      <w:numPr>
        <w:numId w:val="2"/>
      </w:numPr>
      <w:spacing w:after="160" w:line="240" w:lineRule="auto"/>
      <w:jc w:val="center"/>
    </w:pPr>
  </w:style>
  <w:style w:type="character" w:customStyle="1" w:styleId="af4">
    <w:name w:val="список тире Знак"/>
    <w:basedOn w:val="a3"/>
    <w:link w:val="a"/>
    <w:autoRedefine/>
    <w:uiPriority w:val="1"/>
    <w:qFormat/>
    <w:locked/>
    <w:rPr>
      <w:rFonts w:eastAsia="Times New Roman"/>
      <w:color w:val="000000"/>
      <w:sz w:val="28"/>
      <w:szCs w:val="28"/>
      <w:shd w:val="clear" w:color="auto" w:fill="FFFFFF" w:themeFill="background1"/>
    </w:rPr>
  </w:style>
  <w:style w:type="character" w:customStyle="1" w:styleId="UnresolvedMention1">
    <w:name w:val="Unresolved Mention1"/>
    <w:basedOn w:val="a3"/>
    <w:uiPriority w:val="99"/>
    <w:semiHidden/>
    <w:unhideWhenUsed/>
    <w:rPr>
      <w:color w:val="605E5C"/>
      <w:shd w:val="clear" w:color="auto" w:fill="E1DFDD"/>
    </w:rPr>
  </w:style>
  <w:style w:type="numbering" w:customStyle="1" w:styleId="12">
    <w:name w:val="Нет списка1"/>
    <w:next w:val="a5"/>
    <w:uiPriority w:val="99"/>
    <w:semiHidden/>
    <w:unhideWhenUsed/>
    <w:rsid w:val="007D02C3"/>
  </w:style>
  <w:style w:type="table" w:customStyle="1" w:styleId="13">
    <w:name w:val="Сетка таблицы1"/>
    <w:basedOn w:val="a4"/>
    <w:next w:val="af2"/>
    <w:uiPriority w:val="39"/>
    <w:rsid w:val="007D02C3"/>
    <w:rPr>
      <w:rFonts w:ascii="Calibri" w:eastAsia="Times New Roman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4"/>
    <w:next w:val="af2"/>
    <w:uiPriority w:val="39"/>
    <w:qFormat/>
    <w:rsid w:val="007D02C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Подзаголовок Знак"/>
    <w:basedOn w:val="a3"/>
    <w:link w:val="af0"/>
    <w:uiPriority w:val="11"/>
    <w:rsid w:val="007D02C3"/>
    <w:rPr>
      <w:rFonts w:eastAsiaTheme="minorEastAsia" w:cstheme="minorBidi"/>
      <w:b/>
      <w:bCs/>
      <w:color w:val="000000"/>
      <w:kern w:val="28"/>
      <w:sz w:val="28"/>
      <w:szCs w:val="28"/>
    </w:rPr>
  </w:style>
  <w:style w:type="character" w:customStyle="1" w:styleId="ac">
    <w:name w:val="Заголовок Знак"/>
    <w:basedOn w:val="a3"/>
    <w:link w:val="ab"/>
    <w:uiPriority w:val="10"/>
    <w:rsid w:val="007D02C3"/>
    <w:rPr>
      <w:rFonts w:eastAsiaTheme="majorEastAsia"/>
      <w:b/>
      <w:bCs/>
      <w:color w:val="000000"/>
      <w:kern w:val="28"/>
      <w:sz w:val="28"/>
      <w:szCs w:val="28"/>
    </w:rPr>
  </w:style>
  <w:style w:type="character" w:customStyle="1" w:styleId="a6">
    <w:name w:val="Основной текст Знак"/>
    <w:basedOn w:val="a3"/>
    <w:link w:val="a2"/>
    <w:uiPriority w:val="99"/>
    <w:rsid w:val="007D02C3"/>
    <w:rPr>
      <w:rFonts w:eastAsia="Times New Roman"/>
      <w:color w:val="000000"/>
      <w:sz w:val="28"/>
      <w:szCs w:val="28"/>
      <w:shd w:val="clear" w:color="auto" w:fill="FFFFFF" w:themeFill="background1"/>
    </w:rPr>
  </w:style>
  <w:style w:type="table" w:customStyle="1" w:styleId="210">
    <w:name w:val="Сетка таблицы21"/>
    <w:basedOn w:val="a4"/>
    <w:next w:val="af2"/>
    <w:uiPriority w:val="39"/>
    <w:qFormat/>
    <w:rsid w:val="007D0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Текст выноски1"/>
    <w:basedOn w:val="a1"/>
    <w:next w:val="af6"/>
    <w:link w:val="af7"/>
    <w:uiPriority w:val="99"/>
    <w:semiHidden/>
    <w:unhideWhenUsed/>
    <w:rsid w:val="007D02C3"/>
    <w:pPr>
      <w:spacing w:line="240" w:lineRule="auto"/>
      <w:ind w:left="0"/>
      <w:jc w:val="left"/>
    </w:pPr>
    <w:rPr>
      <w:rFonts w:ascii="Tahoma" w:eastAsia="SimSun" w:hAnsi="Tahoma" w:cs="Tahoma"/>
      <w:color w:val="auto"/>
      <w:sz w:val="16"/>
      <w:szCs w:val="16"/>
    </w:rPr>
  </w:style>
  <w:style w:type="character" w:customStyle="1" w:styleId="af7">
    <w:name w:val="Текст выноски Знак"/>
    <w:basedOn w:val="a3"/>
    <w:link w:val="14"/>
    <w:uiPriority w:val="99"/>
    <w:semiHidden/>
    <w:rsid w:val="007D02C3"/>
    <w:rPr>
      <w:rFonts w:ascii="Tahoma" w:hAnsi="Tahoma" w:cs="Tahoma"/>
      <w:sz w:val="16"/>
      <w:szCs w:val="16"/>
    </w:rPr>
  </w:style>
  <w:style w:type="table" w:customStyle="1" w:styleId="32">
    <w:name w:val="Сетка таблицы3"/>
    <w:basedOn w:val="a4"/>
    <w:next w:val="af2"/>
    <w:autoRedefine/>
    <w:uiPriority w:val="39"/>
    <w:qFormat/>
    <w:rsid w:val="007D0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Верхний колонтитул Знак"/>
    <w:basedOn w:val="a3"/>
    <w:link w:val="a9"/>
    <w:uiPriority w:val="99"/>
    <w:rsid w:val="007D02C3"/>
    <w:rPr>
      <w:rFonts w:eastAsia="Times New Roman"/>
      <w:color w:val="000000"/>
      <w:sz w:val="28"/>
    </w:rPr>
  </w:style>
  <w:style w:type="character" w:customStyle="1" w:styleId="ae">
    <w:name w:val="Нижний колонтитул Знак"/>
    <w:basedOn w:val="a3"/>
    <w:link w:val="ad"/>
    <w:uiPriority w:val="99"/>
    <w:rsid w:val="007D02C3"/>
    <w:rPr>
      <w:rFonts w:eastAsia="Times New Roman"/>
      <w:color w:val="000000"/>
      <w:sz w:val="28"/>
    </w:rPr>
  </w:style>
  <w:style w:type="paragraph" w:styleId="af6">
    <w:name w:val="Balloon Text"/>
    <w:basedOn w:val="a1"/>
    <w:link w:val="15"/>
    <w:uiPriority w:val="99"/>
    <w:semiHidden/>
    <w:unhideWhenUsed/>
    <w:rsid w:val="007D02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3"/>
    <w:link w:val="af6"/>
    <w:uiPriority w:val="99"/>
    <w:semiHidden/>
    <w:rsid w:val="007D02C3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30">
    <w:name w:val="Заголовок 3 Знак"/>
    <w:basedOn w:val="a3"/>
    <w:link w:val="3"/>
    <w:uiPriority w:val="9"/>
    <w:rsid w:val="00650C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3"/>
    <w:link w:val="2"/>
    <w:uiPriority w:val="1"/>
    <w:rsid w:val="00650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650CC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650CCF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F912FA-D550-4FDB-9A53-1F81756DE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64</Pages>
  <Words>10047</Words>
  <Characters>57269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Rashid Amerkhanov</cp:lastModifiedBy>
  <cp:revision>37</cp:revision>
  <dcterms:created xsi:type="dcterms:W3CDTF">2024-02-22T14:55:00Z</dcterms:created>
  <dcterms:modified xsi:type="dcterms:W3CDTF">2024-05-30T15:00:00Z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456B8EEC0B3F4C7F870FD46AEE94DB1C_12</vt:lpwstr>
  </property>
</Properties>
</file>