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44EA4" w:rsidP="002C4E93" w:rsidRDefault="002C4E93" w14:paraId="3CC4396C" w14:textId="02E2FBE8">
      <w:pPr>
        <w:jc w:val="center"/>
        <w:rPr>
          <w:b w:val="1"/>
          <w:bCs w:val="1"/>
        </w:rPr>
      </w:pPr>
      <w:r w:rsidRPr="7B44480B" w:rsidR="002C4E93">
        <w:rPr>
          <w:b w:val="1"/>
          <w:bCs w:val="1"/>
        </w:rPr>
        <w:t xml:space="preserve">Enable Azure </w:t>
      </w:r>
      <w:r w:rsidRPr="7B44480B" w:rsidR="002C4E93">
        <w:rPr>
          <w:b w:val="1"/>
          <w:bCs w:val="1"/>
        </w:rPr>
        <w:t>ARC</w:t>
      </w:r>
      <w:r w:rsidRPr="7B44480B" w:rsidR="002C4E93">
        <w:rPr>
          <w:b w:val="1"/>
          <w:bCs w:val="1"/>
        </w:rPr>
        <w:t xml:space="preserve"> </w:t>
      </w:r>
      <w:r w:rsidRPr="7B44480B" w:rsidR="15CC7443">
        <w:rPr>
          <w:b w:val="1"/>
          <w:bCs w:val="1"/>
        </w:rPr>
        <w:t>SQL</w:t>
      </w:r>
    </w:p>
    <w:p w:rsidR="002C4E93" w:rsidP="002C4E93" w:rsidRDefault="002C4E93" w14:paraId="59A7D8E0" w14:textId="77777777">
      <w:pPr>
        <w:jc w:val="center"/>
        <w:rPr>
          <w:b/>
          <w:bCs/>
        </w:rPr>
      </w:pPr>
    </w:p>
    <w:p w:rsidR="002C4E93" w:rsidP="002C4E93" w:rsidRDefault="002C4E93" w14:paraId="43D4275D" w14:textId="6F76DB29">
      <w:r w:rsidR="002C4E93">
        <w:rPr/>
        <w:t>This doc will walk through the steps to enable Azure Arc on multiple servers</w:t>
      </w:r>
      <w:r w:rsidR="002C4E93">
        <w:rPr/>
        <w:t xml:space="preserve">.  </w:t>
      </w:r>
      <w:r w:rsidR="002C4E93">
        <w:rPr/>
        <w:t xml:space="preserve">If you </w:t>
      </w:r>
      <w:r w:rsidR="002C4E93">
        <w:rPr/>
        <w:t>haven’t</w:t>
      </w:r>
      <w:r w:rsidR="002C4E93">
        <w:rPr/>
        <w:t xml:space="preserve"> already, please go through the “Enable Azure Arc Prerequisites” doc to ensure you have assigned all the necessary permissions you need. </w:t>
      </w:r>
    </w:p>
    <w:p w:rsidR="002C4E93" w:rsidP="002C4E93" w:rsidRDefault="002C4E93" w14:paraId="6A276361" w14:textId="77777777"/>
    <w:p w:rsidR="002C4E93" w:rsidP="76990BA3" w:rsidRDefault="002C4E93" w14:paraId="21DBDC6A" w14:textId="77777777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76990BA3" w:rsidR="002C4E93">
        <w:rPr>
          <w:b w:val="1"/>
          <w:bCs w:val="1"/>
        </w:rPr>
        <w:t xml:space="preserve">Enable on Windows/Linux Server </w:t>
      </w:r>
    </w:p>
    <w:p w:rsidR="002C4E93" w:rsidP="002C4E93" w:rsidRDefault="002C4E93" w14:paraId="529B1631" w14:textId="386E1A32">
      <w:pPr>
        <w:pStyle w:val="ListParagraph"/>
        <w:numPr>
          <w:ilvl w:val="1"/>
          <w:numId w:val="2"/>
        </w:numPr>
      </w:pPr>
      <w:r>
        <w:t xml:space="preserve">We will need to first enable azure arc at the Server-Level first.  </w:t>
      </w:r>
    </w:p>
    <w:p w:rsidR="002C4E93" w:rsidP="002C4E93" w:rsidRDefault="002C4E93" w14:paraId="4D313D22" w14:textId="1102F3FB">
      <w:pPr>
        <w:pStyle w:val="ListParagraph"/>
        <w:numPr>
          <w:ilvl w:val="1"/>
          <w:numId w:val="2"/>
        </w:numPr>
      </w:pPr>
      <w:r>
        <w:t>From the azure portal, search and select Azure Arc</w:t>
      </w:r>
    </w:p>
    <w:p w:rsidR="002C4E93" w:rsidP="002C4E93" w:rsidRDefault="002C4E93" w14:paraId="483634E3" w14:textId="702E6610">
      <w:pPr>
        <w:pStyle w:val="ListParagraph"/>
        <w:numPr>
          <w:ilvl w:val="1"/>
          <w:numId w:val="2"/>
        </w:numPr>
      </w:pPr>
      <w:r>
        <w:t>Under Infrastructure, select Servers</w:t>
      </w:r>
    </w:p>
    <w:p w:rsidR="002C4E93" w:rsidP="002C4E93" w:rsidRDefault="002C4E93" w14:paraId="28886EFF" w14:textId="5099DBA7">
      <w:pPr>
        <w:pStyle w:val="ListParagraph"/>
        <w:numPr>
          <w:ilvl w:val="1"/>
          <w:numId w:val="2"/>
        </w:numPr>
      </w:pPr>
      <w:r>
        <w:t>Click +add</w:t>
      </w:r>
    </w:p>
    <w:p w:rsidR="002C4E93" w:rsidP="002C4E93" w:rsidRDefault="002C4E93" w14:paraId="5AA48B26" w14:textId="714FE33B">
      <w:pPr>
        <w:pStyle w:val="ListParagraph"/>
        <w:numPr>
          <w:ilvl w:val="1"/>
          <w:numId w:val="2"/>
        </w:numPr>
      </w:pPr>
      <w:r>
        <w:t>You can choose from single or multiple, we will select multiple (this option uses Service Principal which you created from the previous document stated above)</w:t>
      </w:r>
    </w:p>
    <w:p w:rsidR="002C4E93" w:rsidP="002C4E93" w:rsidRDefault="002C4E93" w14:paraId="7DD605D3" w14:textId="25A58F2E">
      <w:pPr>
        <w:pStyle w:val="ListParagraph"/>
        <w:numPr>
          <w:ilvl w:val="1"/>
          <w:numId w:val="2"/>
        </w:numPr>
      </w:pPr>
      <w:r>
        <w:t>Select Generate Script: read over things to know, ensure you meet requirements.</w:t>
      </w:r>
    </w:p>
    <w:p w:rsidR="002C4E93" w:rsidP="002C4E93" w:rsidRDefault="002C4E93" w14:paraId="558BD403" w14:textId="731F141F">
      <w:pPr>
        <w:pStyle w:val="ListParagraph"/>
        <w:numPr>
          <w:ilvl w:val="1"/>
          <w:numId w:val="2"/>
        </w:numPr>
      </w:pPr>
      <w:r>
        <w:t>Hit Next, Here select Resource Group you created.</w:t>
      </w:r>
    </w:p>
    <w:p w:rsidR="002C4E93" w:rsidP="002C4E93" w:rsidRDefault="002C4E93" w14:paraId="32F88288" w14:textId="3A6D8137">
      <w:pPr>
        <w:pStyle w:val="ListParagraph"/>
        <w:numPr>
          <w:ilvl w:val="1"/>
          <w:numId w:val="2"/>
        </w:numPr>
      </w:pPr>
      <w:r>
        <w:t>Select Region closest where servers reside.</w:t>
      </w:r>
    </w:p>
    <w:p w:rsidR="002C4E93" w:rsidP="002C4E93" w:rsidRDefault="002C4E93" w14:paraId="06F61650" w14:textId="708803DE">
      <w:pPr>
        <w:pStyle w:val="ListParagraph"/>
        <w:numPr>
          <w:ilvl w:val="1"/>
          <w:numId w:val="2"/>
        </w:numPr>
      </w:pPr>
      <w:r>
        <w:t xml:space="preserve">Select Operating System </w:t>
      </w:r>
    </w:p>
    <w:p w:rsidR="002C4E93" w:rsidP="002C4E93" w:rsidRDefault="002C4E93" w14:paraId="59803E40" w14:textId="218C78DC">
      <w:pPr>
        <w:pStyle w:val="ListParagraph"/>
        <w:numPr>
          <w:ilvl w:val="1"/>
          <w:numId w:val="2"/>
        </w:numPr>
      </w:pPr>
      <w:r>
        <w:t xml:space="preserve">For this dev/test environment we will go with public, keep in mind for prod we prob want to go with a private endpoint. </w:t>
      </w:r>
    </w:p>
    <w:p w:rsidR="00AE1D88" w:rsidP="002C4E93" w:rsidRDefault="00AE1D88" w14:paraId="5AE27915" w14:textId="17DF77C2">
      <w:pPr>
        <w:pStyle w:val="ListParagraph"/>
        <w:numPr>
          <w:ilvl w:val="1"/>
          <w:numId w:val="2"/>
        </w:numPr>
      </w:pPr>
      <w:r>
        <w:t xml:space="preserve">Under authentication you want to select the service principal you created earlier, if this is just a single server it’s not needed, next </w:t>
      </w:r>
    </w:p>
    <w:p w:rsidR="00AE1D88" w:rsidP="6F0C2D14" w:rsidRDefault="00AE1D88" w14:paraId="3021D459" w14:textId="414892C5">
      <w:pPr>
        <w:pStyle w:val="ListParagraph"/>
        <w:ind w:left="1080"/>
        <w:jc w:val="center"/>
      </w:pPr>
      <w:r w:rsidR="00AE1D88">
        <w:drawing>
          <wp:inline wp14:editId="6F0C2D14" wp14:anchorId="18335D45">
            <wp:extent cx="3494354" cy="3361076"/>
            <wp:effectExtent l="0" t="0" r="0" b="0"/>
            <wp:docPr id="1689494728" name="Picture 1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dd072aff9e754a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94354" cy="336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D88" w:rsidP="00AE1D88" w:rsidRDefault="00AE1D88" w14:paraId="490717D8" w14:textId="158B7176">
      <w:pPr>
        <w:pStyle w:val="ListParagraph"/>
        <w:ind w:left="1080"/>
      </w:pPr>
    </w:p>
    <w:p w:rsidR="002C4E93" w:rsidP="002C4E93" w:rsidRDefault="002C4E93" w14:paraId="71CDB372" w14:textId="67A86D24">
      <w:pPr>
        <w:pStyle w:val="ListParagraph"/>
        <w:numPr>
          <w:ilvl w:val="1"/>
          <w:numId w:val="2"/>
        </w:numPr>
      </w:pPr>
      <w:r>
        <w:t>Feel free to add tags</w:t>
      </w:r>
      <w:r w:rsidR="00AE1D88">
        <w:t xml:space="preserve"> that suit your needs, next</w:t>
      </w:r>
    </w:p>
    <w:p w:rsidR="007F0284" w:rsidP="7B44480B" w:rsidRDefault="007F0284" w14:paraId="47AAE27F" w14:textId="1ADCFEEB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76990BA3" w:rsidR="007F0284">
        <w:rPr>
          <w:rFonts w:ascii="Calibri" w:hAnsi="Calibri" w:eastAsia="Calibri" w:cs="Calibri" w:asciiTheme="minorAscii" w:hAnsiTheme="minorAscii" w:eastAsiaTheme="minorAscii" w:cstheme="minorAscii"/>
        </w:rPr>
        <w:t>View</w:t>
      </w:r>
      <w:r w:rsidRPr="76990BA3" w:rsidR="00153789">
        <w:rPr>
          <w:rFonts w:ascii="Calibri" w:hAnsi="Calibri" w:eastAsia="Calibri" w:cs="Calibri" w:asciiTheme="minorAscii" w:hAnsiTheme="minorAscii" w:eastAsiaTheme="minorAscii" w:cstheme="minorAscii"/>
        </w:rPr>
        <w:t xml:space="preserve"> the different deployment options available</w:t>
      </w:r>
      <w:r w:rsidRPr="76990BA3" w:rsidR="7164BD12">
        <w:rPr>
          <w:rFonts w:ascii="Calibri" w:hAnsi="Calibri" w:eastAsia="Calibri" w:cs="Calibri" w:asciiTheme="minorAscii" w:hAnsiTheme="minorAscii" w:eastAsiaTheme="minorAscii" w:cstheme="minorAscii"/>
        </w:rPr>
        <w:t xml:space="preserve"> and choose the one that will work best in your environment</w:t>
      </w:r>
      <w:r w:rsidRPr="76990BA3" w:rsidR="7164BD12">
        <w:rPr>
          <w:rFonts w:ascii="Calibri" w:hAnsi="Calibri" w:eastAsia="Calibri" w:cs="Calibri" w:asciiTheme="minorAscii" w:hAnsiTheme="minorAscii" w:eastAsiaTheme="minorAscii" w:cstheme="minorAscii"/>
        </w:rPr>
        <w:t xml:space="preserve">.  </w:t>
      </w:r>
      <w:r w:rsidRPr="76990BA3" w:rsidR="7164BD12">
        <w:rPr>
          <w:rFonts w:ascii="Calibri" w:hAnsi="Calibri" w:eastAsia="Calibri" w:cs="Calibri" w:asciiTheme="minorAscii" w:hAnsiTheme="minorAscii" w:eastAsiaTheme="minorAscii" w:cstheme="minorAscii"/>
        </w:rPr>
        <w:t xml:space="preserve">You can </w:t>
      </w:r>
      <w:r w:rsidRPr="76990BA3" w:rsidR="2C745AD2">
        <w:rPr>
          <w:rFonts w:ascii="Calibri" w:hAnsi="Calibri" w:eastAsia="Calibri" w:cs="Calibri" w:asciiTheme="minorAscii" w:hAnsiTheme="minorAscii" w:eastAsiaTheme="minorAscii" w:cstheme="minorAscii"/>
        </w:rPr>
        <w:t xml:space="preserve">also </w:t>
      </w:r>
      <w:r w:rsidRPr="76990BA3" w:rsidR="7164BD12">
        <w:rPr>
          <w:rFonts w:ascii="Calibri" w:hAnsi="Calibri" w:eastAsia="Calibri" w:cs="Calibri" w:asciiTheme="minorAscii" w:hAnsiTheme="minorAscii" w:eastAsiaTheme="minorAscii" w:cstheme="minorAscii"/>
        </w:rPr>
        <w:t>download the</w:t>
      </w:r>
      <w:r w:rsidRPr="76990BA3" w:rsidR="1CD21DD3">
        <w:rPr>
          <w:rFonts w:ascii="Calibri" w:hAnsi="Calibri" w:eastAsia="Calibri" w:cs="Calibri" w:asciiTheme="minorAscii" w:hAnsiTheme="minorAscii" w:eastAsiaTheme="minorAscii" w:cstheme="minorAscii"/>
        </w:rPr>
        <w:t xml:space="preserve"> basic</w:t>
      </w:r>
      <w:r w:rsidRPr="76990BA3" w:rsidR="7164BD12">
        <w:rPr>
          <w:rFonts w:ascii="Calibri" w:hAnsi="Calibri" w:eastAsia="Calibri" w:cs="Calibri" w:asciiTheme="minorAscii" w:hAnsiTheme="minorAscii" w:eastAsiaTheme="minorAscii" w:cstheme="minorAscii"/>
        </w:rPr>
        <w:t xml:space="preserve"> script to run </w:t>
      </w:r>
      <w:r w:rsidRPr="76990BA3" w:rsidR="4ED0E77E">
        <w:rPr>
          <w:rFonts w:ascii="Calibri" w:hAnsi="Calibri" w:eastAsia="Calibri" w:cs="Calibri" w:asciiTheme="minorAscii" w:hAnsiTheme="minorAscii" w:eastAsiaTheme="minorAscii" w:cstheme="minorAscii"/>
        </w:rPr>
        <w:t xml:space="preserve">on the servers you choose </w:t>
      </w:r>
      <w:r w:rsidRPr="76990BA3" w:rsidR="42388A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using your </w:t>
      </w:r>
      <w:r w:rsidRPr="76990BA3" w:rsidR="46C583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organization's</w:t>
      </w:r>
      <w:r w:rsidRPr="76990BA3" w:rsidR="42388A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preferred automation tool</w:t>
      </w:r>
      <w:r w:rsidRPr="76990BA3" w:rsidR="42388A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</w:p>
    <w:p w:rsidR="0029725D" w:rsidP="76990BA3" w:rsidRDefault="0029725D" w14:paraId="3D40C86D" w14:textId="703FC507">
      <w:pPr>
        <w:pStyle w:val="Normal"/>
        <w:ind w:left="0"/>
        <w:jc w:val="center"/>
      </w:pPr>
      <w:r w:rsidR="0029725D">
        <w:drawing>
          <wp:inline wp14:editId="5B07DC22" wp14:anchorId="1FEFA406">
            <wp:extent cx="3114675" cy="2777252"/>
            <wp:effectExtent l="0" t="0" r="0" b="0"/>
            <wp:docPr id="196756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89f43831a8405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114675" cy="277725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2927ED" w:rsidP="6F0C2D14" w:rsidRDefault="052927ED" w14:paraId="53509042" w14:textId="53E40B2C">
      <w:pPr>
        <w:pStyle w:val="ListParagraph"/>
        <w:numPr>
          <w:ilvl w:val="1"/>
          <w:numId w:val="2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F0C2D14" w:rsidR="061C22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Before running the </w:t>
      </w:r>
      <w:r w:rsidRPr="6F0C2D14" w:rsidR="061C22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script,</w:t>
      </w:r>
      <w:r w:rsidRPr="6F0C2D14" w:rsidR="061C22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y</w:t>
      </w:r>
      <w:r w:rsidRPr="6F0C2D14" w:rsidR="05292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ou will need to add the $</w:t>
      </w:r>
      <w:r w:rsidRPr="6F0C2D14" w:rsidR="3DD56C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</w:t>
      </w:r>
      <w:r w:rsidRPr="6F0C2D14" w:rsidR="05292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ervicePrincipalSecret</w:t>
      </w:r>
      <w:r w:rsidRPr="6F0C2D14" w:rsidR="05292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6F0C2D14" w:rsidR="110446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to the script </w:t>
      </w:r>
      <w:r w:rsidRPr="6F0C2D14" w:rsidR="05292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which is the secret value you copied earlier when </w:t>
      </w:r>
      <w:r w:rsidRPr="6F0C2D14" w:rsidR="4194D9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creating</w:t>
      </w:r>
      <w:r w:rsidRPr="6F0C2D14" w:rsidR="05292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6F0C2D14" w:rsidR="70C495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the service principal. </w:t>
      </w:r>
    </w:p>
    <w:p w:rsidR="040FE7F9" w:rsidP="6F0C2D14" w:rsidRDefault="040FE7F9" w14:paraId="53D15884" w14:textId="58265E2A">
      <w:pPr>
        <w:pStyle w:val="Normal"/>
        <w:ind w:left="1440" w:firstLine="0"/>
        <w:jc w:val="left"/>
        <w:rPr>
          <w:sz w:val="18"/>
          <w:szCs w:val="18"/>
        </w:rPr>
      </w:pPr>
      <w:r w:rsidRPr="3493E9DD" w:rsidR="040FE7F9">
        <w:rPr>
          <w:sz w:val="18"/>
          <w:szCs w:val="18"/>
        </w:rPr>
        <w:t xml:space="preserve">Note: The </w:t>
      </w:r>
      <w:r w:rsidRPr="3493E9DD" w:rsidR="56AA70DC">
        <w:rPr>
          <w:sz w:val="18"/>
          <w:szCs w:val="18"/>
        </w:rPr>
        <w:t xml:space="preserve">user </w:t>
      </w:r>
      <w:r w:rsidRPr="3493E9DD" w:rsidR="040FE7F9">
        <w:rPr>
          <w:sz w:val="18"/>
          <w:szCs w:val="18"/>
        </w:rPr>
        <w:t xml:space="preserve">running script on the machine must be a member of the local admins group on the windows machine, or root account for </w:t>
      </w:r>
      <w:r w:rsidRPr="3493E9DD" w:rsidR="040FE7F9">
        <w:rPr>
          <w:sz w:val="18"/>
          <w:szCs w:val="18"/>
        </w:rPr>
        <w:t>linux</w:t>
      </w:r>
      <w:r w:rsidRPr="3493E9DD" w:rsidR="040FE7F9">
        <w:rPr>
          <w:sz w:val="18"/>
          <w:szCs w:val="18"/>
        </w:rPr>
        <w:t>.</w:t>
      </w:r>
    </w:p>
    <w:p w:rsidR="0411884A" w:rsidP="7B44480B" w:rsidRDefault="0411884A" w14:paraId="6E718BDD" w14:textId="389DFCFB">
      <w:pPr>
        <w:pStyle w:val="ListParagraph"/>
        <w:numPr>
          <w:ilvl w:val="1"/>
          <w:numId w:val="2"/>
        </w:numPr>
        <w:jc w:val="both"/>
        <w:rPr>
          <w:rFonts w:ascii="Segoe UI" w:hAnsi="Segoe UI" w:eastAsia="Segoe UI" w:cs="Segoe UI"/>
          <w:noProof w:val="0"/>
          <w:color w:val="auto"/>
          <w:sz w:val="19"/>
          <w:szCs w:val="19"/>
          <w:lang w:val="en-US"/>
        </w:rPr>
      </w:pPr>
      <w:r w:rsidR="0411884A">
        <w:rPr/>
        <w:t xml:space="preserve">Once </w:t>
      </w:r>
      <w:r w:rsidR="772CA58A">
        <w:rPr/>
        <w:t>you have</w:t>
      </w:r>
      <w:r w:rsidR="0411884A">
        <w:rPr/>
        <w:t xml:space="preserve"> </w:t>
      </w:r>
      <w:r w:rsidR="42B66D7B">
        <w:rPr/>
        <w:t xml:space="preserve">executed </w:t>
      </w:r>
      <w:r w:rsidR="0411884A">
        <w:rPr/>
        <w:t xml:space="preserve">the script on the servers you want to onboard </w:t>
      </w:r>
      <w:r w:rsidR="606E27B9">
        <w:rPr/>
        <w:t>it will do the</w:t>
      </w:r>
      <w:r w:rsidRPr="6F0C2D14" w:rsidR="606E27B9">
        <w:rPr>
          <w:rFonts w:ascii="Segoe UI" w:hAnsi="Segoe UI" w:eastAsia="Segoe UI" w:cs="Segoe UI"/>
          <w:noProof w:val="0"/>
          <w:color w:val="F3F2F1"/>
          <w:sz w:val="19"/>
          <w:szCs w:val="19"/>
          <w:lang w:val="en-US"/>
        </w:rPr>
        <w:t xml:space="preserve"> </w:t>
      </w:r>
      <w:r w:rsidRPr="6F0C2D14" w:rsidR="089D1F1C">
        <w:rPr>
          <w:rFonts w:ascii="Segoe UI" w:hAnsi="Segoe UI" w:eastAsia="Segoe UI" w:cs="Segoe UI"/>
          <w:noProof w:val="0"/>
          <w:color w:val="auto"/>
          <w:sz w:val="19"/>
          <w:szCs w:val="19"/>
          <w:lang w:val="en-US"/>
        </w:rPr>
        <w:t>following:</w:t>
      </w:r>
    </w:p>
    <w:p w:rsidR="606E27B9" w:rsidP="7B44480B" w:rsidRDefault="606E27B9" w14:paraId="187D8350" w14:textId="0198C29E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19"/>
          <w:szCs w:val="19"/>
          <w:lang w:val="en-US"/>
        </w:rPr>
      </w:pPr>
      <w:r w:rsidRPr="6F0C2D14" w:rsidR="606E27B9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19"/>
          <w:szCs w:val="19"/>
          <w:lang w:val="en-US"/>
        </w:rPr>
        <w:t>Download the agent from the Microsoft Download Center.</w:t>
      </w:r>
    </w:p>
    <w:p w:rsidR="606E27B9" w:rsidP="7B44480B" w:rsidRDefault="606E27B9" w14:paraId="16DA233D" w14:textId="4DA3CEAF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19"/>
          <w:szCs w:val="19"/>
          <w:lang w:val="en-US"/>
        </w:rPr>
      </w:pPr>
      <w:r w:rsidRPr="6F0C2D14" w:rsidR="606E27B9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19"/>
          <w:szCs w:val="19"/>
          <w:lang w:val="en-US"/>
        </w:rPr>
        <w:t>Install the agent on the server.</w:t>
      </w:r>
    </w:p>
    <w:p w:rsidR="606E27B9" w:rsidP="7B44480B" w:rsidRDefault="606E27B9" w14:paraId="35E13392" w14:textId="0A05E740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19"/>
          <w:szCs w:val="19"/>
          <w:lang w:val="en-US"/>
        </w:rPr>
      </w:pPr>
      <w:r w:rsidRPr="6F0C2D14" w:rsidR="606E27B9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19"/>
          <w:szCs w:val="19"/>
          <w:lang w:val="en-US"/>
        </w:rPr>
        <w:t>Create the Azure Arc-enabled server resource and associate it with the agent.</w:t>
      </w:r>
    </w:p>
    <w:p w:rsidR="606E27B9" w:rsidP="7B44480B" w:rsidRDefault="606E27B9" w14:paraId="78A8A453" w14:textId="6B09F490">
      <w:pPr>
        <w:pStyle w:val="ListParagraph"/>
        <w:numPr>
          <w:ilvl w:val="1"/>
          <w:numId w:val="2"/>
        </w:numPr>
        <w:jc w:val="both"/>
        <w:rPr>
          <w:color w:val="auto"/>
        </w:rPr>
      </w:pPr>
      <w:r w:rsidRPr="6F0C2D14" w:rsidR="606E27B9">
        <w:rPr>
          <w:color w:val="auto"/>
        </w:rPr>
        <w:t xml:space="preserve">Once the script </w:t>
      </w:r>
      <w:r w:rsidRPr="6F0C2D14" w:rsidR="0C20B557">
        <w:rPr>
          <w:color w:val="auto"/>
        </w:rPr>
        <w:t>is complete</w:t>
      </w:r>
      <w:r w:rsidRPr="6F0C2D14" w:rsidR="606E27B9">
        <w:rPr>
          <w:color w:val="auto"/>
        </w:rPr>
        <w:t xml:space="preserve"> you should see the servers in the azure portal</w:t>
      </w:r>
      <w:r w:rsidRPr="6F0C2D14" w:rsidR="2E90CC18">
        <w:rPr>
          <w:color w:val="auto"/>
        </w:rPr>
        <w:t xml:space="preserve"> under azure arc, servers list. </w:t>
      </w:r>
    </w:p>
    <w:p w:rsidR="2E90CC18" w:rsidP="7B44480B" w:rsidRDefault="2E90CC18" w14:paraId="41AD48FF" w14:textId="24B11879">
      <w:pPr>
        <w:pStyle w:val="Normal"/>
        <w:ind w:left="0"/>
        <w:jc w:val="center"/>
      </w:pPr>
      <w:r w:rsidR="2E90CC18">
        <w:drawing>
          <wp:inline wp14:editId="0C20B557" wp14:anchorId="412A83FD">
            <wp:extent cx="5257800" cy="892552"/>
            <wp:effectExtent l="0" t="0" r="0" b="0"/>
            <wp:docPr id="1649399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1434316a7647f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57800" cy="89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4480B" w:rsidP="7B44480B" w:rsidRDefault="7B44480B" w14:paraId="25A07B67" w14:textId="13B68220">
      <w:pPr>
        <w:pStyle w:val="Normal"/>
        <w:ind w:left="0"/>
        <w:jc w:val="center"/>
      </w:pPr>
    </w:p>
    <w:p w:rsidR="7D959595" w:rsidP="76990BA3" w:rsidRDefault="7D959595" w14:paraId="2540A67A" w14:textId="4B66C52D">
      <w:pPr>
        <w:pStyle w:val="ListParagraph"/>
        <w:numPr>
          <w:ilvl w:val="0"/>
          <w:numId w:val="2"/>
        </w:numPr>
        <w:jc w:val="both"/>
        <w:rPr>
          <w:b w:val="1"/>
          <w:bCs w:val="1"/>
        </w:rPr>
      </w:pPr>
      <w:r w:rsidRPr="76990BA3" w:rsidR="7D959595">
        <w:rPr>
          <w:b w:val="1"/>
          <w:bCs w:val="1"/>
        </w:rPr>
        <w:t>Add SQL Servers to Azure Arc</w:t>
      </w:r>
      <w:r w:rsidRPr="76990BA3" w:rsidR="7D959595">
        <w:rPr>
          <w:b w:val="1"/>
          <w:bCs w:val="1"/>
        </w:rPr>
        <w:t xml:space="preserve">.  </w:t>
      </w:r>
    </w:p>
    <w:p w:rsidR="330401AC" w:rsidP="76990BA3" w:rsidRDefault="330401AC" w14:paraId="68493D7F" w14:textId="51BA9552">
      <w:pPr>
        <w:pStyle w:val="ListParagraph"/>
        <w:numPr>
          <w:ilvl w:val="1"/>
          <w:numId w:val="2"/>
        </w:numPr>
        <w:jc w:val="both"/>
        <w:rPr/>
      </w:pPr>
      <w:r w:rsidR="330401AC">
        <w:rPr/>
        <w:t>To onboard SQL Servers from the portal select SQL</w:t>
      </w:r>
      <w:r w:rsidR="234101BB">
        <w:rPr/>
        <w:t xml:space="preserve"> Servers under Infrastructure menu. Select +add </w:t>
      </w:r>
    </w:p>
    <w:p w:rsidR="3E83B10E" w:rsidP="76990BA3" w:rsidRDefault="3E83B10E" w14:paraId="6DB6B36D" w14:textId="2EED1E62">
      <w:pPr>
        <w:pStyle w:val="ListParagraph"/>
        <w:numPr>
          <w:ilvl w:val="1"/>
          <w:numId w:val="2"/>
        </w:numPr>
        <w:jc w:val="both"/>
        <w:rPr/>
      </w:pPr>
      <w:r w:rsidR="3E83B10E">
        <w:rPr/>
        <w:t>Select Connect SQL Server to Azure Arc, ensure you meet the pre-requisites. Next</w:t>
      </w:r>
    </w:p>
    <w:p w:rsidR="3E83B10E" w:rsidP="76990BA3" w:rsidRDefault="3E83B10E" w14:paraId="35437BD9" w14:textId="67CE4069">
      <w:pPr>
        <w:pStyle w:val="ListParagraph"/>
        <w:numPr>
          <w:ilvl w:val="1"/>
          <w:numId w:val="2"/>
        </w:numPr>
        <w:jc w:val="both"/>
        <w:rPr/>
      </w:pPr>
      <w:r w:rsidR="3E83B10E">
        <w:rPr/>
        <w:t>Choose the resource group you created for Azure Arc Resources</w:t>
      </w:r>
    </w:p>
    <w:p w:rsidR="3E83B10E" w:rsidP="76990BA3" w:rsidRDefault="3E83B10E" w14:paraId="7D293170" w14:textId="5F975BC1">
      <w:pPr>
        <w:pStyle w:val="ListParagraph"/>
        <w:numPr>
          <w:ilvl w:val="1"/>
          <w:numId w:val="2"/>
        </w:numPr>
        <w:jc w:val="both"/>
        <w:rPr/>
      </w:pPr>
      <w:r w:rsidR="3E83B10E">
        <w:rPr/>
        <w:t>The Azure Region where machine metadata will be stored.</w:t>
      </w:r>
    </w:p>
    <w:p w:rsidR="3E83B10E" w:rsidP="76990BA3" w:rsidRDefault="3E83B10E" w14:paraId="67EDCB1D" w14:textId="6153C32C">
      <w:pPr>
        <w:pStyle w:val="ListParagraph"/>
        <w:numPr>
          <w:ilvl w:val="1"/>
          <w:numId w:val="2"/>
        </w:numPr>
        <w:jc w:val="both"/>
        <w:rPr/>
      </w:pPr>
      <w:r w:rsidR="3E83B10E">
        <w:rPr/>
        <w:t>Select operating system</w:t>
      </w:r>
    </w:p>
    <w:p w:rsidR="3E83B10E" w:rsidP="76990BA3" w:rsidRDefault="3E83B10E" w14:paraId="331E4987" w14:textId="3633D4BC">
      <w:pPr>
        <w:pStyle w:val="ListParagraph"/>
        <w:numPr>
          <w:ilvl w:val="1"/>
          <w:numId w:val="2"/>
        </w:numPr>
        <w:jc w:val="both"/>
        <w:rPr/>
      </w:pPr>
      <w:r w:rsidR="3E83B10E">
        <w:rPr/>
        <w:t xml:space="preserve">You can choose to apply a different server name or </w:t>
      </w:r>
      <w:r w:rsidR="624279AA">
        <w:rPr/>
        <w:t>leave it</w:t>
      </w:r>
      <w:r w:rsidR="3E83B10E">
        <w:rPr/>
        <w:t xml:space="preserve"> blank to use </w:t>
      </w:r>
      <w:r w:rsidR="3E83B10E">
        <w:rPr/>
        <w:t>default</w:t>
      </w:r>
      <w:r w:rsidR="3E83B10E">
        <w:rPr/>
        <w:t xml:space="preserve"> host name for sql server.</w:t>
      </w:r>
    </w:p>
    <w:p w:rsidR="33B1E356" w:rsidP="76990BA3" w:rsidRDefault="33B1E356" w14:paraId="02414595" w14:textId="1368A962">
      <w:pPr>
        <w:pStyle w:val="ListParagraph"/>
        <w:numPr>
          <w:ilvl w:val="1"/>
          <w:numId w:val="2"/>
        </w:numPr>
        <w:jc w:val="both"/>
        <w:rPr/>
      </w:pPr>
      <w:r w:rsidR="33B1E356">
        <w:rPr/>
        <w:t xml:space="preserve">Set proxy server </w:t>
      </w:r>
      <w:r w:rsidR="33B1E356">
        <w:rPr/>
        <w:t>url</w:t>
      </w:r>
      <w:r w:rsidR="33B1E356">
        <w:rPr/>
        <w:t xml:space="preserve"> if applicable, if not leave blank</w:t>
      </w:r>
    </w:p>
    <w:p w:rsidR="25C1E476" w:rsidP="76990BA3" w:rsidRDefault="25C1E476" w14:paraId="06CDBE8E" w14:textId="2EC8F093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left="1440" w:right="0" w:hanging="360"/>
        <w:jc w:val="both"/>
        <w:rPr/>
      </w:pPr>
      <w:r w:rsidR="25C1E476">
        <w:rPr/>
        <w:t xml:space="preserve">Select the license type you want to enable.  Keep in mind that there could be </w:t>
      </w:r>
      <w:r w:rsidR="25C1E476">
        <w:rPr/>
        <w:t>additional</w:t>
      </w:r>
      <w:r w:rsidR="25C1E476">
        <w:rPr/>
        <w:t xml:space="preserve"> costs to enable certain features.  </w:t>
      </w:r>
      <w:r w:rsidR="29C2B876">
        <w:rPr/>
        <w:t>Below</w:t>
      </w:r>
      <w:r w:rsidR="29C2B876">
        <w:rPr/>
        <w:t xml:space="preserve"> is a screenshot of features enabled by each license type.</w:t>
      </w:r>
    </w:p>
    <w:p w:rsidR="29C2B876" w:rsidP="76990BA3" w:rsidRDefault="29C2B876" w14:paraId="7014D3D8" w14:textId="0F61BE5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29C2B876">
        <w:drawing>
          <wp:inline wp14:editId="2D968E52" wp14:anchorId="348075A6">
            <wp:extent cx="4572000" cy="2628900"/>
            <wp:effectExtent l="0" t="0" r="0" b="0"/>
            <wp:docPr id="1549394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2a180a3df148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B3623D" w:rsidP="76990BA3" w:rsidRDefault="21B3623D" w14:paraId="5BFB2401" w14:textId="32B6D60C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1B3623D">
        <w:rPr/>
        <w:t>You</w:t>
      </w:r>
      <w:r w:rsidR="21B3623D">
        <w:rPr/>
        <w:t xml:space="preserve"> </w:t>
      </w:r>
      <w:r w:rsidR="21B3623D">
        <w:rPr/>
        <w:t>may sta</w:t>
      </w:r>
      <w:r w:rsidR="21B3623D">
        <w:rPr/>
        <w:t>rt with “License Only</w:t>
      </w:r>
      <w:r w:rsidR="21B3623D">
        <w:rPr/>
        <w:t>”,</w:t>
      </w:r>
      <w:r w:rsidR="21B3623D">
        <w:rPr/>
        <w:t xml:space="preserve"> </w:t>
      </w:r>
      <w:r w:rsidR="21B3623D">
        <w:rPr/>
        <w:t>however</w:t>
      </w:r>
      <w:r w:rsidR="6F563272">
        <w:rPr/>
        <w:t xml:space="preserve">, </w:t>
      </w:r>
      <w:r w:rsidR="21B3623D">
        <w:rPr/>
        <w:t>to use the SQL Best Practice Assessment you will need to use th</w:t>
      </w:r>
      <w:r w:rsidR="21B3623D">
        <w:rPr/>
        <w:t>e “Pa</w:t>
      </w:r>
      <w:r w:rsidR="21B3623D">
        <w:rPr/>
        <w:t xml:space="preserve">id” license type (we can go over pricing in more detail). </w:t>
      </w:r>
    </w:p>
    <w:p w:rsidR="7D55740E" w:rsidP="76990BA3" w:rsidRDefault="7D55740E" w14:paraId="36988664" w14:textId="30ADDEDE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D55740E">
        <w:rPr/>
        <w:t xml:space="preserve">By </w:t>
      </w:r>
      <w:r w:rsidR="2EAF60AB">
        <w:rPr/>
        <w:t>default,</w:t>
      </w:r>
      <w:r w:rsidR="7D55740E">
        <w:rPr/>
        <w:t xml:space="preserve"> all SQL instances are registered on the servers, so you may exclude any SQL instance name you </w:t>
      </w:r>
      <w:r w:rsidR="7D55740E">
        <w:rPr/>
        <w:t>don’t</w:t>
      </w:r>
      <w:r w:rsidR="7D55740E">
        <w:rPr/>
        <w:t xml:space="preserve"> want to onboard. </w:t>
      </w:r>
      <w:r w:rsidR="51675045">
        <w:rPr/>
        <w:t>Next</w:t>
      </w:r>
    </w:p>
    <w:p w:rsidR="75A8A49D" w:rsidP="76990BA3" w:rsidRDefault="75A8A49D" w14:paraId="155B9619" w14:textId="51D2F84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75A8A49D">
        <w:drawing>
          <wp:inline wp14:editId="0AF53292" wp14:anchorId="2F0ABC82">
            <wp:extent cx="4110473" cy="2714625"/>
            <wp:effectExtent l="0" t="0" r="0" b="0"/>
            <wp:docPr id="1924906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67ce2b8b4146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473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D618EF" w:rsidP="76990BA3" w:rsidRDefault="51D618EF" w14:paraId="052DBE5F" w14:textId="727440D0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1D618EF">
        <w:rPr/>
        <w:t xml:space="preserve">Apply any tags </w:t>
      </w:r>
      <w:r w:rsidR="51D618EF">
        <w:rPr/>
        <w:t>you’d</w:t>
      </w:r>
      <w:r w:rsidR="51D618EF">
        <w:rPr/>
        <w:t xml:space="preserve"> like to add if applicable, this is optional. Next</w:t>
      </w:r>
    </w:p>
    <w:p w:rsidR="47440F04" w:rsidP="76990BA3" w:rsidRDefault="47440F04" w14:paraId="7C8751A3" w14:textId="1956985B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="47440F04">
        <w:rPr/>
        <w:t xml:space="preserve">Next you will </w:t>
      </w:r>
      <w:r w:rsidR="49A4E786">
        <w:rPr/>
        <w:t xml:space="preserve">download or copy the script provided.  You will need to run the script on </w:t>
      </w:r>
      <w:r w:rsidR="4A996F78">
        <w:rPr/>
        <w:t xml:space="preserve">each </w:t>
      </w:r>
      <w:r w:rsidR="49A4E786">
        <w:rPr/>
        <w:t>machine you set up beforehand</w:t>
      </w:r>
      <w:r w:rsidR="469D7E87">
        <w:rPr/>
        <w:t xml:space="preserve"> (You can </w:t>
      </w:r>
      <w:r w:rsidRPr="76990BA3" w:rsidR="469D7E87">
        <w:rPr>
          <w:rFonts w:ascii="Calibri" w:hAnsi="Calibri" w:eastAsia="Calibri" w:cs="Calibri" w:asciiTheme="minorAscii" w:hAnsiTheme="minorAscii" w:eastAsiaTheme="minorAscii" w:cstheme="minorAscii"/>
        </w:rPr>
        <w:t>choose to use your organization's preferred automation tool</w:t>
      </w:r>
      <w:r w:rsidRPr="76990BA3" w:rsidR="741838B6">
        <w:rPr>
          <w:rFonts w:ascii="Calibri" w:hAnsi="Calibri" w:eastAsia="Calibri" w:cs="Calibri" w:asciiTheme="minorAscii" w:hAnsiTheme="minorAscii" w:eastAsiaTheme="minorAscii" w:cstheme="minorAscii"/>
        </w:rPr>
        <w:t xml:space="preserve"> to run at scale</w:t>
      </w:r>
      <w:r w:rsidRPr="76990BA3" w:rsidR="469D7E87">
        <w:rPr>
          <w:rFonts w:ascii="Calibri" w:hAnsi="Calibri" w:eastAsia="Calibri" w:cs="Calibri" w:asciiTheme="minorAscii" w:hAnsiTheme="minorAscii" w:eastAsiaTheme="minorAscii" w:cstheme="minorAscii"/>
        </w:rPr>
        <w:t>).</w:t>
      </w:r>
    </w:p>
    <w:p w:rsidR="6E719E5E" w:rsidP="76990BA3" w:rsidRDefault="6E719E5E" w14:paraId="3F21A475" w14:textId="61B9BC37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color w:val="auto"/>
          <w:lang w:val="en-US"/>
        </w:rPr>
      </w:pPr>
      <w:r w:rsidR="6E719E5E">
        <w:rPr/>
        <w:t>Make</w:t>
      </w:r>
      <w:r w:rsidR="49A4E786">
        <w:rPr/>
        <w:t xml:space="preserve"> </w:t>
      </w:r>
      <w:r w:rsidRPr="76990BA3" w:rsidR="39B2BC77">
        <w:rPr>
          <w:sz w:val="22"/>
          <w:szCs w:val="22"/>
        </w:rPr>
        <w:t>s</w:t>
      </w:r>
      <w:r w:rsidRPr="76990BA3" w:rsidR="39B2BC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ure the machine has network connectivity to Azure and to your target machine with SQL Server. Note</w:t>
      </w:r>
      <w:r w:rsidRPr="76990BA3" w:rsidR="4703FFA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(windows only)</w:t>
      </w:r>
      <w:r w:rsidRPr="76990BA3" w:rsidR="39B2BC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: </w:t>
      </w:r>
      <w:r w:rsidRPr="76990BA3" w:rsidR="5570E0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</w:t>
      </w:r>
      <w:r w:rsidRPr="76990BA3" w:rsidR="39B2BC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he PowerShell script you download will be unsigned. You can </w:t>
      </w:r>
      <w:hyperlink r:id="Re700e732406b4f40">
        <w:r w:rsidRPr="76990BA3" w:rsidR="39B2BC77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lang w:val="en-US"/>
          </w:rPr>
          <w:t>sign the PowerShell script</w:t>
        </w:r>
      </w:hyperlink>
      <w:r w:rsidRPr="76990BA3" w:rsidR="39B2BC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or you can run the script by </w:t>
      </w:r>
      <w:hyperlink r:id="Re95e5e3ee2964881">
        <w:r w:rsidRPr="76990BA3" w:rsidR="39B2BC77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lang w:val="en-US"/>
          </w:rPr>
          <w:t>setting the PowerShell execution policy to allow running unsigned scripts</w:t>
        </w:r>
      </w:hyperlink>
      <w:r w:rsidRPr="76990BA3" w:rsidR="4F4DE8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9"/>
          <w:szCs w:val="19"/>
          <w:lang w:val="en-US"/>
        </w:rPr>
        <w:t xml:space="preserve"> </w:t>
      </w:r>
    </w:p>
    <w:p w:rsidR="44CE19D8" w:rsidP="76990BA3" w:rsidRDefault="44CE19D8" w14:paraId="1BE3142D" w14:textId="31C4B01B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color w:val="auto"/>
          <w:lang w:val="en-US"/>
        </w:rPr>
      </w:pPr>
      <w:r w:rsidRPr="6F0C2D14" w:rsidR="44CE19D8">
        <w:rPr>
          <w:noProof w:val="0"/>
          <w:color w:val="auto"/>
          <w:lang w:val="en-US"/>
        </w:rPr>
        <w:t xml:space="preserve">To run this on multiple machines you will have to </w:t>
      </w:r>
      <w:r w:rsidRPr="6F0C2D14" w:rsidR="44CE19D8">
        <w:rPr>
          <w:noProof w:val="0"/>
          <w:color w:val="auto"/>
          <w:lang w:val="en-US"/>
        </w:rPr>
        <w:t xml:space="preserve">change the script and </w:t>
      </w:r>
      <w:r w:rsidRPr="6F0C2D14" w:rsidR="53B63B79">
        <w:rPr>
          <w:noProof w:val="0"/>
          <w:color w:val="auto"/>
          <w:lang w:val="en-US"/>
        </w:rPr>
        <w:t xml:space="preserve">uncomment </w:t>
      </w:r>
      <w:r w:rsidRPr="6F0C2D14" w:rsidR="44CE19D8">
        <w:rPr>
          <w:noProof w:val="0"/>
          <w:color w:val="auto"/>
          <w:lang w:val="en-US"/>
        </w:rPr>
        <w:t>the following</w:t>
      </w:r>
      <w:r w:rsidRPr="6F0C2D14" w:rsidR="71917428">
        <w:rPr>
          <w:noProof w:val="0"/>
          <w:color w:val="auto"/>
          <w:lang w:val="en-US"/>
        </w:rPr>
        <w:t xml:space="preserve"> parameters</w:t>
      </w:r>
      <w:r w:rsidRPr="6F0C2D14" w:rsidR="71917428">
        <w:rPr>
          <w:noProof w:val="0"/>
          <w:color w:val="auto"/>
          <w:lang w:val="en-US"/>
        </w:rPr>
        <w:t xml:space="preserve"> and add the values generated</w:t>
      </w:r>
      <w:r w:rsidRPr="6F0C2D14" w:rsidR="2D10E058">
        <w:rPr>
          <w:noProof w:val="0"/>
          <w:color w:val="auto"/>
          <w:lang w:val="en-US"/>
        </w:rPr>
        <w:t xml:space="preserve"> </w:t>
      </w:r>
      <w:r w:rsidRPr="6F0C2D14" w:rsidR="6BE17BF0">
        <w:rPr>
          <w:noProof w:val="0"/>
          <w:color w:val="auto"/>
          <w:lang w:val="en-US"/>
        </w:rPr>
        <w:t xml:space="preserve">earlier: </w:t>
      </w:r>
      <w:r>
        <w:tab/>
      </w:r>
      <w:r>
        <w:tab/>
      </w:r>
    </w:p>
    <w:p w:rsidR="44CE19D8" w:rsidP="76990BA3" w:rsidRDefault="44CE19D8" w14:paraId="10C74441" w14:textId="752C536A">
      <w:pPr>
        <w:pStyle w:val="Normal"/>
        <w:bidi w:val="0"/>
        <w:spacing w:before="0" w:beforeAutospacing="off" w:after="160" w:afterAutospacing="off" w:line="259" w:lineRule="auto"/>
        <w:ind w:left="1440" w:right="0" w:firstLine="720"/>
        <w:jc w:val="left"/>
        <w:rPr>
          <w:noProof w:val="0"/>
          <w:color w:val="auto"/>
          <w:lang w:val="en-US"/>
        </w:rPr>
      </w:pPr>
      <w:r w:rsidRPr="76990BA3" w:rsidR="44CE19D8">
        <w:rPr>
          <w:noProof w:val="0"/>
          <w:color w:val="auto"/>
          <w:lang w:val="en-US"/>
        </w:rPr>
        <w:t>$</w:t>
      </w:r>
      <w:r w:rsidRPr="76990BA3" w:rsidR="44CE19D8">
        <w:rPr>
          <w:noProof w:val="0"/>
          <w:color w:val="auto"/>
          <w:lang w:val="en-US"/>
        </w:rPr>
        <w:t>servicePrincipalAppId</w:t>
      </w:r>
      <w:r w:rsidRPr="76990BA3" w:rsidR="44CE19D8">
        <w:rPr>
          <w:noProof w:val="0"/>
          <w:color w:val="auto"/>
          <w:lang w:val="en-US"/>
        </w:rPr>
        <w:t>="{</w:t>
      </w:r>
      <w:r w:rsidRPr="76990BA3" w:rsidR="44CE19D8">
        <w:rPr>
          <w:noProof w:val="0"/>
          <w:color w:val="auto"/>
          <w:lang w:val="en-US"/>
        </w:rPr>
        <w:t>serviceprincipalAppID</w:t>
      </w:r>
      <w:r w:rsidRPr="76990BA3" w:rsidR="44CE19D8">
        <w:rPr>
          <w:noProof w:val="0"/>
          <w:color w:val="auto"/>
          <w:lang w:val="en-US"/>
        </w:rPr>
        <w:t xml:space="preserve">}" </w:t>
      </w:r>
    </w:p>
    <w:p w:rsidR="5EFE0239" w:rsidP="76990BA3" w:rsidRDefault="5EFE0239" w14:paraId="293A182D" w14:textId="657453D5">
      <w:pPr>
        <w:pStyle w:val="Normal"/>
        <w:bidi w:val="0"/>
        <w:spacing w:before="0" w:beforeAutospacing="off" w:after="160" w:afterAutospacing="off" w:line="259" w:lineRule="auto"/>
        <w:ind w:left="1440" w:right="0" w:firstLine="720"/>
        <w:jc w:val="left"/>
        <w:rPr>
          <w:noProof w:val="0"/>
          <w:color w:val="auto"/>
          <w:sz w:val="18"/>
          <w:szCs w:val="18"/>
          <w:lang w:val="en-US"/>
        </w:rPr>
      </w:pPr>
      <w:r w:rsidRPr="76990BA3" w:rsidR="5EFE0239">
        <w:rPr>
          <w:noProof w:val="0"/>
          <w:color w:val="auto"/>
          <w:sz w:val="18"/>
          <w:szCs w:val="18"/>
          <w:lang w:val="en-US"/>
        </w:rPr>
        <w:t>(</w:t>
      </w:r>
      <w:r w:rsidRPr="76990BA3" w:rsidR="5EFE0239">
        <w:rPr>
          <w:noProof w:val="0"/>
          <w:color w:val="auto"/>
          <w:sz w:val="18"/>
          <w:szCs w:val="18"/>
          <w:lang w:val="en-US"/>
        </w:rPr>
        <w:t>from</w:t>
      </w:r>
      <w:r w:rsidRPr="76990BA3" w:rsidR="5EFE0239">
        <w:rPr>
          <w:noProof w:val="0"/>
          <w:color w:val="auto"/>
          <w:sz w:val="18"/>
          <w:szCs w:val="18"/>
          <w:lang w:val="en-US"/>
        </w:rPr>
        <w:t xml:space="preserve"> portal</w:t>
      </w:r>
      <w:r w:rsidRPr="76990BA3" w:rsidR="63014B2A">
        <w:rPr>
          <w:noProof w:val="0"/>
          <w:color w:val="auto"/>
          <w:sz w:val="18"/>
          <w:szCs w:val="18"/>
          <w:lang w:val="en-US"/>
        </w:rPr>
        <w:t xml:space="preserve">, app registration-&gt;select your app name -&gt;under essentials grab the </w:t>
      </w:r>
      <w:r>
        <w:tab/>
      </w:r>
      <w:r>
        <w:tab/>
      </w:r>
      <w:r w:rsidRPr="76990BA3" w:rsidR="04330AB4">
        <w:rPr>
          <w:noProof w:val="0"/>
          <w:color w:val="auto"/>
          <w:sz w:val="18"/>
          <w:szCs w:val="18"/>
          <w:lang w:val="en-US"/>
        </w:rPr>
        <w:t>Application (client) id. Paste to script)</w:t>
      </w:r>
    </w:p>
    <w:p w:rsidR="44CE19D8" w:rsidP="76990BA3" w:rsidRDefault="44CE19D8" w14:paraId="7C5A17AF" w14:textId="42670586">
      <w:pPr>
        <w:pStyle w:val="Normal"/>
        <w:bidi w:val="0"/>
        <w:spacing w:before="0" w:beforeAutospacing="off" w:after="160" w:afterAutospacing="off" w:line="259" w:lineRule="auto"/>
        <w:ind w:left="1440" w:right="0" w:firstLine="720"/>
        <w:jc w:val="left"/>
      </w:pPr>
      <w:r w:rsidRPr="76990BA3" w:rsidR="44CE19D8">
        <w:rPr>
          <w:noProof w:val="0"/>
          <w:color w:val="auto"/>
          <w:lang w:val="en-US"/>
        </w:rPr>
        <w:t>$</w:t>
      </w:r>
      <w:r w:rsidRPr="76990BA3" w:rsidR="44CE19D8">
        <w:rPr>
          <w:noProof w:val="0"/>
          <w:color w:val="auto"/>
          <w:lang w:val="en-US"/>
        </w:rPr>
        <w:t>servicePrincipalSecret</w:t>
      </w:r>
      <w:r w:rsidRPr="76990BA3" w:rsidR="44CE19D8">
        <w:rPr>
          <w:noProof w:val="0"/>
          <w:color w:val="auto"/>
          <w:lang w:val="en-US"/>
        </w:rPr>
        <w:t>="{</w:t>
      </w:r>
      <w:r w:rsidRPr="76990BA3" w:rsidR="44CE19D8">
        <w:rPr>
          <w:noProof w:val="0"/>
          <w:color w:val="auto"/>
          <w:lang w:val="en-US"/>
        </w:rPr>
        <w:t>serviceprincipalPassword</w:t>
      </w:r>
      <w:r w:rsidRPr="76990BA3" w:rsidR="44CE19D8">
        <w:rPr>
          <w:noProof w:val="0"/>
          <w:color w:val="auto"/>
          <w:lang w:val="en-US"/>
        </w:rPr>
        <w:t>}"</w:t>
      </w:r>
      <w:r w:rsidRPr="76990BA3" w:rsidR="10EACE04">
        <w:rPr>
          <w:noProof w:val="0"/>
          <w:color w:val="auto"/>
          <w:lang w:val="en-US"/>
        </w:rPr>
        <w:t xml:space="preserve"> </w:t>
      </w:r>
    </w:p>
    <w:p w:rsidR="10EACE04" w:rsidP="76990BA3" w:rsidRDefault="10EACE04" w14:paraId="29702988" w14:textId="7D3AF778">
      <w:pPr>
        <w:pStyle w:val="Normal"/>
        <w:bidi w:val="0"/>
        <w:spacing w:before="0" w:beforeAutospacing="off" w:after="160" w:afterAutospacing="off" w:line="259" w:lineRule="auto"/>
        <w:ind w:left="1440" w:right="0" w:firstLine="720"/>
        <w:jc w:val="left"/>
        <w:rPr>
          <w:noProof w:val="0"/>
          <w:color w:val="auto"/>
          <w:sz w:val="18"/>
          <w:szCs w:val="18"/>
          <w:lang w:val="en-US"/>
        </w:rPr>
      </w:pPr>
      <w:r w:rsidRPr="76990BA3" w:rsidR="10EACE04">
        <w:rPr>
          <w:noProof w:val="0"/>
          <w:color w:val="auto"/>
          <w:sz w:val="18"/>
          <w:szCs w:val="18"/>
          <w:lang w:val="en-US"/>
        </w:rPr>
        <w:t>(</w:t>
      </w:r>
      <w:r w:rsidRPr="76990BA3" w:rsidR="10EACE04">
        <w:rPr>
          <w:noProof w:val="0"/>
          <w:color w:val="auto"/>
          <w:sz w:val="18"/>
          <w:szCs w:val="18"/>
          <w:lang w:val="en-US"/>
        </w:rPr>
        <w:t>secret</w:t>
      </w:r>
      <w:r w:rsidRPr="76990BA3" w:rsidR="10EACE04">
        <w:rPr>
          <w:noProof w:val="0"/>
          <w:color w:val="auto"/>
          <w:sz w:val="18"/>
          <w:szCs w:val="18"/>
          <w:lang w:val="en-US"/>
        </w:rPr>
        <w:t xml:space="preserve"> value you copied and saved earlier from pre-requisites)</w:t>
      </w:r>
    </w:p>
    <w:p w:rsidR="44CE19D8" w:rsidP="76990BA3" w:rsidRDefault="44CE19D8" w14:paraId="3F401C02" w14:textId="146CB923">
      <w:pPr>
        <w:pStyle w:val="Normal"/>
        <w:bidi w:val="0"/>
        <w:spacing w:before="0" w:beforeAutospacing="off" w:after="160" w:afterAutospacing="off" w:line="259" w:lineRule="auto"/>
        <w:ind w:left="2160" w:right="0" w:firstLine="0"/>
        <w:jc w:val="left"/>
      </w:pPr>
      <w:r w:rsidRPr="76990BA3" w:rsidR="44CE19D8">
        <w:rPr>
          <w:noProof w:val="0"/>
          <w:color w:val="auto"/>
          <w:lang w:val="en-US"/>
        </w:rPr>
        <w:t>$</w:t>
      </w:r>
      <w:r w:rsidRPr="76990BA3" w:rsidR="44CE19D8">
        <w:rPr>
          <w:noProof w:val="0"/>
          <w:color w:val="auto"/>
          <w:lang w:val="en-US"/>
        </w:rPr>
        <w:t>servicePrincipalTenantId</w:t>
      </w:r>
      <w:r w:rsidRPr="76990BA3" w:rsidR="44CE19D8">
        <w:rPr>
          <w:noProof w:val="0"/>
          <w:color w:val="auto"/>
          <w:lang w:val="en-US"/>
        </w:rPr>
        <w:t>="{</w:t>
      </w:r>
      <w:r w:rsidRPr="76990BA3" w:rsidR="44CE19D8">
        <w:rPr>
          <w:noProof w:val="0"/>
          <w:color w:val="auto"/>
          <w:lang w:val="en-US"/>
        </w:rPr>
        <w:t>serviceprincipalTenantId</w:t>
      </w:r>
      <w:r w:rsidRPr="76990BA3" w:rsidR="44CE19D8">
        <w:rPr>
          <w:noProof w:val="0"/>
          <w:color w:val="auto"/>
          <w:lang w:val="en-US"/>
        </w:rPr>
        <w:t>}"</w:t>
      </w:r>
    </w:p>
    <w:p w:rsidR="2890F8E2" w:rsidP="76990BA3" w:rsidRDefault="2890F8E2" w14:paraId="01441A16" w14:textId="0FD692BA">
      <w:pPr>
        <w:pStyle w:val="Normal"/>
        <w:bidi w:val="0"/>
        <w:spacing w:before="0" w:beforeAutospacing="off" w:after="160" w:afterAutospacing="off" w:line="259" w:lineRule="auto"/>
        <w:ind w:left="1440" w:right="0" w:firstLine="720"/>
        <w:jc w:val="left"/>
        <w:rPr>
          <w:noProof w:val="0"/>
          <w:color w:val="auto"/>
          <w:sz w:val="18"/>
          <w:szCs w:val="18"/>
          <w:lang w:val="en-US"/>
        </w:rPr>
      </w:pPr>
      <w:r w:rsidRPr="76990BA3" w:rsidR="2890F8E2">
        <w:rPr>
          <w:noProof w:val="0"/>
          <w:color w:val="auto"/>
          <w:sz w:val="18"/>
          <w:szCs w:val="18"/>
          <w:lang w:val="en-US"/>
        </w:rPr>
        <w:t>(</w:t>
      </w:r>
      <w:r w:rsidRPr="76990BA3" w:rsidR="2890F8E2">
        <w:rPr>
          <w:noProof w:val="0"/>
          <w:color w:val="auto"/>
          <w:sz w:val="18"/>
          <w:szCs w:val="18"/>
          <w:lang w:val="en-US"/>
        </w:rPr>
        <w:t>from</w:t>
      </w:r>
      <w:r w:rsidRPr="76990BA3" w:rsidR="2890F8E2">
        <w:rPr>
          <w:noProof w:val="0"/>
          <w:color w:val="auto"/>
          <w:sz w:val="18"/>
          <w:szCs w:val="18"/>
          <w:lang w:val="en-US"/>
        </w:rPr>
        <w:t xml:space="preserve"> portal, app registration-&gt;select your app name -&gt;under essentials grab the </w:t>
      </w:r>
      <w:r>
        <w:tab/>
      </w:r>
      <w:r>
        <w:tab/>
      </w:r>
      <w:r w:rsidRPr="76990BA3" w:rsidR="2890F8E2">
        <w:rPr>
          <w:noProof w:val="0"/>
          <w:color w:val="auto"/>
          <w:sz w:val="18"/>
          <w:szCs w:val="18"/>
          <w:lang w:val="en-US"/>
        </w:rPr>
        <w:t>Directory (tenant) id. Paste to script)</w:t>
      </w:r>
    </w:p>
    <w:p w:rsidR="76990BA3" w:rsidP="76990BA3" w:rsidRDefault="76990BA3" w14:paraId="0F2563C4" w14:textId="6E0E48AF">
      <w:pPr>
        <w:pStyle w:val="Normal"/>
        <w:bidi w:val="0"/>
        <w:spacing w:before="0" w:beforeAutospacing="off" w:after="160" w:afterAutospacing="off" w:line="259" w:lineRule="auto"/>
        <w:ind w:left="2160" w:right="0" w:firstLine="0"/>
        <w:jc w:val="left"/>
        <w:rPr>
          <w:noProof w:val="0"/>
          <w:color w:val="auto"/>
          <w:lang w:val="en-US"/>
        </w:rPr>
      </w:pPr>
    </w:p>
    <w:p w:rsidR="639A2D6E" w:rsidP="76990BA3" w:rsidRDefault="639A2D6E" w14:paraId="4153F2F2" w14:textId="0956B23A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</w:pPr>
      <w:r w:rsidRPr="76990BA3" w:rsidR="639A2D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The script:</w:t>
      </w:r>
    </w:p>
    <w:p w:rsidR="739B36F2" w:rsidP="76990BA3" w:rsidRDefault="739B36F2" w14:paraId="7284BCC8" w14:textId="65948CAD">
      <w:pPr>
        <w:pStyle w:val="Normal"/>
        <w:bidi w:val="0"/>
        <w:spacing w:before="0" w:beforeAutospacing="off" w:after="0" w:afterAutospacing="off"/>
        <w:ind w:left="1440" w:firstLine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</w:pPr>
      <w:r w:rsidRPr="76990BA3" w:rsidR="739B36F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 xml:space="preserve">1. </w:t>
      </w:r>
      <w:r w:rsidRPr="76990BA3" w:rsidR="639A2D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Checks connectivity from your environment to Azure and specified machine</w:t>
      </w:r>
    </w:p>
    <w:p w:rsidR="19892EBF" w:rsidP="76990BA3" w:rsidRDefault="19892EBF" w14:paraId="7E99ACF6" w14:textId="14BF6094">
      <w:pPr>
        <w:pStyle w:val="Normal"/>
        <w:bidi w:val="0"/>
        <w:spacing w:before="0" w:beforeAutospacing="off" w:after="0" w:afterAutospacing="off"/>
        <w:ind w:left="1440" w:firstLine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</w:pPr>
      <w:r w:rsidRPr="76990BA3" w:rsidR="19892E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 xml:space="preserve">2. </w:t>
      </w:r>
      <w:r w:rsidRPr="76990BA3" w:rsidR="639A2D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 xml:space="preserve">Onboard the host machine by deploying the Azure Connected Machine agent if not </w:t>
      </w:r>
      <w:r>
        <w:tab/>
      </w:r>
      <w:r w:rsidRPr="76990BA3" w:rsidR="639A2D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already onboarded</w:t>
      </w:r>
    </w:p>
    <w:p w:rsidR="639A2D6E" w:rsidP="76990BA3" w:rsidRDefault="639A2D6E" w14:paraId="71065AAA" w14:textId="0CF0C69A">
      <w:pPr>
        <w:pStyle w:val="Normal"/>
        <w:bidi w:val="0"/>
        <w:spacing w:before="0" w:beforeAutospacing="off" w:after="0" w:afterAutospacing="off"/>
        <w:ind w:left="1440" w:firstLine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</w:pPr>
      <w:r w:rsidRPr="76990BA3" w:rsidR="639A2D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3. Initiates SQL Server instance discovery</w:t>
      </w:r>
    </w:p>
    <w:p w:rsidR="639A2D6E" w:rsidP="76990BA3" w:rsidRDefault="639A2D6E" w14:paraId="207CF99A" w14:textId="45BAAFA2">
      <w:pPr>
        <w:pStyle w:val="Normal"/>
        <w:bidi w:val="0"/>
        <w:spacing w:before="0" w:beforeAutospacing="off" w:after="0" w:afterAutospacing="off"/>
        <w:ind w:left="1440" w:firstLine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</w:pPr>
      <w:r w:rsidRPr="76990BA3" w:rsidR="639A2D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4. Adds SQL Server instances on your target machine to Azure</w:t>
      </w:r>
    </w:p>
    <w:p w:rsidR="76990BA3" w:rsidP="76990BA3" w:rsidRDefault="76990BA3" w14:paraId="248D2C2E" w14:textId="40AD30EC">
      <w:pPr>
        <w:pStyle w:val="Normal"/>
        <w:bidi w:val="0"/>
        <w:spacing w:before="0" w:beforeAutospacing="off" w:after="0" w:afterAutospacing="off"/>
        <w:ind w:left="1440" w:firstLine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</w:pPr>
    </w:p>
    <w:p w:rsidR="7A01CD56" w:rsidP="76990BA3" w:rsidRDefault="7A01CD56" w14:paraId="14865288" w14:textId="232BC889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</w:pPr>
      <w:r w:rsidRPr="76990BA3" w:rsidR="7A01CD5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 xml:space="preserve">Once the script completes you should see your instances of sql </w:t>
      </w:r>
    </w:p>
    <w:p w:rsidR="2F13ED7F" w:rsidP="76990BA3" w:rsidRDefault="2F13ED7F" w14:paraId="3F80D960" w14:textId="25F88E0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noProof w:val="0"/>
          <w:color w:val="auto"/>
          <w:lang w:val="en-US"/>
        </w:rPr>
      </w:pPr>
      <w:r w:rsidR="0E64FA94">
        <w:drawing>
          <wp:inline wp14:editId="76E63B8A" wp14:anchorId="5ADFE4F5">
            <wp:extent cx="4572000" cy="1533525"/>
            <wp:effectExtent l="0" t="0" r="0" b="0"/>
            <wp:docPr id="500116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887d82d5844f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2C4E93" w:rsidR="00AE1D8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2c824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upperRoman"/>
      <w:lvlText w:val="%1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41e62dd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28cf692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">
    <w:nsid w:val="8b4e1f2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">
    <w:nsid w:val="9616e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A625E5F"/>
    <w:multiLevelType w:val="hybridMultilevel"/>
    <w:tmpl w:val="D7325A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8543A9"/>
    <w:multiLevelType w:val="hybridMultilevel"/>
    <w:tmpl w:val="C9B005FE"/>
    <w:lvl w:ilvl="0" w:tplc="D66C65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1335961795">
    <w:abstractNumId w:val="0"/>
  </w:num>
  <w:num w:numId="2" w16cid:durableId="189683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93"/>
    <w:rsid w:val="00153789"/>
    <w:rsid w:val="0029725D"/>
    <w:rsid w:val="002C4E93"/>
    <w:rsid w:val="005D29DF"/>
    <w:rsid w:val="007F0284"/>
    <w:rsid w:val="00AE1D88"/>
    <w:rsid w:val="00CD425D"/>
    <w:rsid w:val="00F44EA4"/>
    <w:rsid w:val="02D4796C"/>
    <w:rsid w:val="040FE7F9"/>
    <w:rsid w:val="0411884A"/>
    <w:rsid w:val="04330AB4"/>
    <w:rsid w:val="052927ED"/>
    <w:rsid w:val="060122BA"/>
    <w:rsid w:val="061C22B9"/>
    <w:rsid w:val="0658345A"/>
    <w:rsid w:val="072D0D74"/>
    <w:rsid w:val="089C76D0"/>
    <w:rsid w:val="089D1F1C"/>
    <w:rsid w:val="0A781EAE"/>
    <w:rsid w:val="0A788E4F"/>
    <w:rsid w:val="0AF39347"/>
    <w:rsid w:val="0BFC5DB9"/>
    <w:rsid w:val="0C1E6B56"/>
    <w:rsid w:val="0C20B557"/>
    <w:rsid w:val="0C707D39"/>
    <w:rsid w:val="0CB28755"/>
    <w:rsid w:val="0E64FA94"/>
    <w:rsid w:val="10EACE04"/>
    <w:rsid w:val="1104467C"/>
    <w:rsid w:val="12872115"/>
    <w:rsid w:val="13F2681F"/>
    <w:rsid w:val="15CC7443"/>
    <w:rsid w:val="162AF4CC"/>
    <w:rsid w:val="163E3374"/>
    <w:rsid w:val="17FBC5C1"/>
    <w:rsid w:val="1830B79B"/>
    <w:rsid w:val="19892EBF"/>
    <w:rsid w:val="1A583475"/>
    <w:rsid w:val="1A61A9A3"/>
    <w:rsid w:val="1B694CAF"/>
    <w:rsid w:val="1B97147A"/>
    <w:rsid w:val="1C810DF3"/>
    <w:rsid w:val="1CD21DD3"/>
    <w:rsid w:val="1E7EAA94"/>
    <w:rsid w:val="1FFE52A8"/>
    <w:rsid w:val="21B3623D"/>
    <w:rsid w:val="234101BB"/>
    <w:rsid w:val="24E846E6"/>
    <w:rsid w:val="25C1E476"/>
    <w:rsid w:val="26639C46"/>
    <w:rsid w:val="26B2143A"/>
    <w:rsid w:val="26D721DF"/>
    <w:rsid w:val="275BFA4A"/>
    <w:rsid w:val="28524BBE"/>
    <w:rsid w:val="2865A326"/>
    <w:rsid w:val="2890F8E2"/>
    <w:rsid w:val="29C2B876"/>
    <w:rsid w:val="2C745AD2"/>
    <w:rsid w:val="2D10E058"/>
    <w:rsid w:val="2E6FF038"/>
    <w:rsid w:val="2E90CC18"/>
    <w:rsid w:val="2EAF60AB"/>
    <w:rsid w:val="2F13ED7F"/>
    <w:rsid w:val="2FB4E0D4"/>
    <w:rsid w:val="31081057"/>
    <w:rsid w:val="3300485F"/>
    <w:rsid w:val="330401AC"/>
    <w:rsid w:val="33634753"/>
    <w:rsid w:val="339C7C8A"/>
    <w:rsid w:val="33B1E356"/>
    <w:rsid w:val="3493E9DD"/>
    <w:rsid w:val="35B2C8C9"/>
    <w:rsid w:val="3676343B"/>
    <w:rsid w:val="37C0EFD3"/>
    <w:rsid w:val="385A9A7D"/>
    <w:rsid w:val="38A9A906"/>
    <w:rsid w:val="39B2BC77"/>
    <w:rsid w:val="3DD56C0A"/>
    <w:rsid w:val="3E83B10E"/>
    <w:rsid w:val="3F314114"/>
    <w:rsid w:val="409EBC0C"/>
    <w:rsid w:val="4194D945"/>
    <w:rsid w:val="41E93E63"/>
    <w:rsid w:val="420CE601"/>
    <w:rsid w:val="421DF69A"/>
    <w:rsid w:val="42388A55"/>
    <w:rsid w:val="42B66D7B"/>
    <w:rsid w:val="44CE19D8"/>
    <w:rsid w:val="45175B99"/>
    <w:rsid w:val="4555975C"/>
    <w:rsid w:val="45F8044A"/>
    <w:rsid w:val="469D7E87"/>
    <w:rsid w:val="46C58320"/>
    <w:rsid w:val="4703FFA2"/>
    <w:rsid w:val="47440F04"/>
    <w:rsid w:val="49A4E786"/>
    <w:rsid w:val="49D1A45F"/>
    <w:rsid w:val="49DB27EB"/>
    <w:rsid w:val="49EF82C2"/>
    <w:rsid w:val="4A996F78"/>
    <w:rsid w:val="4AB8B46F"/>
    <w:rsid w:val="4DA6016D"/>
    <w:rsid w:val="4ED0E77E"/>
    <w:rsid w:val="4EDA0B7E"/>
    <w:rsid w:val="4EDA7ABD"/>
    <w:rsid w:val="4F4DE8BF"/>
    <w:rsid w:val="51675045"/>
    <w:rsid w:val="51D618EF"/>
    <w:rsid w:val="52BAAACB"/>
    <w:rsid w:val="5397707E"/>
    <w:rsid w:val="53B63B79"/>
    <w:rsid w:val="543C61B2"/>
    <w:rsid w:val="55377AB3"/>
    <w:rsid w:val="5570E068"/>
    <w:rsid w:val="56AA70DC"/>
    <w:rsid w:val="597DF67E"/>
    <w:rsid w:val="5CD02AFB"/>
    <w:rsid w:val="5EFE0239"/>
    <w:rsid w:val="606E27B9"/>
    <w:rsid w:val="62036123"/>
    <w:rsid w:val="624279AA"/>
    <w:rsid w:val="62DB4BDF"/>
    <w:rsid w:val="63014B2A"/>
    <w:rsid w:val="639A2D6E"/>
    <w:rsid w:val="655E3A52"/>
    <w:rsid w:val="66D6D246"/>
    <w:rsid w:val="66FFEC3F"/>
    <w:rsid w:val="6872A2A7"/>
    <w:rsid w:val="6885EC32"/>
    <w:rsid w:val="6935F88D"/>
    <w:rsid w:val="69D97274"/>
    <w:rsid w:val="6A763347"/>
    <w:rsid w:val="6BC093B3"/>
    <w:rsid w:val="6BE17BF0"/>
    <w:rsid w:val="6D6819DD"/>
    <w:rsid w:val="6DF140DC"/>
    <w:rsid w:val="6E719E5E"/>
    <w:rsid w:val="6E8C0180"/>
    <w:rsid w:val="6EE88FA4"/>
    <w:rsid w:val="6F0C2D14"/>
    <w:rsid w:val="6F563272"/>
    <w:rsid w:val="6FA7324F"/>
    <w:rsid w:val="7016151E"/>
    <w:rsid w:val="70C4952B"/>
    <w:rsid w:val="70EA9684"/>
    <w:rsid w:val="7164BD12"/>
    <w:rsid w:val="71917428"/>
    <w:rsid w:val="71D8DC92"/>
    <w:rsid w:val="71EE4DD3"/>
    <w:rsid w:val="72450E8C"/>
    <w:rsid w:val="730D47E0"/>
    <w:rsid w:val="735C5669"/>
    <w:rsid w:val="739B36F2"/>
    <w:rsid w:val="741838B6"/>
    <w:rsid w:val="75429073"/>
    <w:rsid w:val="75A8A49D"/>
    <w:rsid w:val="76990BA3"/>
    <w:rsid w:val="77118BD9"/>
    <w:rsid w:val="772CA58A"/>
    <w:rsid w:val="7A01CD56"/>
    <w:rsid w:val="7B44480B"/>
    <w:rsid w:val="7C263545"/>
    <w:rsid w:val="7D55740E"/>
    <w:rsid w:val="7D959595"/>
    <w:rsid w:val="7E6BF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63E6"/>
  <w15:chartTrackingRefBased/>
  <w15:docId w15:val="{C390FFD9-5E0B-44A3-A0CD-8E3EDFA2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E93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4.png" Id="R0389f43831a84052" /><Relationship Type="http://schemas.openxmlformats.org/officeDocument/2006/relationships/image" Target="/media/image5.png" Id="Re62a180a3df1483c" /><Relationship Type="http://schemas.openxmlformats.org/officeDocument/2006/relationships/image" Target="/media/image6.png" Id="Rbe67ce2b8b414696" /><Relationship Type="http://schemas.openxmlformats.org/officeDocument/2006/relationships/hyperlink" Target="https://go.microsoft.com/fwlink/?linkid=2222919" TargetMode="External" Id="Re700e732406b4f40" /><Relationship Type="http://schemas.openxmlformats.org/officeDocument/2006/relationships/hyperlink" Target="https://go.microsoft.com/fwlink/?linkid=2223106" TargetMode="External" Id="Re95e5e3ee2964881" /><Relationship Type="http://schemas.openxmlformats.org/officeDocument/2006/relationships/image" Target="/media/image7.png" Id="R90887d82d5844fdf" /><Relationship Type="http://schemas.openxmlformats.org/officeDocument/2006/relationships/image" Target="/media/image8.png" Id="Rdd072aff9e754a45" /><Relationship Type="http://schemas.openxmlformats.org/officeDocument/2006/relationships/image" Target="/media/image9.png" Id="R471434316a7647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Diana Gonzalez</dc:creator>
  <keywords/>
  <dc:description/>
  <lastModifiedBy>Diana Gonzalez</lastModifiedBy>
  <revision>8</revision>
  <dcterms:created xsi:type="dcterms:W3CDTF">2023-05-16T19:25:00.0000000Z</dcterms:created>
  <dcterms:modified xsi:type="dcterms:W3CDTF">2023-05-24T14:05:42.7468289Z</dcterms:modified>
</coreProperties>
</file>