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6A43A" w14:textId="0E002FB1" w:rsidR="001C391B" w:rsidRPr="004E68A7" w:rsidRDefault="0095394F" w:rsidP="009539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8A7">
        <w:rPr>
          <w:rFonts w:ascii="Times New Roman" w:hAnsi="Times New Roman" w:cs="Times New Roman"/>
          <w:b/>
          <w:bCs/>
          <w:sz w:val="28"/>
          <w:szCs w:val="28"/>
        </w:rPr>
        <w:t>Enable Azure Arc</w:t>
      </w:r>
      <w:r w:rsidR="00C805A7" w:rsidRPr="004E68A7">
        <w:rPr>
          <w:rFonts w:ascii="Times New Roman" w:hAnsi="Times New Roman" w:cs="Times New Roman"/>
          <w:b/>
          <w:bCs/>
          <w:sz w:val="28"/>
          <w:szCs w:val="28"/>
        </w:rPr>
        <w:t xml:space="preserve"> Pre</w:t>
      </w:r>
      <w:r w:rsidR="004E68A7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805A7" w:rsidRPr="004E68A7">
        <w:rPr>
          <w:rFonts w:ascii="Times New Roman" w:hAnsi="Times New Roman" w:cs="Times New Roman"/>
          <w:b/>
          <w:bCs/>
          <w:sz w:val="28"/>
          <w:szCs w:val="28"/>
        </w:rPr>
        <w:t>requisites</w:t>
      </w:r>
    </w:p>
    <w:p w14:paraId="124E89E8" w14:textId="3FC0274B" w:rsidR="000E3B90" w:rsidRPr="004E68A7" w:rsidRDefault="000E3B90" w:rsidP="000E3B90">
      <w:pPr>
        <w:rPr>
          <w:rFonts w:ascii="Times New Roman" w:hAnsi="Times New Roman" w:cs="Times New Roman"/>
          <w:sz w:val="24"/>
          <w:szCs w:val="24"/>
        </w:rPr>
      </w:pPr>
      <w:bookmarkStart w:id="0" w:name="_Hlk156475062"/>
      <w:r w:rsidRPr="004E68A7">
        <w:rPr>
          <w:rFonts w:ascii="Times New Roman" w:hAnsi="Times New Roman" w:cs="Times New Roman"/>
          <w:sz w:val="24"/>
          <w:szCs w:val="24"/>
        </w:rPr>
        <w:t xml:space="preserve">This document provides a step-by-step guide on how to enable Prerequisites </w:t>
      </w:r>
      <w:r w:rsidR="007D2B26" w:rsidRPr="004E68A7">
        <w:rPr>
          <w:rFonts w:ascii="Times New Roman" w:hAnsi="Times New Roman" w:cs="Times New Roman"/>
          <w:sz w:val="24"/>
          <w:szCs w:val="24"/>
        </w:rPr>
        <w:t xml:space="preserve">for Azure Arc </w:t>
      </w:r>
      <w:r w:rsidRPr="004E68A7">
        <w:rPr>
          <w:rFonts w:ascii="Times New Roman" w:hAnsi="Times New Roman" w:cs="Times New Roman"/>
          <w:sz w:val="24"/>
          <w:szCs w:val="24"/>
        </w:rPr>
        <w:t>hybrid and multi</w:t>
      </w:r>
      <w:r w:rsidR="009A7A6F">
        <w:rPr>
          <w:rFonts w:ascii="Times New Roman" w:hAnsi="Times New Roman" w:cs="Times New Roman"/>
          <w:sz w:val="24"/>
          <w:szCs w:val="24"/>
        </w:rPr>
        <w:t>-</w:t>
      </w:r>
      <w:r w:rsidRPr="004E68A7">
        <w:rPr>
          <w:rFonts w:ascii="Times New Roman" w:hAnsi="Times New Roman" w:cs="Times New Roman"/>
          <w:sz w:val="24"/>
          <w:szCs w:val="24"/>
        </w:rPr>
        <w:t xml:space="preserve">cloud scenarios. By following this document, you will be able to </w:t>
      </w:r>
      <w:r w:rsidR="008410BF" w:rsidRPr="004E68A7">
        <w:rPr>
          <w:rFonts w:ascii="Times New Roman" w:hAnsi="Times New Roman" w:cs="Times New Roman"/>
          <w:sz w:val="24"/>
          <w:szCs w:val="24"/>
        </w:rPr>
        <w:t xml:space="preserve">assign the Prerequisites needed to deploy </w:t>
      </w:r>
      <w:r w:rsidRPr="004E68A7">
        <w:rPr>
          <w:rFonts w:ascii="Times New Roman" w:hAnsi="Times New Roman" w:cs="Times New Roman"/>
          <w:sz w:val="24"/>
          <w:szCs w:val="24"/>
        </w:rPr>
        <w:t>Azure Arc agents, register your resources, and apply policies and governance to your hybrid and multi</w:t>
      </w:r>
      <w:r w:rsidR="009A7A6F">
        <w:rPr>
          <w:rFonts w:ascii="Times New Roman" w:hAnsi="Times New Roman" w:cs="Times New Roman"/>
          <w:sz w:val="24"/>
          <w:szCs w:val="24"/>
        </w:rPr>
        <w:t>-</w:t>
      </w:r>
      <w:r w:rsidRPr="004E68A7">
        <w:rPr>
          <w:rFonts w:ascii="Times New Roman" w:hAnsi="Times New Roman" w:cs="Times New Roman"/>
          <w:sz w:val="24"/>
          <w:szCs w:val="24"/>
        </w:rPr>
        <w:t>cloud infrastructure</w:t>
      </w:r>
      <w:bookmarkEnd w:id="0"/>
      <w:r w:rsidRPr="004E68A7">
        <w:rPr>
          <w:rFonts w:ascii="Times New Roman" w:hAnsi="Times New Roman" w:cs="Times New Roman"/>
          <w:sz w:val="24"/>
          <w:szCs w:val="24"/>
        </w:rPr>
        <w:t>.</w:t>
      </w:r>
    </w:p>
    <w:p w14:paraId="18177934" w14:textId="77777777" w:rsidR="000E3B90" w:rsidRPr="004E68A7" w:rsidRDefault="000E3B90" w:rsidP="009539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A5A7C" w14:textId="77777777" w:rsidR="0095394F" w:rsidRPr="004E68A7" w:rsidRDefault="0095394F" w:rsidP="009539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11780" w14:textId="4CBA5E43" w:rsidR="0095394F" w:rsidRPr="009A7A6F" w:rsidRDefault="0095394F" w:rsidP="009A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A6F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r w:rsidR="00E41E1A" w:rsidRPr="009A7A6F">
        <w:rPr>
          <w:rFonts w:ascii="Times New Roman" w:hAnsi="Times New Roman" w:cs="Times New Roman"/>
          <w:b/>
          <w:bCs/>
          <w:sz w:val="24"/>
          <w:szCs w:val="24"/>
        </w:rPr>
        <w:t xml:space="preserve">security </w:t>
      </w:r>
      <w:r w:rsidRPr="009A7A6F">
        <w:rPr>
          <w:rFonts w:ascii="Times New Roman" w:hAnsi="Times New Roman" w:cs="Times New Roman"/>
          <w:b/>
          <w:bCs/>
          <w:sz w:val="24"/>
          <w:szCs w:val="24"/>
        </w:rPr>
        <w:t xml:space="preserve">group in Azure AD: </w:t>
      </w:r>
    </w:p>
    <w:p w14:paraId="6348F56A" w14:textId="77777777" w:rsidR="008410BF" w:rsidRPr="004E68A7" w:rsidRDefault="008410BF" w:rsidP="008410BF">
      <w:pPr>
        <w:pStyle w:val="ListParagraph"/>
        <w:numPr>
          <w:ilvl w:val="2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4E68A7">
        <w:rPr>
          <w:rFonts w:ascii="Times New Roman" w:hAnsi="Times New Roman" w:cs="Times New Roman"/>
        </w:rPr>
        <w:t xml:space="preserve">Login to Azure using </w:t>
      </w:r>
      <w:hyperlink r:id="rId7" w:history="1">
        <w:r w:rsidRPr="004E68A7">
          <w:rPr>
            <w:rStyle w:val="Hyperlink"/>
            <w:rFonts w:ascii="Times New Roman" w:hAnsi="Times New Roman" w:cs="Times New Roman"/>
          </w:rPr>
          <w:t>https://portal.azure.com/</w:t>
        </w:r>
      </w:hyperlink>
    </w:p>
    <w:p w14:paraId="4CC9C569" w14:textId="77777777" w:rsidR="008410BF" w:rsidRPr="004E68A7" w:rsidRDefault="008410BF" w:rsidP="008410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E68A7">
        <w:rPr>
          <w:rFonts w:ascii="Times New Roman" w:hAnsi="Times New Roman" w:cs="Times New Roman"/>
        </w:rPr>
        <w:t xml:space="preserve">Using search bar at the top search and select </w:t>
      </w:r>
      <w:r w:rsidRPr="004E68A7">
        <w:rPr>
          <w:rFonts w:ascii="Times New Roman" w:hAnsi="Times New Roman" w:cs="Times New Roman"/>
        </w:rPr>
        <w:t xml:space="preserve">Microsoft </w:t>
      </w:r>
      <w:proofErr w:type="spellStart"/>
      <w:r w:rsidRPr="004E68A7">
        <w:rPr>
          <w:rFonts w:ascii="Times New Roman" w:hAnsi="Times New Roman" w:cs="Times New Roman"/>
        </w:rPr>
        <w:t>Entra</w:t>
      </w:r>
      <w:proofErr w:type="spellEnd"/>
      <w:r w:rsidRPr="004E68A7">
        <w:rPr>
          <w:rFonts w:ascii="Times New Roman" w:hAnsi="Times New Roman" w:cs="Times New Roman"/>
        </w:rPr>
        <w:t xml:space="preserve"> ID</w:t>
      </w:r>
    </w:p>
    <w:p w14:paraId="48199E7E" w14:textId="77777777" w:rsidR="008410BF" w:rsidRPr="004E68A7" w:rsidRDefault="00C805A7" w:rsidP="008410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E68A7">
        <w:rPr>
          <w:rFonts w:ascii="Times New Roman" w:hAnsi="Times New Roman" w:cs="Times New Roman"/>
          <w:sz w:val="24"/>
          <w:szCs w:val="24"/>
        </w:rPr>
        <w:t>Under manage select groups</w:t>
      </w:r>
    </w:p>
    <w:p w14:paraId="15D60D03" w14:textId="462D04B0" w:rsidR="00C805A7" w:rsidRPr="004E68A7" w:rsidRDefault="00C805A7" w:rsidP="008410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From the top select +New Group </w:t>
      </w:r>
    </w:p>
    <w:p w14:paraId="1727907C" w14:textId="209B3EA7" w:rsidR="00C805A7" w:rsidRPr="004E68A7" w:rsidRDefault="00C805A7" w:rsidP="00C80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Add Group Name</w:t>
      </w:r>
    </w:p>
    <w:p w14:paraId="0A5A39A0" w14:textId="4F31C6B2" w:rsidR="00C805A7" w:rsidRPr="004E68A7" w:rsidRDefault="00C805A7" w:rsidP="00C80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Add Group Description</w:t>
      </w:r>
    </w:p>
    <w:p w14:paraId="7CB21414" w14:textId="0722E4BB" w:rsidR="00C805A7" w:rsidRPr="004E68A7" w:rsidRDefault="00C805A7" w:rsidP="00C80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Select owner, from drop down list (optional)</w:t>
      </w:r>
    </w:p>
    <w:p w14:paraId="32C8958D" w14:textId="429CF403" w:rsidR="00C805A7" w:rsidRPr="004E68A7" w:rsidRDefault="008410BF" w:rsidP="00C80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901BA7" wp14:editId="6C632112">
            <wp:simplePos x="0" y="0"/>
            <wp:positionH relativeFrom="page">
              <wp:posOffset>504825</wp:posOffset>
            </wp:positionH>
            <wp:positionV relativeFrom="paragraph">
              <wp:posOffset>763905</wp:posOffset>
            </wp:positionV>
            <wp:extent cx="7058660" cy="1982470"/>
            <wp:effectExtent l="0" t="0" r="8890" b="0"/>
            <wp:wrapTopAndBottom/>
            <wp:docPr id="36097458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74586" name="Picture 1" descr="A screen 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5A7" w:rsidRPr="004E68A7">
        <w:rPr>
          <w:rFonts w:ascii="Times New Roman" w:hAnsi="Times New Roman" w:cs="Times New Roman"/>
          <w:sz w:val="24"/>
          <w:szCs w:val="24"/>
        </w:rPr>
        <w:t>Under members add users you want to have access to the Security Group here.  Select from drop down list. Hit “create” once you add all users.</w:t>
      </w:r>
    </w:p>
    <w:p w14:paraId="56A33039" w14:textId="6FA60CA6" w:rsidR="00C805A7" w:rsidRPr="004E68A7" w:rsidRDefault="00C805A7" w:rsidP="00C80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C813E1" w14:textId="59FD7CDC" w:rsidR="00D10DE0" w:rsidRPr="004E68A7" w:rsidRDefault="00D10DE0" w:rsidP="00D10DE0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4E68A7">
        <w:rPr>
          <w:rFonts w:ascii="Times New Roman" w:hAnsi="Times New Roman" w:cs="Times New Roman"/>
          <w:b/>
          <w:bCs/>
          <w:sz w:val="20"/>
          <w:szCs w:val="20"/>
        </w:rPr>
        <w:t xml:space="preserve">Note: If you want to run the arc on multiple servers at once you will need to create a service principal, which will serve as the account used to run with the necessary permissions on all servers listed in script. See Create a service principal for instructions. </w:t>
      </w:r>
    </w:p>
    <w:p w14:paraId="19364A34" w14:textId="77777777" w:rsidR="00D10DE0" w:rsidRPr="004E68A7" w:rsidRDefault="00D10DE0" w:rsidP="00D10DE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E36C1" w14:textId="7220F3EA" w:rsidR="00D10DE0" w:rsidRPr="009A7A6F" w:rsidRDefault="00D10DE0" w:rsidP="009A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7A6F">
        <w:rPr>
          <w:rFonts w:ascii="Times New Roman" w:hAnsi="Times New Roman" w:cs="Times New Roman"/>
          <w:b/>
          <w:bCs/>
          <w:sz w:val="24"/>
          <w:szCs w:val="24"/>
        </w:rPr>
        <w:t xml:space="preserve">Create a Service Principal: </w:t>
      </w:r>
    </w:p>
    <w:p w14:paraId="5182C1EC" w14:textId="5D4BEA28" w:rsidR="00A82588" w:rsidRPr="004E68A7" w:rsidRDefault="00A82588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From the Azure portal and navigate to Microsoft </w:t>
      </w:r>
      <w:proofErr w:type="spellStart"/>
      <w:r w:rsidRPr="004E68A7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Pr="004E68A7">
        <w:rPr>
          <w:rFonts w:ascii="Times New Roman" w:hAnsi="Times New Roman" w:cs="Times New Roman"/>
          <w:sz w:val="24"/>
          <w:szCs w:val="24"/>
        </w:rPr>
        <w:t xml:space="preserve"> ID</w:t>
      </w:r>
      <w:r w:rsidRPr="004E68A7">
        <w:rPr>
          <w:rFonts w:ascii="Times New Roman" w:hAnsi="Times New Roman" w:cs="Times New Roman"/>
          <w:sz w:val="24"/>
          <w:szCs w:val="24"/>
        </w:rPr>
        <w:t>.</w:t>
      </w:r>
    </w:p>
    <w:p w14:paraId="4C8447E7" w14:textId="77777777" w:rsidR="00A82588" w:rsidRPr="004E68A7" w:rsidRDefault="00A82588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4E68A7">
        <w:rPr>
          <w:rFonts w:ascii="Times New Roman" w:hAnsi="Times New Roman" w:cs="Times New Roman"/>
          <w:sz w:val="24"/>
          <w:szCs w:val="24"/>
        </w:rPr>
        <w:t>Manage</w:t>
      </w:r>
      <w:r w:rsidRPr="004E68A7">
        <w:rPr>
          <w:rFonts w:ascii="Times New Roman" w:hAnsi="Times New Roman" w:cs="Times New Roman"/>
          <w:sz w:val="24"/>
          <w:szCs w:val="24"/>
        </w:rPr>
        <w:t xml:space="preserve"> section in the left-hand menu, select </w:t>
      </w:r>
      <w:r w:rsidRPr="004E68A7">
        <w:rPr>
          <w:rFonts w:ascii="Times New Roman" w:hAnsi="Times New Roman" w:cs="Times New Roman"/>
          <w:sz w:val="24"/>
          <w:szCs w:val="24"/>
        </w:rPr>
        <w:t>App registrations.</w:t>
      </w:r>
    </w:p>
    <w:p w14:paraId="6AE51C4B" w14:textId="02A2C2C8" w:rsidR="00AD2F08" w:rsidRPr="004E68A7" w:rsidRDefault="00AD2F08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Select +New</w:t>
      </w:r>
      <w:r w:rsidR="009A7A6F">
        <w:rPr>
          <w:rFonts w:ascii="Times New Roman" w:hAnsi="Times New Roman" w:cs="Times New Roman"/>
          <w:sz w:val="24"/>
          <w:szCs w:val="24"/>
        </w:rPr>
        <w:t xml:space="preserve"> </w:t>
      </w:r>
      <w:r w:rsidRPr="004E68A7">
        <w:rPr>
          <w:rFonts w:ascii="Times New Roman" w:hAnsi="Times New Roman" w:cs="Times New Roman"/>
          <w:sz w:val="24"/>
          <w:szCs w:val="24"/>
        </w:rPr>
        <w:t>Registration</w:t>
      </w:r>
    </w:p>
    <w:p w14:paraId="3B6F2391" w14:textId="050A38E2" w:rsidR="00AD2F08" w:rsidRPr="004E68A7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Add Name for service </w:t>
      </w:r>
      <w:proofErr w:type="gramStart"/>
      <w:r w:rsidRPr="004E68A7">
        <w:rPr>
          <w:rFonts w:ascii="Times New Roman" w:hAnsi="Times New Roman" w:cs="Times New Roman"/>
          <w:sz w:val="24"/>
          <w:szCs w:val="24"/>
        </w:rPr>
        <w:t>principal</w:t>
      </w:r>
      <w:proofErr w:type="gramEnd"/>
    </w:p>
    <w:p w14:paraId="2C08CEEA" w14:textId="49C0DA9B" w:rsidR="00D00F0C" w:rsidRPr="009A7A6F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lastRenderedPageBreak/>
        <w:t>Select the supported access for the SP (which tenants can have access to this SP)</w:t>
      </w:r>
    </w:p>
    <w:p w14:paraId="05E3E7C4" w14:textId="0EB17567" w:rsidR="00D00F0C" w:rsidRPr="009A7A6F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t>Register</w:t>
      </w:r>
    </w:p>
    <w:p w14:paraId="68714A24" w14:textId="0DC441F6" w:rsidR="00D00F0C" w:rsidRPr="004E68A7" w:rsidRDefault="00D00F0C" w:rsidP="00D00F0C">
      <w:pPr>
        <w:ind w:left="1080"/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F7CC8" wp14:editId="6198676B">
            <wp:extent cx="5403273" cy="5200650"/>
            <wp:effectExtent l="0" t="0" r="6985" b="0"/>
            <wp:docPr id="164105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3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096" cy="52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9983" w14:textId="3D558D3C" w:rsidR="00D00F0C" w:rsidRPr="004E68A7" w:rsidRDefault="00D00F0C" w:rsidP="00D00F0C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57735DA" w14:textId="7D3B685C" w:rsidR="001B505B" w:rsidRPr="009A7A6F" w:rsidRDefault="001B505B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t xml:space="preserve">From the Manage section in the left-hand menu, select </w:t>
      </w:r>
      <w:r w:rsidRPr="009A7A6F">
        <w:rPr>
          <w:rFonts w:ascii="Times New Roman" w:hAnsi="Times New Roman" w:cs="Times New Roman"/>
          <w:sz w:val="24"/>
          <w:szCs w:val="24"/>
        </w:rPr>
        <w:t>Certificates &amp; Secrets</w:t>
      </w:r>
      <w:r w:rsidRPr="009A7A6F">
        <w:rPr>
          <w:rFonts w:ascii="Times New Roman" w:hAnsi="Times New Roman" w:cs="Times New Roman"/>
          <w:sz w:val="24"/>
          <w:szCs w:val="24"/>
        </w:rPr>
        <w:t>.</w:t>
      </w:r>
    </w:p>
    <w:p w14:paraId="055F8C97" w14:textId="2EFECDDF" w:rsidR="00D00F0C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t>Select +New Client Secret</w:t>
      </w:r>
    </w:p>
    <w:p w14:paraId="4B2EA1C6" w14:textId="77777777" w:rsidR="005F2996" w:rsidRDefault="005F2996" w:rsidP="005F2996">
      <w:pPr>
        <w:rPr>
          <w:rFonts w:ascii="Times New Roman" w:hAnsi="Times New Roman" w:cs="Times New Roman"/>
          <w:sz w:val="24"/>
          <w:szCs w:val="24"/>
        </w:rPr>
      </w:pPr>
    </w:p>
    <w:p w14:paraId="1458B30D" w14:textId="77777777" w:rsidR="004950E9" w:rsidRDefault="004950E9" w:rsidP="005F2996">
      <w:pPr>
        <w:rPr>
          <w:rFonts w:ascii="Times New Roman" w:hAnsi="Times New Roman" w:cs="Times New Roman"/>
          <w:sz w:val="24"/>
          <w:szCs w:val="24"/>
        </w:rPr>
      </w:pPr>
    </w:p>
    <w:p w14:paraId="68EC9C8A" w14:textId="77777777" w:rsidR="004950E9" w:rsidRDefault="004950E9" w:rsidP="005F2996">
      <w:pPr>
        <w:rPr>
          <w:rFonts w:ascii="Times New Roman" w:hAnsi="Times New Roman" w:cs="Times New Roman"/>
          <w:sz w:val="24"/>
          <w:szCs w:val="24"/>
        </w:rPr>
      </w:pPr>
    </w:p>
    <w:p w14:paraId="6667FD19" w14:textId="77777777" w:rsidR="004950E9" w:rsidRPr="005F2996" w:rsidRDefault="004950E9" w:rsidP="005F2996">
      <w:pPr>
        <w:rPr>
          <w:rFonts w:ascii="Times New Roman" w:hAnsi="Times New Roman" w:cs="Times New Roman"/>
          <w:sz w:val="24"/>
          <w:szCs w:val="24"/>
        </w:rPr>
      </w:pPr>
    </w:p>
    <w:p w14:paraId="4ECAF071" w14:textId="4C0F67BF" w:rsidR="00D00F0C" w:rsidRPr="009A7A6F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lastRenderedPageBreak/>
        <w:t xml:space="preserve">Add a description name and expiration </w:t>
      </w:r>
      <w:r w:rsidR="28481EE8" w:rsidRPr="009A7A6F">
        <w:rPr>
          <w:rFonts w:ascii="Times New Roman" w:hAnsi="Times New Roman" w:cs="Times New Roman"/>
          <w:sz w:val="24"/>
          <w:szCs w:val="24"/>
        </w:rPr>
        <w:t>(</w:t>
      </w:r>
      <w:r w:rsidRPr="009A7A6F">
        <w:rPr>
          <w:rFonts w:ascii="Times New Roman" w:hAnsi="Times New Roman" w:cs="Times New Roman"/>
          <w:sz w:val="24"/>
          <w:szCs w:val="24"/>
        </w:rPr>
        <w:t>note once this expires you will have to update with new secret key), add</w:t>
      </w:r>
      <w:r w:rsidR="001B505B" w:rsidRPr="009A7A6F">
        <w:rPr>
          <w:rFonts w:ascii="Times New Roman" w:hAnsi="Times New Roman" w:cs="Times New Roman"/>
          <w:sz w:val="24"/>
          <w:szCs w:val="24"/>
        </w:rPr>
        <w:t>.</w:t>
      </w:r>
      <w:r w:rsidR="001B505B" w:rsidRPr="009A7A6F">
        <w:rPr>
          <w:rFonts w:ascii="Times New Roman" w:hAnsi="Times New Roman" w:cs="Times New Roman"/>
          <w:noProof/>
        </w:rPr>
        <w:t xml:space="preserve"> </w:t>
      </w:r>
    </w:p>
    <w:p w14:paraId="0CDCB0EC" w14:textId="486EDA72" w:rsidR="001B505B" w:rsidRPr="004E68A7" w:rsidRDefault="005F2996" w:rsidP="001B50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E68A7">
        <w:rPr>
          <w:noProof/>
        </w:rPr>
        <w:drawing>
          <wp:anchor distT="0" distB="0" distL="114300" distR="114300" simplePos="0" relativeHeight="251666432" behindDoc="0" locked="0" layoutInCell="1" allowOverlap="1" wp14:anchorId="5FBF31D0" wp14:editId="0F90006F">
            <wp:simplePos x="0" y="0"/>
            <wp:positionH relativeFrom="margin">
              <wp:posOffset>476250</wp:posOffset>
            </wp:positionH>
            <wp:positionV relativeFrom="margin">
              <wp:posOffset>568325</wp:posOffset>
            </wp:positionV>
            <wp:extent cx="5648325" cy="2343150"/>
            <wp:effectExtent l="0" t="0" r="9525" b="0"/>
            <wp:wrapSquare wrapText="bothSides"/>
            <wp:docPr id="14468512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263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A999D" w14:textId="10D3D120" w:rsidR="008A26F3" w:rsidRPr="009A7A6F" w:rsidRDefault="00D00F0C" w:rsidP="009A7A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7A6F">
        <w:rPr>
          <w:rFonts w:ascii="Times New Roman" w:hAnsi="Times New Roman" w:cs="Times New Roman"/>
          <w:sz w:val="24"/>
          <w:szCs w:val="24"/>
        </w:rPr>
        <w:t>Once added you will see the value and secret id</w:t>
      </w:r>
      <w:r w:rsidR="001B505B" w:rsidRPr="009A7A6F">
        <w:rPr>
          <w:rFonts w:ascii="Times New Roman" w:hAnsi="Times New Roman" w:cs="Times New Roman"/>
          <w:sz w:val="24"/>
          <w:szCs w:val="24"/>
        </w:rPr>
        <w:t xml:space="preserve">. </w:t>
      </w:r>
      <w:r w:rsidRPr="009A7A6F">
        <w:rPr>
          <w:rFonts w:ascii="Times New Roman" w:hAnsi="Times New Roman" w:cs="Times New Roman"/>
          <w:sz w:val="24"/>
          <w:szCs w:val="24"/>
        </w:rPr>
        <w:t xml:space="preserve"> </w:t>
      </w:r>
      <w:r w:rsidR="001B505B" w:rsidRPr="009A7A6F">
        <w:rPr>
          <w:rFonts w:ascii="Times New Roman" w:hAnsi="Times New Roman" w:cs="Times New Roman"/>
          <w:sz w:val="24"/>
          <w:szCs w:val="24"/>
        </w:rPr>
        <w:t>C</w:t>
      </w:r>
      <w:r w:rsidRPr="009A7A6F">
        <w:rPr>
          <w:rFonts w:ascii="Times New Roman" w:hAnsi="Times New Roman" w:cs="Times New Roman"/>
          <w:sz w:val="24"/>
          <w:szCs w:val="24"/>
        </w:rPr>
        <w:t xml:space="preserve">opy the “Value” as this will be hidden after you navigate out and will no longer be able to view.  Keep in a secure place. </w:t>
      </w:r>
    </w:p>
    <w:p w14:paraId="007FCAB4" w14:textId="3A49214E" w:rsidR="008A26F3" w:rsidRPr="004E68A7" w:rsidRDefault="0041411C" w:rsidP="008A26F3">
      <w:p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F7113" wp14:editId="5002089C">
            <wp:extent cx="6350696" cy="742950"/>
            <wp:effectExtent l="0" t="0" r="0" b="0"/>
            <wp:docPr id="160083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38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562" cy="7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3DCD" w14:textId="31FD1E39" w:rsidR="00D5483B" w:rsidRPr="004E68A7" w:rsidRDefault="00034E35" w:rsidP="005F299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A</w:t>
      </w:r>
      <w:r w:rsidR="00D5483B" w:rsidRPr="004E68A7">
        <w:rPr>
          <w:rFonts w:ascii="Times New Roman" w:hAnsi="Times New Roman" w:cs="Times New Roman"/>
          <w:sz w:val="24"/>
          <w:szCs w:val="24"/>
        </w:rPr>
        <w:t xml:space="preserve">dd the SP to the group you created </w:t>
      </w:r>
      <w:r w:rsidR="001B505B" w:rsidRPr="004E68A7">
        <w:rPr>
          <w:rFonts w:ascii="Times New Roman" w:hAnsi="Times New Roman" w:cs="Times New Roman"/>
          <w:sz w:val="24"/>
          <w:szCs w:val="24"/>
        </w:rPr>
        <w:t>in step1</w:t>
      </w:r>
      <w:r w:rsidRPr="004E68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96639" w14:textId="0F655FC8" w:rsidR="00025C9E" w:rsidRPr="004E68A7" w:rsidRDefault="00025C9E" w:rsidP="005F299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From portal, go to </w:t>
      </w:r>
      <w:r w:rsidR="00034E35" w:rsidRPr="004E68A7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="00034E35" w:rsidRPr="004E68A7">
        <w:rPr>
          <w:rFonts w:ascii="Times New Roman" w:hAnsi="Times New Roman" w:cs="Times New Roman"/>
          <w:sz w:val="24"/>
          <w:szCs w:val="24"/>
        </w:rPr>
        <w:t>Entra</w:t>
      </w:r>
      <w:proofErr w:type="spellEnd"/>
      <w:r w:rsidR="00034E35" w:rsidRPr="004E68A7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1D0063D" w14:textId="53AB7438" w:rsidR="00025C9E" w:rsidRPr="004E68A7" w:rsidRDefault="00EB1BA7" w:rsidP="005F299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Under manage select groups</w:t>
      </w:r>
    </w:p>
    <w:p w14:paraId="34ADF7B7" w14:textId="15493BD3" w:rsidR="00EB1BA7" w:rsidRPr="004E68A7" w:rsidRDefault="00834969" w:rsidP="005F299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Search and </w:t>
      </w:r>
      <w:proofErr w:type="gramStart"/>
      <w:r w:rsidR="00EB1BA7" w:rsidRPr="004E68A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="00EB1BA7" w:rsidRPr="004E68A7">
        <w:rPr>
          <w:rFonts w:ascii="Times New Roman" w:hAnsi="Times New Roman" w:cs="Times New Roman"/>
          <w:sz w:val="24"/>
          <w:szCs w:val="24"/>
        </w:rPr>
        <w:t xml:space="preserve"> the group you created</w:t>
      </w:r>
      <w:r w:rsidR="001323CF" w:rsidRPr="004E68A7">
        <w:rPr>
          <w:rFonts w:ascii="Times New Roman" w:hAnsi="Times New Roman" w:cs="Times New Roman"/>
          <w:sz w:val="24"/>
          <w:szCs w:val="24"/>
        </w:rPr>
        <w:t xml:space="preserve"> and select it</w:t>
      </w:r>
    </w:p>
    <w:p w14:paraId="15F37A20" w14:textId="6BEB64FD" w:rsidR="0056111C" w:rsidRPr="004E68A7" w:rsidRDefault="001323CF" w:rsidP="005F299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Under </w:t>
      </w:r>
      <w:proofErr w:type="gramStart"/>
      <w:r w:rsidRPr="004E68A7">
        <w:rPr>
          <w:rFonts w:ascii="Times New Roman" w:hAnsi="Times New Roman" w:cs="Times New Roman"/>
          <w:sz w:val="24"/>
          <w:szCs w:val="24"/>
        </w:rPr>
        <w:t>manage</w:t>
      </w:r>
      <w:proofErr w:type="gramEnd"/>
      <w:r w:rsidRPr="004E68A7">
        <w:rPr>
          <w:rFonts w:ascii="Times New Roman" w:hAnsi="Times New Roman" w:cs="Times New Roman"/>
          <w:sz w:val="24"/>
          <w:szCs w:val="24"/>
        </w:rPr>
        <w:t xml:space="preserve"> select members</w:t>
      </w:r>
      <w:r w:rsidR="00C370C7" w:rsidRPr="004E68A7">
        <w:rPr>
          <w:rFonts w:ascii="Times New Roman" w:hAnsi="Times New Roman" w:cs="Times New Roman"/>
          <w:sz w:val="24"/>
          <w:szCs w:val="24"/>
        </w:rPr>
        <w:t>, search for your Service Principal</w:t>
      </w:r>
      <w:r w:rsidR="0056111C" w:rsidRPr="004E68A7">
        <w:rPr>
          <w:rFonts w:ascii="Times New Roman" w:hAnsi="Times New Roman" w:cs="Times New Roman"/>
          <w:sz w:val="24"/>
          <w:szCs w:val="24"/>
        </w:rPr>
        <w:t xml:space="preserve">, and select. </w:t>
      </w:r>
    </w:p>
    <w:p w14:paraId="2B689E37" w14:textId="77777777" w:rsidR="00887BA0" w:rsidRDefault="00A1764B" w:rsidP="00887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D01E5" wp14:editId="07FB897C">
            <wp:extent cx="5943600" cy="1033780"/>
            <wp:effectExtent l="0" t="0" r="0" b="0"/>
            <wp:docPr id="11383847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8475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FC88" w14:textId="77777777" w:rsidR="00887BA0" w:rsidRDefault="00887BA0" w:rsidP="00887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491B3" w14:textId="77777777" w:rsidR="00887BA0" w:rsidRDefault="00887BA0" w:rsidP="00887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8134D" w14:textId="2E5D84C1" w:rsidR="0095394F" w:rsidRPr="00887BA0" w:rsidRDefault="0095394F" w:rsidP="00887B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87BA0">
        <w:rPr>
          <w:rFonts w:ascii="Times New Roman" w:hAnsi="Times New Roman" w:cs="Times New Roman"/>
          <w:b/>
          <w:bCs/>
          <w:sz w:val="24"/>
          <w:szCs w:val="24"/>
        </w:rPr>
        <w:t>Create a Resource Group</w:t>
      </w:r>
    </w:p>
    <w:p w14:paraId="108132D5" w14:textId="769916BA" w:rsidR="0095394F" w:rsidRPr="004E68A7" w:rsidRDefault="0095394F" w:rsidP="00034E3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Create a resource group that will hold Arc related resources.  </w:t>
      </w:r>
    </w:p>
    <w:p w14:paraId="72FF8834" w14:textId="5B4FA8A9" w:rsidR="00034E35" w:rsidRPr="004E68A7" w:rsidRDefault="00034E35" w:rsidP="00034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E68A7">
        <w:rPr>
          <w:rFonts w:ascii="Times New Roman" w:hAnsi="Times New Roman" w:cs="Times New Roman"/>
        </w:rPr>
        <w:t xml:space="preserve">Using search bar at the top search and select </w:t>
      </w:r>
      <w:r w:rsidRPr="004E68A7">
        <w:rPr>
          <w:rFonts w:ascii="Times New Roman" w:hAnsi="Times New Roman" w:cs="Times New Roman"/>
        </w:rPr>
        <w:t>Resource Groups</w:t>
      </w:r>
    </w:p>
    <w:p w14:paraId="6F30D41C" w14:textId="13AB9A74" w:rsidR="0095394F" w:rsidRPr="004E68A7" w:rsidRDefault="00034E35" w:rsidP="00953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C</w:t>
      </w:r>
      <w:r w:rsidR="0095394F" w:rsidRPr="004E68A7">
        <w:rPr>
          <w:rFonts w:ascii="Times New Roman" w:hAnsi="Times New Roman" w:cs="Times New Roman"/>
          <w:sz w:val="24"/>
          <w:szCs w:val="24"/>
        </w:rPr>
        <w:t xml:space="preserve">lick + </w:t>
      </w:r>
      <w:proofErr w:type="gramStart"/>
      <w:r w:rsidR="0095394F" w:rsidRPr="004E68A7">
        <w:rPr>
          <w:rFonts w:ascii="Times New Roman" w:hAnsi="Times New Roman" w:cs="Times New Roman"/>
          <w:sz w:val="24"/>
          <w:szCs w:val="24"/>
        </w:rPr>
        <w:t>Create</w:t>
      </w:r>
      <w:proofErr w:type="gramEnd"/>
    </w:p>
    <w:p w14:paraId="54E67AF2" w14:textId="41B841B6" w:rsidR="0095394F" w:rsidRPr="004E68A7" w:rsidRDefault="0095394F" w:rsidP="009539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0AF00" wp14:editId="4E1DC61B">
            <wp:extent cx="5562600" cy="2468701"/>
            <wp:effectExtent l="0" t="0" r="0" b="8255"/>
            <wp:docPr id="4065065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0652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70" cy="24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EEC" w14:textId="2A835F26" w:rsidR="0095394F" w:rsidRPr="004E68A7" w:rsidRDefault="0095394F" w:rsidP="00953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Add a name for your resource group.</w:t>
      </w:r>
    </w:p>
    <w:p w14:paraId="3E6DDA7F" w14:textId="24BBEA46" w:rsidR="0095394F" w:rsidRPr="004E68A7" w:rsidRDefault="0095394F" w:rsidP="00953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Select the region closest to you, or </w:t>
      </w:r>
      <w:r w:rsidR="00034E35" w:rsidRPr="004E68A7">
        <w:rPr>
          <w:rFonts w:ascii="Times New Roman" w:hAnsi="Times New Roman" w:cs="Times New Roman"/>
          <w:sz w:val="24"/>
          <w:szCs w:val="24"/>
        </w:rPr>
        <w:t>closest region where</w:t>
      </w:r>
      <w:r w:rsidRPr="004E68A7">
        <w:rPr>
          <w:rFonts w:ascii="Times New Roman" w:hAnsi="Times New Roman" w:cs="Times New Roman"/>
          <w:sz w:val="24"/>
          <w:szCs w:val="24"/>
        </w:rPr>
        <w:t xml:space="preserve"> resources reside</w:t>
      </w:r>
      <w:r w:rsidR="00034E35" w:rsidRPr="004E68A7">
        <w:rPr>
          <w:rFonts w:ascii="Times New Roman" w:hAnsi="Times New Roman" w:cs="Times New Roman"/>
          <w:sz w:val="24"/>
          <w:szCs w:val="24"/>
        </w:rPr>
        <w:t>.</w:t>
      </w:r>
    </w:p>
    <w:p w14:paraId="66D56881" w14:textId="4C9AB2EE" w:rsidR="0095394F" w:rsidRPr="004E68A7" w:rsidRDefault="0095394F" w:rsidP="00953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Can apply tags if </w:t>
      </w:r>
      <w:r w:rsidR="00034E35" w:rsidRPr="004E68A7">
        <w:rPr>
          <w:rFonts w:ascii="Times New Roman" w:hAnsi="Times New Roman" w:cs="Times New Roman"/>
          <w:sz w:val="24"/>
          <w:szCs w:val="24"/>
        </w:rPr>
        <w:t>needed.</w:t>
      </w:r>
    </w:p>
    <w:p w14:paraId="1E058540" w14:textId="56D1616C" w:rsidR="0095394F" w:rsidRPr="004E68A7" w:rsidRDefault="0095394F" w:rsidP="00953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Hit review + create</w:t>
      </w:r>
      <w:r w:rsidR="00034E35" w:rsidRPr="004E68A7">
        <w:rPr>
          <w:rFonts w:ascii="Times New Roman" w:hAnsi="Times New Roman" w:cs="Times New Roman"/>
          <w:sz w:val="24"/>
          <w:szCs w:val="24"/>
        </w:rPr>
        <w:t>.</w:t>
      </w:r>
    </w:p>
    <w:p w14:paraId="2968D453" w14:textId="77777777" w:rsidR="00203458" w:rsidRPr="004E68A7" w:rsidRDefault="00203458" w:rsidP="00203458">
      <w:pPr>
        <w:rPr>
          <w:rFonts w:ascii="Times New Roman" w:hAnsi="Times New Roman" w:cs="Times New Roman"/>
          <w:sz w:val="24"/>
          <w:szCs w:val="24"/>
        </w:rPr>
      </w:pPr>
    </w:p>
    <w:p w14:paraId="560DC2B5" w14:textId="77777777" w:rsidR="00203458" w:rsidRPr="004E68A7" w:rsidRDefault="00203458" w:rsidP="00203458">
      <w:pPr>
        <w:rPr>
          <w:rFonts w:ascii="Times New Roman" w:hAnsi="Times New Roman" w:cs="Times New Roman"/>
          <w:sz w:val="24"/>
          <w:szCs w:val="24"/>
        </w:rPr>
      </w:pPr>
    </w:p>
    <w:p w14:paraId="5E86C150" w14:textId="5BF5D175" w:rsidR="00203458" w:rsidRPr="004E68A7" w:rsidRDefault="00203458" w:rsidP="00203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b/>
          <w:bCs/>
          <w:sz w:val="24"/>
          <w:szCs w:val="24"/>
        </w:rPr>
        <w:t>Assign permissions at Resource Group Level:</w:t>
      </w:r>
    </w:p>
    <w:p w14:paraId="59D5AF4A" w14:textId="77777777" w:rsidR="00203458" w:rsidRPr="004E68A7" w:rsidRDefault="00203458" w:rsidP="002034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6A46D24" w14:textId="252C1852" w:rsidR="00203458" w:rsidRPr="004E68A7" w:rsidRDefault="00034E35" w:rsidP="00203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Select</w:t>
      </w:r>
      <w:r w:rsidR="00203458" w:rsidRPr="004E68A7">
        <w:rPr>
          <w:rFonts w:ascii="Times New Roman" w:hAnsi="Times New Roman" w:cs="Times New Roman"/>
          <w:sz w:val="24"/>
          <w:szCs w:val="24"/>
        </w:rPr>
        <w:t xml:space="preserve"> the resource group you created earlier. </w:t>
      </w:r>
    </w:p>
    <w:p w14:paraId="161F5906" w14:textId="1E272957" w:rsidR="00203458" w:rsidRPr="004E68A7" w:rsidRDefault="00203458" w:rsidP="00203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Select “Access Control IAM” </w:t>
      </w:r>
    </w:p>
    <w:p w14:paraId="73872545" w14:textId="1EA55120" w:rsidR="00203458" w:rsidRPr="004E68A7" w:rsidRDefault="00203458" w:rsidP="00203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+Add, Add Role Assignment</w:t>
      </w:r>
    </w:p>
    <w:p w14:paraId="19A51C28" w14:textId="1C820994" w:rsidR="00203458" w:rsidRPr="004E68A7" w:rsidRDefault="00203458" w:rsidP="002034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Two options here:</w:t>
      </w:r>
    </w:p>
    <w:p w14:paraId="40ABEA41" w14:textId="51965AC4" w:rsidR="00203458" w:rsidRPr="00887BA0" w:rsidRDefault="00203458" w:rsidP="00887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7BA0">
        <w:rPr>
          <w:rFonts w:ascii="Times New Roman" w:hAnsi="Times New Roman" w:cs="Times New Roman"/>
          <w:sz w:val="24"/>
          <w:szCs w:val="24"/>
        </w:rPr>
        <w:t>Contributor</w:t>
      </w:r>
      <w:r w:rsidR="00032796" w:rsidRPr="00887BA0">
        <w:rPr>
          <w:rFonts w:ascii="Times New Roman" w:hAnsi="Times New Roman" w:cs="Times New Roman"/>
          <w:sz w:val="24"/>
          <w:szCs w:val="24"/>
        </w:rPr>
        <w:t xml:space="preserve"> (under privileged administrator roles)</w:t>
      </w:r>
      <w:r w:rsidRPr="00887BA0">
        <w:rPr>
          <w:rFonts w:ascii="Times New Roman" w:hAnsi="Times New Roman" w:cs="Times New Roman"/>
          <w:sz w:val="24"/>
          <w:szCs w:val="24"/>
        </w:rPr>
        <w:t>: give</w:t>
      </w:r>
      <w:r w:rsidR="00D10DE0" w:rsidRPr="00887BA0">
        <w:rPr>
          <w:rFonts w:ascii="Times New Roman" w:hAnsi="Times New Roman" w:cs="Times New Roman"/>
          <w:sz w:val="24"/>
          <w:szCs w:val="24"/>
        </w:rPr>
        <w:t xml:space="preserve">s full access to manage all </w:t>
      </w:r>
      <w:r w:rsidR="00034E35" w:rsidRPr="00887BA0">
        <w:rPr>
          <w:rFonts w:ascii="Times New Roman" w:hAnsi="Times New Roman" w:cs="Times New Roman"/>
          <w:sz w:val="24"/>
          <w:szCs w:val="24"/>
        </w:rPr>
        <w:t>resources but</w:t>
      </w:r>
      <w:r w:rsidR="00D10DE0" w:rsidRPr="00887BA0">
        <w:rPr>
          <w:rFonts w:ascii="Times New Roman" w:hAnsi="Times New Roman" w:cs="Times New Roman"/>
          <w:sz w:val="24"/>
          <w:szCs w:val="24"/>
        </w:rPr>
        <w:t xml:space="preserve"> does not allow them to assign roles in RBAC. (If these are azure admins consider using this option)</w:t>
      </w:r>
      <w:r w:rsidR="6D8E96D2" w:rsidRPr="00887BA0">
        <w:rPr>
          <w:rFonts w:ascii="Times New Roman" w:hAnsi="Times New Roman" w:cs="Times New Roman"/>
          <w:sz w:val="24"/>
          <w:szCs w:val="24"/>
        </w:rPr>
        <w:t xml:space="preserve">. Will also need </w:t>
      </w:r>
      <w:r w:rsidR="641D91A4" w:rsidRPr="00887BA0">
        <w:rPr>
          <w:rFonts w:ascii="Times New Roman" w:hAnsi="Times New Roman" w:cs="Times New Roman"/>
          <w:sz w:val="24"/>
          <w:szCs w:val="24"/>
        </w:rPr>
        <w:t>“</w:t>
      </w:r>
      <w:r w:rsidR="6D8E96D2" w:rsidRPr="00887BA0">
        <w:rPr>
          <w:rFonts w:ascii="Times New Roman" w:hAnsi="Times New Roman" w:cs="Times New Roman"/>
          <w:sz w:val="24"/>
          <w:szCs w:val="24"/>
        </w:rPr>
        <w:t>monitoring contributor</w:t>
      </w:r>
      <w:r w:rsidR="607AD278" w:rsidRPr="00887BA0">
        <w:rPr>
          <w:rFonts w:ascii="Times New Roman" w:hAnsi="Times New Roman" w:cs="Times New Roman"/>
          <w:sz w:val="24"/>
          <w:szCs w:val="24"/>
        </w:rPr>
        <w:t>”</w:t>
      </w:r>
      <w:r w:rsidR="6D8E96D2" w:rsidRPr="00887B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C02175" w14:textId="24F3A227" w:rsidR="00D10DE0" w:rsidRPr="00887BA0" w:rsidRDefault="00D10DE0" w:rsidP="00887B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87BA0">
        <w:rPr>
          <w:rFonts w:ascii="Times New Roman" w:hAnsi="Times New Roman" w:cs="Times New Roman"/>
          <w:sz w:val="24"/>
          <w:szCs w:val="24"/>
        </w:rPr>
        <w:t xml:space="preserve">If you want to lock down </w:t>
      </w:r>
      <w:r w:rsidR="000D0996" w:rsidRPr="00887BA0">
        <w:rPr>
          <w:rFonts w:ascii="Times New Roman" w:hAnsi="Times New Roman" w:cs="Times New Roman"/>
          <w:sz w:val="24"/>
          <w:szCs w:val="24"/>
        </w:rPr>
        <w:t>further,</w:t>
      </w:r>
      <w:r w:rsidRPr="00887BA0">
        <w:rPr>
          <w:rFonts w:ascii="Times New Roman" w:hAnsi="Times New Roman" w:cs="Times New Roman"/>
          <w:sz w:val="24"/>
          <w:szCs w:val="24"/>
        </w:rPr>
        <w:t xml:space="preserve"> you </w:t>
      </w:r>
      <w:r w:rsidR="000D0996" w:rsidRPr="00887BA0">
        <w:rPr>
          <w:rFonts w:ascii="Times New Roman" w:hAnsi="Times New Roman" w:cs="Times New Roman"/>
          <w:sz w:val="24"/>
          <w:szCs w:val="24"/>
        </w:rPr>
        <w:t>may</w:t>
      </w:r>
      <w:r w:rsidRPr="00887BA0">
        <w:rPr>
          <w:rFonts w:ascii="Times New Roman" w:hAnsi="Times New Roman" w:cs="Times New Roman"/>
          <w:sz w:val="24"/>
          <w:szCs w:val="24"/>
        </w:rPr>
        <w:t xml:space="preserve"> only assign the permissions needed</w:t>
      </w:r>
      <w:r w:rsidR="004D2549" w:rsidRPr="00887BA0">
        <w:rPr>
          <w:rFonts w:ascii="Times New Roman" w:hAnsi="Times New Roman" w:cs="Times New Roman"/>
          <w:sz w:val="24"/>
          <w:szCs w:val="24"/>
        </w:rPr>
        <w:t xml:space="preserve"> (search and select from drop down list)</w:t>
      </w:r>
      <w:r w:rsidRPr="00887BA0">
        <w:rPr>
          <w:rFonts w:ascii="Times New Roman" w:hAnsi="Times New Roman" w:cs="Times New Roman"/>
          <w:sz w:val="24"/>
          <w:szCs w:val="24"/>
        </w:rPr>
        <w:t>:</w:t>
      </w:r>
    </w:p>
    <w:p w14:paraId="3D1256D5" w14:textId="5F9DA756" w:rsidR="00D10DE0" w:rsidRPr="004E68A7" w:rsidRDefault="00D10DE0" w:rsidP="00D10DE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Log Analytics Contributor</w:t>
      </w:r>
    </w:p>
    <w:p w14:paraId="59C94E6A" w14:textId="5AADB212" w:rsidR="00D10DE0" w:rsidRPr="004E68A7" w:rsidRDefault="00D10DE0" w:rsidP="00D10DE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Azure Connected Machine Resource Administrator</w:t>
      </w:r>
    </w:p>
    <w:p w14:paraId="7B3A1A12" w14:textId="5B13FFFD" w:rsidR="00D10DE0" w:rsidRPr="004E68A7" w:rsidRDefault="00D10DE0" w:rsidP="00D10DE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Monitoring Contributor </w:t>
      </w:r>
    </w:p>
    <w:p w14:paraId="4E580506" w14:textId="54BDABD6" w:rsidR="00D00F0C" w:rsidRPr="004E68A7" w:rsidRDefault="00034E35" w:rsidP="00D10DE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92848B" wp14:editId="0E781202">
                <wp:simplePos x="0" y="0"/>
                <wp:positionH relativeFrom="column">
                  <wp:posOffset>10648950</wp:posOffset>
                </wp:positionH>
                <wp:positionV relativeFrom="paragraph">
                  <wp:posOffset>4206240</wp:posOffset>
                </wp:positionV>
                <wp:extent cx="942975" cy="635"/>
                <wp:effectExtent l="38100" t="38100" r="47625" b="56515"/>
                <wp:wrapNone/>
                <wp:docPr id="1777313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2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425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37.8pt;margin-top:329.95pt;width:75.6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/PXjV5AQAACAMAAA4AAAAA&#10;AAAAAAAAAAAAPAIAAGRycy9lMm9Eb2MueG1sUEsBAi0AFAAGAAgAAAAhAIGD/QjGAQAAZwQAABAA&#10;AAAAAAAAAAAAAAAA4QMAAGRycy9pbmsvaW5rMS54bWxQSwECLQAUAAYACAAAACEAK/MG3uMAAAAN&#10;AQAADwAAAAAAAAAAAAAAAADV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 w:rsidR="00D00F0C" w:rsidRPr="004E68A7">
        <w:rPr>
          <w:rFonts w:ascii="Times New Roman" w:hAnsi="Times New Roman" w:cs="Times New Roman"/>
          <w:lang w:val="en"/>
        </w:rPr>
        <w:t>Azure Connected Machine Onboarding Role (if doing multiple servers)</w:t>
      </w:r>
    </w:p>
    <w:p w14:paraId="74DEA6DF" w14:textId="7C1983C8" w:rsidR="001C0D7F" w:rsidRPr="004E68A7" w:rsidRDefault="00D20AC3" w:rsidP="001C0D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F996707" wp14:editId="37E9E9A8">
            <wp:simplePos x="0" y="0"/>
            <wp:positionH relativeFrom="margin">
              <wp:posOffset>-400050</wp:posOffset>
            </wp:positionH>
            <wp:positionV relativeFrom="paragraph">
              <wp:posOffset>771525</wp:posOffset>
            </wp:positionV>
            <wp:extent cx="6867525" cy="1209675"/>
            <wp:effectExtent l="0" t="0" r="9525" b="9525"/>
            <wp:wrapTopAndBottom/>
            <wp:docPr id="366443304" name="Picture 1" descr="A picture containing text, multimedia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3304" name="Picture 1" descr="A picture containing text, multimedia software, software, screensho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DB0" w:rsidRPr="004E68A7">
        <w:rPr>
          <w:rFonts w:ascii="Times New Roman" w:hAnsi="Times New Roman" w:cs="Times New Roman"/>
          <w:sz w:val="24"/>
          <w:szCs w:val="24"/>
        </w:rPr>
        <w:t xml:space="preserve">Once you select Roles from above step then hit next. </w:t>
      </w:r>
      <w:r w:rsidR="007D5930" w:rsidRPr="004E68A7">
        <w:rPr>
          <w:rFonts w:ascii="Times New Roman" w:hAnsi="Times New Roman" w:cs="Times New Roman"/>
          <w:sz w:val="24"/>
          <w:szCs w:val="24"/>
        </w:rPr>
        <w:t xml:space="preserve">From here +select </w:t>
      </w:r>
      <w:r w:rsidRPr="004E68A7">
        <w:rPr>
          <w:rFonts w:ascii="Times New Roman" w:hAnsi="Times New Roman" w:cs="Times New Roman"/>
          <w:sz w:val="24"/>
          <w:szCs w:val="24"/>
        </w:rPr>
        <w:t>users</w:t>
      </w:r>
      <w:r w:rsidR="001C0D7F" w:rsidRPr="004E68A7">
        <w:rPr>
          <w:rFonts w:ascii="Times New Roman" w:hAnsi="Times New Roman" w:cs="Times New Roman"/>
          <w:sz w:val="24"/>
          <w:szCs w:val="24"/>
        </w:rPr>
        <w:t xml:space="preserve">, </w:t>
      </w:r>
      <w:r w:rsidR="00034E35" w:rsidRPr="004E68A7">
        <w:rPr>
          <w:rFonts w:ascii="Times New Roman" w:hAnsi="Times New Roman" w:cs="Times New Roman"/>
          <w:sz w:val="24"/>
          <w:szCs w:val="24"/>
        </w:rPr>
        <w:t>groups,</w:t>
      </w:r>
      <w:r w:rsidR="001C0D7F" w:rsidRPr="004E68A7">
        <w:rPr>
          <w:rFonts w:ascii="Times New Roman" w:hAnsi="Times New Roman" w:cs="Times New Roman"/>
          <w:sz w:val="24"/>
          <w:szCs w:val="24"/>
        </w:rPr>
        <w:t xml:space="preserve"> or service principal you want to grant this access to.</w:t>
      </w:r>
      <w:r w:rsidRPr="004E68A7">
        <w:rPr>
          <w:rFonts w:ascii="Times New Roman" w:hAnsi="Times New Roman" w:cs="Times New Roman"/>
          <w:sz w:val="24"/>
          <w:szCs w:val="24"/>
        </w:rPr>
        <w:t xml:space="preserve"> Select the group we added previously as the SP and members are included in this group. </w:t>
      </w:r>
    </w:p>
    <w:p w14:paraId="39AA0611" w14:textId="72718382" w:rsidR="001C0D7F" w:rsidRPr="004E68A7" w:rsidRDefault="00A31A38" w:rsidP="00A31A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Next, review and assign. </w:t>
      </w:r>
    </w:p>
    <w:p w14:paraId="13EB9F60" w14:textId="77777777" w:rsidR="00C91993" w:rsidRPr="004E68A7" w:rsidRDefault="00C91993" w:rsidP="00C91993">
      <w:pPr>
        <w:rPr>
          <w:rFonts w:ascii="Times New Roman" w:hAnsi="Times New Roman" w:cs="Times New Roman"/>
          <w:sz w:val="24"/>
          <w:szCs w:val="24"/>
        </w:rPr>
      </w:pPr>
    </w:p>
    <w:p w14:paraId="2226E459" w14:textId="77777777" w:rsidR="006317E6" w:rsidRPr="004E68A7" w:rsidRDefault="006317E6" w:rsidP="00C91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24328" w14:textId="0AAABCA9" w:rsidR="006317E6" w:rsidRPr="004E68A7" w:rsidRDefault="00B33F09" w:rsidP="00B33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b/>
          <w:bCs/>
          <w:sz w:val="24"/>
          <w:szCs w:val="24"/>
        </w:rPr>
        <w:t xml:space="preserve">Assign Azure Resource Providers: </w:t>
      </w:r>
    </w:p>
    <w:p w14:paraId="4B662195" w14:textId="79DFCE20" w:rsidR="00B33F09" w:rsidRPr="004E68A7" w:rsidRDefault="00F030EC" w:rsidP="00B33F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>Resource Providers are just a collection of REST operations that provide functionality for an azure Service.</w:t>
      </w:r>
      <w:r w:rsidR="004F4A8D" w:rsidRPr="004E68A7">
        <w:rPr>
          <w:rFonts w:ascii="Times New Roman" w:hAnsi="Times New Roman" w:cs="Times New Roman"/>
          <w:sz w:val="24"/>
          <w:szCs w:val="24"/>
        </w:rPr>
        <w:t xml:space="preserve"> The following are needed</w:t>
      </w:r>
      <w:r w:rsidR="00484F20" w:rsidRPr="004E68A7">
        <w:rPr>
          <w:rFonts w:ascii="Times New Roman" w:hAnsi="Times New Roman" w:cs="Times New Roman"/>
          <w:sz w:val="24"/>
          <w:szCs w:val="24"/>
        </w:rPr>
        <w:t>:</w:t>
      </w:r>
    </w:p>
    <w:p w14:paraId="7E6FC832" w14:textId="77777777" w:rsidR="008C3AD6" w:rsidRPr="00887BA0" w:rsidRDefault="008C3AD6" w:rsidP="008C3AD6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proofErr w:type="spellStart"/>
      <w:r w:rsidRPr="00887BA0">
        <w:rPr>
          <w:rFonts w:ascii="Times New Roman" w:eastAsia="Times New Roman" w:hAnsi="Times New Roman" w:cs="Times New Roman"/>
          <w:color w:val="161616"/>
          <w:sz w:val="24"/>
          <w:szCs w:val="24"/>
        </w:rPr>
        <w:t>Microsoft.HybridCompute</w:t>
      </w:r>
      <w:proofErr w:type="spellEnd"/>
    </w:p>
    <w:p w14:paraId="21602BD7" w14:textId="77777777" w:rsidR="008C3AD6" w:rsidRPr="00887BA0" w:rsidRDefault="008C3AD6" w:rsidP="008C3AD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887BA0">
        <w:rPr>
          <w:rFonts w:ascii="Times New Roman" w:hAnsi="Times New Roman" w:cs="Times New Roman"/>
          <w:sz w:val="24"/>
          <w:szCs w:val="24"/>
          <w:lang w:val="en"/>
        </w:rPr>
        <w:t>Microsoft.GuestConfiguration</w:t>
      </w:r>
      <w:proofErr w:type="spellEnd"/>
    </w:p>
    <w:p w14:paraId="017E8C62" w14:textId="77777777" w:rsidR="008C3AD6" w:rsidRPr="00887BA0" w:rsidRDefault="008C3AD6" w:rsidP="008C3AD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887BA0">
        <w:rPr>
          <w:rFonts w:ascii="Times New Roman" w:hAnsi="Times New Roman" w:cs="Times New Roman"/>
          <w:sz w:val="24"/>
          <w:szCs w:val="24"/>
          <w:lang w:val="en"/>
        </w:rPr>
        <w:t>Microsoft.HybridConnectivity</w:t>
      </w:r>
      <w:proofErr w:type="spellEnd"/>
    </w:p>
    <w:p w14:paraId="326615D5" w14:textId="6EDC44B2" w:rsidR="00484F20" w:rsidRPr="00887BA0" w:rsidRDefault="008C3AD6" w:rsidP="008C3AD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87BA0">
        <w:rPr>
          <w:rFonts w:ascii="Times New Roman" w:hAnsi="Times New Roman" w:cs="Times New Roman"/>
          <w:sz w:val="24"/>
          <w:szCs w:val="24"/>
          <w:lang w:val="en"/>
        </w:rPr>
        <w:t>Microsoft.AzureArcData</w:t>
      </w:r>
      <w:proofErr w:type="spellEnd"/>
      <w:r w:rsidRPr="00887BA0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proofErr w:type="spellStart"/>
      <w:r w:rsidRPr="00887BA0">
        <w:rPr>
          <w:rFonts w:ascii="Times New Roman" w:hAnsi="Times New Roman" w:cs="Times New Roman"/>
          <w:sz w:val="24"/>
          <w:szCs w:val="24"/>
          <w:lang w:val="en"/>
        </w:rPr>
        <w:t>sql</w:t>
      </w:r>
      <w:proofErr w:type="spellEnd"/>
      <w:r w:rsidRPr="00887BA0">
        <w:rPr>
          <w:rFonts w:ascii="Times New Roman" w:hAnsi="Times New Roman" w:cs="Times New Roman"/>
          <w:sz w:val="24"/>
          <w:szCs w:val="24"/>
          <w:lang w:val="en"/>
        </w:rPr>
        <w:t xml:space="preserve"> server)</w:t>
      </w:r>
    </w:p>
    <w:p w14:paraId="493B1069" w14:textId="03AC8C63" w:rsidR="008C3AD6" w:rsidRPr="004E68A7" w:rsidRDefault="009B3955" w:rsidP="008C3A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From the portal, </w:t>
      </w:r>
      <w:r w:rsidR="00697CD9" w:rsidRPr="004E68A7">
        <w:rPr>
          <w:rFonts w:ascii="Times New Roman" w:hAnsi="Times New Roman" w:cs="Times New Roman"/>
          <w:sz w:val="24"/>
          <w:szCs w:val="24"/>
        </w:rPr>
        <w:t xml:space="preserve">go to subscriptions, select correct </w:t>
      </w:r>
      <w:r w:rsidR="00887BA0" w:rsidRPr="004E68A7">
        <w:rPr>
          <w:rFonts w:ascii="Times New Roman" w:hAnsi="Times New Roman" w:cs="Times New Roman"/>
          <w:sz w:val="24"/>
          <w:szCs w:val="24"/>
        </w:rPr>
        <w:t>subscription.</w:t>
      </w:r>
    </w:p>
    <w:p w14:paraId="43380B1C" w14:textId="384A68F3" w:rsidR="00697CD9" w:rsidRPr="004E68A7" w:rsidRDefault="00455D49" w:rsidP="008C3A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Under settings, select resource </w:t>
      </w:r>
      <w:r w:rsidR="00887BA0" w:rsidRPr="004E68A7">
        <w:rPr>
          <w:rFonts w:ascii="Times New Roman" w:hAnsi="Times New Roman" w:cs="Times New Roman"/>
          <w:sz w:val="24"/>
          <w:szCs w:val="24"/>
        </w:rPr>
        <w:t>providers.</w:t>
      </w:r>
      <w:r w:rsidRPr="004E68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5F22C" w14:textId="5843E064" w:rsidR="00DE793A" w:rsidRPr="004E68A7" w:rsidRDefault="007D6162" w:rsidP="008C3A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68A7">
        <w:rPr>
          <w:rFonts w:ascii="Times New Roman" w:hAnsi="Times New Roman" w:cs="Times New Roman"/>
          <w:sz w:val="24"/>
          <w:szCs w:val="24"/>
        </w:rPr>
        <w:t xml:space="preserve">Search for providers listed above, if not registered then register the provider. </w:t>
      </w:r>
    </w:p>
    <w:sectPr w:rsidR="00DE793A" w:rsidRPr="004E68A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DF552" w14:textId="77777777" w:rsidR="00137E0E" w:rsidRDefault="00137E0E" w:rsidP="00DE22C7">
      <w:pPr>
        <w:spacing w:after="0" w:line="240" w:lineRule="auto"/>
      </w:pPr>
      <w:r>
        <w:separator/>
      </w:r>
    </w:p>
  </w:endnote>
  <w:endnote w:type="continuationSeparator" w:id="0">
    <w:p w14:paraId="2C6B33AF" w14:textId="77777777" w:rsidR="00137E0E" w:rsidRDefault="00137E0E" w:rsidP="00DE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74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6F46E" w14:textId="25D55B05" w:rsidR="001B505B" w:rsidRDefault="001B50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98BDDC" w14:textId="77777777" w:rsidR="00DE22C7" w:rsidRDefault="00DE2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99E74" w14:textId="77777777" w:rsidR="00137E0E" w:rsidRDefault="00137E0E" w:rsidP="00DE22C7">
      <w:pPr>
        <w:spacing w:after="0" w:line="240" w:lineRule="auto"/>
      </w:pPr>
      <w:r>
        <w:separator/>
      </w:r>
    </w:p>
  </w:footnote>
  <w:footnote w:type="continuationSeparator" w:id="0">
    <w:p w14:paraId="677399E5" w14:textId="77777777" w:rsidR="00137E0E" w:rsidRDefault="00137E0E" w:rsidP="00DE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9A6A75B2"/>
    <w:lvl w:ilvl="0">
      <w:numFmt w:val="bullet"/>
      <w:lvlText w:val="*"/>
      <w:lvlJc w:val="left"/>
    </w:lvl>
  </w:abstractNum>
  <w:abstractNum w:abstractNumId="1" w15:restartNumberingAfterBreak="0">
    <w:nsid w:val="0AED574E"/>
    <w:multiLevelType w:val="hybridMultilevel"/>
    <w:tmpl w:val="72361D54"/>
    <w:lvl w:ilvl="0" w:tplc="2E2238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FA10E9"/>
    <w:multiLevelType w:val="hybridMultilevel"/>
    <w:tmpl w:val="F1669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543A9"/>
    <w:multiLevelType w:val="hybridMultilevel"/>
    <w:tmpl w:val="34061ED8"/>
    <w:lvl w:ilvl="0" w:tplc="C8781E1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835F0"/>
    <w:multiLevelType w:val="hybridMultilevel"/>
    <w:tmpl w:val="CAD84080"/>
    <w:lvl w:ilvl="0" w:tplc="443AC58A">
      <w:start w:val="1"/>
      <w:numFmt w:val="upp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481AA5C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B56BB"/>
    <w:multiLevelType w:val="hybridMultilevel"/>
    <w:tmpl w:val="416ACE70"/>
    <w:lvl w:ilvl="0" w:tplc="75CA227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6404C66"/>
    <w:multiLevelType w:val="hybridMultilevel"/>
    <w:tmpl w:val="E0EE9E72"/>
    <w:lvl w:ilvl="0" w:tplc="7C52C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B4CD5"/>
    <w:multiLevelType w:val="hybridMultilevel"/>
    <w:tmpl w:val="493CD2A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7010163">
    <w:abstractNumId w:val="7"/>
  </w:num>
  <w:num w:numId="2" w16cid:durableId="2071493228">
    <w:abstractNumId w:val="5"/>
  </w:num>
  <w:num w:numId="3" w16cid:durableId="328755891">
    <w:abstractNumId w:val="4"/>
  </w:num>
  <w:num w:numId="4" w16cid:durableId="937325116">
    <w:abstractNumId w:val="6"/>
  </w:num>
  <w:num w:numId="5" w16cid:durableId="2032149118">
    <w:abstractNumId w:val="2"/>
  </w:num>
  <w:num w:numId="6" w16cid:durableId="132863526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 w16cid:durableId="189683453">
    <w:abstractNumId w:val="3"/>
  </w:num>
  <w:num w:numId="8" w16cid:durableId="131564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4F"/>
    <w:rsid w:val="00025C9E"/>
    <w:rsid w:val="00032796"/>
    <w:rsid w:val="00034E35"/>
    <w:rsid w:val="000D0996"/>
    <w:rsid w:val="000E3B90"/>
    <w:rsid w:val="001323CF"/>
    <w:rsid w:val="00137E0E"/>
    <w:rsid w:val="001B505B"/>
    <w:rsid w:val="001C0D7F"/>
    <w:rsid w:val="001C391B"/>
    <w:rsid w:val="00203458"/>
    <w:rsid w:val="00214DB0"/>
    <w:rsid w:val="003523C4"/>
    <w:rsid w:val="0041411C"/>
    <w:rsid w:val="00455D49"/>
    <w:rsid w:val="004835FC"/>
    <w:rsid w:val="00484F20"/>
    <w:rsid w:val="004950E9"/>
    <w:rsid w:val="004D2549"/>
    <w:rsid w:val="004E68A7"/>
    <w:rsid w:val="004F4A8D"/>
    <w:rsid w:val="0056111C"/>
    <w:rsid w:val="005D29DF"/>
    <w:rsid w:val="005F2996"/>
    <w:rsid w:val="006317E6"/>
    <w:rsid w:val="00697CD9"/>
    <w:rsid w:val="00713EB4"/>
    <w:rsid w:val="007D2B26"/>
    <w:rsid w:val="007D5930"/>
    <w:rsid w:val="007D6162"/>
    <w:rsid w:val="00834969"/>
    <w:rsid w:val="008410BF"/>
    <w:rsid w:val="00887BA0"/>
    <w:rsid w:val="008A26F3"/>
    <w:rsid w:val="008C3AD6"/>
    <w:rsid w:val="0095394F"/>
    <w:rsid w:val="009A7A6F"/>
    <w:rsid w:val="009B3955"/>
    <w:rsid w:val="00A1764B"/>
    <w:rsid w:val="00A31A38"/>
    <w:rsid w:val="00A82588"/>
    <w:rsid w:val="00AD2F08"/>
    <w:rsid w:val="00B33F09"/>
    <w:rsid w:val="00C0525C"/>
    <w:rsid w:val="00C370C7"/>
    <w:rsid w:val="00C805A7"/>
    <w:rsid w:val="00C84A02"/>
    <w:rsid w:val="00C91993"/>
    <w:rsid w:val="00CD425D"/>
    <w:rsid w:val="00D00F0C"/>
    <w:rsid w:val="00D10DE0"/>
    <w:rsid w:val="00D20AC3"/>
    <w:rsid w:val="00D5483B"/>
    <w:rsid w:val="00DE22C7"/>
    <w:rsid w:val="00DE793A"/>
    <w:rsid w:val="00E41E1A"/>
    <w:rsid w:val="00EB1BA7"/>
    <w:rsid w:val="00F030EC"/>
    <w:rsid w:val="0B832AE6"/>
    <w:rsid w:val="0D7CA9E4"/>
    <w:rsid w:val="1CEAC040"/>
    <w:rsid w:val="28481EE8"/>
    <w:rsid w:val="48F8B921"/>
    <w:rsid w:val="607AD278"/>
    <w:rsid w:val="641D91A4"/>
    <w:rsid w:val="6D8E9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ADB"/>
  <w15:chartTrackingRefBased/>
  <w15:docId w15:val="{461F0758-1F80-4B07-8F66-3424103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0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C7"/>
  </w:style>
  <w:style w:type="paragraph" w:styleId="Footer">
    <w:name w:val="footer"/>
    <w:basedOn w:val="Normal"/>
    <w:link w:val="FooterChar"/>
    <w:uiPriority w:val="99"/>
    <w:unhideWhenUsed/>
    <w:rsid w:val="00DE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5:05:1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23380,'2619'0'0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Diana Gonzalez</cp:lastModifiedBy>
  <cp:revision>47</cp:revision>
  <dcterms:created xsi:type="dcterms:W3CDTF">2023-05-16T15:42:00Z</dcterms:created>
  <dcterms:modified xsi:type="dcterms:W3CDTF">2024-01-19T15:44:00Z</dcterms:modified>
</cp:coreProperties>
</file>