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BBB" w:rsidRDefault="00445BBB" w:rsidP="00445BBB">
      <w:pPr>
        <w:pStyle w:val="CompanyName"/>
      </w:pPr>
      <w:r>
        <w:t>CS 445</w:t>
      </w:r>
    </w:p>
    <w:sdt>
      <w:sdtPr>
        <w:alias w:val="Memo title:"/>
        <w:tag w:val="Memo tilte:"/>
        <w:id w:val="-164170097"/>
        <w:placeholder>
          <w:docPart w:val="0270E7A4DA04401DB743585BBCD13151"/>
        </w:placeholder>
        <w:temporary/>
        <w:showingPlcHdr/>
      </w:sdtPr>
      <w:sdtEndPr/>
      <w:sdtContent>
        <w:p w:rsidR="00445BBB" w:rsidRDefault="00445BBB" w:rsidP="00445BBB">
          <w:pPr>
            <w:pStyle w:val="Title"/>
          </w:pPr>
          <w:r>
            <w:t>Memo</w:t>
          </w:r>
        </w:p>
      </w:sdtContent>
    </w:sdt>
    <w:tbl>
      <w:tblPr>
        <w:tblStyle w:val="Memotable"/>
        <w:tblW w:w="5000" w:type="pct"/>
        <w:tblInd w:w="0" w:type="dxa"/>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445BBB" w:rsidTr="00445BBB">
        <w:sdt>
          <w:sdtPr>
            <w:alias w:val="To:"/>
            <w:tag w:val="To:"/>
            <w:id w:val="1015413264"/>
            <w:placeholder>
              <w:docPart w:val="4F12B02280C64889AC56DF622E7078CD"/>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To:</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Professor Bistriceanu</w:t>
            </w:r>
          </w:p>
        </w:tc>
      </w:tr>
      <w:tr w:rsidR="00445BBB" w:rsidTr="00445BBB">
        <w:sdt>
          <w:sdtPr>
            <w:alias w:val="From:"/>
            <w:tag w:val="From:"/>
            <w:id w:val="21141888"/>
            <w:placeholder>
              <w:docPart w:val="BA58089A7D084B2196586F43DD74A7E2"/>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From:</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Amer Alsabbagh</w:t>
            </w:r>
          </w:p>
        </w:tc>
      </w:tr>
      <w:tr w:rsidR="00445BBB" w:rsidTr="00445BBB">
        <w:sdt>
          <w:sdtPr>
            <w:alias w:val="cc:"/>
            <w:tag w:val="cc:"/>
            <w:id w:val="1474175770"/>
            <w:placeholder>
              <w:docPart w:val="DF5076910E2C48D8A33C115053D71979"/>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cc:</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TA</w:t>
            </w:r>
          </w:p>
        </w:tc>
      </w:tr>
      <w:tr w:rsidR="00445BBB" w:rsidTr="00445BBB">
        <w:sdt>
          <w:sdtPr>
            <w:alias w:val="Date:"/>
            <w:tag w:val="Date:"/>
            <w:id w:val="-2052519928"/>
            <w:placeholder>
              <w:docPart w:val="B8A29F1A25E747AAB0ECDAF46407EC35"/>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Date:</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9/26/2017</w:t>
            </w:r>
          </w:p>
        </w:tc>
      </w:tr>
      <w:tr w:rsidR="00445BBB" w:rsidTr="00445BBB">
        <w:sdt>
          <w:sdtPr>
            <w:alias w:val="Re:"/>
            <w:tag w:val="Re:"/>
            <w:id w:val="-1435443775"/>
            <w:placeholder>
              <w:docPart w:val="34DF3BAF64FA4502A8736D40230A6192"/>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single" w:sz="2" w:space="0" w:color="auto"/>
                  <w:right w:val="nil"/>
                </w:tcBorders>
                <w:tcMar>
                  <w:top w:w="0" w:type="dxa"/>
                  <w:left w:w="0" w:type="dxa"/>
                  <w:bottom w:w="288" w:type="dxa"/>
                  <w:right w:w="0" w:type="dxa"/>
                </w:tcMar>
                <w:hideMark/>
              </w:tcPr>
              <w:p w:rsidR="00445BBB" w:rsidRDefault="00445BBB">
                <w:pPr>
                  <w:pStyle w:val="Heading1"/>
                  <w:spacing w:before="240" w:beforeAutospacing="0"/>
                  <w:outlineLvl w:val="0"/>
                </w:pPr>
                <w:r>
                  <w:t>Re:</w:t>
                </w:r>
              </w:p>
            </w:tc>
          </w:sdtContent>
        </w:sdt>
        <w:tc>
          <w:tcPr>
            <w:tcW w:w="7603" w:type="dxa"/>
            <w:tcBorders>
              <w:top w:val="nil"/>
              <w:left w:val="nil"/>
              <w:bottom w:val="single" w:sz="2" w:space="0" w:color="auto"/>
              <w:right w:val="nil"/>
            </w:tcBorders>
            <w:tcMar>
              <w:top w:w="0" w:type="dxa"/>
              <w:left w:w="0" w:type="dxa"/>
              <w:bottom w:w="288" w:type="dxa"/>
              <w:right w:w="0" w:type="dxa"/>
            </w:tcMar>
            <w:hideMark/>
          </w:tcPr>
          <w:p w:rsidR="00445BBB" w:rsidRDefault="00445BBB">
            <w:pPr>
              <w:cnfStyle w:val="000000000000" w:firstRow="0" w:lastRow="0" w:firstColumn="0" w:lastColumn="0" w:oddVBand="0" w:evenVBand="0" w:oddHBand="0" w:evenHBand="0" w:firstRowFirstColumn="0" w:firstRowLastColumn="0" w:lastRowFirstColumn="0" w:lastRowLastColumn="0"/>
            </w:pPr>
            <w:r>
              <w:t>HW2</w:t>
            </w:r>
          </w:p>
        </w:tc>
      </w:tr>
    </w:tbl>
    <w:p w:rsidR="00116B49" w:rsidRDefault="00116B49" w:rsidP="00445BBB">
      <w:r>
        <w:t xml:space="preserve">Problem </w:t>
      </w:r>
      <w:proofErr w:type="gramStart"/>
      <w:r>
        <w:t>1:</w:t>
      </w:r>
      <w:r w:rsidR="00C15D88">
        <w:t>a</w:t>
      </w:r>
      <w:proofErr w:type="gramEnd"/>
    </w:p>
    <w:p w:rsidR="00C15D88" w:rsidRDefault="00C15D88" w:rsidP="00445BBB">
      <w:r>
        <w:rPr>
          <w:noProof/>
        </w:rPr>
        <w:drawing>
          <wp:inline distT="0" distB="0" distL="0" distR="0" wp14:anchorId="7C7985C8" wp14:editId="0F6FEA3F">
            <wp:extent cx="5943600" cy="3542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2030"/>
                    </a:xfrm>
                    <a:prstGeom prst="rect">
                      <a:avLst/>
                    </a:prstGeom>
                  </pic:spPr>
                </pic:pic>
              </a:graphicData>
            </a:graphic>
          </wp:inline>
        </w:drawing>
      </w:r>
    </w:p>
    <w:p w:rsidR="00116B49" w:rsidRDefault="00C15D88" w:rsidP="00445BBB">
      <w:r>
        <w:t>B</w:t>
      </w:r>
    </w:p>
    <w:p w:rsidR="00C15D88" w:rsidRDefault="00C15D88" w:rsidP="00445BBB">
      <w:r>
        <w:rPr>
          <w:noProof/>
        </w:rPr>
        <w:lastRenderedPageBreak/>
        <w:drawing>
          <wp:inline distT="0" distB="0" distL="0" distR="0" wp14:anchorId="3FA980A2" wp14:editId="5350B9C5">
            <wp:extent cx="4295775" cy="625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6257925"/>
                    </a:xfrm>
                    <a:prstGeom prst="rect">
                      <a:avLst/>
                    </a:prstGeom>
                  </pic:spPr>
                </pic:pic>
              </a:graphicData>
            </a:graphic>
          </wp:inline>
        </w:drawing>
      </w:r>
    </w:p>
    <w:p w:rsidR="00445BBB" w:rsidRDefault="00445BBB" w:rsidP="00445BBB">
      <w:r>
        <w:t>Problem 3:</w:t>
      </w:r>
    </w:p>
    <w:p w:rsidR="00445BBB" w:rsidRDefault="00445BBB" w:rsidP="00445BBB">
      <w:r>
        <w:t>There are good reasons to makes the primitive wrappers final.</w:t>
      </w:r>
    </w:p>
    <w:p w:rsidR="00445BBB" w:rsidRDefault="00445BBB" w:rsidP="00445BBB">
      <w:r>
        <w:t>First, note that these classes get special treatment in the language itself - unlike any normal classes, these are recognized by the compiler to implement auto(un)boxing. Simply allowing subclasses would already create pitfalls (unwrapping a subclass, performing arithmetic and wrapping back would change the type).</w:t>
      </w:r>
    </w:p>
    <w:p w:rsidR="00445BBB" w:rsidRDefault="00445BBB" w:rsidP="00445BBB">
      <w:r>
        <w:lastRenderedPageBreak/>
        <w:t xml:space="preserve">Also, wrapper types can have shared instances (e.g. look at </w:t>
      </w:r>
      <w:proofErr w:type="spellStart"/>
      <w:r>
        <w:t>Integer.valueOf</w:t>
      </w:r>
      <w:proofErr w:type="spellEnd"/>
      <w:r>
        <w:t>(</w:t>
      </w:r>
      <w:proofErr w:type="spellStart"/>
      <w:r>
        <w:t>int</w:t>
      </w:r>
      <w:proofErr w:type="spellEnd"/>
      <w:r>
        <w:t xml:space="preserve">)) requiring that an instance of a wrapper is strictly immutable. Allowing subclasses would </w:t>
      </w:r>
      <w:r w:rsidR="00116B49">
        <w:t>open</w:t>
      </w:r>
      <w:r>
        <w:t xml:space="preserve"> a can of worms where immutability can no longer be assured, forcing robust code to be written as if the wrappers were mutable, leading to defensive copies, wasting memory and CPU time </w:t>
      </w:r>
      <w:proofErr w:type="gramStart"/>
      <w:r>
        <w:t>and also</w:t>
      </w:r>
      <w:proofErr w:type="gramEnd"/>
      <w:r>
        <w:t xml:space="preserve"> creating issues with their usefulness in multi-threaded scenarios.</w:t>
      </w:r>
    </w:p>
    <w:p w:rsidR="00445BBB" w:rsidRDefault="00445BBB" w:rsidP="00445BBB">
      <w:r>
        <w:t>Essence: wrapper types need to be immutable to ensure uniform capabilities across all instances; immutability being an important part of their known properties. And to guarantee immutability, the types need to be final.</w:t>
      </w:r>
    </w:p>
    <w:p w:rsidR="00445BBB" w:rsidRDefault="00445BBB" w:rsidP="00445BBB">
      <w:r>
        <w:t xml:space="preserve">If you need added functionality, implement it as utility class like you would do for primitives (see </w:t>
      </w:r>
      <w:proofErr w:type="spellStart"/>
      <w:proofErr w:type="gramStart"/>
      <w:r>
        <w:t>java.lang</w:t>
      </w:r>
      <w:proofErr w:type="gramEnd"/>
      <w:r>
        <w:t>.Math</w:t>
      </w:r>
      <w:proofErr w:type="spellEnd"/>
      <w:r>
        <w:t xml:space="preserve"> for example).</w:t>
      </w:r>
    </w:p>
    <w:p w:rsidR="00445BBB" w:rsidRDefault="00445BBB" w:rsidP="00445BBB">
      <w:r>
        <w:t xml:space="preserve">Source: </w:t>
      </w:r>
      <w:hyperlink r:id="rId6" w:history="1">
        <w:r w:rsidRPr="00445BBB">
          <w:rPr>
            <w:rStyle w:val="Hyperlink"/>
          </w:rPr>
          <w:t>https://stackoverflow.com/questions/28237542/why-wrapper-classes-in-java-are-final</w:t>
        </w:r>
      </w:hyperlink>
    </w:p>
    <w:p w:rsidR="00445BBB" w:rsidRDefault="00445BBB" w:rsidP="00445BBB">
      <w:r>
        <w:t>This assignment wasn’t particularly difficult. It was very straight forward as it was just a refresher on basic java concept such as inheritance, interfaces, abstract classes etc... The only tricky part I would say that in problem 3 which I wasn’t familiar or knowledgeable of the issue at all but after I did some digging and research online the answer straight forward.</w:t>
      </w:r>
    </w:p>
    <w:p w:rsidR="00445BBB" w:rsidRDefault="00445BBB" w:rsidP="00445BBB">
      <w:r>
        <w:t>I have completed the assignment so it is a full submission. There is a table below showing code coverage for all my classes and all Junit tests</w:t>
      </w:r>
    </w:p>
    <w:p w:rsidR="00441315" w:rsidRDefault="00445BBB" w:rsidP="00445BBB">
      <w:r>
        <w:br/>
      </w:r>
      <w:r w:rsidR="00441315">
        <w:t>Element</w:t>
      </w:r>
      <w:r w:rsidR="00441315">
        <w:tab/>
      </w:r>
      <w:r w:rsidR="00441315">
        <w:tab/>
      </w:r>
      <w:r w:rsidR="00441315">
        <w:tab/>
      </w:r>
      <w:r w:rsidR="00441315">
        <w:tab/>
      </w:r>
      <w:r w:rsidR="00DD0949">
        <w:t>Class</w:t>
      </w:r>
      <w:r w:rsidR="00441315">
        <w:tab/>
      </w:r>
      <w:r w:rsidR="00DD0949">
        <w:t>Methods</w:t>
      </w:r>
      <w:r w:rsidR="00DD0949">
        <w:tab/>
      </w:r>
      <w:r w:rsidR="00441315">
        <w:t>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1147"/>
        <w:gridCol w:w="1147"/>
        <w:gridCol w:w="1402"/>
      </w:tblGrid>
      <w:tr w:rsidR="00441315" w:rsidRPr="00441315" w:rsidTr="00441315">
        <w:trPr>
          <w:tblCellSpacing w:w="15" w:type="dxa"/>
        </w:trPr>
        <w:tc>
          <w:tcPr>
            <w:tcW w:w="0" w:type="auto"/>
            <w:vAlign w:val="center"/>
            <w:hideMark/>
          </w:tcPr>
          <w:p w:rsidR="00441315" w:rsidRPr="00441315" w:rsidRDefault="00441315" w:rsidP="00441315">
            <w:pPr>
              <w:spacing w:before="0"/>
              <w:rPr>
                <w:rFonts w:ascii="Times New Roman" w:eastAsia="Times New Roman" w:hAnsi="Times New Roman"/>
                <w:sz w:val="24"/>
                <w:szCs w:val="24"/>
              </w:rPr>
            </w:pPr>
            <w:proofErr w:type="spellStart"/>
            <w:r w:rsidRPr="00441315">
              <w:rPr>
                <w:rFonts w:ascii="Times New Roman" w:eastAsia="Times New Roman" w:hAnsi="Times New Roman"/>
                <w:sz w:val="24"/>
                <w:szCs w:val="24"/>
              </w:rPr>
              <w:t>ImprovedStringTokenizer</w:t>
            </w:r>
            <w:proofErr w:type="spellEnd"/>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(1/1)</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(5/5)</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(12/12)</w:t>
            </w:r>
          </w:p>
        </w:tc>
      </w:tr>
      <w:tr w:rsidR="00441315" w:rsidRPr="00441315" w:rsidTr="00441315">
        <w:trPr>
          <w:tblCellSpacing w:w="15" w:type="dxa"/>
        </w:trPr>
        <w:tc>
          <w:tcPr>
            <w:tcW w:w="0" w:type="auto"/>
            <w:vAlign w:val="center"/>
            <w:hideMark/>
          </w:tcPr>
          <w:p w:rsidR="00441315" w:rsidRPr="00441315" w:rsidRDefault="00441315" w:rsidP="00441315">
            <w:pPr>
              <w:spacing w:before="0"/>
              <w:rPr>
                <w:rFonts w:ascii="Times New Roman" w:eastAsia="Times New Roman" w:hAnsi="Times New Roman"/>
                <w:sz w:val="24"/>
                <w:szCs w:val="24"/>
              </w:rPr>
            </w:pPr>
            <w:proofErr w:type="spellStart"/>
            <w:r w:rsidRPr="00441315">
              <w:rPr>
                <w:rFonts w:ascii="Times New Roman" w:eastAsia="Times New Roman" w:hAnsi="Times New Roman"/>
                <w:sz w:val="24"/>
                <w:szCs w:val="24"/>
              </w:rPr>
              <w:t>ImprovedStringTokenizerTest</w:t>
            </w:r>
            <w:proofErr w:type="spellEnd"/>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(1/1)</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(4/4)</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(31/31)</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proofErr w:type="spellStart"/>
            <w:r w:rsidRPr="00DD0949">
              <w:rPr>
                <w:rFonts w:ascii="Times New Roman" w:eastAsia="Times New Roman" w:hAnsi="Times New Roman"/>
                <w:sz w:val="24"/>
                <w:szCs w:val="24"/>
              </w:rPr>
              <w:t>ImporvedRandom</w:t>
            </w:r>
            <w:proofErr w:type="spellEnd"/>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66% (2/3)</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60% (3/5)</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proofErr w:type="spellStart"/>
            <w:r w:rsidRPr="00DD0949">
              <w:rPr>
                <w:rFonts w:ascii="Times New Roman" w:eastAsia="Times New Roman" w:hAnsi="Times New Roman"/>
                <w:sz w:val="24"/>
                <w:szCs w:val="24"/>
              </w:rPr>
              <w:t>ImporvedRandomTest</w:t>
            </w:r>
            <w:proofErr w:type="spellEnd"/>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(9/9)</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problem5</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(2/2)</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(9/9)</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(43/43)</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problem4</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(2/2)</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75% (3/4)</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85% (12/14)</w:t>
            </w:r>
          </w:p>
        </w:tc>
      </w:tr>
    </w:tbl>
    <w:p w:rsidR="00445BBB" w:rsidRDefault="007636D9" w:rsidP="00445BBB">
      <w:r>
        <w:t xml:space="preserve">The </w:t>
      </w:r>
      <w:proofErr w:type="spellStart"/>
      <w:r>
        <w:t>Cyclomatic</w:t>
      </w:r>
      <w:proofErr w:type="spellEnd"/>
      <w:r>
        <w:t xml:space="preserve"> complexity is 5</w:t>
      </w:r>
    </w:p>
    <w:p w:rsidR="00445BBB" w:rsidRDefault="00445BBB" w:rsidP="00C15D88">
      <w:bookmarkStart w:id="0" w:name="_GoBack"/>
      <w:bookmarkEnd w:id="0"/>
    </w:p>
    <w:p w:rsidR="002209C9" w:rsidRDefault="00C15D88"/>
    <w:sectPr w:rsidR="0022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AC"/>
    <w:rsid w:val="00116B49"/>
    <w:rsid w:val="00441315"/>
    <w:rsid w:val="00445BBB"/>
    <w:rsid w:val="00467EC9"/>
    <w:rsid w:val="007636D9"/>
    <w:rsid w:val="00A473AC"/>
    <w:rsid w:val="00C15D88"/>
    <w:rsid w:val="00DD0949"/>
    <w:rsid w:val="00F05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55D6"/>
  <w15:chartTrackingRefBased/>
  <w15:docId w15:val="{40972605-50C3-44F3-9871-34A5CD3F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BBB"/>
    <w:pPr>
      <w:spacing w:before="280" w:after="0" w:line="240" w:lineRule="auto"/>
    </w:pPr>
    <w:rPr>
      <w:rFonts w:eastAsiaTheme="minorEastAsia" w:cs="Times New Roman"/>
    </w:rPr>
  </w:style>
  <w:style w:type="paragraph" w:styleId="Heading1">
    <w:name w:val="heading 1"/>
    <w:basedOn w:val="Normal"/>
    <w:link w:val="Heading1Char"/>
    <w:uiPriority w:val="9"/>
    <w:qFormat/>
    <w:rsid w:val="00445BBB"/>
    <w:pPr>
      <w:keepNext/>
      <w:keepLines/>
      <w:outlineLvl w:val="0"/>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BB"/>
    <w:rPr>
      <w:rFonts w:asciiTheme="majorHAnsi" w:eastAsiaTheme="minorEastAsia" w:hAnsiTheme="majorHAnsi" w:cs="Times New Roman"/>
      <w:b/>
    </w:rPr>
  </w:style>
  <w:style w:type="paragraph" w:styleId="Title">
    <w:name w:val="Title"/>
    <w:basedOn w:val="Normal"/>
    <w:link w:val="TitleChar"/>
    <w:uiPriority w:val="2"/>
    <w:qFormat/>
    <w:rsid w:val="00445BBB"/>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445BBB"/>
    <w:rPr>
      <w:rFonts w:asciiTheme="majorHAnsi" w:eastAsiaTheme="minorEastAsia" w:hAnsiTheme="majorHAnsi" w:cs="Times New Roman"/>
      <w:b/>
      <w:kern w:val="28"/>
      <w:sz w:val="108"/>
    </w:rPr>
  </w:style>
  <w:style w:type="paragraph" w:customStyle="1" w:styleId="CompanyName">
    <w:name w:val="Company Name"/>
    <w:basedOn w:val="Normal"/>
    <w:uiPriority w:val="1"/>
    <w:qFormat/>
    <w:rsid w:val="00445BBB"/>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table" w:customStyle="1" w:styleId="Memotable">
    <w:name w:val="Memo table"/>
    <w:basedOn w:val="TableNormal"/>
    <w:uiPriority w:val="99"/>
    <w:rsid w:val="00445BBB"/>
    <w:pPr>
      <w:spacing w:before="240" w:after="0" w:line="240" w:lineRule="auto"/>
      <w:contextualSpacing/>
    </w:pPr>
    <w:rPr>
      <w:rFonts w:eastAsiaTheme="minorEastAsia" w:cs="Times New Roman"/>
    </w:rPr>
    <w:tblPr>
      <w:tblInd w:w="0" w:type="nil"/>
      <w:tblBorders>
        <w:bottom w:val="single" w:sz="2" w:space="0" w:color="auto"/>
      </w:tblBorders>
    </w:tblPr>
    <w:tblStylePr w:type="firstCol">
      <w:pPr>
        <w:wordWrap/>
        <w:spacing w:beforeLines="0" w:before="100" w:beforeAutospacing="1"/>
        <w:contextualSpacing/>
      </w:pPr>
      <w:rPr>
        <w:rFonts w:asciiTheme="majorHAnsi" w:hAnsiTheme="majorHAnsi" w:hint="default"/>
      </w:rPr>
    </w:tblStylePr>
  </w:style>
  <w:style w:type="character" w:styleId="Hyperlink">
    <w:name w:val="Hyperlink"/>
    <w:basedOn w:val="DefaultParagraphFont"/>
    <w:uiPriority w:val="99"/>
    <w:unhideWhenUsed/>
    <w:rsid w:val="00445BBB"/>
    <w:rPr>
      <w:color w:val="0563C1" w:themeColor="hyperlink"/>
      <w:u w:val="single"/>
    </w:rPr>
  </w:style>
  <w:style w:type="character" w:styleId="UnresolvedMention">
    <w:name w:val="Unresolved Mention"/>
    <w:basedOn w:val="DefaultParagraphFont"/>
    <w:uiPriority w:val="99"/>
    <w:semiHidden/>
    <w:unhideWhenUsed/>
    <w:rsid w:val="00445B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0229">
      <w:bodyDiv w:val="1"/>
      <w:marLeft w:val="0"/>
      <w:marRight w:val="0"/>
      <w:marTop w:val="0"/>
      <w:marBottom w:val="0"/>
      <w:divBdr>
        <w:top w:val="none" w:sz="0" w:space="0" w:color="auto"/>
        <w:left w:val="none" w:sz="0" w:space="0" w:color="auto"/>
        <w:bottom w:val="none" w:sz="0" w:space="0" w:color="auto"/>
        <w:right w:val="none" w:sz="0" w:space="0" w:color="auto"/>
      </w:divBdr>
    </w:div>
    <w:div w:id="766270244">
      <w:bodyDiv w:val="1"/>
      <w:marLeft w:val="0"/>
      <w:marRight w:val="0"/>
      <w:marTop w:val="0"/>
      <w:marBottom w:val="0"/>
      <w:divBdr>
        <w:top w:val="none" w:sz="0" w:space="0" w:color="auto"/>
        <w:left w:val="none" w:sz="0" w:space="0" w:color="auto"/>
        <w:bottom w:val="none" w:sz="0" w:space="0" w:color="auto"/>
        <w:right w:val="none" w:sz="0" w:space="0" w:color="auto"/>
      </w:divBdr>
    </w:div>
    <w:div w:id="1037461964">
      <w:bodyDiv w:val="1"/>
      <w:marLeft w:val="0"/>
      <w:marRight w:val="0"/>
      <w:marTop w:val="0"/>
      <w:marBottom w:val="0"/>
      <w:divBdr>
        <w:top w:val="none" w:sz="0" w:space="0" w:color="auto"/>
        <w:left w:val="none" w:sz="0" w:space="0" w:color="auto"/>
        <w:bottom w:val="none" w:sz="0" w:space="0" w:color="auto"/>
        <w:right w:val="none" w:sz="0" w:space="0" w:color="auto"/>
      </w:divBdr>
    </w:div>
    <w:div w:id="1402482917">
      <w:bodyDiv w:val="1"/>
      <w:marLeft w:val="0"/>
      <w:marRight w:val="0"/>
      <w:marTop w:val="0"/>
      <w:marBottom w:val="0"/>
      <w:divBdr>
        <w:top w:val="none" w:sz="0" w:space="0" w:color="auto"/>
        <w:left w:val="none" w:sz="0" w:space="0" w:color="auto"/>
        <w:bottom w:val="none" w:sz="0" w:space="0" w:color="auto"/>
        <w:right w:val="none" w:sz="0" w:space="0" w:color="auto"/>
      </w:divBdr>
    </w:div>
    <w:div w:id="1817067935">
      <w:bodyDiv w:val="1"/>
      <w:marLeft w:val="0"/>
      <w:marRight w:val="0"/>
      <w:marTop w:val="0"/>
      <w:marBottom w:val="0"/>
      <w:divBdr>
        <w:top w:val="none" w:sz="0" w:space="0" w:color="auto"/>
        <w:left w:val="none" w:sz="0" w:space="0" w:color="auto"/>
        <w:bottom w:val="none" w:sz="0" w:space="0" w:color="auto"/>
        <w:right w:val="none" w:sz="0" w:space="0" w:color="auto"/>
      </w:divBdr>
    </w:div>
    <w:div w:id="19180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8237542/why-wrapper-classes-in-java-are-fina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0E7A4DA04401DB743585BBCD13151"/>
        <w:category>
          <w:name w:val="General"/>
          <w:gallery w:val="placeholder"/>
        </w:category>
        <w:types>
          <w:type w:val="bbPlcHdr"/>
        </w:types>
        <w:behaviors>
          <w:behavior w:val="content"/>
        </w:behaviors>
        <w:guid w:val="{E4443B9B-5EB9-4ADA-95B3-75CA6412E805}"/>
      </w:docPartPr>
      <w:docPartBody>
        <w:p w:rsidR="001C2DBA" w:rsidRDefault="00510480" w:rsidP="00510480">
          <w:pPr>
            <w:pStyle w:val="0270E7A4DA04401DB743585BBCD13151"/>
          </w:pPr>
          <w:r>
            <w:t>Memo</w:t>
          </w:r>
        </w:p>
      </w:docPartBody>
    </w:docPart>
    <w:docPart>
      <w:docPartPr>
        <w:name w:val="4F12B02280C64889AC56DF622E7078CD"/>
        <w:category>
          <w:name w:val="General"/>
          <w:gallery w:val="placeholder"/>
        </w:category>
        <w:types>
          <w:type w:val="bbPlcHdr"/>
        </w:types>
        <w:behaviors>
          <w:behavior w:val="content"/>
        </w:behaviors>
        <w:guid w:val="{35C40862-DA5C-4ECA-B5FA-3BA3FBE18B66}"/>
      </w:docPartPr>
      <w:docPartBody>
        <w:p w:rsidR="001C2DBA" w:rsidRDefault="00510480" w:rsidP="00510480">
          <w:pPr>
            <w:pStyle w:val="4F12B02280C64889AC56DF622E7078CD"/>
          </w:pPr>
          <w:r>
            <w:t>To:</w:t>
          </w:r>
        </w:p>
      </w:docPartBody>
    </w:docPart>
    <w:docPart>
      <w:docPartPr>
        <w:name w:val="BA58089A7D084B2196586F43DD74A7E2"/>
        <w:category>
          <w:name w:val="General"/>
          <w:gallery w:val="placeholder"/>
        </w:category>
        <w:types>
          <w:type w:val="bbPlcHdr"/>
        </w:types>
        <w:behaviors>
          <w:behavior w:val="content"/>
        </w:behaviors>
        <w:guid w:val="{0744D06A-C448-4A23-B442-578A48E4C875}"/>
      </w:docPartPr>
      <w:docPartBody>
        <w:p w:rsidR="001C2DBA" w:rsidRDefault="00510480" w:rsidP="00510480">
          <w:pPr>
            <w:pStyle w:val="BA58089A7D084B2196586F43DD74A7E2"/>
          </w:pPr>
          <w:r>
            <w:t>From:</w:t>
          </w:r>
        </w:p>
      </w:docPartBody>
    </w:docPart>
    <w:docPart>
      <w:docPartPr>
        <w:name w:val="DF5076910E2C48D8A33C115053D71979"/>
        <w:category>
          <w:name w:val="General"/>
          <w:gallery w:val="placeholder"/>
        </w:category>
        <w:types>
          <w:type w:val="bbPlcHdr"/>
        </w:types>
        <w:behaviors>
          <w:behavior w:val="content"/>
        </w:behaviors>
        <w:guid w:val="{7931D24B-3B09-4750-AF60-63059BB4E8C0}"/>
      </w:docPartPr>
      <w:docPartBody>
        <w:p w:rsidR="001C2DBA" w:rsidRDefault="00510480" w:rsidP="00510480">
          <w:pPr>
            <w:pStyle w:val="DF5076910E2C48D8A33C115053D71979"/>
          </w:pPr>
          <w:r>
            <w:t>cc:</w:t>
          </w:r>
        </w:p>
      </w:docPartBody>
    </w:docPart>
    <w:docPart>
      <w:docPartPr>
        <w:name w:val="B8A29F1A25E747AAB0ECDAF46407EC35"/>
        <w:category>
          <w:name w:val="General"/>
          <w:gallery w:val="placeholder"/>
        </w:category>
        <w:types>
          <w:type w:val="bbPlcHdr"/>
        </w:types>
        <w:behaviors>
          <w:behavior w:val="content"/>
        </w:behaviors>
        <w:guid w:val="{4AC0CFA5-3DEB-4064-9EF9-C518D836C8EB}"/>
      </w:docPartPr>
      <w:docPartBody>
        <w:p w:rsidR="001C2DBA" w:rsidRDefault="00510480" w:rsidP="00510480">
          <w:pPr>
            <w:pStyle w:val="B8A29F1A25E747AAB0ECDAF46407EC35"/>
          </w:pPr>
          <w:r>
            <w:t>Date:</w:t>
          </w:r>
        </w:p>
      </w:docPartBody>
    </w:docPart>
    <w:docPart>
      <w:docPartPr>
        <w:name w:val="34DF3BAF64FA4502A8736D40230A6192"/>
        <w:category>
          <w:name w:val="General"/>
          <w:gallery w:val="placeholder"/>
        </w:category>
        <w:types>
          <w:type w:val="bbPlcHdr"/>
        </w:types>
        <w:behaviors>
          <w:behavior w:val="content"/>
        </w:behaviors>
        <w:guid w:val="{CDD8116A-C4A8-4542-9946-E2B2F5530EB3}"/>
      </w:docPartPr>
      <w:docPartBody>
        <w:p w:rsidR="001C2DBA" w:rsidRDefault="00510480" w:rsidP="00510480">
          <w:pPr>
            <w:pStyle w:val="34DF3BAF64FA4502A8736D40230A6192"/>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80"/>
    <w:rsid w:val="001C2DBA"/>
    <w:rsid w:val="00510480"/>
    <w:rsid w:val="00F2507B"/>
    <w:rsid w:val="00F67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0E7A4DA04401DB743585BBCD13151">
    <w:name w:val="0270E7A4DA04401DB743585BBCD13151"/>
    <w:rsid w:val="00510480"/>
  </w:style>
  <w:style w:type="paragraph" w:customStyle="1" w:styleId="4F12B02280C64889AC56DF622E7078CD">
    <w:name w:val="4F12B02280C64889AC56DF622E7078CD"/>
    <w:rsid w:val="00510480"/>
  </w:style>
  <w:style w:type="paragraph" w:customStyle="1" w:styleId="BA58089A7D084B2196586F43DD74A7E2">
    <w:name w:val="BA58089A7D084B2196586F43DD74A7E2"/>
    <w:rsid w:val="00510480"/>
  </w:style>
  <w:style w:type="paragraph" w:customStyle="1" w:styleId="DF5076910E2C48D8A33C115053D71979">
    <w:name w:val="DF5076910E2C48D8A33C115053D71979"/>
    <w:rsid w:val="00510480"/>
  </w:style>
  <w:style w:type="paragraph" w:customStyle="1" w:styleId="B8A29F1A25E747AAB0ECDAF46407EC35">
    <w:name w:val="B8A29F1A25E747AAB0ECDAF46407EC35"/>
    <w:rsid w:val="00510480"/>
  </w:style>
  <w:style w:type="paragraph" w:customStyle="1" w:styleId="34DF3BAF64FA4502A8736D40230A6192">
    <w:name w:val="34DF3BAF64FA4502A8736D40230A6192"/>
    <w:rsid w:val="00510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Alsabbagh</dc:creator>
  <cp:keywords/>
  <dc:description/>
  <cp:lastModifiedBy>Amer Alsabbagh</cp:lastModifiedBy>
  <cp:revision>6</cp:revision>
  <dcterms:created xsi:type="dcterms:W3CDTF">2017-09-20T05:55:00Z</dcterms:created>
  <dcterms:modified xsi:type="dcterms:W3CDTF">2017-09-22T03:37:00Z</dcterms:modified>
</cp:coreProperties>
</file>