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76" w:rsidRDefault="001E2A76" w:rsidP="001E2A76">
      <w:pPr>
        <w:pStyle w:val="Standard"/>
        <w:jc w:val="center"/>
      </w:pPr>
      <w:r>
        <w:rPr>
          <w:noProof/>
          <w:lang w:val="en-GB" w:eastAsia="en-GB"/>
        </w:rPr>
        <w:drawing>
          <wp:inline distT="0" distB="0" distL="0" distR="0" wp14:anchorId="1E641911" wp14:editId="01225614">
            <wp:extent cx="1248480" cy="1256040"/>
            <wp:effectExtent l="0" t="0" r="8820" b="1260"/>
            <wp:docPr id="2" name="Picture 2" descr="C:\Users\Amer\AppData\Local\Microsoft\Windows\INetCache\Content.Word\comu_logo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480" cy="1256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E2A76" w:rsidRPr="001E2A76" w:rsidRDefault="001E2A76" w:rsidP="001E2A76">
      <w:pPr>
        <w:pStyle w:val="Standard"/>
        <w:jc w:val="center"/>
        <w:rPr>
          <w:rFonts w:ascii="URW Chancery L" w:hAnsi="URW Chancery L"/>
          <w:b/>
          <w:bCs/>
          <w:sz w:val="32"/>
          <w:szCs w:val="32"/>
        </w:rPr>
      </w:pPr>
      <w:r w:rsidRPr="001E2A76">
        <w:rPr>
          <w:rFonts w:ascii="URW Chancery L" w:hAnsi="URW Chancery L"/>
          <w:b/>
          <w:bCs/>
          <w:sz w:val="32"/>
          <w:szCs w:val="32"/>
        </w:rPr>
        <w:t>ÇANAKKALE ONSEKİZ MART ÜNİVERSİTESİ</w:t>
      </w:r>
    </w:p>
    <w:p w:rsidR="001E2A76" w:rsidRPr="001E2A76" w:rsidRDefault="001E2A76" w:rsidP="001E2A76">
      <w:pPr>
        <w:pStyle w:val="Standard"/>
        <w:jc w:val="center"/>
        <w:rPr>
          <w:rFonts w:ascii="URW Chancery L" w:hAnsi="URW Chancery L"/>
          <w:b/>
          <w:bCs/>
          <w:sz w:val="30"/>
          <w:szCs w:val="30"/>
        </w:rPr>
      </w:pPr>
      <w:r w:rsidRPr="001E2A76">
        <w:rPr>
          <w:rFonts w:ascii="URW Chancery L" w:hAnsi="URW Chancery L"/>
          <w:b/>
          <w:bCs/>
          <w:sz w:val="30"/>
          <w:szCs w:val="30"/>
        </w:rPr>
        <w:t>BİLGİSAYAR MÜHENDİSLİĞİ</w:t>
      </w:r>
    </w:p>
    <w:p w:rsidR="001E2A76" w:rsidRPr="001E2A76" w:rsidRDefault="001E2A76" w:rsidP="001E2A76">
      <w:pPr>
        <w:pStyle w:val="Standard"/>
        <w:jc w:val="center"/>
        <w:rPr>
          <w:rFonts w:ascii="URW Chancery L" w:hAnsi="URW Chancery L"/>
          <w:b/>
          <w:bCs/>
          <w:sz w:val="30"/>
          <w:szCs w:val="30"/>
        </w:rPr>
      </w:pPr>
      <w:r w:rsidRPr="001E2A76">
        <w:rPr>
          <w:rFonts w:ascii="URW Chancery L" w:hAnsi="URW Chancery L"/>
          <w:b/>
          <w:bCs/>
          <w:sz w:val="30"/>
          <w:szCs w:val="30"/>
        </w:rPr>
        <w:t>Nesneye Dayalı Analiz ve Tasarım Dersi</w:t>
      </w:r>
    </w:p>
    <w:p w:rsidR="001E2A76" w:rsidRPr="001E2A76" w:rsidRDefault="001E2A76" w:rsidP="001E2A76">
      <w:pPr>
        <w:pStyle w:val="Standard"/>
        <w:jc w:val="center"/>
        <w:rPr>
          <w:b/>
          <w:bCs/>
          <w:sz w:val="30"/>
          <w:szCs w:val="30"/>
        </w:rPr>
      </w:pPr>
    </w:p>
    <w:p w:rsidR="00281531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</w:rPr>
      </w:pPr>
      <w:proofErr w:type="spellStart"/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Proje</w:t>
      </w:r>
      <w:proofErr w:type="spellEnd"/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Adı</w:t>
      </w:r>
      <w:proofErr w:type="spellEnd"/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:</w:t>
      </w:r>
      <w:r w:rsidRPr="001E2A76">
        <w:rPr>
          <w:b/>
          <w:bCs/>
          <w:color w:val="auto"/>
          <w:sz w:val="32"/>
          <w:szCs w:val="32"/>
        </w:rPr>
        <w:t xml:space="preserve"> </w:t>
      </w:r>
    </w:p>
    <w:p w:rsidR="001E2A76" w:rsidRPr="00281531" w:rsidRDefault="001E2A76" w:rsidP="001E2A76">
      <w:pPr>
        <w:pStyle w:val="Default"/>
        <w:jc w:val="center"/>
        <w:rPr>
          <w:color w:val="auto"/>
          <w:sz w:val="30"/>
          <w:szCs w:val="30"/>
        </w:rPr>
      </w:pPr>
      <w:proofErr w:type="spellStart"/>
      <w:r w:rsidRPr="00281531">
        <w:rPr>
          <w:rFonts w:ascii="URW Chancery L" w:hAnsi="URW Chancery L"/>
          <w:color w:val="auto"/>
          <w:sz w:val="34"/>
          <w:szCs w:val="34"/>
        </w:rPr>
        <w:t>Lokanta</w:t>
      </w:r>
      <w:proofErr w:type="spellEnd"/>
      <w:r w:rsidRPr="00281531">
        <w:rPr>
          <w:rFonts w:ascii="URW Chancery L" w:hAnsi="URW Chancery L"/>
          <w:color w:val="auto"/>
          <w:sz w:val="34"/>
          <w:szCs w:val="34"/>
        </w:rPr>
        <w:t xml:space="preserve"> </w:t>
      </w:r>
      <w:proofErr w:type="spellStart"/>
      <w:r w:rsidRPr="00281531">
        <w:rPr>
          <w:rFonts w:ascii="URW Chancery L" w:hAnsi="URW Chancery L"/>
          <w:color w:val="auto"/>
          <w:sz w:val="34"/>
          <w:szCs w:val="34"/>
        </w:rPr>
        <w:t>Sipariş</w:t>
      </w:r>
      <w:proofErr w:type="spellEnd"/>
      <w:r w:rsidRPr="00281531">
        <w:rPr>
          <w:rFonts w:ascii="URW Chancery L" w:hAnsi="URW Chancery L"/>
          <w:color w:val="auto"/>
          <w:sz w:val="34"/>
          <w:szCs w:val="34"/>
        </w:rPr>
        <w:t xml:space="preserve"> </w:t>
      </w:r>
      <w:proofErr w:type="spellStart"/>
      <w:r w:rsidRPr="00281531">
        <w:rPr>
          <w:rFonts w:ascii="URW Chancery L" w:hAnsi="URW Chancery L"/>
          <w:color w:val="auto"/>
          <w:sz w:val="34"/>
          <w:szCs w:val="34"/>
        </w:rPr>
        <w:t>sistemi</w:t>
      </w:r>
      <w:proofErr w:type="spellEnd"/>
      <w:r w:rsidRPr="00281531">
        <w:rPr>
          <w:color w:val="auto"/>
          <w:sz w:val="34"/>
          <w:szCs w:val="34"/>
        </w:rPr>
        <w:t xml:space="preserve">  </w:t>
      </w:r>
      <w:r w:rsidRPr="00281531">
        <w:rPr>
          <w:rFonts w:ascii="URW Chancery L" w:hAnsi="URW Chancery L"/>
          <w:color w:val="auto"/>
          <w:sz w:val="34"/>
          <w:szCs w:val="34"/>
        </w:rPr>
        <w:t xml:space="preserve">( Restaurant Ordering System : </w:t>
      </w:r>
      <w:proofErr w:type="spellStart"/>
      <w:r w:rsidRPr="00281531">
        <w:rPr>
          <w:rFonts w:ascii="URW Chancery L" w:hAnsi="URW Chancery L"/>
          <w:color w:val="auto"/>
          <w:sz w:val="34"/>
          <w:szCs w:val="34"/>
        </w:rPr>
        <w:t>ROSys</w:t>
      </w:r>
      <w:proofErr w:type="spellEnd"/>
      <w:r w:rsidRPr="00281531">
        <w:rPr>
          <w:rFonts w:ascii="URW Chancery L" w:hAnsi="URW Chancery L"/>
          <w:color w:val="auto"/>
          <w:sz w:val="34"/>
          <w:szCs w:val="34"/>
        </w:rPr>
        <w:t xml:space="preserve"> )</w:t>
      </w:r>
    </w:p>
    <w:p w:rsidR="001E2A76" w:rsidRPr="001E2A76" w:rsidRDefault="001E2A76" w:rsidP="001E2A76">
      <w:pPr>
        <w:pStyle w:val="Default"/>
        <w:jc w:val="right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right"/>
        <w:rPr>
          <w:b/>
          <w:bCs/>
          <w:color w:val="auto"/>
          <w:sz w:val="32"/>
          <w:szCs w:val="32"/>
          <w:u w:val="single"/>
        </w:rPr>
      </w:pPr>
    </w:p>
    <w:p w:rsidR="00281531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</w:rPr>
      </w:pPr>
      <w:proofErr w:type="spellStart"/>
      <w:r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Rapor</w:t>
      </w:r>
      <w:proofErr w:type="spellEnd"/>
      <w:r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 xml:space="preserve"> </w:t>
      </w:r>
      <w:r w:rsidR="009B4D6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3</w:t>
      </w:r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:</w:t>
      </w:r>
      <w:r w:rsidRPr="001E2A76">
        <w:rPr>
          <w:b/>
          <w:bCs/>
          <w:color w:val="auto"/>
          <w:sz w:val="32"/>
          <w:szCs w:val="32"/>
        </w:rPr>
        <w:t xml:space="preserve"> </w:t>
      </w:r>
    </w:p>
    <w:p w:rsidR="001E2A76" w:rsidRDefault="009B4D66" w:rsidP="001E2A76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Domain Models</w:t>
      </w:r>
    </w:p>
    <w:p w:rsidR="009B4D66" w:rsidRPr="00281531" w:rsidRDefault="009B4D66" w:rsidP="001E2A76">
      <w:pPr>
        <w:pStyle w:val="Default"/>
        <w:jc w:val="center"/>
        <w:rPr>
          <w:color w:val="auto"/>
        </w:rPr>
      </w:pPr>
    </w:p>
    <w:p w:rsidR="001E2A76" w:rsidRPr="001E2A76" w:rsidRDefault="001E2A76" w:rsidP="009B4D66">
      <w:pPr>
        <w:pStyle w:val="Standard"/>
        <w:jc w:val="center"/>
      </w:pPr>
      <w:r w:rsidRPr="001E2A76">
        <w:rPr>
          <w:rFonts w:ascii="URW Chancery L" w:hAnsi="URW Chancery L"/>
          <w:b/>
          <w:bCs/>
          <w:sz w:val="36"/>
          <w:szCs w:val="36"/>
          <w:u w:val="single"/>
        </w:rPr>
        <w:t>Grup No:</w:t>
      </w:r>
      <w:r w:rsidRPr="001E2A76">
        <w:rPr>
          <w:rFonts w:ascii="URW Chancery L" w:hAnsi="URW Chancery L"/>
          <w:b/>
          <w:bCs/>
          <w:sz w:val="32"/>
          <w:szCs w:val="32"/>
        </w:rPr>
        <w:t xml:space="preserve"> </w:t>
      </w:r>
      <w:r w:rsidRPr="001E2A76">
        <w:rPr>
          <w:b/>
          <w:bCs/>
          <w:sz w:val="32"/>
          <w:szCs w:val="32"/>
        </w:rPr>
        <w:t xml:space="preserve"> </w:t>
      </w:r>
      <w:r w:rsidRPr="00281531">
        <w:rPr>
          <w:sz w:val="32"/>
          <w:szCs w:val="32"/>
        </w:rPr>
        <w:t>0</w:t>
      </w:r>
      <w:r w:rsidRPr="00281531">
        <w:rPr>
          <w:rFonts w:ascii="URW Chancery L" w:hAnsi="URW Chancery L"/>
          <w:sz w:val="32"/>
          <w:szCs w:val="32"/>
        </w:rPr>
        <w:t>6</w:t>
      </w:r>
    </w:p>
    <w:p w:rsidR="001E2A76" w:rsidRPr="001E2A76" w:rsidRDefault="001E2A76" w:rsidP="009B4D66">
      <w:pPr>
        <w:pStyle w:val="Standard"/>
        <w:jc w:val="center"/>
      </w:pPr>
      <w:r w:rsidRPr="001E2A76">
        <w:rPr>
          <w:rFonts w:ascii="URW Chancery L" w:hAnsi="URW Chancery L"/>
          <w:b/>
          <w:bCs/>
          <w:sz w:val="36"/>
          <w:szCs w:val="36"/>
          <w:u w:val="single"/>
        </w:rPr>
        <w:t>Grup Adı:</w:t>
      </w:r>
      <w:r w:rsidRPr="001E2A76">
        <w:rPr>
          <w:b/>
          <w:bCs/>
          <w:sz w:val="32"/>
          <w:szCs w:val="32"/>
        </w:rPr>
        <w:t xml:space="preserve">  </w:t>
      </w:r>
      <w:proofErr w:type="spellStart"/>
      <w:r w:rsidRPr="00281531">
        <w:rPr>
          <w:rFonts w:ascii="URW Chancery L" w:hAnsi="URW Chancery L"/>
          <w:sz w:val="32"/>
          <w:szCs w:val="32"/>
        </w:rPr>
        <w:t>Firestone</w:t>
      </w:r>
      <w:proofErr w:type="spellEnd"/>
    </w:p>
    <w:p w:rsidR="001E2A76" w:rsidRPr="001E2A76" w:rsidRDefault="001E2A76" w:rsidP="001E2A76">
      <w:pPr>
        <w:pStyle w:val="Standard"/>
        <w:jc w:val="center"/>
        <w:rPr>
          <w:b/>
          <w:bCs/>
          <w:sz w:val="32"/>
          <w:szCs w:val="32"/>
          <w:u w:val="single"/>
        </w:rPr>
      </w:pPr>
    </w:p>
    <w:p w:rsidR="001E2A76" w:rsidRPr="001E2A76" w:rsidRDefault="001E2A76" w:rsidP="001E2A76">
      <w:pPr>
        <w:pStyle w:val="Standard"/>
        <w:jc w:val="center"/>
        <w:rPr>
          <w:rFonts w:ascii="URW Chancery L" w:hAnsi="URW Chancery L"/>
        </w:rPr>
      </w:pPr>
      <w:r w:rsidRPr="001E2A76">
        <w:rPr>
          <w:rFonts w:ascii="URW Chancery L" w:hAnsi="URW Chancery L"/>
          <w:b/>
          <w:bCs/>
          <w:sz w:val="36"/>
          <w:szCs w:val="36"/>
          <w:u w:val="single"/>
        </w:rPr>
        <w:t>Grup Üyeleri:</w:t>
      </w:r>
    </w:p>
    <w:p w:rsidR="001E2A76" w:rsidRPr="001E2A76" w:rsidRDefault="001E2A76" w:rsidP="001E2A76">
      <w:pPr>
        <w:pStyle w:val="Standard"/>
        <w:spacing w:after="0"/>
        <w:jc w:val="center"/>
        <w:rPr>
          <w:rFonts w:ascii="URW Chancery L" w:hAnsi="URW Chancery L"/>
        </w:rPr>
      </w:pPr>
      <w:r w:rsidRPr="001E2A76">
        <w:rPr>
          <w:rFonts w:ascii="URW Chancery L" w:hAnsi="URW Chancery L"/>
          <w:b/>
          <w:bCs/>
          <w:sz w:val="32"/>
          <w:szCs w:val="32"/>
        </w:rPr>
        <w:t xml:space="preserve">Amer </w:t>
      </w:r>
      <w:proofErr w:type="spellStart"/>
      <w:r w:rsidRPr="001E2A76">
        <w:rPr>
          <w:rFonts w:ascii="URW Chancery L" w:hAnsi="URW Chancery L"/>
          <w:b/>
          <w:bCs/>
          <w:sz w:val="32"/>
          <w:szCs w:val="32"/>
        </w:rPr>
        <w:t>Sawan</w:t>
      </w:r>
      <w:proofErr w:type="spellEnd"/>
      <w:r w:rsidRPr="001E2A76">
        <w:rPr>
          <w:rFonts w:ascii="URW Chancery L" w:hAnsi="URW Chancery L"/>
          <w:b/>
          <w:bCs/>
          <w:sz w:val="32"/>
          <w:szCs w:val="32"/>
        </w:rPr>
        <w:t xml:space="preserve"> (130401073)</w:t>
      </w:r>
    </w:p>
    <w:p w:rsidR="001E2A76" w:rsidRPr="001E2A76" w:rsidRDefault="001E2A76" w:rsidP="001E2A76">
      <w:pPr>
        <w:pStyle w:val="Standard"/>
        <w:spacing w:after="0"/>
        <w:jc w:val="center"/>
        <w:rPr>
          <w:b/>
          <w:bCs/>
          <w:sz w:val="32"/>
          <w:szCs w:val="32"/>
        </w:rPr>
      </w:pPr>
    </w:p>
    <w:p w:rsidR="001E2A76" w:rsidRPr="001E2A76" w:rsidRDefault="001E2A76" w:rsidP="001E2A76">
      <w:pPr>
        <w:pStyle w:val="Standard"/>
        <w:spacing w:after="0"/>
        <w:jc w:val="center"/>
        <w:rPr>
          <w:rFonts w:ascii="URW Chancery L" w:hAnsi="URW Chancery L"/>
        </w:rPr>
      </w:pPr>
      <w:proofErr w:type="spellStart"/>
      <w:r w:rsidRPr="001E2A76">
        <w:rPr>
          <w:rFonts w:ascii="URW Chancery L" w:hAnsi="URW Chancery L"/>
          <w:b/>
          <w:bCs/>
          <w:sz w:val="32"/>
          <w:szCs w:val="32"/>
        </w:rPr>
        <w:t>Abdoul</w:t>
      </w:r>
      <w:proofErr w:type="spellEnd"/>
      <w:r w:rsidRPr="001E2A76">
        <w:rPr>
          <w:rFonts w:ascii="URW Chancery L" w:hAnsi="URW Chancery L"/>
          <w:b/>
          <w:bCs/>
          <w:sz w:val="32"/>
          <w:szCs w:val="32"/>
        </w:rPr>
        <w:t xml:space="preserve"> Karim </w:t>
      </w:r>
      <w:proofErr w:type="spellStart"/>
      <w:r w:rsidRPr="001E2A76">
        <w:rPr>
          <w:rFonts w:ascii="URW Chancery L" w:hAnsi="URW Chancery L"/>
          <w:b/>
          <w:bCs/>
          <w:sz w:val="32"/>
          <w:szCs w:val="32"/>
        </w:rPr>
        <w:t>Touré</w:t>
      </w:r>
      <w:proofErr w:type="spellEnd"/>
      <w:r w:rsidRPr="001E2A76">
        <w:rPr>
          <w:rFonts w:ascii="URW Chancery L" w:hAnsi="URW Chancery L"/>
          <w:b/>
          <w:bCs/>
          <w:sz w:val="32"/>
          <w:szCs w:val="32"/>
        </w:rPr>
        <w:t xml:space="preserve"> (130401078)</w:t>
      </w:r>
    </w:p>
    <w:p w:rsidR="001E2A76" w:rsidRPr="001E2A76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:rsidR="001E2A76" w:rsidRPr="001E2A76" w:rsidRDefault="001E2A76" w:rsidP="001E2A76">
      <w:pPr>
        <w:pStyle w:val="Default"/>
        <w:jc w:val="center"/>
        <w:rPr>
          <w:color w:val="auto"/>
        </w:rPr>
      </w:pPr>
      <w:r w:rsidRPr="001E2A76">
        <w:rPr>
          <w:rFonts w:ascii="URW Chancery L" w:hAnsi="URW Chancery L"/>
          <w:b/>
          <w:bCs/>
          <w:color w:val="auto"/>
          <w:sz w:val="36"/>
          <w:szCs w:val="36"/>
          <w:u w:val="single"/>
        </w:rPr>
        <w:t>DANIŞMAN</w:t>
      </w:r>
      <w:r w:rsidRPr="001E2A76">
        <w:rPr>
          <w:rFonts w:ascii="URW Chancery L" w:hAnsi="URW Chancery L"/>
          <w:b/>
          <w:bCs/>
          <w:color w:val="auto"/>
          <w:sz w:val="32"/>
          <w:szCs w:val="32"/>
          <w:u w:val="single"/>
        </w:rPr>
        <w:t>:</w:t>
      </w:r>
      <w:r w:rsidRPr="001E2A76">
        <w:rPr>
          <w:b/>
          <w:bCs/>
          <w:color w:val="auto"/>
          <w:sz w:val="32"/>
          <w:szCs w:val="32"/>
        </w:rPr>
        <w:t xml:space="preserve">  </w:t>
      </w:r>
      <w:proofErr w:type="spellStart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>Yrd</w:t>
      </w:r>
      <w:proofErr w:type="spellEnd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 xml:space="preserve">. </w:t>
      </w:r>
      <w:proofErr w:type="spellStart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>Doç</w:t>
      </w:r>
      <w:proofErr w:type="spellEnd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 xml:space="preserve">. </w:t>
      </w:r>
      <w:proofErr w:type="spellStart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>Dr.</w:t>
      </w:r>
      <w:proofErr w:type="spellEnd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 xml:space="preserve"> Ali Murat </w:t>
      </w:r>
      <w:proofErr w:type="spellStart"/>
      <w:r w:rsidRPr="001E2A76">
        <w:rPr>
          <w:rFonts w:ascii="URW Chancery L" w:hAnsi="URW Chancery L"/>
          <w:b/>
          <w:bCs/>
          <w:color w:val="auto"/>
          <w:sz w:val="32"/>
          <w:szCs w:val="32"/>
        </w:rPr>
        <w:t>Tiryaki</w:t>
      </w:r>
      <w:proofErr w:type="spellEnd"/>
    </w:p>
    <w:p w:rsidR="001E2A76" w:rsidRPr="001E2A76" w:rsidRDefault="001E2A76" w:rsidP="001E2A76">
      <w:pPr>
        <w:pStyle w:val="Standard"/>
        <w:rPr>
          <w:b/>
          <w:bCs/>
          <w:sz w:val="32"/>
          <w:szCs w:val="32"/>
        </w:rPr>
      </w:pPr>
    </w:p>
    <w:p w:rsidR="001E2A76" w:rsidRPr="001E2A76" w:rsidRDefault="001E2A76" w:rsidP="001E2A76">
      <w:pPr>
        <w:jc w:val="right"/>
      </w:pPr>
      <w:r w:rsidRPr="001E2A76">
        <w:rPr>
          <w:rFonts w:ascii="URW Chancery L" w:hAnsi="URW Chancery L"/>
          <w:sz w:val="24"/>
          <w:szCs w:val="24"/>
        </w:rPr>
        <w:t>Çanakkale 2017</w:t>
      </w:r>
    </w:p>
    <w:p w:rsidR="001E2A76" w:rsidRPr="001E2A76" w:rsidRDefault="001E2A76" w:rsidP="001E2A76">
      <w:pPr>
        <w:rPr>
          <w:b/>
          <w:bCs/>
          <w:sz w:val="44"/>
          <w:szCs w:val="44"/>
          <w:u w:val="single"/>
        </w:rPr>
      </w:pPr>
      <w:r w:rsidRPr="001E2A76">
        <w:rPr>
          <w:b/>
          <w:bCs/>
          <w:sz w:val="44"/>
          <w:szCs w:val="44"/>
          <w:u w:val="single"/>
        </w:rPr>
        <w:lastRenderedPageBreak/>
        <w:t>İçerikler:</w:t>
      </w:r>
    </w:p>
    <w:p w:rsidR="00AE46CD" w:rsidRDefault="008F205A">
      <w:pPr>
        <w:pStyle w:val="TOC1"/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8343338" w:history="1">
        <w:r w:rsidR="00AE46CD" w:rsidRPr="00866B1D">
          <w:rPr>
            <w:rStyle w:val="Hyperlink"/>
            <w:noProof/>
          </w:rPr>
          <w:t>Conceptual Class Category</w:t>
        </w:r>
        <w:r w:rsidR="00AE46CD">
          <w:rPr>
            <w:noProof/>
            <w:webHidden/>
          </w:rPr>
          <w:tab/>
        </w:r>
        <w:r w:rsidR="00AE46CD">
          <w:rPr>
            <w:noProof/>
            <w:webHidden/>
          </w:rPr>
          <w:fldChar w:fldCharType="begin"/>
        </w:r>
        <w:r w:rsidR="00AE46CD">
          <w:rPr>
            <w:noProof/>
            <w:webHidden/>
          </w:rPr>
          <w:instrText xml:space="preserve"> PAGEREF _Toc478343338 \h </w:instrText>
        </w:r>
        <w:r w:rsidR="00AE46CD">
          <w:rPr>
            <w:noProof/>
            <w:webHidden/>
          </w:rPr>
        </w:r>
        <w:r w:rsidR="00AE46CD">
          <w:rPr>
            <w:noProof/>
            <w:webHidden/>
          </w:rPr>
          <w:fldChar w:fldCharType="separate"/>
        </w:r>
        <w:r w:rsidR="00AE46CD">
          <w:rPr>
            <w:noProof/>
            <w:webHidden/>
          </w:rPr>
          <w:t>1</w:t>
        </w:r>
        <w:r w:rsidR="00AE46CD">
          <w:rPr>
            <w:noProof/>
            <w:webHidden/>
          </w:rPr>
          <w:fldChar w:fldCharType="end"/>
        </w:r>
      </w:hyperlink>
    </w:p>
    <w:p w:rsidR="00AE46CD" w:rsidRDefault="00AE46CD">
      <w:pPr>
        <w:pStyle w:val="TOC1"/>
        <w:rPr>
          <w:rFonts w:eastAsiaTheme="minorEastAsia"/>
          <w:noProof/>
          <w:lang w:val="en-GB" w:eastAsia="en-GB"/>
        </w:rPr>
      </w:pPr>
      <w:hyperlink w:anchor="_Toc478343339" w:history="1">
        <w:r w:rsidRPr="00866B1D">
          <w:rPr>
            <w:rStyle w:val="Hyperlink"/>
            <w:noProof/>
          </w:rPr>
          <w:t>Use-Caes Domain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_Toc478343339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46CD" w:rsidRDefault="00AE46CD">
      <w:pPr>
        <w:pStyle w:val="TOC2"/>
        <w:tabs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8343340" w:history="1">
        <w:r w:rsidRPr="00866B1D">
          <w:rPr>
            <w:rStyle w:val="Hyperlink"/>
            <w:noProof/>
          </w:rPr>
          <w:t>Use-Case 1 Domain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_Toc478343340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46CD" w:rsidRDefault="00AE46CD">
      <w:pPr>
        <w:pStyle w:val="TOC2"/>
        <w:tabs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8343341" w:history="1">
        <w:r w:rsidRPr="00866B1D">
          <w:rPr>
            <w:rStyle w:val="Hyperlink"/>
            <w:noProof/>
          </w:rPr>
          <w:t>Use-Case 2 Domain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_Toc478343341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46CD" w:rsidRDefault="00AE46CD">
      <w:pPr>
        <w:pStyle w:val="TOC2"/>
        <w:tabs>
          <w:tab w:val="right" w:leader="dot" w:pos="9247"/>
        </w:tabs>
        <w:rPr>
          <w:rFonts w:eastAsiaTheme="minorEastAsia"/>
          <w:noProof/>
          <w:lang w:val="en-GB" w:eastAsia="en-GB"/>
        </w:rPr>
      </w:pPr>
      <w:hyperlink w:anchor="_Toc478343342" w:history="1">
        <w:r w:rsidRPr="00866B1D">
          <w:rPr>
            <w:rStyle w:val="Hyperlink"/>
            <w:noProof/>
          </w:rPr>
          <w:t>Use-Case 3 Domain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_Toc478343342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A76" w:rsidRDefault="008F205A">
      <w:pPr>
        <w:sectPr w:rsidR="001E2A76" w:rsidSect="001E2A76">
          <w:headerReference w:type="default" r:id="rId9"/>
          <w:footerReference w:type="default" r:id="rId10"/>
          <w:pgSz w:w="11906" w:h="16838"/>
          <w:pgMar w:top="1440" w:right="849" w:bottom="1440" w:left="1800" w:header="708" w:footer="708" w:gutter="0"/>
          <w:pgNumType w:fmt="upperRoman" w:start="1"/>
          <w:cols w:space="708"/>
          <w:docGrid w:linePitch="360"/>
        </w:sectPr>
      </w:pPr>
      <w:r>
        <w:fldChar w:fldCharType="end"/>
      </w:r>
      <w:r>
        <w:br w:type="page"/>
      </w:r>
      <w:bookmarkStart w:id="0" w:name="_GoBack"/>
      <w:bookmarkEnd w:id="0"/>
    </w:p>
    <w:p w:rsidR="0018409A" w:rsidRPr="00A25DA9" w:rsidRDefault="009B4D66" w:rsidP="009B4D66">
      <w:pPr>
        <w:pStyle w:val="Heading1"/>
        <w:rPr>
          <w:b/>
          <w:bCs/>
          <w:color w:val="auto"/>
          <w:u w:val="single"/>
        </w:rPr>
      </w:pPr>
      <w:bookmarkStart w:id="1" w:name="_Toc478343338"/>
      <w:proofErr w:type="spellStart"/>
      <w:r w:rsidRPr="00A25DA9">
        <w:rPr>
          <w:b/>
          <w:bCs/>
          <w:color w:val="auto"/>
          <w:u w:val="single"/>
        </w:rPr>
        <w:lastRenderedPageBreak/>
        <w:t>Conceptual</w:t>
      </w:r>
      <w:proofErr w:type="spellEnd"/>
      <w:r w:rsidRPr="00A25DA9">
        <w:rPr>
          <w:b/>
          <w:bCs/>
          <w:color w:val="auto"/>
          <w:u w:val="single"/>
        </w:rPr>
        <w:t xml:space="preserve"> Class </w:t>
      </w:r>
      <w:proofErr w:type="spellStart"/>
      <w:r w:rsidRPr="00A25DA9">
        <w:rPr>
          <w:b/>
          <w:bCs/>
          <w:color w:val="auto"/>
          <w:u w:val="single"/>
        </w:rPr>
        <w:t>Category</w:t>
      </w:r>
      <w:bookmarkEnd w:id="1"/>
      <w:proofErr w:type="spellEnd"/>
    </w:p>
    <w:p w:rsidR="009B4D66" w:rsidRPr="009B4D66" w:rsidRDefault="009B4D66" w:rsidP="009B4D66"/>
    <w:tbl>
      <w:tblPr>
        <w:tblpPr w:leftFromText="180" w:rightFromText="180" w:vertAnchor="page" w:horzAnchor="page" w:tblpXSpec="center" w:tblpY="2716"/>
        <w:tblW w:w="10399" w:type="dxa"/>
        <w:tblLook w:val="04A0" w:firstRow="1" w:lastRow="0" w:firstColumn="1" w:lastColumn="0" w:noHBand="0" w:noVBand="1"/>
      </w:tblPr>
      <w:tblGrid>
        <w:gridCol w:w="3964"/>
        <w:gridCol w:w="1900"/>
        <w:gridCol w:w="2738"/>
        <w:gridCol w:w="1797"/>
      </w:tblGrid>
      <w:tr w:rsidR="009B4D66" w:rsidRPr="009B4D66" w:rsidTr="009B4D66">
        <w:trPr>
          <w:trHeight w:val="51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Conceptual Class Category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UC1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UC2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UC3</w:t>
            </w: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Business transactions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  <w:tc>
          <w:tcPr>
            <w:tcW w:w="27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Payment</w:t>
            </w:r>
          </w:p>
        </w:tc>
        <w:tc>
          <w:tcPr>
            <w:tcW w:w="1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>Guideline: These are critical (they involve money), so start with transactions.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7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7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Transaction line items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FoodLineItem</w:t>
            </w:r>
            <w:proofErr w:type="spellEnd"/>
          </w:p>
        </w:tc>
        <w:tc>
          <w:tcPr>
            <w:tcW w:w="27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FoodLineItem</w:t>
            </w:r>
            <w:proofErr w:type="spellEnd"/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FoodLineItem</w:t>
            </w:r>
            <w:proofErr w:type="spellEnd"/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>Guideline: Transactions often come with related line items, so consider these next.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7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Product or service related to a transaction or transaction line item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</w:t>
            </w:r>
          </w:p>
        </w:tc>
        <w:tc>
          <w:tcPr>
            <w:tcW w:w="27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</w:t>
            </w: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>Guideline: Transactions are for something (a product or service). Consider these next.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7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Where is the transaction recorded?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Ledger</w:t>
            </w:r>
          </w:p>
        </w:tc>
        <w:tc>
          <w:tcPr>
            <w:tcW w:w="27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Ledger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>Guideline: Important.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7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Roles of people or organizations related to the transaction; actors in the use case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Customer</w:t>
            </w:r>
          </w:p>
        </w:tc>
        <w:tc>
          <w:tcPr>
            <w:tcW w:w="27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Personel</w:t>
            </w:r>
            <w:proofErr w:type="spellEnd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, Customer</w:t>
            </w:r>
          </w:p>
        </w:tc>
        <w:tc>
          <w:tcPr>
            <w:tcW w:w="17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Chef</w:t>
            </w:r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>Guideline: We usually need to know about the parties involved in a transaction.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7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B4D66" w:rsidRPr="009B4D66" w:rsidTr="009B4D66">
        <w:trPr>
          <w:trHeight w:val="583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Place of transaction; place of service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Restaurant, Table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Restaurant, Table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Restaurant</w:t>
            </w:r>
          </w:p>
        </w:tc>
      </w:tr>
      <w:tr w:rsidR="009B4D66" w:rsidRPr="009B4D66" w:rsidTr="009B4D66">
        <w:trPr>
          <w:trHeight w:val="583"/>
        </w:trPr>
        <w:tc>
          <w:tcPr>
            <w:tcW w:w="39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Noteworthy events, often with a time or place we need to remember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Order</w:t>
            </w:r>
          </w:p>
        </w:tc>
        <w:tc>
          <w:tcPr>
            <w:tcW w:w="2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Receipt, Payment</w:t>
            </w:r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</w:tr>
      <w:tr w:rsidR="009B4D66" w:rsidRPr="009B4D66" w:rsidTr="009B4D66">
        <w:trPr>
          <w:trHeight w:val="583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Descriptions of things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FoodDescription</w:t>
            </w:r>
            <w:proofErr w:type="spellEnd"/>
          </w:p>
        </w:tc>
        <w:tc>
          <w:tcPr>
            <w:tcW w:w="27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FoodDescription</w:t>
            </w:r>
            <w:proofErr w:type="spellEnd"/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FoodDescription</w:t>
            </w:r>
            <w:proofErr w:type="spellEnd"/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Catalogs</w:t>
            </w:r>
            <w:proofErr w:type="spellEnd"/>
          </w:p>
        </w:tc>
        <w:tc>
          <w:tcPr>
            <w:tcW w:w="1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FoodCatalog</w:t>
            </w:r>
            <w:proofErr w:type="spellEnd"/>
          </w:p>
        </w:tc>
        <w:tc>
          <w:tcPr>
            <w:tcW w:w="2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FoodCatalog</w:t>
            </w:r>
            <w:proofErr w:type="spellEnd"/>
          </w:p>
        </w:tc>
        <w:tc>
          <w:tcPr>
            <w:tcW w:w="17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FoodCatalog</w:t>
            </w:r>
            <w:proofErr w:type="spellEnd"/>
          </w:p>
        </w:tc>
      </w:tr>
      <w:tr w:rsidR="009B4D66" w:rsidRPr="009B4D66" w:rsidTr="009B4D66">
        <w:trPr>
          <w:trHeight w:val="291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 xml:space="preserve">Guideline: Descriptions are often in a </w:t>
            </w:r>
            <w:proofErr w:type="spellStart"/>
            <w:r w:rsidRPr="009B4D66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>catalog</w:t>
            </w:r>
            <w:proofErr w:type="spellEnd"/>
            <w:r w:rsidRPr="009B4D66">
              <w:rPr>
                <w:rFonts w:ascii="Calibri" w:eastAsia="Times New Roman" w:hAnsi="Calibri" w:cs="Calibri"/>
                <w:color w:val="A6A6A6" w:themeColor="background1" w:themeShade="A6"/>
                <w:lang w:val="en-GB" w:eastAsia="en-GB"/>
              </w:rPr>
              <w:t>.</w:t>
            </w:r>
          </w:p>
        </w:tc>
        <w:tc>
          <w:tcPr>
            <w:tcW w:w="1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7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7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9B4D66" w:rsidRPr="009B4D66" w:rsidTr="009B4D66">
        <w:trPr>
          <w:trHeight w:val="583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Containers of things (physical or information)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Restaurant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Restaurant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Restaurant</w:t>
            </w:r>
          </w:p>
        </w:tc>
      </w:tr>
      <w:tr w:rsidR="009B4D66" w:rsidRPr="009B4D66" w:rsidTr="009B4D66">
        <w:trPr>
          <w:trHeight w:val="583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Things in a container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Food</w:t>
            </w:r>
          </w:p>
        </w:tc>
      </w:tr>
      <w:tr w:rsidR="009B4D66" w:rsidRPr="009B4D66" w:rsidTr="009B4D66">
        <w:trPr>
          <w:trHeight w:val="583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Other collaborating systems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CreditAuthorizationSystem</w:t>
            </w:r>
            <w:proofErr w:type="spellEnd"/>
          </w:p>
        </w:tc>
        <w:tc>
          <w:tcPr>
            <w:tcW w:w="1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</w:tr>
      <w:tr w:rsidR="009B4D66" w:rsidRPr="009B4D66" w:rsidTr="009B4D66">
        <w:trPr>
          <w:trHeight w:val="583"/>
        </w:trPr>
        <w:tc>
          <w:tcPr>
            <w:tcW w:w="3964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Records of finance, work, contracts, legal matters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  <w:tc>
          <w:tcPr>
            <w:tcW w:w="27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Receipt, Ledger</w:t>
            </w:r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</w:tr>
      <w:tr w:rsidR="009B4D66" w:rsidRPr="009B4D66" w:rsidTr="009B4D66">
        <w:trPr>
          <w:trHeight w:val="583"/>
        </w:trPr>
        <w:tc>
          <w:tcPr>
            <w:tcW w:w="396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Financial instruments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  <w:tc>
          <w:tcPr>
            <w:tcW w:w="273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Cash, </w:t>
            </w:r>
            <w:proofErr w:type="spellStart"/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LineOfCredit</w:t>
            </w:r>
            <w:proofErr w:type="spellEnd"/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D66" w:rsidRPr="009B4D66" w:rsidRDefault="009B4D66" w:rsidP="009B4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B4D66">
              <w:rPr>
                <w:rFonts w:ascii="Calibri" w:eastAsia="Times New Roman" w:hAnsi="Calibri" w:cs="Calibri"/>
                <w:color w:val="000000"/>
                <w:lang w:val="en-GB" w:eastAsia="en-GB"/>
              </w:rPr>
              <w:t>***</w:t>
            </w:r>
          </w:p>
        </w:tc>
      </w:tr>
    </w:tbl>
    <w:p w:rsidR="009B4D66" w:rsidRPr="009B4D66" w:rsidRDefault="009B4D66" w:rsidP="009B4D66"/>
    <w:p w:rsidR="00822995" w:rsidRDefault="00A25DA9" w:rsidP="00822995">
      <w:r>
        <w:t xml:space="preserve"> </w:t>
      </w:r>
    </w:p>
    <w:p w:rsidR="00822995" w:rsidRDefault="00822995">
      <w:r>
        <w:br w:type="page"/>
      </w:r>
    </w:p>
    <w:p w:rsidR="00822995" w:rsidRDefault="00822995" w:rsidP="00822995">
      <w:pPr>
        <w:sectPr w:rsidR="00822995" w:rsidSect="001E2A76">
          <w:pgSz w:w="11906" w:h="16838"/>
          <w:pgMar w:top="1440" w:right="849" w:bottom="1440" w:left="1800" w:header="708" w:footer="708" w:gutter="0"/>
          <w:pgNumType w:start="1"/>
          <w:cols w:space="708"/>
          <w:docGrid w:linePitch="360"/>
        </w:sectPr>
      </w:pPr>
    </w:p>
    <w:p w:rsidR="00822995" w:rsidRDefault="00822995" w:rsidP="00822995">
      <w:pPr>
        <w:pStyle w:val="Heading1"/>
      </w:pPr>
      <w:bookmarkStart w:id="2" w:name="_Toc478343339"/>
      <w:proofErr w:type="spellStart"/>
      <w:r>
        <w:lastRenderedPageBreak/>
        <w:t>Use-Caes</w:t>
      </w:r>
      <w:proofErr w:type="spellEnd"/>
      <w:r>
        <w:t xml:space="preserve"> Domain </w:t>
      </w:r>
      <w:proofErr w:type="spellStart"/>
      <w:r>
        <w:t>Models</w:t>
      </w:r>
      <w:bookmarkEnd w:id="2"/>
      <w:proofErr w:type="spellEnd"/>
      <w:r>
        <w:t xml:space="preserve"> </w:t>
      </w:r>
    </w:p>
    <w:p w:rsidR="00822995" w:rsidRDefault="00822995" w:rsidP="00822995">
      <w:pPr>
        <w:pStyle w:val="Heading2"/>
      </w:pPr>
      <w:bookmarkStart w:id="3" w:name="_Toc478343340"/>
      <w:proofErr w:type="spellStart"/>
      <w:r>
        <w:t>Use</w:t>
      </w:r>
      <w:proofErr w:type="spellEnd"/>
      <w:r>
        <w:t>-Case 1 Domain Model</w:t>
      </w:r>
      <w:bookmarkEnd w:id="3"/>
      <w:r>
        <w:t xml:space="preserve"> </w:t>
      </w:r>
    </w:p>
    <w:p w:rsidR="00822995" w:rsidRPr="00822995" w:rsidRDefault="00822995" w:rsidP="00822995">
      <w:r>
        <w:rPr>
          <w:noProof/>
          <w:lang w:val="en-GB" w:eastAsia="en-GB"/>
        </w:rPr>
        <w:drawing>
          <wp:inline distT="0" distB="0" distL="0" distR="0">
            <wp:extent cx="9777730" cy="5368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95" w:rsidRDefault="00822995" w:rsidP="00822995">
      <w:pPr>
        <w:pStyle w:val="Heading2"/>
      </w:pPr>
      <w:bookmarkStart w:id="4" w:name="_Toc478343341"/>
      <w:proofErr w:type="spellStart"/>
      <w:r>
        <w:lastRenderedPageBreak/>
        <w:t>Use</w:t>
      </w:r>
      <w:proofErr w:type="spellEnd"/>
      <w:r>
        <w:t xml:space="preserve">-Case </w:t>
      </w:r>
      <w:r>
        <w:t>2</w:t>
      </w:r>
      <w:r>
        <w:t xml:space="preserve"> Domain Model</w:t>
      </w:r>
      <w:bookmarkEnd w:id="4"/>
      <w:r>
        <w:t xml:space="preserve"> </w:t>
      </w:r>
    </w:p>
    <w:p w:rsidR="00AE46CD" w:rsidRDefault="00AE46CD" w:rsidP="00822995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907377</wp:posOffset>
            </wp:positionH>
            <wp:positionV relativeFrom="paragraph">
              <wp:posOffset>55217</wp:posOffset>
            </wp:positionV>
            <wp:extent cx="7741336" cy="6182436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336" cy="6182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6CD" w:rsidRDefault="00AE46CD">
      <w:r>
        <w:br w:type="page"/>
      </w:r>
    </w:p>
    <w:p w:rsidR="00AE46CD" w:rsidRDefault="00AE46CD" w:rsidP="00AE46CD">
      <w:pPr>
        <w:pStyle w:val="Heading2"/>
      </w:pPr>
      <w:bookmarkStart w:id="5" w:name="_Toc478343342"/>
      <w:proofErr w:type="spellStart"/>
      <w:r>
        <w:lastRenderedPageBreak/>
        <w:t>Use</w:t>
      </w:r>
      <w:proofErr w:type="spellEnd"/>
      <w:r>
        <w:t xml:space="preserve">-Case </w:t>
      </w:r>
      <w:r>
        <w:t>3</w:t>
      </w:r>
      <w:r>
        <w:t xml:space="preserve"> Domain Model</w:t>
      </w:r>
      <w:bookmarkEnd w:id="5"/>
      <w:r>
        <w:t xml:space="preserve"> </w:t>
      </w:r>
    </w:p>
    <w:p w:rsidR="00AE46CD" w:rsidRPr="00AE46CD" w:rsidRDefault="00AE46CD" w:rsidP="00AE46CD"/>
    <w:p w:rsidR="009B4D66" w:rsidRPr="009B4D66" w:rsidRDefault="00AE46CD" w:rsidP="00822995">
      <w:r w:rsidRPr="00AE46CD">
        <w:rPr>
          <w:noProof/>
          <w:sz w:val="20"/>
          <w:szCs w:val="20"/>
          <w:lang w:val="en-GB" w:eastAsia="en-GB"/>
        </w:rPr>
        <w:drawing>
          <wp:inline distT="0" distB="0" distL="0" distR="0">
            <wp:extent cx="9777730" cy="4610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D66" w:rsidRPr="009B4D66" w:rsidSect="00AE46CD">
      <w:pgSz w:w="16838" w:h="11906" w:orient="landscape"/>
      <w:pgMar w:top="568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6C7" w:rsidRDefault="003576C7" w:rsidP="001E2A76">
      <w:pPr>
        <w:spacing w:after="0" w:line="240" w:lineRule="auto"/>
      </w:pPr>
      <w:r>
        <w:separator/>
      </w:r>
    </w:p>
  </w:endnote>
  <w:endnote w:type="continuationSeparator" w:id="0">
    <w:p w:rsidR="003576C7" w:rsidRDefault="003576C7" w:rsidP="001E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 Chancery L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A76" w:rsidRDefault="001E2A76" w:rsidP="001E2A7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6C7" w:rsidRDefault="003576C7" w:rsidP="001E2A76">
      <w:pPr>
        <w:spacing w:after="0" w:line="240" w:lineRule="auto"/>
      </w:pPr>
      <w:r>
        <w:separator/>
      </w:r>
    </w:p>
  </w:footnote>
  <w:footnote w:type="continuationSeparator" w:id="0">
    <w:p w:rsidR="003576C7" w:rsidRDefault="003576C7" w:rsidP="001E2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9723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E2A76" w:rsidRDefault="001E2A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6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2A76" w:rsidRDefault="001E2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655"/>
    <w:multiLevelType w:val="hybridMultilevel"/>
    <w:tmpl w:val="187EF320"/>
    <w:lvl w:ilvl="0" w:tplc="02B088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65EC9"/>
    <w:multiLevelType w:val="hybridMultilevel"/>
    <w:tmpl w:val="24460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744C4"/>
    <w:multiLevelType w:val="hybridMultilevel"/>
    <w:tmpl w:val="8744C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71F7B"/>
    <w:multiLevelType w:val="hybridMultilevel"/>
    <w:tmpl w:val="B2E81B22"/>
    <w:lvl w:ilvl="0" w:tplc="7F9AAD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51474"/>
    <w:multiLevelType w:val="hybridMultilevel"/>
    <w:tmpl w:val="EFDA4384"/>
    <w:lvl w:ilvl="0" w:tplc="35C098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102038"/>
    <w:multiLevelType w:val="hybridMultilevel"/>
    <w:tmpl w:val="11B21E94"/>
    <w:lvl w:ilvl="0" w:tplc="FC281E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330E19"/>
    <w:multiLevelType w:val="hybridMultilevel"/>
    <w:tmpl w:val="4710B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3073C"/>
    <w:multiLevelType w:val="hybridMultilevel"/>
    <w:tmpl w:val="4962A792"/>
    <w:lvl w:ilvl="0" w:tplc="8B7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C6F1E"/>
    <w:multiLevelType w:val="hybridMultilevel"/>
    <w:tmpl w:val="E300220C"/>
    <w:lvl w:ilvl="0" w:tplc="FD3CA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F820E1"/>
    <w:multiLevelType w:val="hybridMultilevel"/>
    <w:tmpl w:val="3DC65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D5E50"/>
    <w:multiLevelType w:val="hybridMultilevel"/>
    <w:tmpl w:val="0214F862"/>
    <w:lvl w:ilvl="0" w:tplc="324E43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E3B08"/>
    <w:multiLevelType w:val="hybridMultilevel"/>
    <w:tmpl w:val="1EB42FE0"/>
    <w:lvl w:ilvl="0" w:tplc="6192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A50F14"/>
    <w:multiLevelType w:val="hybridMultilevel"/>
    <w:tmpl w:val="2F8A3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34BA1"/>
    <w:multiLevelType w:val="hybridMultilevel"/>
    <w:tmpl w:val="4F6AE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B75A2"/>
    <w:multiLevelType w:val="hybridMultilevel"/>
    <w:tmpl w:val="70D88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335F5"/>
    <w:multiLevelType w:val="hybridMultilevel"/>
    <w:tmpl w:val="4D8EC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744F"/>
    <w:multiLevelType w:val="hybridMultilevel"/>
    <w:tmpl w:val="90C2D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47BEE"/>
    <w:multiLevelType w:val="hybridMultilevel"/>
    <w:tmpl w:val="2FECB690"/>
    <w:lvl w:ilvl="0" w:tplc="D2D01B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B4978B9"/>
    <w:multiLevelType w:val="hybridMultilevel"/>
    <w:tmpl w:val="6D46A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54971"/>
    <w:multiLevelType w:val="hybridMultilevel"/>
    <w:tmpl w:val="70D41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E7115"/>
    <w:multiLevelType w:val="hybridMultilevel"/>
    <w:tmpl w:val="F9B89336"/>
    <w:lvl w:ilvl="0" w:tplc="08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5C6134CB"/>
    <w:multiLevelType w:val="hybridMultilevel"/>
    <w:tmpl w:val="F5C642CA"/>
    <w:lvl w:ilvl="0" w:tplc="6FC084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F144680"/>
    <w:multiLevelType w:val="hybridMultilevel"/>
    <w:tmpl w:val="ABFA3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E6D97"/>
    <w:multiLevelType w:val="hybridMultilevel"/>
    <w:tmpl w:val="F40288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B0782"/>
    <w:multiLevelType w:val="hybridMultilevel"/>
    <w:tmpl w:val="5358D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A2D82"/>
    <w:multiLevelType w:val="hybridMultilevel"/>
    <w:tmpl w:val="4C1431C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928" w:hanging="360"/>
      </w:pPr>
    </w:lvl>
    <w:lvl w:ilvl="2" w:tplc="DC5A126A">
      <w:start w:val="1"/>
      <w:numFmt w:val="lowerLetter"/>
      <w:lvlText w:val="%3."/>
      <w:lvlJc w:val="left"/>
      <w:pPr>
        <w:ind w:left="1637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F57E6"/>
    <w:multiLevelType w:val="hybridMultilevel"/>
    <w:tmpl w:val="CDDCF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297412"/>
    <w:multiLevelType w:val="hybridMultilevel"/>
    <w:tmpl w:val="6360C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AD133D"/>
    <w:multiLevelType w:val="hybridMultilevel"/>
    <w:tmpl w:val="EAC4F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5552B"/>
    <w:multiLevelType w:val="hybridMultilevel"/>
    <w:tmpl w:val="43428BD8"/>
    <w:lvl w:ilvl="0" w:tplc="08090019">
      <w:start w:val="1"/>
      <w:numFmt w:val="lowerLetter"/>
      <w:lvlText w:val="%1."/>
      <w:lvlJc w:val="left"/>
      <w:pPr>
        <w:ind w:left="1637" w:hanging="360"/>
      </w:pPr>
    </w:lvl>
    <w:lvl w:ilvl="1" w:tplc="08090019" w:tentative="1">
      <w:start w:val="1"/>
      <w:numFmt w:val="lowerLetter"/>
      <w:lvlText w:val="%2."/>
      <w:lvlJc w:val="left"/>
      <w:pPr>
        <w:ind w:left="2357" w:hanging="360"/>
      </w:pPr>
    </w:lvl>
    <w:lvl w:ilvl="2" w:tplc="0809001B" w:tentative="1">
      <w:start w:val="1"/>
      <w:numFmt w:val="lowerRoman"/>
      <w:lvlText w:val="%3."/>
      <w:lvlJc w:val="right"/>
      <w:pPr>
        <w:ind w:left="3077" w:hanging="180"/>
      </w:pPr>
    </w:lvl>
    <w:lvl w:ilvl="3" w:tplc="0809000F" w:tentative="1">
      <w:start w:val="1"/>
      <w:numFmt w:val="decimal"/>
      <w:lvlText w:val="%4."/>
      <w:lvlJc w:val="left"/>
      <w:pPr>
        <w:ind w:left="3797" w:hanging="360"/>
      </w:pPr>
    </w:lvl>
    <w:lvl w:ilvl="4" w:tplc="08090019" w:tentative="1">
      <w:start w:val="1"/>
      <w:numFmt w:val="lowerLetter"/>
      <w:lvlText w:val="%5."/>
      <w:lvlJc w:val="left"/>
      <w:pPr>
        <w:ind w:left="4517" w:hanging="360"/>
      </w:pPr>
    </w:lvl>
    <w:lvl w:ilvl="5" w:tplc="0809001B" w:tentative="1">
      <w:start w:val="1"/>
      <w:numFmt w:val="lowerRoman"/>
      <w:lvlText w:val="%6."/>
      <w:lvlJc w:val="right"/>
      <w:pPr>
        <w:ind w:left="5237" w:hanging="180"/>
      </w:pPr>
    </w:lvl>
    <w:lvl w:ilvl="6" w:tplc="0809000F" w:tentative="1">
      <w:start w:val="1"/>
      <w:numFmt w:val="decimal"/>
      <w:lvlText w:val="%7."/>
      <w:lvlJc w:val="left"/>
      <w:pPr>
        <w:ind w:left="5957" w:hanging="360"/>
      </w:pPr>
    </w:lvl>
    <w:lvl w:ilvl="7" w:tplc="08090019" w:tentative="1">
      <w:start w:val="1"/>
      <w:numFmt w:val="lowerLetter"/>
      <w:lvlText w:val="%8."/>
      <w:lvlJc w:val="left"/>
      <w:pPr>
        <w:ind w:left="6677" w:hanging="360"/>
      </w:pPr>
    </w:lvl>
    <w:lvl w:ilvl="8" w:tplc="0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0" w15:restartNumberingAfterBreak="0">
    <w:nsid w:val="782A2C12"/>
    <w:multiLevelType w:val="hybridMultilevel"/>
    <w:tmpl w:val="D3305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33B1"/>
    <w:multiLevelType w:val="hybridMultilevel"/>
    <w:tmpl w:val="70BC3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0"/>
  </w:num>
  <w:num w:numId="7">
    <w:abstractNumId w:val="3"/>
  </w:num>
  <w:num w:numId="8">
    <w:abstractNumId w:val="14"/>
  </w:num>
  <w:num w:numId="9">
    <w:abstractNumId w:val="6"/>
  </w:num>
  <w:num w:numId="10">
    <w:abstractNumId w:val="27"/>
  </w:num>
  <w:num w:numId="11">
    <w:abstractNumId w:val="22"/>
  </w:num>
  <w:num w:numId="12">
    <w:abstractNumId w:val="26"/>
  </w:num>
  <w:num w:numId="13">
    <w:abstractNumId w:val="16"/>
  </w:num>
  <w:num w:numId="14">
    <w:abstractNumId w:val="30"/>
  </w:num>
  <w:num w:numId="15">
    <w:abstractNumId w:val="24"/>
  </w:num>
  <w:num w:numId="16">
    <w:abstractNumId w:val="12"/>
  </w:num>
  <w:num w:numId="17">
    <w:abstractNumId w:val="28"/>
  </w:num>
  <w:num w:numId="18">
    <w:abstractNumId w:val="15"/>
  </w:num>
  <w:num w:numId="19">
    <w:abstractNumId w:val="5"/>
  </w:num>
  <w:num w:numId="20">
    <w:abstractNumId w:val="23"/>
  </w:num>
  <w:num w:numId="21">
    <w:abstractNumId w:val="8"/>
  </w:num>
  <w:num w:numId="22">
    <w:abstractNumId w:val="21"/>
  </w:num>
  <w:num w:numId="23">
    <w:abstractNumId w:val="17"/>
  </w:num>
  <w:num w:numId="24">
    <w:abstractNumId w:val="13"/>
  </w:num>
  <w:num w:numId="25">
    <w:abstractNumId w:val="18"/>
  </w:num>
  <w:num w:numId="26">
    <w:abstractNumId w:val="11"/>
  </w:num>
  <w:num w:numId="27">
    <w:abstractNumId w:val="0"/>
  </w:num>
  <w:num w:numId="28">
    <w:abstractNumId w:val="4"/>
  </w:num>
  <w:num w:numId="29">
    <w:abstractNumId w:val="7"/>
  </w:num>
  <w:num w:numId="30">
    <w:abstractNumId w:val="9"/>
  </w:num>
  <w:num w:numId="31">
    <w:abstractNumId w:val="2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6A"/>
    <w:rsid w:val="000562B1"/>
    <w:rsid w:val="00060C0F"/>
    <w:rsid w:val="000D4DD0"/>
    <w:rsid w:val="000F1965"/>
    <w:rsid w:val="000F3F1F"/>
    <w:rsid w:val="001008FF"/>
    <w:rsid w:val="00120191"/>
    <w:rsid w:val="00121C2A"/>
    <w:rsid w:val="001428CA"/>
    <w:rsid w:val="00153FF7"/>
    <w:rsid w:val="0018409A"/>
    <w:rsid w:val="001A7BFC"/>
    <w:rsid w:val="001B6648"/>
    <w:rsid w:val="001D081A"/>
    <w:rsid w:val="001E2A76"/>
    <w:rsid w:val="0021503D"/>
    <w:rsid w:val="00217F95"/>
    <w:rsid w:val="00226425"/>
    <w:rsid w:val="00240945"/>
    <w:rsid w:val="002458EF"/>
    <w:rsid w:val="002753D7"/>
    <w:rsid w:val="0027799B"/>
    <w:rsid w:val="00281531"/>
    <w:rsid w:val="002C0C30"/>
    <w:rsid w:val="003576C7"/>
    <w:rsid w:val="00373A72"/>
    <w:rsid w:val="0038783B"/>
    <w:rsid w:val="003B5A0F"/>
    <w:rsid w:val="003E6462"/>
    <w:rsid w:val="00400970"/>
    <w:rsid w:val="004226E4"/>
    <w:rsid w:val="0043161D"/>
    <w:rsid w:val="00484C34"/>
    <w:rsid w:val="00487F2D"/>
    <w:rsid w:val="0055272B"/>
    <w:rsid w:val="00577EC4"/>
    <w:rsid w:val="0059526A"/>
    <w:rsid w:val="005F4B04"/>
    <w:rsid w:val="00653494"/>
    <w:rsid w:val="006656BF"/>
    <w:rsid w:val="006674E0"/>
    <w:rsid w:val="00686953"/>
    <w:rsid w:val="00715A21"/>
    <w:rsid w:val="00727BC8"/>
    <w:rsid w:val="00740887"/>
    <w:rsid w:val="00754537"/>
    <w:rsid w:val="00762CC1"/>
    <w:rsid w:val="00777FDB"/>
    <w:rsid w:val="007B55EE"/>
    <w:rsid w:val="007D55EA"/>
    <w:rsid w:val="00822995"/>
    <w:rsid w:val="008B0677"/>
    <w:rsid w:val="008F205A"/>
    <w:rsid w:val="009171AB"/>
    <w:rsid w:val="00925FB5"/>
    <w:rsid w:val="00973DD8"/>
    <w:rsid w:val="009A1F80"/>
    <w:rsid w:val="009B4D66"/>
    <w:rsid w:val="00A14E58"/>
    <w:rsid w:val="00A25DA9"/>
    <w:rsid w:val="00A86DD8"/>
    <w:rsid w:val="00AE46CD"/>
    <w:rsid w:val="00AE4F44"/>
    <w:rsid w:val="00B340D8"/>
    <w:rsid w:val="00B950B0"/>
    <w:rsid w:val="00BB6C79"/>
    <w:rsid w:val="00BD0265"/>
    <w:rsid w:val="00C14E45"/>
    <w:rsid w:val="00C85620"/>
    <w:rsid w:val="00C87656"/>
    <w:rsid w:val="00CC7535"/>
    <w:rsid w:val="00CD059E"/>
    <w:rsid w:val="00CD4A42"/>
    <w:rsid w:val="00D26D9B"/>
    <w:rsid w:val="00D31BA7"/>
    <w:rsid w:val="00D46C6C"/>
    <w:rsid w:val="00D904D8"/>
    <w:rsid w:val="00D906BA"/>
    <w:rsid w:val="00DA4032"/>
    <w:rsid w:val="00E67368"/>
    <w:rsid w:val="00E82502"/>
    <w:rsid w:val="00EE5C18"/>
    <w:rsid w:val="00FA683E"/>
    <w:rsid w:val="00FD2015"/>
    <w:rsid w:val="00FD3E8A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1590"/>
  <w15:chartTrackingRefBased/>
  <w15:docId w15:val="{91C9A608-6ECF-4A78-A146-C74B880D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09A"/>
    <w:pPr>
      <w:ind w:left="720"/>
      <w:contextualSpacing/>
    </w:pPr>
  </w:style>
  <w:style w:type="table" w:styleId="TableGrid">
    <w:name w:val="Table Grid"/>
    <w:basedOn w:val="TableNormal"/>
    <w:uiPriority w:val="39"/>
    <w:rsid w:val="00C8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171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9171A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TableContents">
    <w:name w:val="Table Contents"/>
    <w:basedOn w:val="Normal"/>
    <w:rsid w:val="00A86DD8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n-GB" w:eastAsia="zh-CN" w:bidi="hi-IN"/>
    </w:rPr>
  </w:style>
  <w:style w:type="paragraph" w:customStyle="1" w:styleId="TableHeading">
    <w:name w:val="Table Heading"/>
    <w:basedOn w:val="TableContents"/>
    <w:rsid w:val="00A86DD8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E2A76"/>
    <w:pPr>
      <w:tabs>
        <w:tab w:val="left" w:pos="440"/>
        <w:tab w:val="right" w:leader="dot" w:pos="924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0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0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20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7F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/>
    </w:rPr>
  </w:style>
  <w:style w:type="paragraph" w:customStyle="1" w:styleId="Standard">
    <w:name w:val="Standard"/>
    <w:rsid w:val="001E2A76"/>
    <w:pPr>
      <w:suppressAutoHyphens/>
      <w:autoSpaceDN w:val="0"/>
      <w:textAlignment w:val="baseline"/>
    </w:pPr>
    <w:rPr>
      <w:rFonts w:ascii="Calibri" w:eastAsia="Calibri" w:hAnsi="Calibri" w:cs="Arial"/>
      <w:kern w:val="3"/>
      <w:lang w:val="tr-TR"/>
    </w:rPr>
  </w:style>
  <w:style w:type="paragraph" w:customStyle="1" w:styleId="Default">
    <w:name w:val="Default"/>
    <w:rsid w:val="001E2A76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A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A76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1E2A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A76"/>
    <w:rPr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9B4D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CD"/>
    <w:rPr>
      <w:rFonts w:ascii="Segoe UI" w:hAnsi="Segoe UI" w:cs="Segoe UI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D1AB4-0002-43E5-9B3A-E6F01EA0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Amer</cp:lastModifiedBy>
  <cp:revision>6</cp:revision>
  <cp:lastPrinted>2017-03-26T23:00:00Z</cp:lastPrinted>
  <dcterms:created xsi:type="dcterms:W3CDTF">2017-03-26T22:52:00Z</dcterms:created>
  <dcterms:modified xsi:type="dcterms:W3CDTF">2017-03-26T23:00:00Z</dcterms:modified>
</cp:coreProperties>
</file>