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21.png" ContentType="image/png"/>
  <Override PartName="/word/media/rId22.png" ContentType="image/png"/>
  <Override PartName="/word/media/rId20.png" ContentType="image/png"/>
  <Override PartName="/word/media/rId33.png" ContentType="image/png"/>
  <Override PartName="/word/media/rId34.png" ContentType="image/png"/>
  <Override PartName="/word/media/rId36.png" ContentType="image/png"/>
  <Override PartName="/word/media/rId41.png" ContentType="image/png"/>
  <Override PartName="/word/media/rId42.png" ContentType="image/png"/>
  <Override PartName="/word/media/rId43.png" ContentType="image/png"/>
  <Override PartName="/word/media/rId24.png" ContentType="image/png"/>
  <Override PartName="/word/media/rId26.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3" w:name="primary-figures"/>
    <w:p>
      <w:pPr>
        <w:pStyle w:val="Heading1"/>
      </w:pPr>
      <w:r>
        <w:t xml:space="preserve">Primary figures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figures_files/figure-docx/p_pathogen-1.png" id="0"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diar_1_adj-1.png" id="0" name="Picture"/>
                    <pic:cNvPicPr>
                      <a:picLocks noChangeArrowheads="1" noChangeAspect="1"/>
                    </pic:cNvPicPr>
                  </pic:nvPicPr>
                  <pic:blipFill>
                    <a:blip r:embed="rId21"/>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haz_1_adj-1.png" id="0" name="Picture"/>
                    <pic:cNvPicPr>
                      <a:picLocks noChangeArrowheads="1" noChangeAspect="1"/>
                    </pic:cNvPicPr>
                  </pic:nvPicPr>
                  <pic:blipFill>
                    <a:blip r:embed="rId2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3"/>
    <w:bookmarkStart w:id="44" w:name="supplementary-figures"/>
    <w:p>
      <w:pPr>
        <w:pStyle w:val="Heading1"/>
      </w:pPr>
      <w:r>
        <w:t xml:space="preserve">Supplementary figures</w:t>
      </w:r>
    </w:p>
    <w:p>
      <w:pPr>
        <w:pStyle w:val="FirstParagraph"/>
      </w:pPr>
      <w:r>
        <w:drawing>
          <wp:inline>
            <wp:extent cx="8229600" cy="5349240"/>
            <wp:effectExtent b="0" l="0" r="0" t="0"/>
            <wp:docPr descr="" title="" id="1" name="Picture"/>
            <a:graphic>
              <a:graphicData uri="http://schemas.openxmlformats.org/drawingml/2006/picture">
                <pic:pic>
                  <pic:nvPicPr>
                    <pic:cNvPr descr="WASH-IPD-aim2-figures_files/figure-docx/unnamed-chunk-4-1.png" id="0" name="Picture"/>
                    <pic:cNvPicPr>
                      <a:picLocks noChangeArrowheads="1" noChangeAspect="1"/>
                    </pic:cNvPicPr>
                  </pic:nvPicPr>
                  <pic:blipFill>
                    <a:blip r:embed="rId2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agg2-1.png" id="0" name="Picture"/>
                    <pic:cNvPicPr>
                      <a:picLocks noChangeArrowheads="1" noChangeAspect="1"/>
                    </pic:cNvPicPr>
                  </pic:nvPicPr>
                  <pic:blipFill>
                    <a:blip r:embed="rId2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5-1.png" id="0" name="Picture"/>
                    <pic:cNvPicPr>
                      <a:picLocks noChangeArrowheads="1" noChangeAspect="1"/>
                    </pic:cNvPicPr>
                  </pic:nvPicPr>
                  <pic:blipFill>
                    <a:blip r:embed="rId2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2-1.png" id="0" name="Picture"/>
                    <pic:cNvPicPr>
                      <a:picLocks noChangeArrowheads="1" noChangeAspect="1"/>
                    </pic:cNvPicPr>
                  </pic:nvPicPr>
                  <pic:blipFill>
                    <a:blip r:embed="rId2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1_abund-1.png" id="0" name="Picture"/>
                    <pic:cNvPicPr>
                      <a:picLocks noChangeArrowheads="1" noChangeAspect="1"/>
                    </pic:cNvPicPr>
                  </pic:nvPicPr>
                  <pic:blipFill>
                    <a:blip r:embed="rId2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1.png" id="0" name="Picture"/>
                    <pic:cNvPicPr>
                      <a:picLocks noChangeArrowheads="1" noChangeAspect="1"/>
                    </pic:cNvPicPr>
                  </pic:nvPicPr>
                  <pic:blipFill>
                    <a:blip r:embed="rId2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_abund-1.png" id="0"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diar_1-1.png" id="0" name="Picture"/>
                    <pic:cNvPicPr>
                      <a:picLocks noChangeArrowheads="1" noChangeAspect="1"/>
                    </pic:cNvPicPr>
                  </pic:nvPicPr>
                  <pic:blipFill>
                    <a:blip r:embed="rId3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haz_1-1.png" id="0" name="Picture"/>
                    <pic:cNvPicPr>
                      <a:picLocks noChangeArrowheads="1" noChangeAspect="1"/>
                    </pic:cNvPicPr>
                  </pic:nvPicPr>
                  <pic:blipFill>
                    <a:blip r:embed="rId3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diar_1-1.png" id="0"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haz_1-1.png" id="0" name="Picture"/>
                    <pic:cNvPicPr>
                      <a:picLocks noChangeArrowheads="1" noChangeAspect="1"/>
                    </pic:cNvPicPr>
                  </pic:nvPicPr>
                  <pic:blipFill>
                    <a:blip r:embed="rId3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nimals_haz_1-1.png" id="0" name="Picture"/>
                    <pic:cNvPicPr>
                      <a:picLocks noChangeArrowheads="1" noChangeAspect="1"/>
                    </pic:cNvPicPr>
                  </pic:nvPicPr>
                  <pic:blipFill>
                    <a:blip r:embed="rId3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wet_diar_2-1.png" id="0"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6-1.png" id="0" name="Picture"/>
                    <pic:cNvPicPr>
                      <a:picLocks noChangeArrowheads="1" noChangeAspect="1"/>
                    </pic:cNvPicPr>
                  </pic:nvPicPr>
                  <pic:blipFill>
                    <a:blip r:embed="rId3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7-1.png" id="0" name="Picture"/>
                    <pic:cNvPicPr>
                      <a:picLocks noChangeArrowheads="1" noChangeAspect="1"/>
                    </pic:cNvPicPr>
                  </pic:nvPicPr>
                  <pic:blipFill>
                    <a:blip r:embed="rId3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8-1.png" id="0" name="Picture"/>
                    <pic:cNvPicPr>
                      <a:picLocks noChangeArrowheads="1" noChangeAspect="1"/>
                    </pic:cNvPicPr>
                  </pic:nvPicPr>
                  <pic:blipFill>
                    <a:blip r:embed="rId3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9-1.png" id="0" name="Picture"/>
                    <pic:cNvPicPr>
                      <a:picLocks noChangeArrowheads="1" noChangeAspect="1"/>
                    </pic:cNvPicPr>
                  </pic:nvPicPr>
                  <pic:blipFill>
                    <a:blip r:embed="rId4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0-1.png" id="0" name="Picture"/>
                    <pic:cNvPicPr>
                      <a:picLocks noChangeArrowheads="1" noChangeAspect="1"/>
                    </pic:cNvPicPr>
                  </pic:nvPicPr>
                  <pic:blipFill>
                    <a:blip r:embed="rId4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1-1.png" id="0" name="Picture"/>
                    <pic:cNvPicPr>
                      <a:picLocks noChangeArrowheads="1" noChangeAspect="1"/>
                    </pic:cNvPicPr>
                  </pic:nvPicPr>
                  <pic:blipFill>
                    <a:blip r:embed="rId42"/>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2-1.png" id="0" name="Picture"/>
                    <pic:cNvPicPr>
                      <a:picLocks noChangeArrowheads="1" noChangeAspect="1"/>
                    </pic:cNvPicPr>
                  </pic:nvPicPr>
                  <pic:blipFill>
                    <a:blip r:embed="rId43"/>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44"/>
    <w:bookmarkStart w:id="45"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cases is the total number of detected infections (counting co-infections separately).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660"/>
        <w:gridCol w:w="1141"/>
        <w:gridCol w:w="868"/>
        <w:gridCol w:w="929"/>
        <w:gridCol w:w="830"/>
        <w:gridCol w:w="821"/>
        <w:gridCol w:w="882"/>
        <w:gridCol w:w="788"/>
        <w:gridCol w:w="660"/>
        <w:gridCol w:w="632"/>
        <w:gridCol w:w="788"/>
        <w:gridCol w:w="679"/>
        <w:gridCol w:w="651"/>
        <w:gridCol w:w="957"/>
        <w:gridCol w:w="679"/>
        <w:gridCol w:w="651"/>
        <w:gridCol w:w="774"/>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End w:id="45"/>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2022-05-30T00:47:30Z</dcterms:created>
  <dcterms:modified xsi:type="dcterms:W3CDTF">2022-05-30T00:47:30Z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