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2208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3566"/>
        <w:gridCol w:w="2945"/>
        <w:gridCol w:w="4151"/>
      </w:tblGrid>
      <w:tr w:rsidR="007F0BD4" w:rsidRPr="007F0BD4" w:rsidTr="007F0BD4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F0BD4" w:rsidRPr="007F0BD4" w:rsidRDefault="007F0BD4" w:rsidP="007F0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F0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 gestion de projet</w:t>
            </w:r>
            <w:r w:rsidRPr="007F0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 xml:space="preserve">au </w:t>
            </w:r>
            <w:hyperlink r:id="rId4" w:tooltip="Management de projet" w:history="1">
              <w:r w:rsidRPr="007F0B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fr-FR"/>
                </w:rPr>
                <w:t>management de projet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0BD4" w:rsidRPr="007F0BD4" w:rsidRDefault="007F0BD4" w:rsidP="007F0B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F0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Remodeler le rôle du chef</w:t>
            </w:r>
            <w:r w:rsidRPr="007F0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>de projet à l'ère du numérique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0BD4" w:rsidRPr="007F0BD4" w:rsidRDefault="007F0BD4" w:rsidP="007F0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F0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Manager un projet à</w:t>
            </w:r>
            <w:r w:rsidRPr="007F0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 xml:space="preserve">l'ère du numérique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0BD4" w:rsidRPr="007F0BD4" w:rsidRDefault="007F0BD4" w:rsidP="007F0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F0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Chef de projet digital : coordonner</w:t>
            </w:r>
            <w:r w:rsidRPr="007F0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>le professionnels du web</w:t>
            </w:r>
          </w:p>
        </w:tc>
      </w:tr>
      <w:tr w:rsidR="007F0BD4" w:rsidRPr="007F0BD4" w:rsidTr="007F0B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F0BD4" w:rsidRPr="007F0BD4" w:rsidRDefault="007F0BD4" w:rsidP="007F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L'approche traditionnelle : gestion de projet. 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Métaphore sportive : le collectif au détriment d'une avance par étapes.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La technique est mise en avant au détriment du collectif ou de l'humain (du service). Penser service + que technique.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Culture technique.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0BD4" w:rsidRPr="007F0BD4" w:rsidRDefault="007F0BD4" w:rsidP="007F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Poste difficile à remplir. </w:t>
            </w:r>
            <w:proofErr w:type="gramStart"/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soft</w:t>
            </w:r>
            <w:proofErr w:type="gramEnd"/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skills</w:t>
            </w:r>
            <w:proofErr w:type="spellEnd"/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équipe et collaborateurs à gérer = aspect humain.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7F0BD4">
              <w:rPr>
                <w:rFonts w:ascii="Times New Roman" w:eastAsia="Times New Roman" w:hAnsi="Times New Roman" w:cs="Times New Roman"/>
                <w:color w:val="9370DB"/>
                <w:sz w:val="24"/>
                <w:szCs w:val="24"/>
                <w:lang w:eastAsia="fr-FR"/>
              </w:rPr>
              <w:t>skills</w:t>
            </w:r>
            <w:proofErr w:type="spellEnd"/>
            <w:r w:rsidRPr="007F0BD4">
              <w:rPr>
                <w:rFonts w:ascii="Times New Roman" w:eastAsia="Times New Roman" w:hAnsi="Times New Roman" w:cs="Times New Roman"/>
                <w:color w:val="9370DB"/>
                <w:sz w:val="24"/>
                <w:szCs w:val="24"/>
                <w:lang w:eastAsia="fr-FR"/>
              </w:rPr>
              <w:t xml:space="preserve"> 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(talent / compétences) 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7F0BD4">
              <w:rPr>
                <w:rFonts w:ascii="Times New Roman" w:eastAsia="Times New Roman" w:hAnsi="Times New Roman" w:cs="Times New Roman"/>
                <w:color w:val="9370DB"/>
                <w:sz w:val="24"/>
                <w:szCs w:val="24"/>
                <w:lang w:eastAsia="fr-FR"/>
              </w:rPr>
              <w:t>managériale et entrepreneuriale.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Redéfinir le </w:t>
            </w:r>
            <w:hyperlink r:id="rId5" w:tooltip="Management de projet" w:history="1">
              <w:r w:rsidRPr="007F0B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management de projet</w:t>
              </w:r>
            </w:hyperlink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dans les organisations.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Méthode agile.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Un métier à part entière ?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Former des employés nouvellement arrivés dans l'entreprise qui seront davantage s'adapter au </w:t>
            </w:r>
            <w:hyperlink r:id="rId6" w:tooltip="Management de projet" w:history="1">
              <w:r w:rsidRPr="007F0B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management de projet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0BD4" w:rsidRPr="007F0BD4" w:rsidRDefault="007F0BD4" w:rsidP="007F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outils nouveaux à </w:t>
            </w:r>
            <w:r w:rsidR="003D19E9"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maitriser</w:t>
            </w:r>
            <w:bookmarkStart w:id="0" w:name="_GoBack"/>
            <w:bookmarkEnd w:id="0"/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Méthode agile, est un plus, mais c'est avec les outils que le projet va pouvoir progresser ou avancer.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pris en compte de l'humain +collaboratif et coordonné.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des mangers de projets difficiles à trouver sur le marché du travail.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protection des données, dissocier les espaces de travail.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0BD4" w:rsidRPr="007F0BD4" w:rsidRDefault="007F0BD4" w:rsidP="007F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Méthode agile.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Coordination et synchronisation. 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Adaptabilité "se mettre à la page" : formation aux nouveaux outils et leur utilisation et la façon dont on peut impliquer les équipes grâce à ces outils.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 Adaptabilité aux nouvelles technologies.</w:t>
            </w:r>
            <w:r w:rsidRPr="007F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Développer des compétences dans les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parties managériales</w:t>
            </w:r>
          </w:p>
        </w:tc>
      </w:tr>
    </w:tbl>
    <w:p w:rsidR="00137A6F" w:rsidRDefault="007F0BD4">
      <w:r>
        <w:t>TD 1 24 février</w:t>
      </w:r>
    </w:p>
    <w:sectPr w:rsidR="00137A6F" w:rsidSect="007F0BD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D4"/>
    <w:rsid w:val="00137A6F"/>
    <w:rsid w:val="003D19E9"/>
    <w:rsid w:val="007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32D07-105B-496D-A2F6-E26E63B6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e.univ-lorraine.fr/mod/resource/view.php?id=759805" TargetMode="External"/><Relationship Id="rId5" Type="http://schemas.openxmlformats.org/officeDocument/2006/relationships/hyperlink" Target="https://arche.univ-lorraine.fr/mod/resource/view.php?id=759805" TargetMode="External"/><Relationship Id="rId4" Type="http://schemas.openxmlformats.org/officeDocument/2006/relationships/hyperlink" Target="https://arche.univ-lorraine.fr/mod/resource/view.php?id=75980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Ricci</dc:creator>
  <cp:keywords/>
  <dc:description/>
  <cp:lastModifiedBy>Anna Ricci</cp:lastModifiedBy>
  <cp:revision>2</cp:revision>
  <dcterms:created xsi:type="dcterms:W3CDTF">2020-02-24T16:32:00Z</dcterms:created>
  <dcterms:modified xsi:type="dcterms:W3CDTF">2020-02-24T17:20:00Z</dcterms:modified>
</cp:coreProperties>
</file>