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E-Commerce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Functional Requirements (49)</w:t>
      </w:r>
    </w:p>
    <w:p w:rsidR="00000000" w:rsidDel="00000000" w:rsidP="00000000" w:rsidRDefault="00000000" w:rsidRPr="00000000" w14:paraId="00000005">
      <w:pPr>
        <w:spacing w:after="160" w:before="8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Format: Actor | Verb | Object. Row color: Blue = Customer · Green = Seller · Orange = Administrator · Purple =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1230"/>
        <w:gridCol w:w="1245"/>
        <w:gridCol w:w="3570"/>
        <w:gridCol w:w="1845"/>
        <w:gridCol w:w="1500"/>
        <w:tblGridChange w:id="0">
          <w:tblGrid>
            <w:gridCol w:w="1245"/>
            <w:gridCol w:w="1230"/>
            <w:gridCol w:w="1245"/>
            <w:gridCol w:w="3570"/>
            <w:gridCol w:w="1845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ffffff" w:space="0" w:sz="4" w:val="single"/>
              <w:bottom w:color="1f3864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ffffff" w:space="0" w:sz="4" w:val="single"/>
              <w:bottom w:color="1f3864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ffffff" w:space="0" w:sz="4" w:val="single"/>
              <w:bottom w:color="1f3864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ffffff" w:space="0" w:sz="4" w:val="single"/>
              <w:bottom w:color="1f3864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ffffff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14"/>
                <w:szCs w:val="14"/>
                <w:highlight w:val="yellow"/>
              </w:rPr>
            </w:pPr>
            <w:r w:rsidDel="00000000" w:rsidR="00000000" w:rsidRPr="00000000">
              <w:rPr>
                <w:sz w:val="14"/>
                <w:szCs w:val="14"/>
                <w:highlight w:val="yellow"/>
                <w:rtl w:val="0"/>
              </w:rPr>
              <w:t xml:space="preserve">Grouped 1-4 from the previous requirements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shall be able to search, browse, filter, and sort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products using keywords, categories, subcategories, and criteria such as price, rating, availability, popularity, and recency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new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product availability status (in stock / out of stock).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new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share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listings via external platforms such as social media or direct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products based on price, specifications, ratings, and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image to search for visually similar products in the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 of recently viewed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sdt>
              <w:sdtPr>
                <w:id w:val="-2059080165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add, update, remove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 to the shopping cart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sdt>
              <w:sdtPr>
                <w:id w:val="88805563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add   ,save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 to a wishlist for future purchases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sdt>
              <w:sdtPr>
                <w:id w:val="-115426822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place ,complete  ,cancel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orders, complete purchases using available payment methods, and cancel orders before shipment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(new)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complete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purchases using guest checkout without creating an account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(new)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switch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between light and dark mode for the user interface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(new)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select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preferred language for the user interface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refund requests for eligible purchases and monitor the refund status (including automatic refunds initiated by order cancellation).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12"/>
                <w:szCs w:val="12"/>
                <w:shd w:fill="6aa84f" w:val="clear"/>
              </w:rPr>
            </w:pPr>
            <w:r w:rsidDel="00000000" w:rsidR="00000000" w:rsidRPr="00000000">
              <w:rPr>
                <w:sz w:val="10"/>
                <w:szCs w:val="10"/>
                <w:shd w:fill="6aa84f" w:val="clear"/>
                <w:rtl w:val="0"/>
              </w:rPr>
              <w:t xml:space="preserve">(old 16+ 18)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real-time location of their delivery via live map updates and view estimated delivery times (based on shipping method and delivery location).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10"/>
                <w:szCs w:val="10"/>
                <w:shd w:fill="6aa84f" w:val="clear"/>
              </w:rPr>
            </w:pPr>
            <w:r w:rsidDel="00000000" w:rsidR="00000000" w:rsidRPr="00000000">
              <w:rPr>
                <w:sz w:val="10"/>
                <w:szCs w:val="10"/>
                <w:shd w:fill="6aa84f" w:val="clear"/>
                <w:rtl w:val="0"/>
              </w:rPr>
              <w:t xml:space="preserve">(+old 17+20+21)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 for order updates,cancellation, delivery status changes ,price drops,promotional offers and product restocking.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auto-generated invoices or receipts for each completed purchase.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their complete order history including past purchases, order status and transaction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reorder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previously purchased products directly from their order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10"/>
                <w:szCs w:val="10"/>
                <w:shd w:fill="93c47d" w:val="clear"/>
              </w:rPr>
            </w:pPr>
            <w:r w:rsidDel="00000000" w:rsidR="00000000" w:rsidRPr="00000000">
              <w:rPr>
                <w:sz w:val="10"/>
                <w:szCs w:val="10"/>
                <w:shd w:fill="93c47d" w:val="clear"/>
                <w:rtl w:val="0"/>
              </w:rPr>
              <w:t xml:space="preserve">changed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manage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settings to control how their personal data and browsing activity are used for recommendations and marketing purposes, including configuring notification preferences individually for each 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actual carbon footprint of their </w:t>
            </w:r>
            <w:sdt>
              <w:sdtPr>
                <w:id w:val="-1519528608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within their order history.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Elisa Spaho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sdt>
              <w:sdtPr>
                <w:id w:val="-2064398997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26 in diagrams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NEW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request and download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of their personal data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including order history and account information.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access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tracking and invoice download using order reference number and email address, </w:t>
            </w:r>
            <w:sdt>
              <w:sdtPr>
                <w:id w:val="1767704614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without a registered account.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: 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</w:t>
            </w:r>
            <w:sdt>
              <w:sdtPr>
                <w:id w:val="1350498380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manage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payment methods(add,edit,delete) (credit cards, digital wallets) in their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delivery addresses to their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saved delivery addresses in their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saved delivery addresses from their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preferred delivery address during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23-26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sdt>
              <w:sdtPr>
                <w:id w:val="1576548953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sz w:val="16"/>
                <w:szCs w:val="16"/>
                <w:rtl w:val="0"/>
              </w:rPr>
              <w:t xml:space="preserve">Grouped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manage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delivery addresses (add, edit, delete).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 and ratings for purchased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personalized product recommendations based on browsing and purchase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tickets to report issues related to orders, payments, or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carbon footprint reports, video-based unboxing content, and product reviews before purchase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listings including adding, editing, updating, and removing products with descriptions, prices, and images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bundles combining multiple products at a combined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 reports and analytics (total sales, revenue, product 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levels and receive alerts when inventory reaches low-stock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predictive inventory analytics to forecast trend-based restocking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utilize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AI Price Optimizer to adjust product prices for market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subscription plans, renew vendor access, and access vendor dashboard functionalities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Seller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Costumer engagement insight, reviews, customer interaction analytics, and recommendation performance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personalized product recommendations based on browsing history, purchase behavior, and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sdt>
              <w:sdtPr>
                <w:id w:val="697569242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44-45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product information, including reviews, ratings, estimated delivery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sdt>
              <w:sdtPr>
                <w:id w:val="1798124505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46-47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receive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validation and downloadable invoices or receipts for completed purchases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sdt>
              <w:sdtPr>
                <w:id w:val="-887182927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48-49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platform analytics based on sales, usage, customer activity, and seller performance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sdt>
              <w:sdtPr>
                <w:id w:val="1061885831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subscribe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a vendor plan and become an active vendor after successful payment validation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</w:t>
            </w:r>
          </w:p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sdt>
              <w:sdtPr>
                <w:id w:val="-516348093"/>
                <w:tag w:val="goog_rdk_12"/>
              </w:sdtPr>
              <w:sdtContent>
                <w:commentRangeStart w:id="1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shall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dashboard containing sales performance analytics, listings and synchronized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Functional: 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tl w:val="0"/>
        </w:rPr>
        <w:t xml:space="preserve">2. Non-Functional Requirements (35)</w:t>
      </w:r>
    </w:p>
    <w:p w:rsidR="00000000" w:rsidDel="00000000" w:rsidP="00000000" w:rsidRDefault="00000000" w:rsidRPr="00000000" w14:paraId="00000135">
      <w:pPr>
        <w:spacing w:after="160" w:before="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Lecture Categorization based on Sommerville's NFR taxonomy (Product / Organizational / External). Row color reflects lecture category type.</w:t>
      </w:r>
    </w:p>
    <w:p w:rsidR="00000000" w:rsidDel="00000000" w:rsidP="00000000" w:rsidRDefault="00000000" w:rsidRPr="00000000" w14:paraId="0000013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Requirement Categorization 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color w:val="c0392b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Product –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color w:val="f39c12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Product – Efficiency –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60" w:lineRule="auto"/>
        <w:rPr/>
      </w:pPr>
      <w:r w:rsidDel="00000000" w:rsidR="00000000" w:rsidRPr="00000000">
        <w:rPr>
          <w:color w:val="2980b9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Product – Efficiency – Usability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color w:val="27ae60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Product – Dependability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color w:val="8e44ad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Organizational – Operational / Environmental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color w:val="e67e22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Organizational – Development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color w:val="16a085"/>
          <w:sz w:val="20"/>
          <w:szCs w:val="20"/>
          <w:rtl w:val="0"/>
        </w:rPr>
        <w:t xml:space="preserve">  ██  </w:t>
      </w:r>
      <w:r w:rsidDel="00000000" w:rsidR="00000000" w:rsidRPr="00000000">
        <w:rPr>
          <w:sz w:val="20"/>
          <w:szCs w:val="20"/>
          <w:rtl w:val="0"/>
        </w:rPr>
        <w:t xml:space="preserve">  External – Regulatory / Legislative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3390"/>
        <w:gridCol w:w="1800"/>
        <w:gridCol w:w="2415"/>
        <w:gridCol w:w="1890"/>
        <w:tblGridChange w:id="0">
          <w:tblGrid>
            <w:gridCol w:w="585"/>
            <w:gridCol w:w="3390"/>
            <w:gridCol w:w="1800"/>
            <w:gridCol w:w="2415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Lecture Categorization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ensure secure processing of payment transactions and user authentication.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protect customer personal data and purchase history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Regulatory / Legislative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display product pages and search results within an acceptable response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Performance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ensure that all product images and video reviews load within 3 seconds on mobile devices.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Performance (Efficiency)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Performance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support increasing numbers of users, products, and transactions without significant degradation in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Operational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Elda Toska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maintain at least 99% uptime to ensure continuous access for customers, sellers, and administrators.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perform regular automated backups of critical data and support recovery in case of system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be able to restore critical services and data within a defined recovery time in case of system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Disaster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provide a clear and intuitive user interface that allows users to complete common shopping tasks easily with minimal training.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Usability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be compatible with major web browsers and mobile devices to ensure accessibility across different platforms.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Environmental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Sindi Terihati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(edited)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maintain detailed logs of user actions, transactions, administrative changes and notification delivery events  to support auditing, troubleshooting, and regulatory compliance.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Regulatory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generate detailed error logs for every failed API call to external logistics ,payment providers and notification delivery services, capturing timestamp, endpoint, and error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Development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system's logistics API integration shall maintain a synchronisation latency of no more than 30 seconds, reconnect automatically after connection drops, and support at least three major logistics provider API formats without platform code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Interoperability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Regulatory / Legislative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ensure product data, order records, and inventory information remain consistent across all modules within 5 minutes, with order history records matching the authoritative transaction record with zero tolerance for financial discrepancy.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Data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detected data inconsistency or financial discrepancy shall trigger an automated reconciliation process and an administrator alert within 5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Data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deliver </w:t>
            </w:r>
            <w:sdt>
              <w:sdtPr>
                <w:id w:val="-1863759247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price drop</w:t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product restock notifications to relevant customers within 5 minutes of the triggering inventory or pricing change event.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Performance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Product- Efficiency- Performance Requirements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Elisa Spaho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enforce role-based access control to restrict system functions to authorized users (customers, sellers, administrators).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comply with relevant data protection regulations (e.g., GDPR) for the storage and processing of customer personal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Legislative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process checkout transactions and payment confirmations within 5 seconds under normal load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Performance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support horizontal scaling to handle peak traffic loads such as flash sales without degradation in response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Operational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deliver real-time order status notifications to customers within 30 seconds of a status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Performance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Stilianos Troka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maintain a mean time between failures (MTBF) that supports continuous platform operation for customers and sellers.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support graceful degradation so that core shopping and checkout functions remain operational even if ancillary services fail.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Dependability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provide accessible user interfaces conforming to WCAG 2.1 AA standards to support users with disabilities.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Usability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display meaningful error messages to users when operations fail, without exposing internal system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Efficiency – Usability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be deployable across major cloud infrastructure providers to avoid vendor lock-in.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Environmental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Ederta Kariqi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provide a documented and versioned REST API to facilitate integration with third-party services and seller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Interoperability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Legislative / Regulatory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allow new features and modules to be deployed without requiring full system downtime.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Development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codebase shall follow modular architecture principles to facilitate independent testing, updating, and replacement of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Development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support multi-currency and multi-language configurations to enable international market expansion.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Operational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pass automated security vulnerability scans prior to each production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Asja Xhelezi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log all access to sensitive customer data including who accessed it, when, and from 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Regulatory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provide an administrative dashboard for monitoring system health, uptime, and performance metrics in real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Operational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retain transaction records and audit logs for a minimum period defined by applicable regulatory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– Regulatory / Legislative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support automated regression testing pipelines to validate system behavior after each deployment.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Organizational – Development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enforce session timeout policies and secure session management to protect user accounts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Non-Functional: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– 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Arjola Metaliaj 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jola Metaliaj" w:id="8" w:date="2026-05-07T10:12:54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Grouped two by two as per Professor Edlira's suggestion</w:t>
      </w:r>
    </w:p>
  </w:comment>
  <w:comment w:author="Arjola Metaliaj" w:id="9" w:date="2026-05-07T10:12:54Z"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Grouped two by two as per Professor Edlira's suggestion</w:t>
      </w:r>
    </w:p>
  </w:comment>
  <w:comment w:author="Arjola Metaliaj" w:id="10" w:date="2026-05-07T10:12:54Z"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Grouped two by two as per Professor Edlira's suggestion</w:t>
      </w:r>
    </w:p>
  </w:comment>
  <w:comment w:author="Stilianos Troka" w:id="4" w:date="2026-05-07T16:11:20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 functional requirement i shtuar me vone gjendet me numrin 26 ne diagrams</w:t>
      </w:r>
    </w:p>
  </w:comment>
  <w:comment w:author="Arjola Metaliaj" w:id="11" w:date="2026-05-07T10:13:20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requirements added on week 4</w:t>
      </w:r>
    </w:p>
  </w:comment>
  <w:comment w:author="Arjola Metaliaj" w:id="12" w:date="2026-05-07T10:13:20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requirements added on week 4</w:t>
      </w:r>
    </w:p>
  </w:comment>
  <w:comment w:author="Sindi Terihati" w:id="0" w:date="2026-03-23T16:52:25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previous 8,9,10</w:t>
      </w:r>
    </w:p>
  </w:comment>
  <w:comment w:author="Stilianos Troka" w:id="6" w:date="2026-03-16T22:52:39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Func. req. 22 is generalized after prof.Edlira remarks</w:t>
      </w:r>
    </w:p>
  </w:comment>
  <w:comment w:author="Elisa Spaho" w:id="5" w:date="2026-03-20T13:11:20Z"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Fixes the guest customer gap created by Sindi's FR-11</w:t>
      </w:r>
    </w:p>
  </w:comment>
  <w:comment w:author="Sindi Terihati" w:id="2" w:date="2026-03-23T16:54:09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previous 13,14</w:t>
      </w:r>
    </w:p>
  </w:comment>
  <w:comment w:author="Elisa Spaho" w:id="13" w:date="2026-03-20T16:42:44Z"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because NFR-20 (Stilianos) sets a 30-second standard for order status notifications only. FR-17 (Elisa ) also covers price drop and restock notifications, which no existing NFR addresses. The 5-minute threshold is appropriate as these are batch-type triggers that do not require the same urgency as order status changes.</w:t>
      </w:r>
    </w:p>
  </w:comment>
  <w:comment w:author="Elisa Spaho" w:id="3" w:date="2026-03-20T12:36:44Z"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FR-30 which covers the carbon footprint estimate at checkout — before the order is placed. That is a pre-purchase feature helping the customer choose a shipping method. Purpose: Help customer choose shipping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FR-24 covers the actual carbon footprint after delivery — recorded in the order history based on the real shipment route used. Purpose: Show environmental impact of completed order</w:t>
      </w:r>
    </w:p>
  </w:comment>
  <w:comment w:author="Sindi Terihati" w:id="1" w:date="2026-03-23T16:53:05Z"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 previous 11, 12</w:t>
      </w:r>
    </w:p>
  </w:comment>
  <w:comment w:author="Stilianos Troka" w:id="7" w:date="2026-03-16T22:23:18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Func. req. 23-26 are grouped as one requirement after prof.Edlira remarks.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FC" w15:done="0"/>
  <w15:commentEx w15:paraId="000001FD" w15:done="0"/>
  <w15:commentEx w15:paraId="000001FE" w15:done="0"/>
  <w15:commentEx w15:paraId="000001FF" w15:done="0"/>
  <w15:commentEx w15:paraId="00000200" w15:done="0"/>
  <w15:commentEx w15:paraId="00000201" w15:done="0"/>
  <w15:commentEx w15:paraId="00000202" w15:done="0"/>
  <w15:commentEx w15:paraId="00000203" w15:done="0"/>
  <w15:commentEx w15:paraId="00000204" w15:done="0"/>
  <w15:commentEx w15:paraId="00000205" w15:done="0"/>
  <w15:commentEx w15:paraId="00000206" w15:done="0"/>
  <w15:commentEx w15:paraId="00000208" w15:done="0"/>
  <w15:commentEx w15:paraId="00000209" w15:done="0"/>
  <w15:commentEx w15:paraId="0000020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c9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espaho24@epoka.edu.a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mNIwLXSYGKrzHnygc2hREBe9g==">CgMxLjAaJwoBMBIiCiAIBCocCgtBQUFCMmI4UEJmRRAIGgtBQUFCMmI4UEJmRRonCgExEiIKIAgEKhwKC0FBQUIyYjhQQmZVEAgaC0FBQUIyYjhQQmZVGicKATISIgogCAQqHAoLQUFBQjJiOFBCZmcQCBoLQUFBQjJiOFBCZmcaJwoBMxIiCiAIBCocCgtBQUFCMlBNcEd4WRAIGgtBQUFCMlBNcEd4WRonCgE0EiIKIAgEKhwKC0FBQUI1NVhyZzk4EAgaC0FBQUI1NVhyZzk4GicKATUSIgogCAQqHAoLQUFBQjJQTXBHejAQCBoLQUFBQjJQTXBHejAaJwoBNhIiCiAIBCocCgtBQUFCM2gzblc5SRAIGgtBQUFCM2gzblc5SRonCgE3EiIKIAgEKhwKC0FBQUIzaDNuVzRvEAgaC0FBQUIzaDNuVzRvGicKATgSIgogCAQqHAoLQUFBQjUzMnBXR3cQCBoLQUFBQjUzMnBXR3caJwoBORIiCiAIBCocCgtBQUFCNTMycFdHdxAIGgtBQUFCNTMycFdHdxooCgIxMBIiCiAIBCocCgtBQUFCNTMycFdHdxAIGgtBQUFCNTMycFdHdxooCgIxMRIiCiAIBCocCgtBQUFCNTMycFdHMBAIGgtBQUFCNTMycFdHMBooCgIxMhIiCiAIBCocCgtBQUFCNTMycFdHMBAIGgtBQUFCNTMycFdHMBooCgIxMxIiCiAIBCocCgtBQUFCM2x5cWNfZxAIGgtBQUFCM2x5cWNfZyKDAwoLQUFBQjUzMnBXR3cS0QIKC0FBQUI1MzJwV0d3EgtBQUFCNTMycFdHdxpICgl0ZXh0L2h0bWwSO0dyb3VwZWQgdHdvIGJ5IHR3byBhcyBwZXIgUHJvZmVzc29yIEVkbGlyYSYjMzk7cyBzdWdnZXN0aW9uIkUKCnRleHQvcGxhaW4SN0dyb3VwZWQgdHdvIGJ5IHR3byBhcyBwZXIgUHJvZmVzc29yIEVkbGlyYSdzIHN1Z2dlc3Rpb24qGyIVMTAyOTQ4NzExOTkxODEwNDY5MTYxKAA4ADD8pbSP4DM4/KW0j+AzShMKCnRleHQvcGxhaW4SBTQ0LTQ1WgxhZDE3N2cyazJiZWRyAiAAeACaAQYIABAAGACqAT0SO0dyb3VwZWQgdHdvIGJ5IHR3byBhcyBwZXIgUHJvZmVzc29yIEVkbGlyYSYjMzk7cyBzdWdnZXN0aW9usAEAuAEAyAEAGPyltI/gMyD8pbSP4DMwAEIQa2l4LmY3emx5dm9taTdoaSLmBAoLQUFBQjU1WHJnOTgStAQKC0FBQUI1NVhyZzk4EgtBQUFCNTVYcmc5OBpYCgl0ZXh0L2h0bWwSS0t5IGZ1bmN0aW9uYWwgcmVxdWlyZW1lbnQgaSBzaHR1YXIgbWUgdm9uZSBnamVuZGV0IG1lIG51bXJpbiAyNiBuZSBkaWFncmFtcyJZCgp0ZXh0L3BsYWluEktLeSBmdW5jdGlvbmFsIHJlcXVpcmVtZW50IGkgc2h0dWFyIG1lIHZvbmUgZ2plbmRldCBtZSBudW1yaW4gMjYgbmUgZGlhZ3JhbXMqGyIVMTE1ODY2MTE2MzUxNzk3NjMwMzkwKAA4ADD89NSZ4DM4/PTUmeAzSsEBCgp0ZXh0L3BsYWluErIBMjYgaW4gZGlhZ3JhbXMKTkVXIEFERApDdXN0b21lcgpzaGFsbCByZXF1ZXN0IGFuZCBkb3dubG9hZAphbiBleHBvcnQgb2YgdGhlaXIgcGVyc29uYWwgZGF0YSBpbmNsdWRpbmcgb3JkZXIgaGlzdG9yeSBhbmQgYWNjb3VudCBpbmZvcm1hdGlvbi4gCkZ1bmN0aW9uYWw6IEN1c3RvbWVyClN0aWxpYW5vcyBUcm9rYVoMdDlsbWkxeXltd2JxcgIgAHgAmgEGCAAQABgAqgFNEktLeSBmdW5jdGlvbmFsIHJlcXVpcmVtZW50IGkgc2h0dWFyIG1lIHZvbmUgZ2plbmRldCBtZSBudW1yaW4gMjYgbmUgZGlhZ3JhbXOwAQC4AQDIAQAY/PTUmeAzIPz01JngMzAAQhBraXguODN0aDZuOTBtNGxvIrICCgtBQUFCNTMycFdHMBKBAgoLQUFBQjUzMnBXRzASC0FBQUI1MzJwV0cwGi0KCXRleHQvaHRtbBIgTmV3IHJlcXVpcmVtZW50cyBhZGRlZCBvbiB3ZWVrIDQiLgoKdGV4dC9wbGFpbhIgTmV3IHJlcXVpcmVtZW50cyBhZGRlZCBvbiB3ZWVrIDQqGyIVMTAyOTQ4NzExOTkxODEwNDY5MTYxKAA4ADCK8bWP4DM4ivG1j+AzShAKCnRleHQvcGxhaW4SAjUwWgxubjVuOTZpbTNtN2ZyAiAAeACaAQYIABAAGACqASISIE5ldyByZXF1aXJlbWVudHMgYWRkZWQgb24gd2VlayA0sAEAuAEAyAEAGIrxtY/gMyCK8bWP4DMwAEIPa2l4LjVqMGM1MzV4NGNhIpkCCgtBQUFCMmI4UEJmRRLnAQoLQUFBQjJiOFBCZkUSC0FBQUIyYjhQQmZFGiUKCXRleHQvaHRtbBIYQ29tYmluZWQgcHJldmlvdXMgOCw5LDEwIiYKCnRleHQvcGxhaW4SGENvbWJpbmVkIHByZXZpb3VzIDgsOSwxMCobIhUxMTM1MzI5NTkxNTg5ODY3NjYwMzYoADgAMM7X8tzRMzjO1/Lc0TNKDwoKdGV4dC9wbGFpbhIBOFoLeWFya3pjMmUyNDFyAiAAeACaAQYIABAAGACqARoSGENvbWJpbmVkIHByZXZpb3VzIDgsOSwxMLABALgBAMgBABjO1/Lc0TMgztfy3NEzMABCEGtpeC44d2dzcTg1MGd1d3Mi+QIKC0FBQUIzaDNuVzlJEscCCgtBQUFCM2gzblc5SRILQUFBQjNoM25XOUkaQwoJdGV4dC9odG1sEjZGdW5jLiByZXEuIDIyIGlzIGdlbmVyYWxpemVkIGFmdGVyIHByb2YuRWRsaXJhIHJlbWFya3MiRAoKdGV4dC9wbGFpbhI2RnVuYy4gcmVxLiAyMiBpcyBnZW5lcmFsaXplZCBhZnRlciBwcm9mLkVkbGlyYSByZW1hcmtzKhsiFTExNTg2NjExNjM1MTc5NzYzMDM5MCgAOAAwrunnxs8zOK7p58bPM0oUCgp0ZXh0L3BsYWluEgZtYW5hZ2VaDHdsOTlqNXg1cHlvdHICIAB4AJoBBggAEAAYAKoBOBI2RnVuYy4gcmVxLiAyMiBpcyBnZW5lcmFsaXplZCBhZnRlciBwcm9mLkVkbGlyYSByZW1hcmtzsAEAuAEAyAEAGK7p58bPMyCu6efGzzMwAEIQa2l4LjJjbndqenB6OGZheCKVAwoLQUFBQjJQTXBHejAS4wIKC0FBQUIyUE1wR3owEgtBQUFCMlBNcEd6MBpGCgl0ZXh0L2h0bWwSOUZpeGVzIHRoZSBndWVzdCBjdXN0b21lciBnYXAgY3JlYXRlZCBieSBTaW5kaSYjMzk7cyBGUi0xMSJDCgp0ZXh0L3BsYWluEjVGaXhlcyB0aGUgZ3Vlc3QgY3VzdG9tZXIgZ2FwIGNyZWF0ZWQgYnkgU2luZGkncyBGUi0xMSobIhUxMDU0NjYyNTIzODYwMjk0OTQ3MjIoADgAMKje/NrQMzio3vza0DNKKwoKdGV4dC9wbGFpbhIdd2l0aG91dCBhIHJlZ2lzdGVyZWQgYWNjb3VudC5aDHlxb3U2ODIycmE5a3ICIAB4AJoBBggAEAAYAKoBOxI5Rml4ZXMgdGhlIGd1ZXN0IGN1c3RvbWVyIGdhcCBjcmVhdGVkIGJ5IFNpbmRpJiMzOTtzIEZSLTExsAEAuAEAyAEAGKje/NrQMyCo3vza0DMwAEIQa2l4Lm1idTh2ZGJjZ2Q3YyKYAgoLQUFBQjJiOFBCZmcS5gEKC0FBQUIyYjhQQmZnEgtBQUFCMmI4UEJmZxokCgl0ZXh0L2h0bWwSF0NvbWJpbmVkIHByZXZpb3VzIDEzLDE0IiUKCnRleHQvcGxhaW4SF0NvbWJpbmVkIHByZXZpb3VzIDEzLDE0KhsiFTExMzUzMjk1OTE1ODk4Njc2NjAzNigAOAAwgIL53NEzOICC+dzRM0oQCgp0ZXh0L3BsYWluEgIxMFoMaHE5bTRlMTFwY3NucgIgAHgAmgEGCAAQABgAqgEZEhdDb21iaW5lZCBwcmV2aW91cyAxMywxNLABALgBAMgBABiAgvnc0TMggIL53NEzMABCEGtpeC5pdmJ6dnRoYjM1bGsiswkKC0FBQUIzbHlxY19nEoEJCgtBQUFCM2x5cWNfZxILQUFBQjNseXFjX2ca1AIKCXRleHQvaHRtbBLGAkFkZGVkIGJlY2F1c2UgTkZSLTIwIChTdGlsaWFub3MpIHNldHMgYSAzMC1zZWNvbmQgc3RhbmRhcmQgZm9yIG9yZGVyIHN0YXR1cyBub3RpZmljYXRpb25zIG9ubHkuIEZSLTE3IChFbGlzYSApIGFsc28gY292ZXJzIHByaWNlIGRyb3AgYW5kIHJlc3RvY2sgbm90aWZpY2F0aW9ucywgd2hpY2ggbm8gZXhpc3RpbmcgTkZSIGFkZHJlc3Nlcy4gVGhlIDUtbWludXRlIHRocmVzaG9sZCBpcyBhcHByb3ByaWF0ZSBhcyB0aGVzZSBhcmUgYmF0Y2gtdHlwZSB0cmlnZ2VycyB0aGF0IGRvIG5vdCByZXF1aXJlIHRoZSBzYW1lIHVyZ2VuY3kgYXMgb3JkZXIgc3RhdHVzIGNoYW5nZXMuItUCCgp0ZXh0L3BsYWluEsYCQWRkZWQgYmVjYXVzZSBORlItMjAgKFN0aWxpYW5vcykgc2V0cyBhIDMwLXNlY29uZCBzdGFuZGFyZCBmb3Igb3JkZXIgc3RhdHVzIG5vdGlmaWNhdGlvbnMgb25seS4gRlItMTcgKEVsaXNhICkgYWxzbyBjb3ZlcnMgcHJpY2UgZHJvcCBhbmQgcmVzdG9jayBub3RpZmljYXRpb25zLCB3aGljaCBubyBleGlzdGluZyBORlIgYWRkcmVzc2VzLiBUaGUgNS1taW51dGUgdGhyZXNob2xkIGlzIGFwcHJvcHJpYXRlIGFzIHRoZXNlIGFyZSBiYXRjaC10eXBlIHRyaWdnZXJzIHRoYXQgZG8gbm90IHJlcXVpcmUgdGhlIHNhbWUgdXJnZW5jeSBhcyBvcmRlciBzdGF0dXMgY2hhbmdlcy4qGyIVMTA1NDY2MjUyMzg2MDI5NDk0NzIyKAA4ADDb9YLh0DM42/WC4dAzShgKCnRleHQvcGxhaW4SCnByaWNlIGRyb3BaDGg1OG5hYnd4NGE4MXICIAB4AJoBBggAEAAYAKoByQISxgJBZGRlZCBiZWNhdXNlIE5GUi0yMCAoU3RpbGlhbm9zKSBzZXRzIGEgMzAtc2Vjb25kIHN0YW5kYXJkIGZvciBvcmRlciBzdGF0dXMgbm90aWZpY2F0aW9ucyBvbmx5LiBGUi0xNyAoRWxpc2EgKSBhbHNvIGNvdmVycyBwcmljZSBkcm9wIGFuZCByZXN0b2NrIG5vdGlmaWNhdGlvbnMsIHdoaWNoIG5vIGV4aXN0aW5nIE5GUiBhZGRyZXNzZXMuIFRoZSA1LW1pbnV0ZSB0aHJlc2hvbGQgaXMgYXBwcm9wcmlhdGUgYXMgdGhlc2UgYXJlIGJhdGNoLXR5cGUgdHJpZ2dlcnMgdGhhdCBkbyBub3QgcmVxdWlyZSB0aGUgc2FtZSB1cmdlbmN5IGFzIG9yZGVyIHN0YXR1cyBjaGFuZ2VzLrABALgBAMgBABjb9YLh0DMg2/WC4dAzMABCEGtpeC45Zm55N2F1YjRkOHYihwsKC0FBQUIyUE1wR3hZEtUKCgtBQUFCMlBNcEd4WRILQUFBQjJQTXBHeFkamQMKCXRleHQvaHRtbBKLA0ZSLTMwIHdoaWNoIGNvdmVycyB0aGUgY2FyYm9uIGZvb3RwcmludCBlc3RpbWF0ZSBhdCBjaGVja291dCDigJQgYmVmb3JlIHRoZSBvcmRlciBpcyBwbGFjZWQuIFRoYXQgaXMgYSBwcmUtcHVyY2hhc2UgZmVhdHVyZSBoZWxwaW5nIHRoZSBjdXN0b21lciBjaG9vc2UgYSBzaGlwcGluZyBtZXRob2QuIFB1cnBvc2U6IEhlbHAgY3VzdG9tZXIgY2hvb3NlIHNoaXBwaW5nPGJyPkZSLTI0IGNvdmVycyB0aGUgYWN0dWFsIGNhcmJvbiBmb290cHJpbnQgYWZ0ZXIgZGVsaXZlcnkg4oCUIHJlY29yZGVkIGluIHRoZSBvcmRlciBoaXN0b3J5IGJhc2VkIG9uIHRoZSByZWFsIHNoaXBtZW50IHJvdXRlIHVzZWQuIFB1cnBvc2U6IFNob3cgZW52aXJvbm1lbnRhbCBpbXBhY3Qgb2YgY29tcGxldGVkIG9yZGVyIpcDCgp0ZXh0L3BsYWluEogDRlItMzAgd2hpY2ggY292ZXJzIHRoZSBjYXJib24gZm9vdHByaW50IGVzdGltYXRlIGF0IGNoZWNrb3V0IOKAlCBiZWZvcmUgdGhlIG9yZGVyIGlzIHBsYWNlZC4gVGhhdCBpcyBhIHByZS1wdXJjaGFzZSBmZWF0dXJlIGhlbHBpbmcgdGhlIGN1c3RvbWVyIGNob29zZSBhIHNoaXBwaW5nIG1ldGhvZC4gUHVycG9zZTogSGVscCBjdXN0b21lciBjaG9vc2Ugc2hpcHBpbmcKRlItMjQgY292ZXJzIHRoZSBhY3R1YWwgY2FyYm9uIGZvb3RwcmludCBhZnRlciBkZWxpdmVyeSDigJQgcmVjb3JkZWQgaW4gdGhlIG9yZGVyIGhpc3RvcnkgYmFzZWQgb24gdGhlIHJlYWwgc2hpcG1lbnQgcm91dGUgdXNlZC4gUHVycG9zZTogU2hvdyBlbnZpcm9ubWVudGFsIGltcGFjdCBvZiBjb21wbGV0ZWQgb3JkZXIqGyIVMTA1NDY2MjUyMzg2MDI5NDk0NzIyKAA4ADCDgf7Z0DM4g4H+2dAzSiAKCnRleHQvcGxhaW4SEmNvbXBsZXRlZCBkZWxpdmVyeVoMa3pkNmRqemJvaDducgIgAHgAmgEGCAAQABgAqgGOAxKLA0ZSLTMwIHdoaWNoIGNvdmVycyB0aGUgY2FyYm9uIGZvb3RwcmludCBlc3RpbWF0ZSBhdCBjaGVja291dCDigJQgYmVmb3JlIHRoZSBvcmRlciBpcyBwbGFjZWQuIFRoYXQgaXMgYSBwcmUtcHVyY2hhc2UgZmVhdHVyZSBoZWxwaW5nIHRoZSBjdXN0b21lciBjaG9vc2UgYSBzaGlwcGluZyBtZXRob2QuIFB1cnBvc2U6IEhlbHAgY3VzdG9tZXIgY2hvb3NlIHNoaXBwaW5nPGJyPkZSLTI0IGNvdmVycyB0aGUgYWN0dWFsIGNhcmJvbiBmb290cHJpbnQgYWZ0ZXIgZGVsaXZlcnkg4oCUIHJlY29yZGVkIGluIHRoZSBvcmRlciBoaXN0b3J5IGJhc2VkIG9uIHRoZSByZWFsIHNoaXBtZW50IHJvdXRlIHVzZWQuIFB1cnBvc2U6IFNob3cgZW52aXJvbm1lbnRhbCBpbXBhY3Qgb2YgY29tcGxldGVkIG9yZGVysAEAuAEAyAEAGIOB/tnQMyCDgf7Z0DMwAEIQa2l4LmJiaGowc3V4ejV2aSKaAgoLQUFBQjJiOFBCZlUS6AEKC0FBQUIyYjhQQmZVEgtBQUFCMmI4UEJmVRolCgl0ZXh0L2h0bWwSGENvbWJpbmVkIHByZXZpb3VzIDExLCAxMiImCgp0ZXh0L3BsYWluEhhDb21iaW5lZCBwcmV2aW91cyAxMSwgMTIqGyIVMTEzNTMyOTU5MTU4OTg2NzY2MDM2KAA4ADCijPXc0TM4ooz13NEzSg8KCnRleHQvcGxhaW4SATlaDHlvYmM3NmEwa3JwMXICIAB4AJoBBggAEAAYAKoBGhIYQ29tYmluZWQgcHJldmlvdXMgMTEsIDEysAEAuAEAyAEAGKKM9dzRMyCijPXc0TMwAEIQa2l4LnFsbGhwZGRidGZ3eCK2AwoLQUFBQjNoM25XNG8ShAMKC0FBQUIzaDNuVzRvEgtBQUFCM2gzblc0bxpXCgl0ZXh0L2h0bWwSSkZ1bmMuIHJlcS4gMjMtMjYgYXJlIGdyb3VwZWQgYXMgb25lIHJlcXVpcmVtZW50IGFmdGVyIHByb2YuRWRsaXJhIHJlbWFya3MuIlgKCnRleHQvcGxhaW4SSkZ1bmMuIHJlcS4gMjMtMjYgYXJlIGdyb3VwZWQgYXMgb25lIHJlcXVpcmVtZW50IGFmdGVyIHByb2YuRWRsaXJhIHJlbWFya3MuKhsiFTExNTg2NjExNjM1MTc5NzYzMDM5MCgAOAAwmqz8xc8zOJqs/MXPM0oVCgp0ZXh0L3BsYWluEgdHcm91cGVkWgxtZTY0eWo0c2t6NGxyAiAAeACaAQYIABAAGACqAUwSSkZ1bmMuIHJlcS4gMjMtMjYgYXJlIGdyb3VwZWQgYXMgb25lIHJlcXVpcmVtZW50IGFmdGVyIHByb2YuRWRsaXJhIHJlbWFya3MusAEAuAEAyAEAGJqs/MXPMyCarPzFzzMwAEIQa2l4LnlveHdwNHN2bXh5djgAciExdnF5dDRmY2xVeU5lNmpfay1FRWh1azhDLWRZdFF1Q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2026-03-12T23:21:00Z</dcterms:created>
  <dc:creator>Un-named</dc:creator>
</cp:coreProperties>
</file>