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20" w:before="0"/>
      </w:pPr>
      <w:r>
        <w:rPr>
          <w:rFonts w:ascii="Calibri" w:cs="Calibri" w:eastAsia="Calibri" w:hAnsi="Calibri"/>
          <w:b/>
          <w:bCs/>
          <w:color w:val="1F3864"/>
          <w:sz w:val="44"/>
          <w:szCs w:val="44"/>
        </w:rPr>
        <w:t xml:space="preserve">Session Report</w:t>
      </w:r>
    </w:p>
    <w:p>
      <w:pPr>
        <w:pBdr>
          <w:bottom w:val="single" w:color="1F3864" w:sz="12" w:space="8"/>
        </w:pBdr>
        <w:spacing w:after="360"/>
      </w:pPr>
      <w:r>
        <w:rPr>
          <w:rFonts w:ascii="Calibri" w:cs="Calibri" w:eastAsia="Calibri" w:hAnsi="Calibri"/>
          <w:color w:val="595959"/>
          <w:sz w:val="26"/>
          <w:szCs w:val="26"/>
        </w:rPr>
        <w:t xml:space="preserve">Smart Biometric Bridge (SBB) — authenticated punch-ingest path</w:t>
      </w:r>
    </w:p>
    <w:p>
      <w:pPr>
        <w:spacing w:after="200"/>
      </w:pP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1985"/>
        <w:gridCol w:w="7041"/>
      </w:tblGrid>
      <w:tr>
        <w:trPr>
          <w:tblHeader/>
        </w:trPr>
        <w:tc>
          <w:tcPr>
            <w:tcW w:type="dxa" w:w="1985"/>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Field</w:t>
            </w:r>
          </w:p>
        </w:tc>
        <w:tc>
          <w:tcPr>
            <w:tcW w:type="dxa" w:w="7041"/>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Detail</w:t>
            </w:r>
          </w:p>
        </w:tc>
      </w:tr>
      <w:tr>
        <w:tc>
          <w:tcPr>
            <w:tcW w:type="dxa" w:w="1985"/>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Project</w:t>
            </w:r>
          </w:p>
        </w:tc>
        <w:tc>
          <w:tcPr>
            <w:tcW w:type="dxa" w:w="7041"/>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SmartPRS by Ametecs — HRM, Payroll &amp; workforce compliance (Laravel 11, PHP 8.3, MySQL)</w:t>
            </w:r>
          </w:p>
        </w:tc>
      </w:tr>
      <w:tr>
        <w:tc>
          <w:tcPr>
            <w:tcW w:type="dxa" w:w="1985"/>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Session date</w:t>
            </w:r>
          </w:p>
        </w:tc>
        <w:tc>
          <w:tcPr>
            <w:tcW w:type="dxa" w:w="7041"/>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16 August 2026</w:t>
            </w:r>
          </w:p>
        </w:tc>
      </w:tr>
      <w:tr>
        <w:tc>
          <w:tcPr>
            <w:tcW w:type="dxa" w:w="1985"/>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Scope</w:t>
            </w:r>
          </w:p>
        </w:tc>
        <w:tc>
          <w:tcPr>
            <w:tcW w:type="dxa" w:w="7041"/>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Add a second, authenticated JSON punch-ingest path alongside the existing ZKTeco/eSSL ADMS emulation</w:t>
            </w:r>
          </w:p>
        </w:tc>
      </w:tr>
      <w:tr>
        <w:tc>
          <w:tcPr>
            <w:tcW w:type="dxa" w:w="1985"/>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Working copies changed</w:t>
            </w:r>
          </w:p>
        </w:tc>
        <w:tc>
          <w:tcPr>
            <w:tcW w:type="dxa" w:w="7041"/>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C:\laragon\www\smartprs2  and  C:\laragon\www\smartprs-l3</w:t>
            </w:r>
          </w:p>
        </w:tc>
      </w:tr>
      <w:tr>
        <w:tc>
          <w:tcPr>
            <w:tcW w:type="dxa" w:w="1985"/>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Files added</w:t>
            </w:r>
          </w:p>
        </w:tc>
        <w:tc>
          <w:tcPr>
            <w:tcW w:type="dxa" w:w="7041"/>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13 (12 source + 1 test suite)</w:t>
            </w:r>
          </w:p>
        </w:tc>
      </w:tr>
      <w:tr>
        <w:tc>
          <w:tcPr>
            <w:tcW w:type="dxa" w:w="1985"/>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Files modified</w:t>
            </w:r>
          </w:p>
        </w:tc>
        <w:tc>
          <w:tcPr>
            <w:tcW w:type="dxa" w:w="7041"/>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4</w:t>
            </w:r>
          </w:p>
        </w:tc>
      </w:tr>
      <w:tr>
        <w:tc>
          <w:tcPr>
            <w:tcW w:type="dxa" w:w="1985"/>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Database changes applied</w:t>
            </w:r>
          </w:p>
        </w:tc>
        <w:tc>
          <w:tcPr>
            <w:tcW w:type="dxa" w:w="7041"/>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NONE — migrations written but not run</w:t>
            </w:r>
          </w:p>
        </w:tc>
      </w:tr>
      <w:tr>
        <w:tc>
          <w:tcPr>
            <w:tcW w:type="dxa" w:w="1985"/>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Git commits made</w:t>
            </w:r>
          </w:p>
        </w:tc>
        <w:tc>
          <w:tcPr>
            <w:tcW w:type="dxa" w:w="7041"/>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NONE — all work uncommitted in the working tree</w:t>
            </w:r>
          </w:p>
        </w:tc>
      </w:tr>
      <w:tr>
        <w:tc>
          <w:tcPr>
            <w:tcW w:type="dxa" w:w="1985"/>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Prepared for</w:t>
            </w:r>
          </w:p>
        </w:tc>
        <w:tc>
          <w:tcPr>
            <w:tcW w:type="dxa" w:w="7041"/>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Ejaz Hussain, Ametecs India</w:t>
            </w:r>
          </w:p>
        </w:tc>
      </w:tr>
    </w:tbl>
    <w:p>
      <w:pPr>
        <w:spacing w:after="320"/>
      </w:pPr>
    </w:p>
    <w:tbl>
      <w:tblPr>
        <w:tblW w:type="dxa" w:w="9026"/>
        <w:tblBorders>
          <w:top w:val="none"/>
          <w:left w:val="single" w:color="D97706" w:sz="18"/>
          <w:bottom w:val="none"/>
          <w:right w:val="none"/>
          <w:insideH w:val="none"/>
          <w:insideV w:val="none"/>
        </w:tblBorders>
      </w:tblPr>
      <w:tblGrid>
        <w:gridCol w:w="9026"/>
      </w:tblGrid>
      <w:tr>
        <w:tc>
          <w:tcPr>
            <w:tcW w:type="dxa" w:w="9026"/>
            <w:shd w:fill="FDF2E3" w:color="auto" w:val="clear"/>
            <w:tcMar>
              <w:top w:type="dxa" w:w="140"/>
              <w:left w:type="dxa" w:w="200"/>
              <w:bottom w:type="dxa" w:w="140"/>
              <w:right w:type="dxa" w:w="200"/>
            </w:tcMar>
          </w:tcPr>
          <w:p>
            <w:pPr>
              <w:spacing w:after="80"/>
            </w:pPr>
            <w:r>
              <w:rPr>
                <w:rFonts w:ascii="Calibri" w:cs="Calibri" w:eastAsia="Calibri" w:hAnsi="Calibri"/>
                <w:b/>
                <w:bCs/>
                <w:color w:val="1F3864"/>
                <w:sz w:val="21"/>
                <w:szCs w:val="21"/>
              </w:rPr>
              <w:t xml:space="preserve">Read this first</w:t>
            </w:r>
          </w:p>
          <w:p>
            <w:pPr>
              <w:spacing w:after="80"/>
            </w:pPr>
            <w:r>
              <w:rPr>
                <w:rFonts w:ascii="Calibri" w:cs="Calibri" w:eastAsia="Calibri" w:hAnsi="Calibri"/>
                <w:color w:val="000000"/>
                <w:sz w:val="21"/>
                <w:szCs w:val="21"/>
              </w:rPr>
              <w:t xml:space="preserve">No database was modified and no commit was made during this session. Everything described here is code on disk, waiting for a decision.</w:t>
            </w:r>
          </w:p>
          <w:p>
            <w:pPr>
              <w:spacing w:after="0"/>
            </w:pPr>
            <w:r>
              <w:rPr>
                <w:rFonts w:ascii="Calibri" w:cs="Calibri" w:eastAsia="Calibri" w:hAnsi="Calibri"/>
                <w:color w:val="000000"/>
                <w:sz w:val="21"/>
                <w:szCs w:val="21"/>
              </w:rPr>
              <w:t xml:space="preserve">The automated test suite has been </w:t>
            </w:r>
            <w:r>
              <w:rPr>
                <w:rFonts w:ascii="Calibri" w:cs="Calibri" w:eastAsia="Calibri" w:hAnsi="Calibri"/>
                <w:b/>
                <w:bCs/>
                <w:color w:val="000000"/>
                <w:sz w:val="21"/>
                <w:szCs w:val="21"/>
              </w:rPr>
              <w:t xml:space="preserve">written but not executed</w:t>
            </w:r>
            <w:r>
              <w:rPr>
                <w:rFonts w:ascii="Calibri" w:cs="Calibri" w:eastAsia="Calibri" w:hAnsi="Calibri"/>
                <w:color w:val="000000"/>
                <w:sz w:val="21"/>
                <w:szCs w:val="21"/>
              </w:rPr>
              <w:t xml:space="preserve"> — see Section 6. Running it is the acceptance gate before anything is migrated.</w:t>
            </w:r>
          </w:p>
        </w:tc>
      </w:tr>
    </w:tbl>
    <w:p>
      <w:r>
        <w:br w:type="page"/>
      </w:r>
    </w:p>
    <w:p>
      <w:pPr>
        <w:pStyle w:val="Heading1"/>
        <w:pBdr>
          <w:bottom w:val="single" w:color="BFBFBF" w:sz="6" w:space="6"/>
        </w:pBdr>
        <w:spacing w:after="160" w:before="400"/>
      </w:pPr>
      <w:r>
        <w:rPr>
          <w:rFonts w:ascii="Calibri" w:cs="Calibri" w:eastAsia="Calibri" w:hAnsi="Calibri"/>
          <w:b/>
          <w:bCs/>
          <w:color w:val="1F3864"/>
          <w:sz w:val="30"/>
          <w:szCs w:val="30"/>
        </w:rPr>
        <w:t xml:space="preserve">Contents</w:t>
      </w:r>
    </w:p>
    <w:sdt>
      <w:sdtPr>
        <w:alias w:val="Contents"/>
      </w:sdtPr>
      <w:sdtContent>
        <w:p>
          <w:r>
            <w:fldChar w:fldCharType="begin" w:dirty="true"/>
            <w:instrText xml:space="preserve">TOC \h \o "1-3"</w:instrText>
            <w:fldChar w:fldCharType="separate"/>
          </w:r>
        </w:p>
        <w:p>
          <w:r>
            <w:fldChar w:fldCharType="end"/>
          </w:r>
        </w:p>
      </w:sdtContent>
    </w:sdt>
    <w:p>
      <w:pPr>
        <w:spacing w:after="140"/>
      </w:pPr>
      <w:r>
        <w:rPr>
          <w:rFonts w:ascii="Calibri" w:cs="Calibri" w:eastAsia="Calibri" w:hAnsi="Calibri"/>
          <w:color w:val="595959"/>
          <w:sz w:val="18"/>
          <w:szCs w:val="18"/>
        </w:rPr>
        <w:t xml:space="preserve">(In Word: right-click the table above and choose "Update Field" to populate page numbers.)</w:t>
      </w:r>
    </w:p>
    <w:p>
      <w:r>
        <w:br w:type="page"/>
      </w:r>
    </w:p>
    <w:p>
      <w:pPr>
        <w:pStyle w:val="Heading1"/>
        <w:pBdr>
          <w:bottom w:val="single" w:color="BFBFBF" w:sz="6" w:space="6"/>
        </w:pBdr>
        <w:spacing w:after="160" w:before="400"/>
      </w:pPr>
      <w:r>
        <w:rPr>
          <w:rFonts w:ascii="Calibri" w:cs="Calibri" w:eastAsia="Calibri" w:hAnsi="Calibri"/>
          <w:b/>
          <w:bCs/>
          <w:color w:val="1F3864"/>
          <w:sz w:val="30"/>
          <w:szCs w:val="30"/>
        </w:rPr>
        <w:t xml:space="preserve">1. Executive summary</w:t>
      </w:r>
    </w:p>
    <w:p>
      <w:pPr>
        <w:spacing w:after="140"/>
      </w:pPr>
      <w:r>
        <w:rPr>
          <w:rFonts w:ascii="Calibri" w:cs="Calibri" w:eastAsia="Calibri" w:hAnsi="Calibri"/>
          <w:color w:val="000000"/>
          <w:sz w:val="21"/>
          <w:szCs w:val="21"/>
        </w:rPr>
        <w:t xml:space="preserve">SmartPRS previously received biometric punches by exactly one route: emulating the ZKTeco/eSSL ADMS </w:t>
      </w:r>
      <w:r>
        <w:rPr>
          <w:rFonts w:ascii="Consolas" w:cs="Consolas" w:eastAsia="Consolas" w:hAnsi="Consolas"/>
          <w:color w:val="000000"/>
          <w:sz w:val="19"/>
          <w:szCs w:val="19"/>
        </w:rPr>
        <w:t xml:space="preserve">iclock</w:t>
      </w:r>
      <w:r>
        <w:rPr>
          <w:rFonts w:ascii="Calibri" w:cs="Calibri" w:eastAsia="Calibri" w:hAnsi="Calibri"/>
          <w:color w:val="000000"/>
          <w:sz w:val="21"/>
          <w:szCs w:val="21"/>
        </w:rPr>
        <w:t xml:space="preserve"> protocol. That route has no authentication, no tenant binding, no idempotency, no error reporting, and it silently discards any punch whose device PIN is not yet mapped to an employee.</w:t>
      </w:r>
    </w:p>
    <w:p>
      <w:pPr>
        <w:spacing w:after="140"/>
      </w:pPr>
      <w:r>
        <w:rPr>
          <w:rFonts w:ascii="Calibri" w:cs="Calibri" w:eastAsia="Calibri" w:hAnsi="Calibri"/>
          <w:color w:val="000000"/>
          <w:sz w:val="21"/>
          <w:szCs w:val="21"/>
        </w:rPr>
        <w:t xml:space="preserve">This session added a </w:t>
      </w:r>
      <w:r>
        <w:rPr>
          <w:rFonts w:ascii="Calibri" w:cs="Calibri" w:eastAsia="Calibri" w:hAnsi="Calibri"/>
          <w:b/>
          <w:bCs/>
          <w:color w:val="000000"/>
          <w:sz w:val="21"/>
          <w:szCs w:val="21"/>
        </w:rPr>
        <w:t xml:space="preserve">second, parallel route</w:t>
      </w:r>
      <w:r>
        <w:rPr>
          <w:rFonts w:ascii="Calibri" w:cs="Calibri" w:eastAsia="Calibri" w:hAnsi="Calibri"/>
          <w:color w:val="000000"/>
          <w:sz w:val="21"/>
          <w:szCs w:val="21"/>
        </w:rPr>
        <w:t xml:space="preserve"> for Smart Biometric Bridge (SBB) — the on-premise Windows service that collects punches from any vendor's device and forwards them over HTTPS. The new route is authenticated, tenant-bound, idempotent at the database level, and returns a verdict for every single punch.</w:t>
      </w:r>
    </w:p>
    <w:tbl>
      <w:tblPr>
        <w:tblW w:type="dxa" w:w="9026"/>
        <w:tblBorders>
          <w:top w:val="none"/>
          <w:left w:val="single" w:color="16A34A" w:sz="18"/>
          <w:bottom w:val="none"/>
          <w:right w:val="none"/>
          <w:insideH w:val="none"/>
          <w:insideV w:val="none"/>
        </w:tblBorders>
      </w:tblPr>
      <w:tblGrid>
        <w:gridCol w:w="9026"/>
      </w:tblGrid>
      <w:tr>
        <w:tc>
          <w:tcPr>
            <w:tcW w:type="dxa" w:w="9026"/>
            <w:shd w:fill="EAF4EA" w:color="auto" w:val="clear"/>
            <w:tcMar>
              <w:top w:type="dxa" w:w="140"/>
              <w:left w:type="dxa" w:w="200"/>
              <w:bottom w:type="dxa" w:w="140"/>
              <w:right w:type="dxa" w:w="200"/>
            </w:tcMar>
          </w:tcPr>
          <w:p>
            <w:pPr>
              <w:spacing w:after="80"/>
            </w:pPr>
            <w:r>
              <w:rPr>
                <w:rFonts w:ascii="Calibri" w:cs="Calibri" w:eastAsia="Calibri" w:hAnsi="Calibri"/>
                <w:b/>
                <w:bCs/>
                <w:color w:val="1F3864"/>
                <w:sz w:val="21"/>
                <w:szCs w:val="21"/>
              </w:rPr>
              <w:t xml:space="preserve">The existing hardware path is untouched</w:t>
            </w:r>
          </w:p>
          <w:p>
            <w:pPr>
              <w:spacing w:after="0"/>
            </w:pPr>
            <w:r>
              <w:rPr>
                <w:rFonts w:ascii="Calibri" w:cs="Calibri" w:eastAsia="Calibri" w:hAnsi="Calibri"/>
                <w:color w:val="000000"/>
                <w:sz w:val="21"/>
                <w:szCs w:val="21"/>
              </w:rPr>
              <w:t xml:space="preserve">Not one character of </w:t>
            </w:r>
            <w:r>
              <w:rPr>
                <w:rFonts w:ascii="Consolas" w:cs="Consolas" w:eastAsia="Consolas" w:hAnsi="Consolas"/>
                <w:color w:val="000000"/>
                <w:sz w:val="19"/>
                <w:szCs w:val="19"/>
              </w:rPr>
              <w:t xml:space="preserve">PushController</w:t>
            </w:r>
            <w:r>
              <w:rPr>
                <w:rFonts w:ascii="Calibri" w:cs="Calibri" w:eastAsia="Calibri" w:hAnsi="Calibri"/>
                <w:color w:val="000000"/>
                <w:sz w:val="21"/>
                <w:szCs w:val="21"/>
              </w:rPr>
              <w:t xml:space="preserve"> or the </w:t>
            </w:r>
            <w:r>
              <w:rPr>
                <w:rFonts w:ascii="Consolas" w:cs="Consolas" w:eastAsia="Consolas" w:hAnsi="Consolas"/>
                <w:color w:val="000000"/>
                <w:sz w:val="19"/>
                <w:szCs w:val="19"/>
              </w:rPr>
              <w:t xml:space="preserve">/iclock</w:t>
            </w:r>
            <w:r>
              <w:rPr>
                <w:rFonts w:ascii="Calibri" w:cs="Calibri" w:eastAsia="Calibri" w:hAnsi="Calibri"/>
                <w:color w:val="000000"/>
                <w:sz w:val="21"/>
                <w:szCs w:val="21"/>
              </w:rPr>
              <w:t xml:space="preserve"> routes changed. Existing customer devices are unaffected. A customer may use either route, or both at once on different devices. Both write into the same </w:t>
            </w:r>
            <w:r>
              <w:rPr>
                <w:rFonts w:ascii="Consolas" w:cs="Consolas" w:eastAsia="Consolas" w:hAnsi="Consolas"/>
                <w:color w:val="000000"/>
                <w:sz w:val="19"/>
                <w:szCs w:val="19"/>
              </w:rPr>
              <w:t xml:space="preserve">attendance_logs</w:t>
            </w:r>
            <w:r>
              <w:rPr>
                <w:rFonts w:ascii="Calibri" w:cs="Calibri" w:eastAsia="Calibri" w:hAnsi="Calibri"/>
                <w:color w:val="000000"/>
                <w:sz w:val="21"/>
                <w:szCs w:val="21"/>
              </w:rPr>
              <w:t xml:space="preserve"> table, distinguished by the </w:t>
            </w:r>
            <w:r>
              <w:rPr>
                <w:rFonts w:ascii="Consolas" w:cs="Consolas" w:eastAsia="Consolas" w:hAnsi="Consolas"/>
                <w:color w:val="000000"/>
                <w:sz w:val="19"/>
                <w:szCs w:val="19"/>
              </w:rPr>
              <w:t xml:space="preserve">source</w:t>
            </w:r>
            <w:r>
              <w:rPr>
                <w:rFonts w:ascii="Calibri" w:cs="Calibri" w:eastAsia="Calibri" w:hAnsi="Calibri"/>
                <w:color w:val="000000"/>
                <w:sz w:val="21"/>
                <w:szCs w:val="21"/>
              </w:rPr>
              <w:t xml:space="preserve"> column (</w:t>
            </w:r>
            <w:r>
              <w:rPr>
                <w:rFonts w:ascii="Consolas" w:cs="Consolas" w:eastAsia="Consolas" w:hAnsi="Consolas"/>
                <w:color w:val="000000"/>
                <w:sz w:val="19"/>
                <w:szCs w:val="19"/>
              </w:rPr>
              <w:t xml:space="preserve">push</w:t>
            </w:r>
            <w:r>
              <w:rPr>
                <w:rFonts w:ascii="Calibri" w:cs="Calibri" w:eastAsia="Calibri" w:hAnsi="Calibri"/>
                <w:color w:val="000000"/>
                <w:sz w:val="21"/>
                <w:szCs w:val="21"/>
              </w:rPr>
              <w:t xml:space="preserve"> vs </w:t>
            </w:r>
            <w:r>
              <w:rPr>
                <w:rFonts w:ascii="Consolas" w:cs="Consolas" w:eastAsia="Consolas" w:hAnsi="Consolas"/>
                <w:color w:val="000000"/>
                <w:sz w:val="19"/>
                <w:szCs w:val="19"/>
              </w:rPr>
              <w:t xml:space="preserve">sbb</w:t>
            </w:r>
            <w:r>
              <w:rPr>
                <w:rFonts w:ascii="Calibri" w:cs="Calibri" w:eastAsia="Calibri" w:hAnsi="Calibri"/>
                <w:color w:val="000000"/>
                <w:sz w:val="21"/>
                <w:szCs w:val="21"/>
              </w:rPr>
              <w:t xml:space="preserve">).</w:t>
            </w:r>
          </w:p>
        </w:tc>
      </w:tr>
    </w:tbl>
    <w:p>
      <w:pPr>
        <w:spacing w:after="160"/>
      </w:pPr>
    </w:p>
    <w:p>
      <w:pPr>
        <w:pStyle w:val="Heading2"/>
        <w:spacing w:after="120" w:before="300"/>
      </w:pPr>
      <w:r>
        <w:rPr>
          <w:rFonts w:ascii="Calibri" w:cs="Calibri" w:eastAsia="Calibri" w:hAnsi="Calibri"/>
          <w:b/>
          <w:bCs/>
          <w:color w:val="2E5C8A"/>
          <w:sz w:val="25"/>
          <w:szCs w:val="25"/>
        </w:rPr>
        <w:t xml:space="preserve">1.1 Outcome at a glance</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1624"/>
        <w:gridCol w:w="3429"/>
        <w:gridCol w:w="3973"/>
      </w:tblGrid>
      <w:tr>
        <w:trPr>
          <w:tblHeader/>
        </w:trPr>
        <w:tc>
          <w:tcPr>
            <w:tcW w:type="dxa" w:w="1624"/>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Area</w:t>
            </w:r>
          </w:p>
        </w:tc>
        <w:tc>
          <w:tcPr>
            <w:tcW w:type="dxa" w:w="3429"/>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Before</w:t>
            </w:r>
          </w:p>
        </w:tc>
        <w:tc>
          <w:tcPr>
            <w:tcW w:type="dxa" w:w="3973"/>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After (on the new path)</w:t>
            </w:r>
          </w:p>
        </w:tc>
      </w:tr>
      <w:tr>
        <w:tc>
          <w:tcPr>
            <w:tcW w:type="dxa" w:w="1624"/>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Authentication</w:t>
            </w:r>
          </w:p>
        </w:tc>
        <w:tc>
          <w:tcPr>
            <w:tcW w:type="dxa" w:w="3429"/>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None</w:t>
            </w:r>
          </w:p>
        </w:tc>
        <w:tc>
          <w:tcPr>
            <w:tcW w:type="dxa" w:w="3973"/>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API key, sha256-hashed, scoped, expirable, revocable</w:t>
            </w:r>
          </w:p>
        </w:tc>
      </w:tr>
      <w:tr>
        <w:tc>
          <w:tcPr>
            <w:tcW w:type="dxa" w:w="1624"/>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Tenant binding</w:t>
            </w:r>
          </w:p>
        </w:tc>
        <w:tc>
          <w:tcPr>
            <w:tcW w:type="dxa" w:w="3429"/>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NULL on auto-registered devices</w:t>
            </w:r>
          </w:p>
        </w:tc>
        <w:tc>
          <w:tcPr>
            <w:tcW w:type="dxa" w:w="3973"/>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Always taken from the key; never from the request body</w:t>
            </w:r>
          </w:p>
        </w:tc>
      </w:tr>
      <w:tr>
        <w:tc>
          <w:tcPr>
            <w:tcW w:type="dxa" w:w="1624"/>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Timestamps</w:t>
            </w:r>
          </w:p>
        </w:tc>
        <w:tc>
          <w:tcPr>
            <w:tcW w:type="dxa" w:w="3429"/>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Carbon::parse fallback keeps sender offset</w:t>
            </w:r>
          </w:p>
        </w:tc>
        <w:tc>
          <w:tcPr>
            <w:tcW w:type="dxa" w:w="3973"/>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Strict naive-local; offset-bearing values rejected</w:t>
            </w:r>
          </w:p>
        </w:tc>
      </w:tr>
      <w:tr>
        <w:tc>
          <w:tcPr>
            <w:tcW w:type="dxa" w:w="1624"/>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Duplicate protection</w:t>
            </w:r>
          </w:p>
        </w:tc>
        <w:tc>
          <w:tcPr>
            <w:tcW w:type="dxa" w:w="3429"/>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Application-side updateOrInsert, no constraint</w:t>
            </w:r>
          </w:p>
        </w:tc>
        <w:tc>
          <w:tcPr>
            <w:tcW w:type="dxa" w:w="3973"/>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Two database unique indexes + insertOrIgnore</w:t>
            </w:r>
          </w:p>
        </w:tc>
      </w:tr>
      <w:tr>
        <w:tc>
          <w:tcPr>
            <w:tcW w:type="dxa" w:w="1624"/>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Unmapped PIN</w:t>
            </w:r>
          </w:p>
        </w:tc>
        <w:tc>
          <w:tcPr>
            <w:tcW w:type="dxa" w:w="3429"/>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Punch discarded permanently</w:t>
            </w:r>
          </w:p>
        </w:tc>
        <w:tc>
          <w:tcPr>
            <w:tcW w:type="dxa" w:w="3973"/>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Quarantined, reported, replayed when mapped</w:t>
            </w:r>
          </w:p>
        </w:tc>
      </w:tr>
      <w:tr>
        <w:tc>
          <w:tcPr>
            <w:tcW w:type="dxa" w:w="1624"/>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Response to sender</w:t>
            </w:r>
          </w:p>
        </w:tc>
        <w:tc>
          <w:tcPr>
            <w:tcW w:type="dxa" w:w="3429"/>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Always HTTP 200, no detail</w:t>
            </w:r>
          </w:p>
        </w:tc>
        <w:tc>
          <w:tcPr>
            <w:tcW w:type="dxa" w:w="3973"/>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Per-punch verdict: accepted / duplicate / pending / rejected</w:t>
            </w:r>
          </w:p>
        </w:tc>
      </w:tr>
      <w:tr>
        <w:tc>
          <w:tcPr>
            <w:tcW w:type="dxa" w:w="1624"/>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Logging</w:t>
            </w:r>
          </w:p>
        </w:tc>
        <w:tc>
          <w:tcPr>
            <w:tcW w:type="dxa" w:w="3429"/>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None</w:t>
            </w:r>
          </w:p>
        </w:tc>
        <w:tc>
          <w:tcPr>
            <w:tcW w:type="dxa" w:w="3973"/>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One log line per batch, one warning per rejection</w:t>
            </w:r>
          </w:p>
        </w:tc>
      </w:tr>
      <w:tr>
        <w:tc>
          <w:tcPr>
            <w:tcW w:type="dxa" w:w="1624"/>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Late-arrival email</w:t>
            </w:r>
          </w:p>
        </w:tc>
        <w:tc>
          <w:tcPr>
            <w:tcW w:type="dxa" w:w="3429"/>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Sent inline, blocks the response</w:t>
            </w:r>
          </w:p>
        </w:tc>
        <w:tc>
          <w:tcPr>
            <w:tcW w:type="dxa" w:w="3973"/>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Queued job</w:t>
            </w:r>
          </w:p>
        </w:tc>
      </w:tr>
    </w:tbl>
    <w:p>
      <w:r>
        <w:br w:type="page"/>
      </w:r>
    </w:p>
    <w:p>
      <w:pPr>
        <w:pStyle w:val="Heading1"/>
        <w:pBdr>
          <w:bottom w:val="single" w:color="BFBFBF" w:sz="6" w:space="6"/>
        </w:pBdr>
        <w:spacing w:after="160" w:before="400"/>
      </w:pPr>
      <w:r>
        <w:rPr>
          <w:rFonts w:ascii="Calibri" w:cs="Calibri" w:eastAsia="Calibri" w:hAnsi="Calibri"/>
          <w:b/>
          <w:bCs/>
          <w:color w:val="1F3864"/>
          <w:sz w:val="30"/>
          <w:szCs w:val="30"/>
        </w:rPr>
        <w:t xml:space="preserve">2. What existed before</w:t>
      </w:r>
    </w:p>
    <w:p>
      <w:pPr>
        <w:pStyle w:val="Heading2"/>
        <w:spacing w:after="120" w:before="300"/>
      </w:pPr>
      <w:r>
        <w:rPr>
          <w:rFonts w:ascii="Calibri" w:cs="Calibri" w:eastAsia="Calibri" w:hAnsi="Calibri"/>
          <w:b/>
          <w:bCs/>
          <w:color w:val="2E5C8A"/>
          <w:sz w:val="25"/>
          <w:szCs w:val="25"/>
        </w:rPr>
        <w:t xml:space="preserve">2.1 The single ingest path</w:t>
      </w:r>
    </w:p>
    <w:p>
      <w:pPr>
        <w:shd w:fill="F4F5F7" w:color="auto" w:val="clear"/>
        <w:spacing w:after="0" w:before="100"/>
        <w:ind w:left="180" w:right="180"/>
      </w:pPr>
      <w:r>
        <w:rPr>
          <w:rFonts w:ascii="Consolas" w:cs="Consolas" w:eastAsia="Consolas" w:hAnsi="Consolas"/>
          <w:sz w:val="17"/>
          <w:szCs w:val="17"/>
        </w:rPr>
        <w:t xml:space="preserve">Device  ---&gt;  GET/POST /iclock/cdata?SN=...        (routes/web.php:92)</w:t>
      </w:r>
    </w:p>
    <w:p>
      <w:pPr>
        <w:shd w:fill="F4F5F7" w:color="auto" w:val="clear"/>
        <w:spacing w:after="0" w:before="0"/>
        <w:ind w:left="180" w:right="180"/>
      </w:pPr>
      <w:r>
        <w:rPr>
          <w:rFonts w:ascii="Consolas" w:cs="Consolas" w:eastAsia="Consolas" w:hAnsi="Consolas"/>
          <w:sz w:val="17"/>
          <w:szCs w:val="17"/>
        </w:rPr>
        <w:t xml:space="preserve">              `-&gt; PushController::cdata</w:t>
      </w:r>
    </w:p>
    <w:p>
      <w:pPr>
        <w:shd w:fill="F4F5F7" w:color="auto" w:val="clear"/>
        <w:spacing w:after="0" w:before="0"/>
        <w:ind w:left="180" w:right="180"/>
      </w:pPr>
      <w:r>
        <w:rPr>
          <w:rFonts w:ascii="Consolas" w:cs="Consolas" w:eastAsia="Consolas" w:hAnsi="Consolas"/>
          <w:sz w:val="17"/>
          <w:szCs w:val="17"/>
        </w:rPr>
        <w:t xml:space="preserve">                  `-&gt; PushController::importAttlog</w:t>
      </w:r>
    </w:p>
    <w:p>
      <w:pPr>
        <w:shd w:fill="F4F5F7" w:color="auto" w:val="clear"/>
        <w:spacing w:after="0" w:before="0"/>
        <w:ind w:left="180" w:right="180"/>
      </w:pPr>
      <w:r>
        <w:rPr>
          <w:rFonts w:ascii="Consolas" w:cs="Consolas" w:eastAsia="Consolas" w:hAnsi="Consolas"/>
          <w:sz w:val="17"/>
          <w:szCs w:val="17"/>
        </w:rPr>
        <w:t xml:space="preserve">                      `-&gt; ETimeOfficeService::import</w:t>
      </w:r>
    </w:p>
    <w:p>
      <w:pPr>
        <w:shd w:fill="F4F5F7" w:color="auto" w:val="clear"/>
        <w:spacing w:after="160" w:before="0"/>
        <w:ind w:left="180" w:right="180"/>
      </w:pPr>
      <w:r>
        <w:rPr>
          <w:rFonts w:ascii="Consolas" w:cs="Consolas" w:eastAsia="Consolas" w:hAnsi="Consolas"/>
          <w:sz w:val="17"/>
          <w:szCs w:val="17"/>
        </w:rPr>
        <w:t xml:space="preserve">                          `-&gt; attendance_logs</w:t>
      </w:r>
    </w:p>
    <w:p>
      <w:pPr>
        <w:spacing w:after="140"/>
      </w:pPr>
      <w:r>
        <w:rPr>
          <w:rFonts w:ascii="Calibri" w:cs="Calibri" w:eastAsia="Calibri" w:hAnsi="Calibri"/>
          <w:color w:val="000000"/>
          <w:sz w:val="21"/>
          <w:szCs w:val="21"/>
        </w:rPr>
        <w:t xml:space="preserve">Three further pull-based connectors — </w:t>
      </w:r>
      <w:r>
        <w:rPr>
          <w:rFonts w:ascii="Consolas" w:cs="Consolas" w:eastAsia="Consolas" w:hAnsi="Consolas"/>
          <w:color w:val="000000"/>
          <w:sz w:val="19"/>
          <w:szCs w:val="19"/>
        </w:rPr>
        <w:t xml:space="preserve">ETimeOfficeService</w:t>
      </w:r>
      <w:r>
        <w:rPr>
          <w:rFonts w:ascii="Calibri" w:cs="Calibri" w:eastAsia="Calibri" w:hAnsi="Calibri"/>
          <w:color w:val="000000"/>
          <w:sz w:val="21"/>
          <w:szCs w:val="21"/>
        </w:rPr>
        <w:t xml:space="preserve">, </w:t>
      </w:r>
      <w:r>
        <w:rPr>
          <w:rFonts w:ascii="Consolas" w:cs="Consolas" w:eastAsia="Consolas" w:hAnsi="Consolas"/>
          <w:color w:val="000000"/>
          <w:sz w:val="19"/>
          <w:szCs w:val="19"/>
        </w:rPr>
        <w:t xml:space="preserve">ETimeTrackLiteService</w:t>
      </w:r>
      <w:r>
        <w:rPr>
          <w:rFonts w:ascii="Calibri" w:cs="Calibri" w:eastAsia="Calibri" w:hAnsi="Calibri"/>
          <w:color w:val="000000"/>
          <w:sz w:val="21"/>
          <w:szCs w:val="21"/>
        </w:rPr>
        <w:t xml:space="preserve"> and </w:t>
      </w:r>
      <w:r>
        <w:rPr>
          <w:rFonts w:ascii="Consolas" w:cs="Consolas" w:eastAsia="Consolas" w:hAnsi="Consolas"/>
          <w:color w:val="000000"/>
          <w:sz w:val="19"/>
          <w:szCs w:val="19"/>
        </w:rPr>
        <w:t xml:space="preserve">GenericApiService</w:t>
      </w:r>
      <w:r>
        <w:rPr>
          <w:rFonts w:ascii="Calibri" w:cs="Calibri" w:eastAsia="Calibri" w:hAnsi="Calibri"/>
          <w:color w:val="000000"/>
          <w:sz w:val="21"/>
          <w:szCs w:val="21"/>
        </w:rPr>
        <w:t xml:space="preserve"> — also converge on </w:t>
      </w:r>
      <w:r>
        <w:rPr>
          <w:rFonts w:ascii="Consolas" w:cs="Consolas" w:eastAsia="Consolas" w:hAnsi="Consolas"/>
          <w:color w:val="000000"/>
          <w:sz w:val="19"/>
          <w:szCs w:val="19"/>
        </w:rPr>
        <w:t xml:space="preserve">ETimeOfficeService::import</w:t>
      </w:r>
      <w:r>
        <w:rPr>
          <w:rFonts w:ascii="Calibri" w:cs="Calibri" w:eastAsia="Calibri" w:hAnsi="Calibri"/>
          <w:color w:val="000000"/>
          <w:sz w:val="21"/>
          <w:szCs w:val="21"/>
        </w:rPr>
        <w:t xml:space="preserve">.</w:t>
      </w:r>
    </w:p>
    <w:p>
      <w:pPr>
        <w:pStyle w:val="Heading2"/>
        <w:spacing w:after="120" w:before="300"/>
      </w:pPr>
      <w:r>
        <w:rPr>
          <w:rFonts w:ascii="Calibri" w:cs="Calibri" w:eastAsia="Calibri" w:hAnsi="Calibri"/>
          <w:b/>
          <w:bCs/>
          <w:color w:val="2E5C8A"/>
          <w:sz w:val="25"/>
          <w:szCs w:val="25"/>
        </w:rPr>
        <w:t xml:space="preserve">2.2 The attendance_logs table</w:t>
      </w:r>
    </w:p>
    <w:p>
      <w:pPr>
        <w:spacing w:after="140"/>
      </w:pPr>
      <w:r>
        <w:rPr>
          <w:rFonts w:ascii="Calibri" w:cs="Calibri" w:eastAsia="Calibri" w:hAnsi="Calibri"/>
          <w:color w:val="000000"/>
          <w:sz w:val="21"/>
          <w:szCs w:val="21"/>
        </w:rPr>
        <w:t xml:space="preserve">Created by </w:t>
      </w:r>
      <w:r>
        <w:rPr>
          <w:rFonts w:ascii="Consolas" w:cs="Consolas" w:eastAsia="Consolas" w:hAnsi="Consolas"/>
          <w:color w:val="000000"/>
          <w:sz w:val="19"/>
          <w:szCs w:val="19"/>
        </w:rPr>
        <w:t xml:space="preserve">2026_06_24_000000_ensure_runtime_feature_tables.php</w:t>
      </w:r>
      <w:r>
        <w:rPr>
          <w:rFonts w:ascii="Calibri" w:cs="Calibri" w:eastAsia="Calibri" w:hAnsi="Calibri"/>
          <w:color w:val="000000"/>
          <w:sz w:val="21"/>
          <w:szCs w:val="21"/>
        </w:rPr>
        <w:t xml:space="preserve">:</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2707"/>
        <w:gridCol w:w="3068"/>
        <w:gridCol w:w="3251"/>
      </w:tblGrid>
      <w:tr>
        <w:trPr>
          <w:tblHeader/>
        </w:trPr>
        <w:tc>
          <w:tcPr>
            <w:tcW w:type="dxa" w:w="2707"/>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Column</w:t>
            </w:r>
          </w:p>
        </w:tc>
        <w:tc>
          <w:tcPr>
            <w:tcW w:type="dxa" w:w="3068"/>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Type</w:t>
            </w:r>
          </w:p>
        </w:tc>
        <w:tc>
          <w:tcPr>
            <w:tcW w:type="dxa" w:w="3251"/>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Note</w:t>
            </w:r>
          </w:p>
        </w:tc>
      </w:tr>
      <w:tr>
        <w:tc>
          <w:tcPr>
            <w:tcW w:type="dxa" w:w="2707"/>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id</w:t>
            </w:r>
          </w:p>
        </w:tc>
        <w:tc>
          <w:tcPr>
            <w:tcW w:type="dxa" w:w="3068"/>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bigint</w:t>
            </w:r>
          </w:p>
        </w:tc>
        <w:tc>
          <w:tcPr>
            <w:tcW w:type="dxa" w:w="3251"/>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primary key</w:t>
            </w:r>
          </w:p>
        </w:tc>
      </w:tr>
      <w:tr>
        <w:tc>
          <w:tcPr>
            <w:tcW w:type="dxa" w:w="2707"/>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tenant_id</w:t>
            </w:r>
          </w:p>
        </w:tc>
        <w:tc>
          <w:tcPr>
            <w:tcW w:type="dxa" w:w="3068"/>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bigint, nullable</w:t>
            </w:r>
          </w:p>
        </w:tc>
        <w:tc>
          <w:tcPr>
            <w:tcW w:type="dxa" w:w="3251"/>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indexed</w:t>
            </w:r>
          </w:p>
        </w:tc>
      </w:tr>
      <w:tr>
        <w:tc>
          <w:tcPr>
            <w:tcW w:type="dxa" w:w="2707"/>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company_id</w:t>
            </w:r>
          </w:p>
        </w:tc>
        <w:tc>
          <w:tcPr>
            <w:tcW w:type="dxa" w:w="3068"/>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bigint, nullable</w:t>
            </w:r>
          </w:p>
        </w:tc>
        <w:tc>
          <w:tcPr>
            <w:tcW w:type="dxa" w:w="3251"/>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indexed</w:t>
            </w:r>
          </w:p>
        </w:tc>
      </w:tr>
      <w:tr>
        <w:tc>
          <w:tcPr>
            <w:tcW w:type="dxa" w:w="2707"/>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emp_code</w:t>
            </w:r>
          </w:p>
        </w:tc>
        <w:tc>
          <w:tcPr>
            <w:tcW w:type="dxa" w:w="3068"/>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string</w:t>
            </w:r>
          </w:p>
        </w:tc>
        <w:tc>
          <w:tcPr>
            <w:tcW w:type="dxa" w:w="3251"/>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indexed</w:t>
            </w:r>
          </w:p>
        </w:tc>
      </w:tr>
      <w:tr>
        <w:tc>
          <w:tcPr>
            <w:tcW w:type="dxa" w:w="2707"/>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emp_name</w:t>
            </w:r>
          </w:p>
        </w:tc>
        <w:tc>
          <w:tcPr>
            <w:tcW w:type="dxa" w:w="3068"/>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string, nullable</w:t>
            </w:r>
          </w:p>
        </w:tc>
        <w:tc>
          <w:tcPr>
            <w:tcW w:type="dxa" w:w="3251"/>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
            </w:r>
          </w:p>
        </w:tc>
      </w:tr>
      <w:tr>
        <w:tc>
          <w:tcPr>
            <w:tcW w:type="dxa" w:w="2707"/>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log_date</w:t>
            </w:r>
          </w:p>
        </w:tc>
        <w:tc>
          <w:tcPr>
            <w:tcW w:type="dxa" w:w="3068"/>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date</w:t>
            </w:r>
          </w:p>
        </w:tc>
        <w:tc>
          <w:tcPr>
            <w:tcW w:type="dxa" w:w="3251"/>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indexed</w:t>
            </w:r>
          </w:p>
        </w:tc>
      </w:tr>
      <w:tr>
        <w:tc>
          <w:tcPr>
            <w:tcW w:type="dxa" w:w="2707"/>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punch_at</w:t>
            </w:r>
          </w:p>
        </w:tc>
        <w:tc>
          <w:tcPr>
            <w:tcW w:type="dxa" w:w="3068"/>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datetime</w:t>
            </w:r>
          </w:p>
        </w:tc>
        <w:tc>
          <w:tcPr>
            <w:tcW w:type="dxa" w:w="3251"/>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
            </w:r>
          </w:p>
        </w:tc>
      </w:tr>
      <w:tr>
        <w:tc>
          <w:tcPr>
            <w:tcW w:type="dxa" w:w="2707"/>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direction</w:t>
            </w:r>
          </w:p>
        </w:tc>
        <w:tc>
          <w:tcPr>
            <w:tcW w:type="dxa" w:w="3068"/>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string(4)</w:t>
            </w:r>
          </w:p>
        </w:tc>
        <w:tc>
          <w:tcPr>
            <w:tcW w:type="dxa" w:w="3251"/>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in / out</w:t>
            </w:r>
          </w:p>
        </w:tc>
      </w:tr>
      <w:tr>
        <w:tc>
          <w:tcPr>
            <w:tcW w:type="dxa" w:w="2707"/>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source</w:t>
            </w:r>
          </w:p>
        </w:tc>
        <w:tc>
          <w:tcPr>
            <w:tcW w:type="dxa" w:w="3068"/>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string</w:t>
            </w:r>
          </w:p>
        </w:tc>
        <w:tc>
          <w:tcPr>
            <w:tcW w:type="dxa" w:w="3251"/>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default 'biometric'</w:t>
            </w:r>
          </w:p>
        </w:tc>
      </w:tr>
      <w:tr>
        <w:tc>
          <w:tcPr>
            <w:tcW w:type="dxa" w:w="2707"/>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created_at / updated_at</w:t>
            </w:r>
          </w:p>
        </w:tc>
        <w:tc>
          <w:tcPr>
            <w:tcW w:type="dxa" w:w="3068"/>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timestamps</w:t>
            </w:r>
          </w:p>
        </w:tc>
        <w:tc>
          <w:tcPr>
            <w:tcW w:type="dxa" w:w="3251"/>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
            </w:r>
          </w:p>
        </w:tc>
      </w:tr>
    </w:tbl>
    <w:p>
      <w:pPr>
        <w:spacing w:after="140"/>
      </w:pPr>
      <w:r>
        <w:rPr>
          <w:rFonts w:ascii="Calibri" w:cs="Calibri" w:eastAsia="Calibri" w:hAnsi="Calibri"/>
          <w:color w:val="000000"/>
          <w:sz w:val="21"/>
          <w:szCs w:val="21"/>
        </w:rPr>
        <w:t xml:space="preserve">There was </w:t>
      </w:r>
      <w:r>
        <w:rPr>
          <w:rFonts w:ascii="Calibri" w:cs="Calibri" w:eastAsia="Calibri" w:hAnsi="Calibri"/>
          <w:b/>
          <w:bCs/>
          <w:color w:val="000000"/>
          <w:sz w:val="21"/>
          <w:szCs w:val="21"/>
        </w:rPr>
        <w:t xml:space="preserve">no unique constraint of any kind</w:t>
      </w:r>
      <w:r>
        <w:rPr>
          <w:rFonts w:ascii="Calibri" w:cs="Calibri" w:eastAsia="Calibri" w:hAnsi="Calibri"/>
          <w:color w:val="000000"/>
          <w:sz w:val="21"/>
          <w:szCs w:val="21"/>
        </w:rPr>
        <w:t xml:space="preserve"> on this table.</w:t>
      </w:r>
    </w:p>
    <w:p>
      <w:pPr>
        <w:pStyle w:val="Heading2"/>
        <w:spacing w:after="120" w:before="300"/>
      </w:pPr>
      <w:r>
        <w:rPr>
          <w:rFonts w:ascii="Calibri" w:cs="Calibri" w:eastAsia="Calibri" w:hAnsi="Calibri"/>
          <w:b/>
          <w:bCs/>
          <w:color w:val="2E5C8A"/>
          <w:sz w:val="25"/>
          <w:szCs w:val="25"/>
        </w:rPr>
        <w:t xml:space="preserve">2.3 The five defects this work addresses</w:t>
      </w:r>
    </w:p>
    <w:p>
      <w:pPr>
        <w:spacing w:after="140"/>
      </w:pPr>
      <w:r>
        <w:rPr>
          <w:rFonts w:ascii="Calibri" w:cs="Calibri" w:eastAsia="Calibri" w:hAnsi="Calibri"/>
          <w:color w:val="000000"/>
          <w:sz w:val="21"/>
          <w:szCs w:val="21"/>
        </w:rPr>
        <w:t xml:space="preserve">Each is a real, current behaviour in the codebase, cited by file and line.</w:t>
      </w:r>
    </w:p>
    <w:p>
      <w:pPr>
        <w:pStyle w:val="Heading3"/>
        <w:spacing w:after="100" w:before="220"/>
      </w:pPr>
      <w:r>
        <w:rPr>
          <w:rFonts w:ascii="Calibri" w:cs="Calibri" w:eastAsia="Calibri" w:hAnsi="Calibri"/>
          <w:b/>
          <w:bCs/>
          <w:color w:val="595959"/>
          <w:sz w:val="22"/>
          <w:szCs w:val="22"/>
        </w:rPr>
        <w:t xml:space="preserve">D1 — Cross-customer data leak</w:t>
      </w:r>
    </w:p>
    <w:p>
      <w:pPr>
        <w:spacing w:after="140"/>
      </w:pPr>
      <w:r>
        <w:rPr>
          <w:rFonts w:ascii="Consolas" w:cs="Consolas" w:eastAsia="Consolas" w:hAnsi="Consolas"/>
          <w:color w:val="000000"/>
          <w:sz w:val="19"/>
          <w:szCs w:val="19"/>
        </w:rPr>
        <w:t xml:space="preserve">PushController::cfgForSn</w:t>
      </w:r>
      <w:r>
        <w:rPr>
          <w:rFonts w:ascii="Calibri" w:cs="Calibri" w:eastAsia="Calibri" w:hAnsi="Calibri"/>
          <w:color w:val="000000"/>
          <w:sz w:val="21"/>
          <w:szCs w:val="21"/>
        </w:rPr>
        <w:t xml:space="preserve"> returns </w:t>
      </w:r>
      <w:r>
        <w:rPr>
          <w:rFonts w:ascii="Consolas" w:cs="Consolas" w:eastAsia="Consolas" w:hAnsi="Consolas"/>
          <w:color w:val="000000"/>
          <w:sz w:val="19"/>
          <w:szCs w:val="19"/>
        </w:rPr>
        <w:t xml:space="preserve">tenant_id</w:t>
      </w:r>
      <w:r>
        <w:rPr>
          <w:rFonts w:ascii="Calibri" w:cs="Calibri" w:eastAsia="Calibri" w:hAnsi="Calibri"/>
          <w:color w:val="000000"/>
          <w:sz w:val="21"/>
          <w:szCs w:val="21"/>
        </w:rPr>
        <w:t xml:space="preserve"> from the device's </w:t>
      </w:r>
      <w:r>
        <w:rPr>
          <w:rFonts w:ascii="Consolas" w:cs="Consolas" w:eastAsia="Consolas" w:hAnsi="Consolas"/>
          <w:color w:val="000000"/>
          <w:sz w:val="19"/>
          <w:szCs w:val="19"/>
        </w:rPr>
        <w:t xml:space="preserve">biometric_configs</w:t>
      </w:r>
      <w:r>
        <w:rPr>
          <w:rFonts w:ascii="Calibri" w:cs="Calibri" w:eastAsia="Calibri" w:hAnsi="Calibri"/>
          <w:color w:val="000000"/>
          <w:sz w:val="21"/>
          <w:szCs w:val="21"/>
        </w:rPr>
        <w:t xml:space="preserve"> row. An unknown serial auto-registers with </w:t>
      </w:r>
      <w:r>
        <w:rPr>
          <w:rFonts w:ascii="Consolas" w:cs="Consolas" w:eastAsia="Consolas" w:hAnsi="Consolas"/>
          <w:color w:val="000000"/>
          <w:sz w:val="19"/>
          <w:szCs w:val="19"/>
        </w:rPr>
        <w:t xml:space="preserve">tenant_id = NULL</w:t>
      </w:r>
      <w:r>
        <w:rPr>
          <w:rFonts w:ascii="Calibri" w:cs="Calibri" w:eastAsia="Calibri" w:hAnsi="Calibri"/>
          <w:color w:val="000000"/>
          <w:sz w:val="21"/>
          <w:szCs w:val="21"/>
        </w:rPr>
        <w:t xml:space="preserve"> (</w:t>
      </w:r>
      <w:r>
        <w:rPr>
          <w:rFonts w:ascii="Consolas" w:cs="Consolas" w:eastAsia="Consolas" w:hAnsi="Consolas"/>
          <w:color w:val="000000"/>
          <w:sz w:val="19"/>
          <w:szCs w:val="19"/>
        </w:rPr>
        <w:t xml:space="preserve">PushController.php:214</w:t>
      </w:r>
      <w:r>
        <w:rPr>
          <w:rFonts w:ascii="Calibri" w:cs="Calibri" w:eastAsia="Calibri" w:hAnsi="Calibri"/>
          <w:color w:val="000000"/>
          <w:sz w:val="21"/>
          <w:szCs w:val="21"/>
        </w:rPr>
        <w:t xml:space="preserve">). That NULL flows into </w:t>
      </w:r>
      <w:r>
        <w:rPr>
          <w:rFonts w:ascii="Consolas" w:cs="Consolas" w:eastAsia="Consolas" w:hAnsi="Consolas"/>
          <w:color w:val="000000"/>
          <w:sz w:val="19"/>
          <w:szCs w:val="19"/>
        </w:rPr>
        <w:t xml:space="preserve">ETimeOfficeService::matchEmployee($full, $raw, null)</w:t>
      </w:r>
      <w:r>
        <w:rPr>
          <w:rFonts w:ascii="Calibri" w:cs="Calibri" w:eastAsia="Calibri" w:hAnsi="Calibri"/>
          <w:color w:val="000000"/>
          <w:sz w:val="21"/>
          <w:szCs w:val="21"/>
        </w:rPr>
        <w:t xml:space="preserve">, and at </w:t>
      </w:r>
      <w:r>
        <w:rPr>
          <w:rFonts w:ascii="Consolas" w:cs="Consolas" w:eastAsia="Consolas" w:hAnsi="Consolas"/>
          <w:color w:val="000000"/>
          <w:sz w:val="19"/>
          <w:szCs w:val="19"/>
        </w:rPr>
        <w:t xml:space="preserve">ETimeOfficeService.php:321</w:t>
      </w:r>
      <w:r>
        <w:rPr>
          <w:rFonts w:ascii="Calibri" w:cs="Calibri" w:eastAsia="Calibri" w:hAnsi="Calibri"/>
          <w:color w:val="000000"/>
          <w:sz w:val="21"/>
          <w:szCs w:val="21"/>
        </w:rPr>
        <w:t xml:space="preserve"> the tenant filter is applied only when </w:t>
      </w:r>
      <w:r>
        <w:rPr>
          <w:rFonts w:ascii="Consolas" w:cs="Consolas" w:eastAsia="Consolas" w:hAnsi="Consolas"/>
          <w:color w:val="000000"/>
          <w:sz w:val="19"/>
          <w:szCs w:val="19"/>
        </w:rPr>
        <w:t xml:space="preserve">$tid</w:t>
      </w:r>
      <w:r>
        <w:rPr>
          <w:rFonts w:ascii="Calibri" w:cs="Calibri" w:eastAsia="Calibri" w:hAnsi="Calibri"/>
          <w:color w:val="000000"/>
          <w:sz w:val="21"/>
          <w:szCs w:val="21"/>
        </w:rPr>
        <w:t xml:space="preserve"> is truthy:</w:t>
      </w:r>
    </w:p>
    <w:p>
      <w:pPr>
        <w:shd w:fill="F4F5F7" w:color="auto" w:val="clear"/>
        <w:spacing w:after="0" w:before="100"/>
        <w:ind w:left="180" w:right="180"/>
      </w:pPr>
      <w:r>
        <w:rPr>
          <w:rFonts w:ascii="Consolas" w:cs="Consolas" w:eastAsia="Consolas" w:hAnsi="Consolas"/>
          <w:sz w:val="17"/>
          <w:szCs w:val="17"/>
        </w:rPr>
        <w:t xml:space="preserve">if ($tid &amp;&amp; Schema::hasColumn('employees', 'tenant_id')) {</w:t>
      </w:r>
    </w:p>
    <w:p>
      <w:pPr>
        <w:shd w:fill="F4F5F7" w:color="auto" w:val="clear"/>
        <w:spacing w:after="0" w:before="0"/>
        <w:ind w:left="180" w:right="180"/>
      </w:pPr>
      <w:r>
        <w:rPr>
          <w:rFonts w:ascii="Consolas" w:cs="Consolas" w:eastAsia="Consolas" w:hAnsi="Consolas"/>
          <w:sz w:val="17"/>
          <w:szCs w:val="17"/>
        </w:rPr>
        <w:t xml:space="preserve">    $q-&gt;where('tenant_id', $tid);</w:t>
      </w:r>
    </w:p>
    <w:p>
      <w:pPr>
        <w:shd w:fill="F4F5F7" w:color="auto" w:val="clear"/>
        <w:spacing w:after="160" w:before="0"/>
        <w:ind w:left="180" w:right="180"/>
      </w:pPr>
      <w:r>
        <w:rPr>
          <w:rFonts w:ascii="Consolas" w:cs="Consolas" w:eastAsia="Consolas" w:hAnsi="Consolas"/>
          <w:sz w:val="17"/>
          <w:szCs w:val="17"/>
        </w:rPr>
        <w:t xml:space="preserve">}</w:t>
      </w:r>
    </w:p>
    <w:p>
      <w:pPr>
        <w:spacing w:after="140"/>
      </w:pPr>
      <w:r>
        <w:rPr>
          <w:rFonts w:ascii="Calibri" w:cs="Calibri" w:eastAsia="Calibri" w:hAnsi="Calibri"/>
          <w:color w:val="000000"/>
          <w:sz w:val="21"/>
          <w:szCs w:val="21"/>
        </w:rPr>
        <w:t xml:space="preserve">With </w:t>
      </w:r>
      <w:r>
        <w:rPr>
          <w:rFonts w:ascii="Consolas" w:cs="Consolas" w:eastAsia="Consolas" w:hAnsi="Consolas"/>
          <w:color w:val="000000"/>
          <w:sz w:val="19"/>
          <w:szCs w:val="19"/>
        </w:rPr>
        <w:t xml:space="preserve">$tid = null</w:t>
      </w:r>
      <w:r>
        <w:rPr>
          <w:rFonts w:ascii="Calibri" w:cs="Calibri" w:eastAsia="Calibri" w:hAnsi="Calibri"/>
          <w:color w:val="000000"/>
          <w:sz w:val="21"/>
          <w:szCs w:val="21"/>
        </w:rPr>
        <w:t xml:space="preserve"> the filter is skipped entirely, so a punch for </w:t>
      </w:r>
      <w:r>
        <w:rPr>
          <w:rFonts w:ascii="Consolas" w:cs="Consolas" w:eastAsia="Consolas" w:hAnsi="Consolas"/>
          <w:color w:val="000000"/>
          <w:sz w:val="19"/>
          <w:szCs w:val="19"/>
        </w:rPr>
        <w:t xml:space="preserve">EMP001</w:t>
      </w:r>
      <w:r>
        <w:rPr>
          <w:rFonts w:ascii="Calibri" w:cs="Calibri" w:eastAsia="Calibri" w:hAnsi="Calibri"/>
          <w:color w:val="000000"/>
          <w:sz w:val="21"/>
          <w:szCs w:val="21"/>
        </w:rPr>
        <w:t xml:space="preserve"> matches whichever customer's </w:t>
      </w:r>
      <w:r>
        <w:rPr>
          <w:rFonts w:ascii="Consolas" w:cs="Consolas" w:eastAsia="Consolas" w:hAnsi="Consolas"/>
          <w:color w:val="000000"/>
          <w:sz w:val="19"/>
          <w:szCs w:val="19"/>
        </w:rPr>
        <w:t xml:space="preserve">EMP001</w:t>
      </w:r>
      <w:r>
        <w:rPr>
          <w:rFonts w:ascii="Calibri" w:cs="Calibri" w:eastAsia="Calibri" w:hAnsi="Calibri"/>
          <w:color w:val="000000"/>
          <w:sz w:val="21"/>
          <w:szCs w:val="21"/>
        </w:rPr>
        <w:t xml:space="preserve"> the database happens to return first. One customer's attendance can be written against another customer's employee.</w:t>
      </w:r>
    </w:p>
    <w:p>
      <w:pPr>
        <w:pStyle w:val="Heading3"/>
        <w:spacing w:after="100" w:before="220"/>
      </w:pPr>
      <w:r>
        <w:rPr>
          <w:rFonts w:ascii="Calibri" w:cs="Calibri" w:eastAsia="Calibri" w:hAnsi="Calibri"/>
          <w:b/>
          <w:bCs/>
          <w:color w:val="595959"/>
          <w:sz w:val="22"/>
          <w:szCs w:val="22"/>
        </w:rPr>
        <w:t xml:space="preserve">D2 — Silent timezone corruption</w:t>
      </w:r>
    </w:p>
    <w:p>
      <w:pPr>
        <w:spacing w:after="140"/>
      </w:pPr>
      <w:r>
        <w:rPr>
          <w:rFonts w:ascii="Consolas" w:cs="Consolas" w:eastAsia="Consolas" w:hAnsi="Consolas"/>
          <w:color w:val="000000"/>
          <w:sz w:val="19"/>
          <w:szCs w:val="19"/>
        </w:rPr>
        <w:t xml:space="preserve">PushController::parseDate</w:t>
      </w:r>
      <w:r>
        <w:rPr>
          <w:rFonts w:ascii="Calibri" w:cs="Calibri" w:eastAsia="Calibri" w:hAnsi="Calibri"/>
          <w:color w:val="000000"/>
          <w:sz w:val="21"/>
          <w:szCs w:val="21"/>
        </w:rPr>
        <w:t xml:space="preserve"> tries four fixed formats and then falls back to </w:t>
      </w:r>
      <w:r>
        <w:rPr>
          <w:rFonts w:ascii="Consolas" w:cs="Consolas" w:eastAsia="Consolas" w:hAnsi="Consolas"/>
          <w:color w:val="000000"/>
          <w:sz w:val="19"/>
          <w:szCs w:val="19"/>
        </w:rPr>
        <w:t xml:space="preserve">Carbon::parse($v)</w:t>
      </w:r>
      <w:r>
        <w:rPr>
          <w:rFonts w:ascii="Calibri" w:cs="Calibri" w:eastAsia="Calibri" w:hAnsi="Calibri"/>
          <w:color w:val="000000"/>
          <w:sz w:val="21"/>
          <w:szCs w:val="21"/>
        </w:rPr>
        <w:t xml:space="preserve"> (</w:t>
      </w:r>
      <w:r>
        <w:rPr>
          <w:rFonts w:ascii="Consolas" w:cs="Consolas" w:eastAsia="Consolas" w:hAnsi="Consolas"/>
          <w:color w:val="000000"/>
          <w:sz w:val="19"/>
          <w:szCs w:val="19"/>
        </w:rPr>
        <w:t xml:space="preserve">PushController.php:178</w:t>
      </w:r>
      <w:r>
        <w:rPr>
          <w:rFonts w:ascii="Calibri" w:cs="Calibri" w:eastAsia="Calibri" w:hAnsi="Calibri"/>
          <w:color w:val="000000"/>
          <w:sz w:val="21"/>
          <w:szCs w:val="21"/>
        </w:rPr>
        <w:t xml:space="preserve">). </w:t>
      </w:r>
      <w:r>
        <w:rPr>
          <w:rFonts w:ascii="Consolas" w:cs="Consolas" w:eastAsia="Consolas" w:hAnsi="Consolas"/>
          <w:color w:val="000000"/>
          <w:sz w:val="19"/>
          <w:szCs w:val="19"/>
        </w:rPr>
        <w:t xml:space="preserve">Carbon::parse</w:t>
      </w:r>
      <w:r>
        <w:rPr>
          <w:rFonts w:ascii="Calibri" w:cs="Calibri" w:eastAsia="Calibri" w:hAnsi="Calibri"/>
          <w:color w:val="000000"/>
          <w:sz w:val="21"/>
          <w:szCs w:val="21"/>
        </w:rPr>
        <w:t xml:space="preserve"> </w:t>
      </w:r>
      <w:r>
        <w:rPr>
          <w:rFonts w:ascii="Calibri" w:cs="Calibri" w:eastAsia="Calibri" w:hAnsi="Calibri"/>
          <w:b/>
          <w:bCs/>
          <w:color w:val="000000"/>
          <w:sz w:val="21"/>
          <w:szCs w:val="21"/>
        </w:rPr>
        <w:t xml:space="preserve">honours</w:t>
      </w:r>
      <w:r>
        <w:rPr>
          <w:rFonts w:ascii="Calibri" w:cs="Calibri" w:eastAsia="Calibri" w:hAnsi="Calibri"/>
          <w:color w:val="000000"/>
          <w:sz w:val="21"/>
          <w:szCs w:val="21"/>
        </w:rPr>
        <w:t xml:space="preserve"> an offset in the string. </w:t>
      </w:r>
      <w:r>
        <w:rPr>
          <w:rFonts w:ascii="Consolas" w:cs="Consolas" w:eastAsia="Consolas" w:hAnsi="Consolas"/>
          <w:color w:val="000000"/>
          <w:sz w:val="19"/>
          <w:szCs w:val="19"/>
        </w:rPr>
        <w:t xml:space="preserve">ETimeOfficeService::import</w:t>
      </w:r>
      <w:r>
        <w:rPr>
          <w:rFonts w:ascii="Calibri" w:cs="Calibri" w:eastAsia="Calibri" w:hAnsi="Calibri"/>
          <w:color w:val="000000"/>
          <w:sz w:val="21"/>
          <w:szCs w:val="21"/>
        </w:rPr>
        <w:t xml:space="preserve"> then stores </w:t>
      </w:r>
      <w:r>
        <w:rPr>
          <w:rFonts w:ascii="Consolas" w:cs="Consolas" w:eastAsia="Consolas" w:hAnsi="Consolas"/>
          <w:color w:val="000000"/>
          <w:sz w:val="19"/>
          <w:szCs w:val="19"/>
        </w:rPr>
        <w:t xml:space="preserve">$p['punch_at']-&gt;format('Y-m-d H:i:s')</w:t>
      </w:r>
      <w:r>
        <w:rPr>
          <w:rFonts w:ascii="Calibri" w:cs="Calibri" w:eastAsia="Calibri" w:hAnsi="Calibri"/>
          <w:color w:val="000000"/>
          <w:sz w:val="21"/>
          <w:szCs w:val="21"/>
        </w:rPr>
        <w:t xml:space="preserve"> (</w:t>
      </w:r>
      <w:r>
        <w:rPr>
          <w:rFonts w:ascii="Consolas" w:cs="Consolas" w:eastAsia="Consolas" w:hAnsi="Consolas"/>
          <w:color w:val="000000"/>
          <w:sz w:val="19"/>
          <w:szCs w:val="19"/>
        </w:rPr>
        <w:t xml:space="preserve">ETimeOfficeService.php:420</w:t>
      </w:r>
      <w:r>
        <w:rPr>
          <w:rFonts w:ascii="Calibri" w:cs="Calibri" w:eastAsia="Calibri" w:hAnsi="Calibri"/>
          <w:color w:val="000000"/>
          <w:sz w:val="21"/>
          <w:szCs w:val="21"/>
        </w:rPr>
        <w:t xml:space="preserve">), which renders the time in that offset and discards the offset itself. The digits are taken literally.</w:t>
      </w:r>
    </w:p>
    <w:tbl>
      <w:tblPr>
        <w:tblW w:type="dxa" w:w="9026"/>
        <w:tblBorders>
          <w:top w:val="none"/>
          <w:left w:val="single" w:color="DC2626" w:sz="18"/>
          <w:bottom w:val="none"/>
          <w:right w:val="none"/>
          <w:insideH w:val="none"/>
          <w:insideV w:val="none"/>
        </w:tblBorders>
      </w:tblPr>
      <w:tblGrid>
        <w:gridCol w:w="9026"/>
      </w:tblGrid>
      <w:tr>
        <w:tc>
          <w:tcPr>
            <w:tcW w:type="dxa" w:w="9026"/>
            <w:shd w:fill="FDEBEC" w:color="auto" w:val="clear"/>
            <w:tcMar>
              <w:top w:type="dxa" w:w="140"/>
              <w:left w:type="dxa" w:w="200"/>
              <w:bottom w:type="dxa" w:w="140"/>
              <w:right w:type="dxa" w:w="200"/>
            </w:tcMar>
          </w:tcPr>
          <w:p>
            <w:pPr>
              <w:spacing w:after="80"/>
            </w:pPr>
            <w:r>
              <w:rPr>
                <w:rFonts w:ascii="Calibri" w:cs="Calibri" w:eastAsia="Calibri" w:hAnsi="Calibri"/>
                <w:b/>
                <w:bCs/>
                <w:color w:val="1F3864"/>
                <w:sz w:val="21"/>
                <w:szCs w:val="21"/>
              </w:rPr>
              <w:t xml:space="preserve">Worked example</w:t>
            </w:r>
          </w:p>
          <w:p>
            <w:pPr>
              <w:spacing w:after="0"/>
            </w:pPr>
            <w:r>
              <w:rPr>
                <w:rFonts w:ascii="Calibri" w:cs="Calibri" w:eastAsia="Calibri" w:hAnsi="Calibri"/>
                <w:color w:val="000000"/>
                <w:sz w:val="21"/>
                <w:szCs w:val="21"/>
              </w:rPr>
              <w:t xml:space="preserve">A punch arriving as </w:t>
            </w:r>
            <w:r>
              <w:rPr>
                <w:rFonts w:ascii="Consolas" w:cs="Consolas" w:eastAsia="Consolas" w:hAnsi="Consolas"/>
                <w:color w:val="000000"/>
                <w:sz w:val="19"/>
                <w:szCs w:val="19"/>
              </w:rPr>
              <w:t xml:space="preserve">2026-08-16 09:41:00+00:00</w:t>
            </w:r>
            <w:r>
              <w:rPr>
                <w:rFonts w:ascii="Calibri" w:cs="Calibri" w:eastAsia="Calibri" w:hAnsi="Calibri"/>
                <w:color w:val="000000"/>
                <w:sz w:val="21"/>
                <w:szCs w:val="21"/>
              </w:rPr>
              <w:t xml:space="preserve"> on an Indian install is stored as </w:t>
            </w:r>
            <w:r>
              <w:rPr>
                <w:rFonts w:ascii="Consolas" w:cs="Consolas" w:eastAsia="Consolas" w:hAnsi="Consolas"/>
                <w:color w:val="000000"/>
                <w:sz w:val="19"/>
                <w:szCs w:val="19"/>
              </w:rPr>
              <w:t xml:space="preserve">09:41:00</w:t>
            </w:r>
            <w:r>
              <w:rPr>
                <w:rFonts w:ascii="Calibri" w:cs="Calibri" w:eastAsia="Calibri" w:hAnsi="Calibri"/>
                <w:color w:val="000000"/>
                <w:sz w:val="21"/>
                <w:szCs w:val="21"/>
              </w:rPr>
              <w:t xml:space="preserve">, when the employee actually clocked in at </w:t>
            </w:r>
            <w:r>
              <w:rPr>
                <w:rFonts w:ascii="Consolas" w:cs="Consolas" w:eastAsia="Consolas" w:hAnsi="Consolas"/>
                <w:color w:val="000000"/>
                <w:sz w:val="19"/>
                <w:szCs w:val="19"/>
              </w:rPr>
              <w:t xml:space="preserve">15:11:00</w:t>
            </w:r>
            <w:r>
              <w:rPr>
                <w:rFonts w:ascii="Calibri" w:cs="Calibri" w:eastAsia="Calibri" w:hAnsi="Calibri"/>
                <w:color w:val="000000"/>
                <w:sz w:val="21"/>
                <w:szCs w:val="21"/>
              </w:rPr>
              <w:t xml:space="preserve"> local. A 5h30m error — silent, unlogged, and straight into payroll.</w:t>
            </w:r>
          </w:p>
        </w:tc>
      </w:tr>
    </w:tbl>
    <w:p>
      <w:pPr>
        <w:spacing w:after="140"/>
      </w:pPr>
    </w:p>
    <w:p>
      <w:pPr>
        <w:pStyle w:val="Heading3"/>
        <w:spacing w:after="100" w:before="220"/>
      </w:pPr>
      <w:r>
        <w:rPr>
          <w:rFonts w:ascii="Calibri" w:cs="Calibri" w:eastAsia="Calibri" w:hAnsi="Calibri"/>
          <w:b/>
          <w:bCs/>
          <w:color w:val="595959"/>
          <w:sz w:val="22"/>
          <w:szCs w:val="22"/>
        </w:rPr>
        <w:t xml:space="preserve">D3 — Permanent loss of unmapped punches</w:t>
      </w:r>
    </w:p>
    <w:p>
      <w:pPr>
        <w:spacing w:after="140"/>
      </w:pPr>
      <w:r>
        <w:rPr>
          <w:rFonts w:ascii="Consolas" w:cs="Consolas" w:eastAsia="Consolas" w:hAnsi="Consolas"/>
          <w:color w:val="000000"/>
          <w:sz w:val="19"/>
          <w:szCs w:val="19"/>
        </w:rPr>
        <w:t xml:space="preserve">ETimeOfficeService::import</w:t>
      </w:r>
      <w:r>
        <w:rPr>
          <w:rFonts w:ascii="Calibri" w:cs="Calibri" w:eastAsia="Calibri" w:hAnsi="Calibri"/>
          <w:color w:val="000000"/>
          <w:sz w:val="21"/>
          <w:szCs w:val="21"/>
        </w:rPr>
        <w:t xml:space="preserve">, around line 405:</w:t>
      </w:r>
    </w:p>
    <w:p>
      <w:pPr>
        <w:shd w:fill="F4F5F7" w:color="auto" w:val="clear"/>
        <w:spacing w:after="0" w:before="100"/>
        <w:ind w:left="180" w:right="180"/>
      </w:pPr>
      <w:r>
        <w:rPr>
          <w:rFonts w:ascii="Consolas" w:cs="Consolas" w:eastAsia="Consolas" w:hAnsi="Consolas"/>
          <w:sz w:val="17"/>
          <w:szCs w:val="17"/>
        </w:rPr>
        <w:t xml:space="preserve">if (! $emp) {</w:t>
      </w:r>
    </w:p>
    <w:p>
      <w:pPr>
        <w:shd w:fill="F4F5F7" w:color="auto" w:val="clear"/>
        <w:spacing w:after="0" w:before="0"/>
        <w:ind w:left="180" w:right="180"/>
      </w:pPr>
      <w:r>
        <w:rPr>
          <w:rFonts w:ascii="Consolas" w:cs="Consolas" w:eastAsia="Consolas" w:hAnsi="Consolas"/>
          <w:sz w:val="17"/>
          <w:szCs w:val="17"/>
        </w:rPr>
        <w:t xml:space="preserve">    $unmatched[$full] = ($unmatched[$full] ?? 0) + 1;</w:t>
      </w:r>
    </w:p>
    <w:p>
      <w:pPr>
        <w:shd w:fill="F4F5F7" w:color="auto" w:val="clear"/>
        <w:spacing w:after="0" w:before="0"/>
        <w:ind w:left="180" w:right="180"/>
      </w:pPr>
      <w:r>
        <w:rPr>
          <w:rFonts w:ascii="Consolas" w:cs="Consolas" w:eastAsia="Consolas" w:hAnsi="Consolas"/>
          <w:sz w:val="17"/>
          <w:szCs w:val="17"/>
        </w:rPr>
        <w:t xml:space="preserve">    continue;      // the punch is gone</w:t>
      </w:r>
    </w:p>
    <w:p>
      <w:pPr>
        <w:shd w:fill="F4F5F7" w:color="auto" w:val="clear"/>
        <w:spacing w:after="160" w:before="0"/>
        <w:ind w:left="180" w:right="180"/>
      </w:pPr>
      <w:r>
        <w:rPr>
          <w:rFonts w:ascii="Consolas" w:cs="Consolas" w:eastAsia="Consolas" w:hAnsi="Consolas"/>
          <w:sz w:val="17"/>
          <w:szCs w:val="17"/>
        </w:rPr>
        <w:t xml:space="preserve">}</w:t>
      </w:r>
    </w:p>
    <w:p>
      <w:pPr>
        <w:spacing w:after="140"/>
      </w:pPr>
      <w:r>
        <w:rPr>
          <w:rFonts w:ascii="Calibri" w:cs="Calibri" w:eastAsia="Calibri" w:hAnsi="Calibri"/>
          <w:color w:val="000000"/>
          <w:sz w:val="21"/>
          <w:szCs w:val="21"/>
        </w:rPr>
        <w:t xml:space="preserve">Only a </w:t>
      </w:r>
      <w:r>
        <w:rPr>
          <w:rFonts w:ascii="Calibri" w:cs="Calibri" w:eastAsia="Calibri" w:hAnsi="Calibri"/>
          <w:b/>
          <w:bCs/>
          <w:color w:val="000000"/>
          <w:sz w:val="21"/>
          <w:szCs w:val="21"/>
        </w:rPr>
        <w:t xml:space="preserve">counter</w:t>
      </w:r>
      <w:r>
        <w:rPr>
          <w:rFonts w:ascii="Calibri" w:cs="Calibri" w:eastAsia="Calibri" w:hAnsi="Calibri"/>
          <w:color w:val="000000"/>
          <w:sz w:val="21"/>
          <w:szCs w:val="21"/>
        </w:rPr>
        <w:t xml:space="preserve"> survives, in </w:t>
      </w:r>
      <w:r>
        <w:rPr>
          <w:rFonts w:ascii="Consolas" w:cs="Consolas" w:eastAsia="Consolas" w:hAnsi="Consolas"/>
          <w:color w:val="000000"/>
          <w:sz w:val="19"/>
          <w:szCs w:val="19"/>
        </w:rPr>
        <w:t xml:space="preserve">biometric_unmapped</w:t>
      </w:r>
      <w:r>
        <w:rPr>
          <w:rFonts w:ascii="Calibri" w:cs="Calibri" w:eastAsia="Calibri" w:hAnsi="Calibri"/>
          <w:color w:val="000000"/>
          <w:sz w:val="21"/>
          <w:szCs w:val="21"/>
        </w:rPr>
        <w:t xml:space="preserve">. The punch itself is discarded permanently. During every go-live — precisely the window in which device IDs have not yet been mapped — real attendance is destroyed and cannot be recovered.</w:t>
      </w:r>
    </w:p>
    <w:p>
      <w:pPr>
        <w:pStyle w:val="Heading3"/>
        <w:spacing w:after="100" w:before="220"/>
      </w:pPr>
      <w:r>
        <w:rPr>
          <w:rFonts w:ascii="Calibri" w:cs="Calibri" w:eastAsia="Calibri" w:hAnsi="Calibri"/>
          <w:b/>
          <w:bCs/>
          <w:color w:val="595959"/>
          <w:sz w:val="22"/>
          <w:szCs w:val="22"/>
        </w:rPr>
        <w:t xml:space="preserve">D4 — No idempotency, and a mechanism that manufactures duplicates</w:t>
      </w:r>
    </w:p>
    <w:p>
      <w:pPr>
        <w:spacing w:after="140"/>
      </w:pPr>
      <w:r>
        <w:rPr>
          <w:rFonts w:ascii="Calibri" w:cs="Calibri" w:eastAsia="Calibri" w:hAnsi="Calibri"/>
          <w:color w:val="000000"/>
          <w:sz w:val="21"/>
          <w:szCs w:val="21"/>
        </w:rPr>
        <w:t xml:space="preserve">De-duplication relied on </w:t>
      </w:r>
      <w:r>
        <w:rPr>
          <w:rFonts w:ascii="Consolas" w:cs="Consolas" w:eastAsia="Consolas" w:hAnsi="Consolas"/>
          <w:color w:val="000000"/>
          <w:sz w:val="19"/>
          <w:szCs w:val="19"/>
        </w:rPr>
        <w:t xml:space="preserve">updateOrInsert</w:t>
      </w:r>
      <w:r>
        <w:rPr>
          <w:rFonts w:ascii="Calibri" w:cs="Calibri" w:eastAsia="Calibri" w:hAnsi="Calibri"/>
          <w:color w:val="000000"/>
          <w:sz w:val="21"/>
          <w:szCs w:val="21"/>
        </w:rPr>
        <w:t xml:space="preserve"> with an application-side match (</w:t>
      </w:r>
      <w:r>
        <w:rPr>
          <w:rFonts w:ascii="Consolas" w:cs="Consolas" w:eastAsia="Consolas" w:hAnsi="Consolas"/>
          <w:color w:val="000000"/>
          <w:sz w:val="19"/>
          <w:szCs w:val="19"/>
        </w:rPr>
        <w:t xml:space="preserve">ETimeOfficeService.php:429</w:t>
      </w:r>
      <w:r>
        <w:rPr>
          <w:rFonts w:ascii="Calibri" w:cs="Calibri" w:eastAsia="Calibri" w:hAnsi="Calibri"/>
          <w:color w:val="000000"/>
          <w:sz w:val="21"/>
          <w:szCs w:val="21"/>
        </w:rPr>
        <w:t xml:space="preserve">) and no database constraint behind it. Two concurrent requests both find no row, and both insert.</w:t>
      </w:r>
    </w:p>
    <w:p>
      <w:pPr>
        <w:spacing w:after="140"/>
      </w:pPr>
      <w:r>
        <w:rPr>
          <w:rFonts w:ascii="Calibri" w:cs="Calibri" w:eastAsia="Calibri" w:hAnsi="Calibri"/>
          <w:color w:val="000000"/>
          <w:sz w:val="21"/>
          <w:szCs w:val="21"/>
        </w:rPr>
        <w:t xml:space="preserve">This is not theoretical. The command </w:t>
      </w:r>
      <w:r>
        <w:rPr>
          <w:rFonts w:ascii="Consolas" w:cs="Consolas" w:eastAsia="Consolas" w:hAnsi="Consolas"/>
          <w:color w:val="000000"/>
          <w:sz w:val="19"/>
          <w:szCs w:val="19"/>
        </w:rPr>
        <w:t xml:space="preserve">attendance:dedupe</w:t>
      </w:r>
      <w:r>
        <w:rPr>
          <w:rFonts w:ascii="Calibri" w:cs="Calibri" w:eastAsia="Calibri" w:hAnsi="Calibri"/>
          <w:color w:val="000000"/>
          <w:sz w:val="21"/>
          <w:szCs w:val="21"/>
        </w:rPr>
        <w:t xml:space="preserve"> (</w:t>
      </w:r>
      <w:r>
        <w:rPr>
          <w:rFonts w:ascii="Consolas" w:cs="Consolas" w:eastAsia="Consolas" w:hAnsi="Consolas"/>
          <w:color w:val="000000"/>
          <w:sz w:val="19"/>
          <w:szCs w:val="19"/>
        </w:rPr>
        <w:t xml:space="preserve">DedupeAttendance.php</w:t>
      </w:r>
      <w:r>
        <w:rPr>
          <w:rFonts w:ascii="Calibri" w:cs="Calibri" w:eastAsia="Calibri" w:hAnsi="Calibri"/>
          <w:color w:val="000000"/>
          <w:sz w:val="21"/>
          <w:szCs w:val="21"/>
        </w:rPr>
        <w:t xml:space="preserve">) exists specifically to repair duplicates produced this way in rev173g, and its own docblock records that duplicates "break both the Attendance Report and payroll".</w:t>
      </w:r>
    </w:p>
    <w:p>
      <w:pPr>
        <w:spacing w:after="140"/>
      </w:pPr>
      <w:r>
        <w:rPr>
          <w:rFonts w:ascii="Calibri" w:cs="Calibri" w:eastAsia="Calibri" w:hAnsi="Calibri"/>
          <w:color w:val="000000"/>
          <w:sz w:val="21"/>
          <w:szCs w:val="21"/>
        </w:rPr>
        <w:t xml:space="preserve">The duplicate-producing loop is worse than a plain race. </w:t>
      </w:r>
      <w:r>
        <w:rPr>
          <w:rFonts w:ascii="Consolas" w:cs="Consolas" w:eastAsia="Consolas" w:hAnsi="Consolas"/>
          <w:color w:val="000000"/>
          <w:sz w:val="19"/>
          <w:szCs w:val="19"/>
        </w:rPr>
        <w:t xml:space="preserve">ETimeOfficeService::import</w:t>
      </w:r>
      <w:r>
        <w:rPr>
          <w:rFonts w:ascii="Calibri" w:cs="Calibri" w:eastAsia="Calibri" w:hAnsi="Calibri"/>
          <w:color w:val="000000"/>
          <w:sz w:val="21"/>
          <w:szCs w:val="21"/>
        </w:rPr>
        <w:t xml:space="preserve"> calls </w:t>
      </w:r>
      <w:r>
        <w:rPr>
          <w:rFonts w:ascii="Consolas" w:cs="Consolas" w:eastAsia="Consolas" w:hAnsi="Consolas"/>
          <w:color w:val="000000"/>
          <w:sz w:val="19"/>
          <w:szCs w:val="19"/>
        </w:rPr>
        <w:t xml:space="preserve">LateArrivalService::notifyTouched</w:t>
      </w:r>
      <w:r>
        <w:rPr>
          <w:rFonts w:ascii="Calibri" w:cs="Calibri" w:eastAsia="Calibri" w:hAnsi="Calibri"/>
          <w:color w:val="000000"/>
          <w:sz w:val="21"/>
          <w:szCs w:val="21"/>
        </w:rPr>
        <w:t xml:space="preserve"> </w:t>
      </w:r>
      <w:r>
        <w:rPr>
          <w:rFonts w:ascii="Calibri" w:cs="Calibri" w:eastAsia="Calibri" w:hAnsi="Calibri"/>
          <w:b/>
          <w:bCs/>
          <w:color w:val="000000"/>
          <w:sz w:val="21"/>
          <w:szCs w:val="21"/>
        </w:rPr>
        <w:t xml:space="preserve">inline</w:t>
      </w:r>
      <w:r>
        <w:rPr>
          <w:rFonts w:ascii="Calibri" w:cs="Calibri" w:eastAsia="Calibri" w:hAnsi="Calibri"/>
          <w:color w:val="000000"/>
          <w:sz w:val="21"/>
          <w:szCs w:val="21"/>
        </w:rPr>
        <w:t xml:space="preserve">, which ends at </w:t>
      </w:r>
      <w:r>
        <w:rPr>
          <w:rFonts w:ascii="Consolas" w:cs="Consolas" w:eastAsia="Consolas" w:hAnsi="Consolas"/>
          <w:color w:val="000000"/>
          <w:sz w:val="19"/>
          <w:szCs w:val="19"/>
        </w:rPr>
        <w:t xml:space="preserve">Mail::raw</w:t>
      </w:r>
      <w:r>
        <w:rPr>
          <w:rFonts w:ascii="Calibri" w:cs="Calibri" w:eastAsia="Calibri" w:hAnsi="Calibri"/>
          <w:color w:val="000000"/>
          <w:sz w:val="21"/>
          <w:szCs w:val="21"/>
        </w:rPr>
        <w:t xml:space="preserve"> (</w:t>
      </w:r>
      <w:r>
        <w:rPr>
          <w:rFonts w:ascii="Consolas" w:cs="Consolas" w:eastAsia="Consolas" w:hAnsi="Consolas"/>
          <w:color w:val="000000"/>
          <w:sz w:val="19"/>
          <w:szCs w:val="19"/>
        </w:rPr>
        <w:t xml:space="preserve">LateArrivalService.php:289</w:t>
      </w:r>
      <w:r>
        <w:rPr>
          <w:rFonts w:ascii="Calibri" w:cs="Calibri" w:eastAsia="Calibri" w:hAnsi="Calibri"/>
          <w:color w:val="000000"/>
          <w:sz w:val="21"/>
          <w:szCs w:val="21"/>
        </w:rPr>
        <w:t xml:space="preserve">). On a slow or unreachable SMTP host the HTTP response is blocked until the sender times out — and an at-least-once sender that times out </w:t>
      </w:r>
      <w:r>
        <w:rPr>
          <w:rFonts w:ascii="Calibri" w:cs="Calibri" w:eastAsia="Calibri" w:hAnsi="Calibri"/>
          <w:b/>
          <w:bCs/>
          <w:color w:val="000000"/>
          <w:sz w:val="21"/>
          <w:szCs w:val="21"/>
        </w:rPr>
        <w:t xml:space="preserve">retries</w:t>
      </w:r>
      <w:r>
        <w:rPr>
          <w:rFonts w:ascii="Calibri" w:cs="Calibri" w:eastAsia="Calibri" w:hAnsi="Calibri"/>
          <w:color w:val="000000"/>
          <w:sz w:val="21"/>
          <w:szCs w:val="21"/>
        </w:rPr>
        <w:t xml:space="preserve">, creating exactly the duplicate the retry was meant to avoid.</w:t>
      </w:r>
    </w:p>
    <w:p>
      <w:pPr>
        <w:pStyle w:val="Heading3"/>
        <w:spacing w:after="100" w:before="220"/>
      </w:pPr>
      <w:r>
        <w:rPr>
          <w:rFonts w:ascii="Calibri" w:cs="Calibri" w:eastAsia="Calibri" w:hAnsi="Calibri"/>
          <w:b/>
          <w:bCs/>
          <w:color w:val="595959"/>
          <w:sz w:val="22"/>
          <w:szCs w:val="22"/>
        </w:rPr>
        <w:t xml:space="preserve">D5 — Zero observability</w:t>
      </w:r>
    </w:p>
    <w:p>
      <w:pPr>
        <w:spacing w:after="140"/>
      </w:pPr>
      <w:r>
        <w:rPr>
          <w:rFonts w:ascii="Calibri" w:cs="Calibri" w:eastAsia="Calibri" w:hAnsi="Calibri"/>
          <w:color w:val="000000"/>
          <w:sz w:val="21"/>
          <w:szCs w:val="21"/>
        </w:rPr>
        <w:t xml:space="preserve">The ingest path contains no logging whatsoever; every failure mode is a bare </w:t>
      </w:r>
      <w:r>
        <w:rPr>
          <w:rFonts w:ascii="Consolas" w:cs="Consolas" w:eastAsia="Consolas" w:hAnsi="Consolas"/>
          <w:color w:val="000000"/>
          <w:sz w:val="19"/>
          <w:szCs w:val="19"/>
        </w:rPr>
        <w:t xml:space="preserve">continue</w:t>
      </w:r>
      <w:r>
        <w:rPr>
          <w:rFonts w:ascii="Calibri" w:cs="Calibri" w:eastAsia="Calibri" w:hAnsi="Calibri"/>
          <w:color w:val="000000"/>
          <w:sz w:val="21"/>
          <w:szCs w:val="21"/>
        </w:rPr>
        <w:t xml:space="preserve">. When a customer reports "my punches aren't showing", there is nothing on the server to diagnose it with.</w:t>
      </w:r>
    </w:p>
    <w:p>
      <w:r>
        <w:br w:type="page"/>
      </w:r>
    </w:p>
    <w:p>
      <w:pPr>
        <w:pStyle w:val="Heading1"/>
        <w:pBdr>
          <w:bottom w:val="single" w:color="BFBFBF" w:sz="6" w:space="6"/>
        </w:pBdr>
        <w:spacing w:after="160" w:before="400"/>
      </w:pPr>
      <w:r>
        <w:rPr>
          <w:rFonts w:ascii="Calibri" w:cs="Calibri" w:eastAsia="Calibri" w:hAnsi="Calibri"/>
          <w:b/>
          <w:bCs/>
          <w:color w:val="1F3864"/>
          <w:sz w:val="30"/>
          <w:szCs w:val="30"/>
        </w:rPr>
        <w:t xml:space="preserve">3. What changed</w:t>
      </w:r>
    </w:p>
    <w:p>
      <w:pPr>
        <w:pStyle w:val="Heading2"/>
        <w:spacing w:after="120" w:before="300"/>
      </w:pPr>
      <w:r>
        <w:rPr>
          <w:rFonts w:ascii="Calibri" w:cs="Calibri" w:eastAsia="Calibri" w:hAnsi="Calibri"/>
          <w:b/>
          <w:bCs/>
          <w:color w:val="2E5C8A"/>
          <w:sz w:val="25"/>
          <w:szCs w:val="25"/>
        </w:rPr>
        <w:t xml:space="preserve">3.1 New files (13)</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5054"/>
        <w:gridCol w:w="812"/>
        <w:gridCol w:w="3160"/>
      </w:tblGrid>
      <w:tr>
        <w:trPr>
          <w:tblHeader/>
        </w:trPr>
        <w:tc>
          <w:tcPr>
            <w:tcW w:type="dxa" w:w="5054"/>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File</w:t>
            </w:r>
          </w:p>
        </w:tc>
        <w:tc>
          <w:tcPr>
            <w:tcW w:type="dxa" w:w="812"/>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Lines</w:t>
            </w:r>
          </w:p>
        </w:tc>
        <w:tc>
          <w:tcPr>
            <w:tcW w:type="dxa" w:w="3160"/>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Purpose</w:t>
            </w:r>
          </w:p>
        </w:tc>
      </w:tr>
      <w:tr>
        <w:tc>
          <w:tcPr>
            <w:tcW w:type="dxa" w:w="5054"/>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database/migrations/2026_08_16_000100_create_api_keys_table.php</w:t>
            </w:r>
          </w:p>
        </w:tc>
        <w:tc>
          <w:tcPr>
            <w:tcW w:type="dxa" w:w="812"/>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45</w:t>
            </w:r>
          </w:p>
        </w:tc>
        <w:tc>
          <w:tcPr>
            <w:tcW w:type="dxa" w:w="3160"/>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api_keys table</w:t>
            </w:r>
          </w:p>
        </w:tc>
      </w:tr>
      <w:tr>
        <w:tc>
          <w:tcPr>
            <w:tcW w:type="dxa" w:w="5054"/>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database/migrations/2026_08_16_000200_extend_attendance_logs_for_sbb.php</w:t>
            </w:r>
          </w:p>
        </w:tc>
        <w:tc>
          <w:tcPr>
            <w:tcW w:type="dxa" w:w="812"/>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196</w:t>
            </w:r>
          </w:p>
        </w:tc>
        <w:tc>
          <w:tcPr>
            <w:tcW w:type="dxa" w:w="3160"/>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Provenance columns + the two unique indexes</w:t>
            </w:r>
          </w:p>
        </w:tc>
      </w:tr>
      <w:tr>
        <w:tc>
          <w:tcPr>
            <w:tcW w:type="dxa" w:w="5054"/>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database/migrations/2026_08_16_000300_create_attendance_pending_table.php</w:t>
            </w:r>
          </w:p>
        </w:tc>
        <w:tc>
          <w:tcPr>
            <w:tcW w:type="dxa" w:w="812"/>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50</w:t>
            </w:r>
          </w:p>
        </w:tc>
        <w:tc>
          <w:tcPr>
            <w:tcW w:type="dxa" w:w="3160"/>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attendance_pending quarantine table</w:t>
            </w:r>
          </w:p>
        </w:tc>
      </w:tr>
      <w:tr>
        <w:tc>
          <w:tcPr>
            <w:tcW w:type="dxa" w:w="5054"/>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app/Services/ApiKeys.php</w:t>
            </w:r>
          </w:p>
        </w:tc>
        <w:tc>
          <w:tcPr>
            <w:tcW w:type="dxa" w:w="812"/>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78</w:t>
            </w:r>
          </w:p>
        </w:tc>
        <w:tc>
          <w:tcPr>
            <w:tcW w:type="dxa" w:w="3160"/>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Key minting, hashing, prefix parsing</w:t>
            </w:r>
          </w:p>
        </w:tc>
      </w:tr>
      <w:tr>
        <w:tc>
          <w:tcPr>
            <w:tcW w:type="dxa" w:w="5054"/>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app/Services/PunchIngestService.php</w:t>
            </w:r>
          </w:p>
        </w:tc>
        <w:tc>
          <w:tcPr>
            <w:tcW w:type="dxa" w:w="812"/>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390</w:t>
            </w:r>
          </w:p>
        </w:tc>
        <w:tc>
          <w:tcPr>
            <w:tcW w:type="dxa" w:w="3160"/>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Ingest, time parsing, quarantine, replay</w:t>
            </w:r>
          </w:p>
        </w:tc>
      </w:tr>
      <w:tr>
        <w:tc>
          <w:tcPr>
            <w:tcW w:type="dxa" w:w="5054"/>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app/Http/Middleware/ApiKeyAuth.php</w:t>
            </w:r>
          </w:p>
        </w:tc>
        <w:tc>
          <w:tcPr>
            <w:tcW w:type="dxa" w:w="812"/>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156</w:t>
            </w:r>
          </w:p>
        </w:tc>
        <w:tc>
          <w:tcPr>
            <w:tcW w:type="dxa" w:w="3160"/>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Key authentication + scope check</w:t>
            </w:r>
          </w:p>
        </w:tc>
      </w:tr>
      <w:tr>
        <w:tc>
          <w:tcPr>
            <w:tcW w:type="dxa" w:w="5054"/>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app/Http/Controllers/Api/PublicApiController.php</w:t>
            </w:r>
          </w:p>
        </w:tc>
        <w:tc>
          <w:tcPr>
            <w:tcW w:type="dxa" w:w="812"/>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118</w:t>
            </w:r>
          </w:p>
        </w:tc>
        <w:tc>
          <w:tcPr>
            <w:tcW w:type="dxa" w:w="3160"/>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ping + ingestPunches</w:t>
            </w:r>
          </w:p>
        </w:tc>
      </w:tr>
      <w:tr>
        <w:tc>
          <w:tcPr>
            <w:tcW w:type="dxa" w:w="5054"/>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app/Http/Controllers/ApiKeyController.php</w:t>
            </w:r>
          </w:p>
        </w:tc>
        <w:tc>
          <w:tcPr>
            <w:tcW w:type="dxa" w:w="812"/>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267</w:t>
            </w:r>
          </w:p>
        </w:tc>
        <w:tc>
          <w:tcPr>
            <w:tcW w:type="dxa" w:w="3160"/>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Settings screens: API Keys, Pending Punches</w:t>
            </w:r>
          </w:p>
        </w:tc>
      </w:tr>
      <w:tr>
        <w:tc>
          <w:tcPr>
            <w:tcW w:type="dxa" w:w="5054"/>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app/Jobs/NotifyLateArrivals.php</w:t>
            </w:r>
          </w:p>
        </w:tc>
        <w:tc>
          <w:tcPr>
            <w:tcW w:type="dxa" w:w="812"/>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55</w:t>
            </w:r>
          </w:p>
        </w:tc>
        <w:tc>
          <w:tcPr>
            <w:tcW w:type="dxa" w:w="3160"/>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Queued late-arrival notification</w:t>
            </w:r>
          </w:p>
        </w:tc>
      </w:tr>
      <w:tr>
        <w:tc>
          <w:tcPr>
            <w:tcW w:type="dxa" w:w="5054"/>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routes/api.php</w:t>
            </w:r>
          </w:p>
        </w:tc>
        <w:tc>
          <w:tcPr>
            <w:tcW w:type="dxa" w:w="812"/>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30</w:t>
            </w:r>
          </w:p>
        </w:tc>
        <w:tc>
          <w:tcPr>
            <w:tcW w:type="dxa" w:w="3160"/>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Stateless /api/v1 routes</w:t>
            </w:r>
          </w:p>
        </w:tc>
      </w:tr>
      <w:tr>
        <w:tc>
          <w:tcPr>
            <w:tcW w:type="dxa" w:w="5054"/>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resources/views/settings/api-keys.blade.php</w:t>
            </w:r>
          </w:p>
        </w:tc>
        <w:tc>
          <w:tcPr>
            <w:tcW w:type="dxa" w:w="812"/>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136</w:t>
            </w:r>
          </w:p>
        </w:tc>
        <w:tc>
          <w:tcPr>
            <w:tcW w:type="dxa" w:w="3160"/>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API Keys screen</w:t>
            </w:r>
          </w:p>
        </w:tc>
      </w:tr>
      <w:tr>
        <w:tc>
          <w:tcPr>
            <w:tcW w:type="dxa" w:w="5054"/>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resources/views/settings/pending-punches.blade.php</w:t>
            </w:r>
          </w:p>
        </w:tc>
        <w:tc>
          <w:tcPr>
            <w:tcW w:type="dxa" w:w="812"/>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74</w:t>
            </w:r>
          </w:p>
        </w:tc>
        <w:tc>
          <w:tcPr>
            <w:tcW w:type="dxa" w:w="3160"/>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Pending Punches screen</w:t>
            </w:r>
          </w:p>
        </w:tc>
      </w:tr>
      <w:tr>
        <w:tc>
          <w:tcPr>
            <w:tcW w:type="dxa" w:w="5054"/>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tests/Feature/SbbIngestTest.php</w:t>
            </w:r>
          </w:p>
        </w:tc>
        <w:tc>
          <w:tcPr>
            <w:tcW w:type="dxa" w:w="812"/>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481</w:t>
            </w:r>
          </w:p>
        </w:tc>
        <w:tc>
          <w:tcPr>
            <w:tcW w:type="dxa" w:w="3160"/>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23 feature tests</w:t>
            </w:r>
          </w:p>
        </w:tc>
      </w:tr>
    </w:tbl>
    <w:p>
      <w:pPr>
        <w:pStyle w:val="Heading2"/>
        <w:spacing w:after="120" w:before="300"/>
      </w:pPr>
      <w:r>
        <w:rPr>
          <w:rFonts w:ascii="Calibri" w:cs="Calibri" w:eastAsia="Calibri" w:hAnsi="Calibri"/>
          <w:b/>
          <w:bCs/>
          <w:color w:val="2E5C8A"/>
          <w:sz w:val="25"/>
          <w:szCs w:val="25"/>
        </w:rPr>
        <w:t xml:space="preserve">3.2 Modified files (4)</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2346"/>
        <w:gridCol w:w="2707"/>
        <w:gridCol w:w="3973"/>
      </w:tblGrid>
      <w:tr>
        <w:trPr>
          <w:tblHeader/>
        </w:trPr>
        <w:tc>
          <w:tcPr>
            <w:tcW w:type="dxa" w:w="2346"/>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File</w:t>
            </w:r>
          </w:p>
        </w:tc>
        <w:tc>
          <w:tcPr>
            <w:tcW w:type="dxa" w:w="2707"/>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Change</w:t>
            </w:r>
          </w:p>
        </w:tc>
        <w:tc>
          <w:tcPr>
            <w:tcW w:type="dxa" w:w="3973"/>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Risk assessment</w:t>
            </w:r>
          </w:p>
        </w:tc>
      </w:tr>
      <w:tr>
        <w:tc>
          <w:tcPr>
            <w:tcW w:type="dxa" w:w="2346"/>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bootstrap/app.php</w:t>
            </w:r>
          </w:p>
        </w:tc>
        <w:tc>
          <w:tcPr>
            <w:tcW w:type="dxa" w:w="2707"/>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Added api: routing + api-key middleware alias</w:t>
            </w:r>
          </w:p>
        </w:tc>
        <w:tc>
          <w:tcPr>
            <w:tcW w:type="dxa" w:w="3973"/>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Additive. Loaded on every request, but no existing route or middleware altered.</w:t>
            </w:r>
          </w:p>
        </w:tc>
      </w:tr>
      <w:tr>
        <w:tc>
          <w:tcPr>
            <w:tcW w:type="dxa" w:w="2346"/>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routes/web.php</w:t>
            </w:r>
          </w:p>
        </w:tc>
        <w:tc>
          <w:tcPr>
            <w:tcW w:type="dxa" w:w="2707"/>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Added 5 routes for the two Settings screens</w:t>
            </w:r>
          </w:p>
        </w:tc>
        <w:tc>
          <w:tcPr>
            <w:tcW w:type="dxa" w:w="3973"/>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Additive. No existing route modified.</w:t>
            </w:r>
          </w:p>
        </w:tc>
      </w:tr>
      <w:tr>
        <w:tc>
          <w:tcPr>
            <w:tcW w:type="dxa" w:w="2346"/>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app/Http/Controllers/BiometricConfigController.php</w:t>
            </w:r>
          </w:p>
        </w:tc>
        <w:tc>
          <w:tcPr>
            <w:tcW w:type="dxa" w:w="2707"/>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mapEmployee now calls replayPending</w:t>
            </w:r>
          </w:p>
        </w:tc>
        <w:tc>
          <w:tcPr>
            <w:tcW w:type="dxa" w:w="3973"/>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Guarded by hasTable and wrapped in try/catch. Does nothing until migrated.</w:t>
            </w:r>
          </w:p>
        </w:tc>
      </w:tr>
      <w:tr>
        <w:tc>
          <w:tcPr>
            <w:tcW w:type="dxa" w:w="2346"/>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resources/views/layouts/app.blade.php</w:t>
            </w:r>
          </w:p>
        </w:tc>
        <w:tc>
          <w:tcPr>
            <w:tcW w:type="dxa" w:w="2707"/>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Two sidebar links</w:t>
            </w:r>
          </w:p>
        </w:tc>
        <w:tc>
          <w:tcPr>
            <w:tcW w:type="dxa" w:w="3973"/>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Legacy Blade layout only; the main SPA does not use it.</w:t>
            </w:r>
          </w:p>
        </w:tc>
      </w:tr>
    </w:tbl>
    <w:p>
      <w:pPr>
        <w:pStyle w:val="Heading2"/>
        <w:spacing w:after="120" w:before="300"/>
      </w:pPr>
      <w:r>
        <w:rPr>
          <w:rFonts w:ascii="Calibri" w:cs="Calibri" w:eastAsia="Calibri" w:hAnsi="Calibri"/>
          <w:b/>
          <w:bCs/>
          <w:color w:val="2E5C8A"/>
          <w:sz w:val="25"/>
          <w:szCs w:val="25"/>
        </w:rPr>
        <w:t xml:space="preserve">3.3 Database changes (written, not yet applied)</w:t>
      </w:r>
    </w:p>
    <w:p>
      <w:pPr>
        <w:pStyle w:val="Heading3"/>
        <w:spacing w:after="100" w:before="220"/>
      </w:pPr>
      <w:r>
        <w:rPr>
          <w:rFonts w:ascii="Calibri" w:cs="Calibri" w:eastAsia="Calibri" w:hAnsi="Calibri"/>
          <w:b/>
          <w:bCs/>
          <w:color w:val="595959"/>
          <w:sz w:val="22"/>
          <w:szCs w:val="22"/>
        </w:rPr>
        <w:t xml:space="preserve">api_keys — new table</w:t>
      </w:r>
    </w:p>
    <w:p>
      <w:pPr>
        <w:spacing w:after="140"/>
      </w:pPr>
      <w:r>
        <w:rPr>
          <w:rFonts w:ascii="Calibri" w:cs="Calibri" w:eastAsia="Calibri" w:hAnsi="Calibri"/>
          <w:color w:val="000000"/>
          <w:sz w:val="21"/>
          <w:szCs w:val="21"/>
        </w:rPr>
        <w:t xml:space="preserve">Mirrors SmartEPT's design deliberately, plus </w:t>
      </w:r>
      <w:r>
        <w:rPr>
          <w:rFonts w:ascii="Consolas" w:cs="Consolas" w:eastAsia="Consolas" w:hAnsi="Consolas"/>
          <w:color w:val="000000"/>
          <w:sz w:val="19"/>
          <w:szCs w:val="19"/>
        </w:rPr>
        <w:t xml:space="preserve">expires_at</w:t>
      </w:r>
      <w:r>
        <w:rPr>
          <w:rFonts w:ascii="Calibri" w:cs="Calibri" w:eastAsia="Calibri" w:hAnsi="Calibri"/>
          <w:color w:val="000000"/>
          <w:sz w:val="21"/>
          <w:szCs w:val="21"/>
        </w:rPr>
        <w:t xml:space="preserve"> which SmartEPT lacks. Stores only the sha256 of the secret; the plaintext is shown once at creation and is never recoverable.</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2707"/>
        <w:gridCol w:w="6319"/>
      </w:tblGrid>
      <w:tr>
        <w:trPr>
          <w:tblHeader/>
        </w:trPr>
        <w:tc>
          <w:tcPr>
            <w:tcW w:type="dxa" w:w="2707"/>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Column</w:t>
            </w:r>
          </w:p>
        </w:tc>
        <w:tc>
          <w:tcPr>
            <w:tcW w:type="dxa" w:w="6319"/>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Type</w:t>
            </w:r>
          </w:p>
        </w:tc>
      </w:tr>
      <w:tr>
        <w:tc>
          <w:tcPr>
            <w:tcW w:type="dxa" w:w="2707"/>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id</w:t>
            </w:r>
          </w:p>
        </w:tc>
        <w:tc>
          <w:tcPr>
            <w:tcW w:type="dxa" w:w="6319"/>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bigint PK</w:t>
            </w:r>
          </w:p>
        </w:tc>
      </w:tr>
      <w:tr>
        <w:tc>
          <w:tcPr>
            <w:tcW w:type="dxa" w:w="2707"/>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tenant_id / company_id</w:t>
            </w:r>
          </w:p>
        </w:tc>
        <w:tc>
          <w:tcPr>
            <w:tcW w:type="dxa" w:w="6319"/>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bigint, nullable, indexed</w:t>
            </w:r>
          </w:p>
        </w:tc>
      </w:tr>
      <w:tr>
        <w:tc>
          <w:tcPr>
            <w:tcW w:type="dxa" w:w="2707"/>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name</w:t>
            </w:r>
          </w:p>
        </w:tc>
        <w:tc>
          <w:tcPr>
            <w:tcW w:type="dxa" w:w="6319"/>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string — e.g. "SBB — Chennai Plant"</w:t>
            </w:r>
          </w:p>
        </w:tc>
      </w:tr>
      <w:tr>
        <w:tc>
          <w:tcPr>
            <w:tcW w:type="dxa" w:w="2707"/>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prefix</w:t>
            </w:r>
          </w:p>
        </w:tc>
        <w:tc>
          <w:tcPr>
            <w:tcW w:type="dxa" w:w="6319"/>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string(12), indexed — shown in the UI, e.g. sk_prs_ab12</w:t>
            </w:r>
          </w:p>
        </w:tc>
      </w:tr>
      <w:tr>
        <w:tc>
          <w:tcPr>
            <w:tcW w:type="dxa" w:w="2707"/>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key_hash</w:t>
            </w:r>
          </w:p>
        </w:tc>
        <w:tc>
          <w:tcPr>
            <w:tcW w:type="dxa" w:w="6319"/>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string — sha256 of the full secret</w:t>
            </w:r>
          </w:p>
        </w:tc>
      </w:tr>
      <w:tr>
        <w:tc>
          <w:tcPr>
            <w:tcW w:type="dxa" w:w="2707"/>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scopes</w:t>
            </w:r>
          </w:p>
        </w:tc>
        <w:tc>
          <w:tcPr>
            <w:tcW w:type="dxa" w:w="6319"/>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json, nullable — ['ingest','read']</w:t>
            </w:r>
          </w:p>
        </w:tc>
      </w:tr>
      <w:tr>
        <w:tc>
          <w:tcPr>
            <w:tcW w:type="dxa" w:w="2707"/>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last_used_at / expires_at</w:t>
            </w:r>
          </w:p>
        </w:tc>
        <w:tc>
          <w:tcPr>
            <w:tcW w:type="dxa" w:w="6319"/>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timestamp, nullable</w:t>
            </w:r>
          </w:p>
        </w:tc>
      </w:tr>
      <w:tr>
        <w:tc>
          <w:tcPr>
            <w:tcW w:type="dxa" w:w="2707"/>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active</w:t>
            </w:r>
          </w:p>
        </w:tc>
        <w:tc>
          <w:tcPr>
            <w:tcW w:type="dxa" w:w="6319"/>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boolean, default true</w:t>
            </w:r>
          </w:p>
        </w:tc>
      </w:tr>
      <w:tr>
        <w:tc>
          <w:tcPr>
            <w:tcW w:type="dxa" w:w="2707"/>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created_at / updated_at</w:t>
            </w:r>
          </w:p>
        </w:tc>
        <w:tc>
          <w:tcPr>
            <w:tcW w:type="dxa" w:w="6319"/>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timestamps</w:t>
            </w:r>
          </w:p>
        </w:tc>
      </w:tr>
    </w:tbl>
    <w:p>
      <w:pPr>
        <w:pStyle w:val="Heading3"/>
        <w:spacing w:after="100" w:before="220"/>
      </w:pPr>
      <w:r>
        <w:rPr>
          <w:rFonts w:ascii="Calibri" w:cs="Calibri" w:eastAsia="Calibri" w:hAnsi="Calibri"/>
          <w:b/>
          <w:bCs/>
          <w:color w:val="595959"/>
          <w:sz w:val="22"/>
          <w:szCs w:val="22"/>
        </w:rPr>
        <w:t xml:space="preserve">attendance_logs — extended</w:t>
      </w:r>
    </w:p>
    <w:p>
      <w:pPr>
        <w:spacing w:after="140"/>
      </w:pPr>
      <w:r>
        <w:rPr>
          <w:rFonts w:ascii="Calibri" w:cs="Calibri" w:eastAsia="Calibri" w:hAnsi="Calibri"/>
          <w:color w:val="000000"/>
          <w:sz w:val="21"/>
          <w:szCs w:val="21"/>
        </w:rPr>
        <w:t xml:space="preserve">All new columns are nullable, so every existing row stays valid and every existing writer keeps working.</w:t>
      </w:r>
    </w:p>
    <w:p>
      <w:pPr>
        <w:pStyle w:val="ListParagraph"/>
        <w:numPr>
          <w:ilvl w:val="0"/>
          <w:numId w:val="2"/>
        </w:numPr>
        <w:spacing w:after="70"/>
      </w:pPr>
      <w:r>
        <w:rPr>
          <w:rFonts w:ascii="Consolas" w:cs="Consolas" w:eastAsia="Consolas" w:hAnsi="Consolas"/>
          <w:color w:val="000000"/>
          <w:sz w:val="19"/>
          <w:szCs w:val="19"/>
        </w:rPr>
        <w:t xml:space="preserve">device_sn</w:t>
      </w:r>
      <w:r>
        <w:rPr>
          <w:rFonts w:ascii="Calibri" w:cs="Calibri" w:eastAsia="Calibri" w:hAnsi="Calibri"/>
          <w:color w:val="000000"/>
          <w:sz w:val="21"/>
          <w:szCs w:val="21"/>
        </w:rPr>
        <w:t xml:space="preserve"> string(64), nullable, indexed</w:t>
      </w:r>
    </w:p>
    <w:p>
      <w:pPr>
        <w:pStyle w:val="ListParagraph"/>
        <w:numPr>
          <w:ilvl w:val="0"/>
          <w:numId w:val="2"/>
        </w:numPr>
        <w:spacing w:after="70"/>
      </w:pPr>
      <w:r>
        <w:rPr>
          <w:rFonts w:ascii="Consolas" w:cs="Consolas" w:eastAsia="Consolas" w:hAnsi="Consolas"/>
          <w:color w:val="000000"/>
          <w:sz w:val="19"/>
          <w:szCs w:val="19"/>
        </w:rPr>
        <w:t xml:space="preserve">device_user_id</w:t>
      </w:r>
      <w:r>
        <w:rPr>
          <w:rFonts w:ascii="Calibri" w:cs="Calibri" w:eastAsia="Calibri" w:hAnsi="Calibri"/>
          <w:color w:val="000000"/>
          <w:sz w:val="21"/>
          <w:szCs w:val="21"/>
        </w:rPr>
        <w:t xml:space="preserve"> string(64), nullable</w:t>
      </w:r>
    </w:p>
    <w:p>
      <w:pPr>
        <w:pStyle w:val="ListParagraph"/>
        <w:numPr>
          <w:ilvl w:val="0"/>
          <w:numId w:val="2"/>
        </w:numPr>
        <w:spacing w:after="70"/>
      </w:pPr>
      <w:r>
        <w:rPr>
          <w:rFonts w:ascii="Consolas" w:cs="Consolas" w:eastAsia="Consolas" w:hAnsi="Consolas"/>
          <w:color w:val="000000"/>
          <w:sz w:val="19"/>
          <w:szCs w:val="19"/>
        </w:rPr>
        <w:t xml:space="preserve">external_id</w:t>
      </w:r>
      <w:r>
        <w:rPr>
          <w:rFonts w:ascii="Calibri" w:cs="Calibri" w:eastAsia="Calibri" w:hAnsi="Calibri"/>
          <w:color w:val="000000"/>
          <w:sz w:val="21"/>
          <w:szCs w:val="21"/>
        </w:rPr>
        <w:t xml:space="preserve"> string(96), nullable — the sender's idempotency key</w:t>
      </w:r>
    </w:p>
    <w:p>
      <w:pPr>
        <w:pStyle w:val="ListParagraph"/>
        <w:numPr>
          <w:ilvl w:val="0"/>
          <w:numId w:val="2"/>
        </w:numPr>
        <w:spacing w:after="70"/>
      </w:pPr>
      <w:r>
        <w:rPr>
          <w:rFonts w:ascii="Consolas" w:cs="Consolas" w:eastAsia="Consolas" w:hAnsi="Consolas"/>
          <w:color w:val="000000"/>
          <w:sz w:val="19"/>
          <w:szCs w:val="19"/>
        </w:rPr>
        <w:t xml:space="preserve">verify_mode</w:t>
      </w:r>
      <w:r>
        <w:rPr>
          <w:rFonts w:ascii="Calibri" w:cs="Calibri" w:eastAsia="Calibri" w:hAnsi="Calibri"/>
          <w:color w:val="000000"/>
          <w:sz w:val="21"/>
          <w:szCs w:val="21"/>
        </w:rPr>
        <w:t xml:space="preserve"> string(24), nullable</w:t>
      </w:r>
    </w:p>
    <w:p>
      <w:pPr>
        <w:pStyle w:val="ListParagraph"/>
        <w:numPr>
          <w:ilvl w:val="0"/>
          <w:numId w:val="2"/>
        </w:numPr>
        <w:spacing w:after="70"/>
      </w:pPr>
      <w:r>
        <w:rPr>
          <w:rFonts w:ascii="Consolas" w:cs="Consolas" w:eastAsia="Consolas" w:hAnsi="Consolas"/>
          <w:color w:val="000000"/>
          <w:sz w:val="19"/>
          <w:szCs w:val="19"/>
        </w:rPr>
        <w:t xml:space="preserve">direction</w:t>
      </w:r>
      <w:r>
        <w:rPr>
          <w:rFonts w:ascii="Calibri" w:cs="Calibri" w:eastAsia="Calibri" w:hAnsi="Calibri"/>
          <w:color w:val="000000"/>
          <w:sz w:val="21"/>
          <w:szCs w:val="21"/>
        </w:rPr>
        <w:t xml:space="preserve"> widened </w:t>
      </w:r>
      <w:r>
        <w:rPr>
          <w:rFonts w:ascii="Calibri" w:cs="Calibri" w:eastAsia="Calibri" w:hAnsi="Calibri"/>
          <w:b/>
          <w:bCs/>
          <w:color w:val="000000"/>
          <w:sz w:val="21"/>
          <w:szCs w:val="21"/>
        </w:rPr>
        <w:t xml:space="preserve">string(4) → string(8)</w:t>
      </w:r>
      <w:r>
        <w:rPr>
          <w:rFonts w:ascii="Calibri" w:cs="Calibri" w:eastAsia="Calibri" w:hAnsi="Calibri"/>
          <w:color w:val="000000"/>
          <w:sz w:val="21"/>
          <w:szCs w:val="21"/>
        </w:rPr>
        <w:t xml:space="preserve"> so that </w:t>
      </w:r>
      <w:r>
        <w:rPr>
          <w:rFonts w:ascii="Consolas" w:cs="Consolas" w:eastAsia="Consolas" w:hAnsi="Consolas"/>
          <w:color w:val="000000"/>
          <w:sz w:val="19"/>
          <w:szCs w:val="19"/>
        </w:rPr>
        <w:t xml:space="preserve">unknown</w:t>
      </w:r>
      <w:r>
        <w:rPr>
          <w:rFonts w:ascii="Calibri" w:cs="Calibri" w:eastAsia="Calibri" w:hAnsi="Calibri"/>
          <w:color w:val="000000"/>
          <w:sz w:val="21"/>
          <w:szCs w:val="21"/>
        </w:rPr>
        <w:t xml:space="preserve"> fits; a truncated direction is a wrong attendance record</w:t>
      </w:r>
    </w:p>
    <w:p>
      <w:pPr>
        <w:spacing w:after="100"/>
      </w:pPr>
    </w:p>
    <w:p>
      <w:pPr>
        <w:spacing w:after="140"/>
      </w:pPr>
      <w:r>
        <w:rPr>
          <w:rFonts w:ascii="Calibri" w:cs="Calibri" w:eastAsia="Calibri" w:hAnsi="Calibri"/>
          <w:color w:val="000000"/>
          <w:sz w:val="21"/>
          <w:szCs w:val="21"/>
        </w:rPr>
        <w:t xml:space="preserve">Two unique indexes are added:</w:t>
      </w:r>
    </w:p>
    <w:p>
      <w:pPr>
        <w:pStyle w:val="ListParagraph"/>
        <w:numPr>
          <w:ilvl w:val="0"/>
          <w:numId w:val="2"/>
        </w:numPr>
        <w:spacing w:after="70"/>
      </w:pPr>
      <w:r>
        <w:rPr>
          <w:rFonts w:ascii="Consolas" w:cs="Consolas" w:eastAsia="Consolas" w:hAnsi="Consolas"/>
          <w:color w:val="000000"/>
          <w:sz w:val="19"/>
          <w:szCs w:val="19"/>
        </w:rPr>
        <w:t xml:space="preserve">attlog_tenant_external_unique (tenant_id, external_id)</w:t>
      </w:r>
    </w:p>
    <w:p>
      <w:pPr>
        <w:pStyle w:val="ListParagraph"/>
        <w:numPr>
          <w:ilvl w:val="0"/>
          <w:numId w:val="2"/>
        </w:numPr>
        <w:spacing w:after="70"/>
      </w:pPr>
      <w:r>
        <w:rPr>
          <w:rFonts w:ascii="Consolas" w:cs="Consolas" w:eastAsia="Consolas" w:hAnsi="Consolas"/>
          <w:color w:val="000000"/>
          <w:sz w:val="19"/>
          <w:szCs w:val="19"/>
        </w:rPr>
        <w:t xml:space="preserve">attlog_natural_unique (tenant_id, emp_code, punch_at, source)</w:t>
      </w:r>
    </w:p>
    <w:p>
      <w:pPr>
        <w:spacing w:after="120"/>
      </w:pPr>
    </w:p>
    <w:tbl>
      <w:tblPr>
        <w:tblW w:type="dxa" w:w="9026"/>
        <w:tblBorders>
          <w:top w:val="none"/>
          <w:left w:val="single" w:color="D97706" w:sz="18"/>
          <w:bottom w:val="none"/>
          <w:right w:val="none"/>
          <w:insideH w:val="none"/>
          <w:insideV w:val="none"/>
        </w:tblBorders>
      </w:tblPr>
      <w:tblGrid>
        <w:gridCol w:w="9026"/>
      </w:tblGrid>
      <w:tr>
        <w:tc>
          <w:tcPr>
            <w:tcW w:type="dxa" w:w="9026"/>
            <w:shd w:fill="FDF2E3" w:color="auto" w:val="clear"/>
            <w:tcMar>
              <w:top w:type="dxa" w:w="140"/>
              <w:left w:type="dxa" w:w="200"/>
              <w:bottom w:type="dxa" w:w="140"/>
              <w:right w:type="dxa" w:w="200"/>
            </w:tcMar>
          </w:tcPr>
          <w:p>
            <w:pPr>
              <w:spacing w:after="80"/>
            </w:pPr>
            <w:r>
              <w:rPr>
                <w:rFonts w:ascii="Calibri" w:cs="Calibri" w:eastAsia="Calibri" w:hAnsi="Calibri"/>
                <w:b/>
                <w:bCs/>
                <w:color w:val="1F3864"/>
                <w:sz w:val="21"/>
                <w:szCs w:val="21"/>
              </w:rPr>
              <w:t xml:space="preserve">Migration ordering is load-bearing</w:t>
            </w:r>
          </w:p>
          <w:p>
            <w:pPr>
              <w:spacing w:after="80"/>
            </w:pPr>
            <w:r>
              <w:rPr>
                <w:rFonts w:ascii="Calibri" w:cs="Calibri" w:eastAsia="Calibri" w:hAnsi="Calibri"/>
                <w:color w:val="000000"/>
                <w:sz w:val="21"/>
                <w:szCs w:val="21"/>
              </w:rPr>
              <w:t xml:space="preserve">Production data already contains duplicates on the natural key. The migration runs </w:t>
            </w:r>
            <w:r>
              <w:rPr>
                <w:rFonts w:ascii="Consolas" w:cs="Consolas" w:eastAsia="Consolas" w:hAnsi="Consolas"/>
                <w:color w:val="000000"/>
                <w:sz w:val="19"/>
                <w:szCs w:val="19"/>
              </w:rPr>
              <w:t xml:space="preserve">attendance:dedupe</w:t>
            </w:r>
            <w:r>
              <w:rPr>
                <w:rFonts w:ascii="Calibri" w:cs="Calibri" w:eastAsia="Calibri" w:hAnsi="Calibri"/>
                <w:color w:val="000000"/>
                <w:sz w:val="21"/>
                <w:szCs w:val="21"/>
              </w:rPr>
              <w:t xml:space="preserve"> </w:t>
            </w:r>
            <w:r>
              <w:rPr>
                <w:rFonts w:ascii="Calibri" w:cs="Calibri" w:eastAsia="Calibri" w:hAnsi="Calibri"/>
                <w:b/>
                <w:bCs/>
                <w:color w:val="000000"/>
                <w:sz w:val="21"/>
                <w:szCs w:val="21"/>
              </w:rPr>
              <w:t xml:space="preserve">before</w:t>
            </w:r>
            <w:r>
              <w:rPr>
                <w:rFonts w:ascii="Calibri" w:cs="Calibri" w:eastAsia="Calibri" w:hAnsi="Calibri"/>
                <w:color w:val="000000"/>
                <w:sz w:val="21"/>
                <w:szCs w:val="21"/>
              </w:rPr>
              <w:t xml:space="preserve"> creating </w:t>
            </w:r>
            <w:r>
              <w:rPr>
                <w:rFonts w:ascii="Consolas" w:cs="Consolas" w:eastAsia="Consolas" w:hAnsi="Consolas"/>
                <w:color w:val="000000"/>
                <w:sz w:val="19"/>
                <w:szCs w:val="19"/>
              </w:rPr>
              <w:t xml:space="preserve">attlog_natural_unique</w:t>
            </w:r>
            <w:r>
              <w:rPr>
                <w:rFonts w:ascii="Calibri" w:cs="Calibri" w:eastAsia="Calibri" w:hAnsi="Calibri"/>
                <w:color w:val="000000"/>
                <w:sz w:val="21"/>
                <w:szCs w:val="21"/>
              </w:rPr>
              <w:t xml:space="preserve">, with an inline fallback if the command is unavailable.</w:t>
            </w:r>
          </w:p>
          <w:p>
            <w:pPr>
              <w:spacing w:after="0"/>
            </w:pPr>
            <w:r>
              <w:rPr>
                <w:rFonts w:ascii="Calibri" w:cs="Calibri" w:eastAsia="Calibri" w:hAnsi="Calibri"/>
                <w:color w:val="000000"/>
                <w:sz w:val="21"/>
                <w:szCs w:val="21"/>
              </w:rPr>
              <w:t xml:space="preserve">If the index were created first, the migration would abort on any real install. This was verified empirically — see Section 6.3.</w:t>
            </w:r>
          </w:p>
        </w:tc>
      </w:tr>
    </w:tbl>
    <w:p>
      <w:pPr>
        <w:spacing w:after="160"/>
      </w:pPr>
    </w:p>
    <w:p>
      <w:pPr>
        <w:pStyle w:val="Heading3"/>
        <w:spacing w:after="100" w:before="220"/>
      </w:pPr>
      <w:r>
        <w:rPr>
          <w:rFonts w:ascii="Calibri" w:cs="Calibri" w:eastAsia="Calibri" w:hAnsi="Calibri"/>
          <w:b/>
          <w:bCs/>
          <w:color w:val="595959"/>
          <w:sz w:val="22"/>
          <w:szCs w:val="22"/>
        </w:rPr>
        <w:t xml:space="preserve">attendance_pending — new quarantine table</w:t>
      </w:r>
    </w:p>
    <w:p>
      <w:pPr>
        <w:spacing w:after="140"/>
      </w:pPr>
      <w:r>
        <w:rPr>
          <w:rFonts w:ascii="Calibri" w:cs="Calibri" w:eastAsia="Calibri" w:hAnsi="Calibri"/>
          <w:color w:val="000000"/>
          <w:sz w:val="21"/>
          <w:szCs w:val="21"/>
        </w:rPr>
        <w:t xml:space="preserve">Columns: </w:t>
      </w:r>
      <w:r>
        <w:rPr>
          <w:rFonts w:ascii="Consolas" w:cs="Consolas" w:eastAsia="Consolas" w:hAnsi="Consolas"/>
          <w:color w:val="000000"/>
          <w:sz w:val="19"/>
          <w:szCs w:val="19"/>
        </w:rPr>
        <w:t xml:space="preserve">id</w:t>
      </w:r>
      <w:r>
        <w:rPr>
          <w:rFonts w:ascii="Calibri" w:cs="Calibri" w:eastAsia="Calibri" w:hAnsi="Calibri"/>
          <w:color w:val="000000"/>
          <w:sz w:val="21"/>
          <w:szCs w:val="21"/>
        </w:rPr>
        <w:t xml:space="preserve">, </w:t>
      </w:r>
      <w:r>
        <w:rPr>
          <w:rFonts w:ascii="Consolas" w:cs="Consolas" w:eastAsia="Consolas" w:hAnsi="Consolas"/>
          <w:color w:val="000000"/>
          <w:sz w:val="19"/>
          <w:szCs w:val="19"/>
        </w:rPr>
        <w:t xml:space="preserve">tenant_id</w:t>
      </w:r>
      <w:r>
        <w:rPr>
          <w:rFonts w:ascii="Calibri" w:cs="Calibri" w:eastAsia="Calibri" w:hAnsi="Calibri"/>
          <w:color w:val="000000"/>
          <w:sz w:val="21"/>
          <w:szCs w:val="21"/>
        </w:rPr>
        <w:t xml:space="preserve">, </w:t>
      </w:r>
      <w:r>
        <w:rPr>
          <w:rFonts w:ascii="Consolas" w:cs="Consolas" w:eastAsia="Consolas" w:hAnsi="Consolas"/>
          <w:color w:val="000000"/>
          <w:sz w:val="19"/>
          <w:szCs w:val="19"/>
        </w:rPr>
        <w:t xml:space="preserve">company_id</w:t>
      </w:r>
      <w:r>
        <w:rPr>
          <w:rFonts w:ascii="Calibri" w:cs="Calibri" w:eastAsia="Calibri" w:hAnsi="Calibri"/>
          <w:color w:val="000000"/>
          <w:sz w:val="21"/>
          <w:szCs w:val="21"/>
        </w:rPr>
        <w:t xml:space="preserve">, </w:t>
      </w:r>
      <w:r>
        <w:rPr>
          <w:rFonts w:ascii="Consolas" w:cs="Consolas" w:eastAsia="Consolas" w:hAnsi="Consolas"/>
          <w:color w:val="000000"/>
          <w:sz w:val="19"/>
          <w:szCs w:val="19"/>
        </w:rPr>
        <w:t xml:space="preserve">device_sn</w:t>
      </w:r>
      <w:r>
        <w:rPr>
          <w:rFonts w:ascii="Calibri" w:cs="Calibri" w:eastAsia="Calibri" w:hAnsi="Calibri"/>
          <w:color w:val="000000"/>
          <w:sz w:val="21"/>
          <w:szCs w:val="21"/>
        </w:rPr>
        <w:t xml:space="preserve">, </w:t>
      </w:r>
      <w:r>
        <w:rPr>
          <w:rFonts w:ascii="Consolas" w:cs="Consolas" w:eastAsia="Consolas" w:hAnsi="Consolas"/>
          <w:color w:val="000000"/>
          <w:sz w:val="19"/>
          <w:szCs w:val="19"/>
        </w:rPr>
        <w:t xml:space="preserve">device_user_id</w:t>
      </w:r>
      <w:r>
        <w:rPr>
          <w:rFonts w:ascii="Calibri" w:cs="Calibri" w:eastAsia="Calibri" w:hAnsi="Calibri"/>
          <w:color w:val="000000"/>
          <w:sz w:val="21"/>
          <w:szCs w:val="21"/>
        </w:rPr>
        <w:t xml:space="preserve">, </w:t>
      </w:r>
      <w:r>
        <w:rPr>
          <w:rFonts w:ascii="Consolas" w:cs="Consolas" w:eastAsia="Consolas" w:hAnsi="Consolas"/>
          <w:color w:val="000000"/>
          <w:sz w:val="19"/>
          <w:szCs w:val="19"/>
        </w:rPr>
        <w:t xml:space="preserve">punch_at</w:t>
      </w:r>
      <w:r>
        <w:rPr>
          <w:rFonts w:ascii="Calibri" w:cs="Calibri" w:eastAsia="Calibri" w:hAnsi="Calibri"/>
          <w:color w:val="000000"/>
          <w:sz w:val="21"/>
          <w:szCs w:val="21"/>
        </w:rPr>
        <w:t xml:space="preserve">, </w:t>
      </w:r>
      <w:r>
        <w:rPr>
          <w:rFonts w:ascii="Consolas" w:cs="Consolas" w:eastAsia="Consolas" w:hAnsi="Consolas"/>
          <w:color w:val="000000"/>
          <w:sz w:val="19"/>
          <w:szCs w:val="19"/>
        </w:rPr>
        <w:t xml:space="preserve">direction</w:t>
      </w:r>
      <w:r>
        <w:rPr>
          <w:rFonts w:ascii="Calibri" w:cs="Calibri" w:eastAsia="Calibri" w:hAnsi="Calibri"/>
          <w:color w:val="000000"/>
          <w:sz w:val="21"/>
          <w:szCs w:val="21"/>
        </w:rPr>
        <w:t xml:space="preserve">, </w:t>
      </w:r>
      <w:r>
        <w:rPr>
          <w:rFonts w:ascii="Consolas" w:cs="Consolas" w:eastAsia="Consolas" w:hAnsi="Consolas"/>
          <w:color w:val="000000"/>
          <w:sz w:val="19"/>
          <w:szCs w:val="19"/>
        </w:rPr>
        <w:t xml:space="preserve">verify_mode</w:t>
      </w:r>
      <w:r>
        <w:rPr>
          <w:rFonts w:ascii="Calibri" w:cs="Calibri" w:eastAsia="Calibri" w:hAnsi="Calibri"/>
          <w:color w:val="000000"/>
          <w:sz w:val="21"/>
          <w:szCs w:val="21"/>
        </w:rPr>
        <w:t xml:space="preserve">, </w:t>
      </w:r>
      <w:r>
        <w:rPr>
          <w:rFonts w:ascii="Consolas" w:cs="Consolas" w:eastAsia="Consolas" w:hAnsi="Consolas"/>
          <w:color w:val="000000"/>
          <w:sz w:val="19"/>
          <w:szCs w:val="19"/>
        </w:rPr>
        <w:t xml:space="preserve">external_id</w:t>
      </w:r>
      <w:r>
        <w:rPr>
          <w:rFonts w:ascii="Calibri" w:cs="Calibri" w:eastAsia="Calibri" w:hAnsi="Calibri"/>
          <w:color w:val="000000"/>
          <w:sz w:val="21"/>
          <w:szCs w:val="21"/>
        </w:rPr>
        <w:t xml:space="preserve">, </w:t>
      </w:r>
      <w:r>
        <w:rPr>
          <w:rFonts w:ascii="Consolas" w:cs="Consolas" w:eastAsia="Consolas" w:hAnsi="Consolas"/>
          <w:color w:val="000000"/>
          <w:sz w:val="19"/>
          <w:szCs w:val="19"/>
        </w:rPr>
        <w:t xml:space="preserve">source</w:t>
      </w:r>
      <w:r>
        <w:rPr>
          <w:rFonts w:ascii="Calibri" w:cs="Calibri" w:eastAsia="Calibri" w:hAnsi="Calibri"/>
          <w:color w:val="000000"/>
          <w:sz w:val="21"/>
          <w:szCs w:val="21"/>
        </w:rPr>
        <w:t xml:space="preserve">, </w:t>
      </w:r>
      <w:r>
        <w:rPr>
          <w:rFonts w:ascii="Consolas" w:cs="Consolas" w:eastAsia="Consolas" w:hAnsi="Consolas"/>
          <w:color w:val="000000"/>
          <w:sz w:val="19"/>
          <w:szCs w:val="19"/>
        </w:rPr>
        <w:t xml:space="preserve">resolved_at</w:t>
      </w:r>
      <w:r>
        <w:rPr>
          <w:rFonts w:ascii="Calibri" w:cs="Calibri" w:eastAsia="Calibri" w:hAnsi="Calibri"/>
          <w:color w:val="000000"/>
          <w:sz w:val="21"/>
          <w:szCs w:val="21"/>
        </w:rPr>
        <w:t xml:space="preserve"> (nullable), timestamps. Unique on </w:t>
      </w:r>
      <w:r>
        <w:rPr>
          <w:rFonts w:ascii="Consolas" w:cs="Consolas" w:eastAsia="Consolas" w:hAnsi="Consolas"/>
          <w:color w:val="000000"/>
          <w:sz w:val="19"/>
          <w:szCs w:val="19"/>
        </w:rPr>
        <w:t xml:space="preserve">(tenant_id, external_id)</w:t>
      </w:r>
      <w:r>
        <w:rPr>
          <w:rFonts w:ascii="Calibri" w:cs="Calibri" w:eastAsia="Calibri" w:hAnsi="Calibri"/>
          <w:color w:val="000000"/>
          <w:sz w:val="21"/>
          <w:szCs w:val="21"/>
        </w:rPr>
        <w:t xml:space="preserve">.</w:t>
      </w:r>
    </w:p>
    <w:p>
      <w:r>
        <w:br w:type="page"/>
      </w:r>
    </w:p>
    <w:p>
      <w:pPr>
        <w:pStyle w:val="Heading2"/>
        <w:spacing w:after="120" w:before="300"/>
      </w:pPr>
      <w:r>
        <w:rPr>
          <w:rFonts w:ascii="Calibri" w:cs="Calibri" w:eastAsia="Calibri" w:hAnsi="Calibri"/>
          <w:b/>
          <w:bCs/>
          <w:color w:val="2E5C8A"/>
          <w:sz w:val="25"/>
          <w:szCs w:val="25"/>
        </w:rPr>
        <w:t xml:space="preserve">3.4 The new API contract</w:t>
      </w:r>
    </w:p>
    <w:p>
      <w:pPr>
        <w:shd w:fill="F4F5F7" w:color="auto" w:val="clear"/>
        <w:spacing w:after="0" w:before="100"/>
        <w:ind w:left="180" w:right="180"/>
      </w:pPr>
      <w:r>
        <w:rPr>
          <w:rFonts w:ascii="Consolas" w:cs="Consolas" w:eastAsia="Consolas" w:hAnsi="Consolas"/>
          <w:sz w:val="17"/>
          <w:szCs w:val="17"/>
        </w:rPr>
        <w:t xml:space="preserve">GET  /api/v1/ping                  middleware: api-key</w:t>
      </w:r>
    </w:p>
    <w:p>
      <w:pPr>
        <w:shd w:fill="F4F5F7" w:color="auto" w:val="clear"/>
        <w:spacing w:after="160" w:before="0"/>
        <w:ind w:left="180" w:right="180"/>
      </w:pPr>
      <w:r>
        <w:rPr>
          <w:rFonts w:ascii="Consolas" w:cs="Consolas" w:eastAsia="Consolas" w:hAnsi="Consolas"/>
          <w:sz w:val="17"/>
          <w:szCs w:val="17"/>
        </w:rPr>
        <w:t xml:space="preserve">POST /api/v1/attendance/punches    middleware: api-key:ingest</w:t>
      </w:r>
    </w:p>
    <w:p>
      <w:pPr>
        <w:spacing w:after="140"/>
      </w:pPr>
      <w:r>
        <w:rPr>
          <w:rFonts w:ascii="Calibri" w:cs="Calibri" w:eastAsia="Calibri" w:hAnsi="Calibri"/>
          <w:color w:val="000000"/>
          <w:sz w:val="21"/>
          <w:szCs w:val="21"/>
        </w:rPr>
        <w:t xml:space="preserve">Both sit under </w:t>
      </w:r>
      <w:r>
        <w:rPr>
          <w:rFonts w:ascii="Consolas" w:cs="Consolas" w:eastAsia="Consolas" w:hAnsi="Consolas"/>
          <w:color w:val="000000"/>
          <w:sz w:val="19"/>
          <w:szCs w:val="19"/>
        </w:rPr>
        <w:t xml:space="preserve">throttle:300,1</w:t>
      </w:r>
      <w:r>
        <w:rPr>
          <w:rFonts w:ascii="Calibri" w:cs="Calibri" w:eastAsia="Calibri" w:hAnsi="Calibri"/>
          <w:color w:val="000000"/>
          <w:sz w:val="21"/>
          <w:szCs w:val="21"/>
        </w:rPr>
        <w:t xml:space="preserve">. Authentication is by </w:t>
      </w:r>
      <w:r>
        <w:rPr>
          <w:rFonts w:ascii="Consolas" w:cs="Consolas" w:eastAsia="Consolas" w:hAnsi="Consolas"/>
          <w:color w:val="000000"/>
          <w:sz w:val="19"/>
          <w:szCs w:val="19"/>
        </w:rPr>
        <w:t xml:space="preserve">X-Api-Key: &lt;key&gt;</w:t>
      </w:r>
      <w:r>
        <w:rPr>
          <w:rFonts w:ascii="Calibri" w:cs="Calibri" w:eastAsia="Calibri" w:hAnsi="Calibri"/>
          <w:color w:val="000000"/>
          <w:sz w:val="21"/>
          <w:szCs w:val="21"/>
        </w:rPr>
        <w:t xml:space="preserve"> or </w:t>
      </w:r>
      <w:r>
        <w:rPr>
          <w:rFonts w:ascii="Consolas" w:cs="Consolas" w:eastAsia="Consolas" w:hAnsi="Consolas"/>
          <w:color w:val="000000"/>
          <w:sz w:val="19"/>
          <w:szCs w:val="19"/>
        </w:rPr>
        <w:t xml:space="preserve">Authorization: Bearer &lt;key&gt;</w:t>
      </w:r>
      <w:r>
        <w:rPr>
          <w:rFonts w:ascii="Calibri" w:cs="Calibri" w:eastAsia="Calibri" w:hAnsi="Calibri"/>
          <w:color w:val="000000"/>
          <w:sz w:val="21"/>
          <w:szCs w:val="21"/>
        </w:rPr>
        <w:t xml:space="preserve">. The routes live in </w:t>
      </w:r>
      <w:r>
        <w:rPr>
          <w:rFonts w:ascii="Consolas" w:cs="Consolas" w:eastAsia="Consolas" w:hAnsi="Consolas"/>
          <w:color w:val="000000"/>
          <w:sz w:val="19"/>
          <w:szCs w:val="19"/>
        </w:rPr>
        <w:t xml:space="preserve">routes/api.php</w:t>
      </w:r>
      <w:r>
        <w:rPr>
          <w:rFonts w:ascii="Calibri" w:cs="Calibri" w:eastAsia="Calibri" w:hAnsi="Calibri"/>
          <w:color w:val="000000"/>
          <w:sz w:val="21"/>
          <w:szCs w:val="21"/>
        </w:rPr>
        <w:t xml:space="preserve">, deliberately outside the </w:t>
      </w:r>
      <w:r>
        <w:rPr>
          <w:rFonts w:ascii="Consolas" w:cs="Consolas" w:eastAsia="Consolas" w:hAnsi="Consolas"/>
          <w:color w:val="000000"/>
          <w:sz w:val="19"/>
          <w:szCs w:val="19"/>
        </w:rPr>
        <w:t xml:space="preserve">web</w:t>
      </w:r>
      <w:r>
        <w:rPr>
          <w:rFonts w:ascii="Calibri" w:cs="Calibri" w:eastAsia="Calibri" w:hAnsi="Calibri"/>
          <w:color w:val="000000"/>
          <w:sz w:val="21"/>
          <w:szCs w:val="21"/>
        </w:rPr>
        <w:t xml:space="preserve"> group, so no session is started and no cookie is issued.</w:t>
      </w:r>
    </w:p>
    <w:p>
      <w:pPr>
        <w:pStyle w:val="Heading3"/>
        <w:spacing w:after="100" w:before="220"/>
      </w:pPr>
      <w:r>
        <w:rPr>
          <w:rFonts w:ascii="Calibri" w:cs="Calibri" w:eastAsia="Calibri" w:hAnsi="Calibri"/>
          <w:b/>
          <w:bCs/>
          <w:color w:val="595959"/>
          <w:sz w:val="22"/>
          <w:szCs w:val="22"/>
        </w:rPr>
        <w:t xml:space="preserve">GET /api/v1/ping — 200</w:t>
      </w:r>
    </w:p>
    <w:p>
      <w:pPr>
        <w:shd w:fill="F4F5F7" w:color="auto" w:val="clear"/>
        <w:spacing w:after="0" w:before="100"/>
        <w:ind w:left="180" w:right="180"/>
      </w:pPr>
      <w:r>
        <w:rPr>
          <w:rFonts w:ascii="Consolas" w:cs="Consolas" w:eastAsia="Consolas" w:hAnsi="Consolas"/>
          <w:sz w:val="17"/>
          <w:szCs w:val="17"/>
        </w:rPr>
        <w:t xml:space="preserve">{</w:t>
      </w:r>
    </w:p>
    <w:p>
      <w:pPr>
        <w:shd w:fill="F4F5F7" w:color="auto" w:val="clear"/>
        <w:spacing w:after="0" w:before="0"/>
        <w:ind w:left="180" w:right="180"/>
      </w:pPr>
      <w:r>
        <w:rPr>
          <w:rFonts w:ascii="Consolas" w:cs="Consolas" w:eastAsia="Consolas" w:hAnsi="Consolas"/>
          <w:sz w:val="17"/>
          <w:szCs w:val="17"/>
        </w:rPr>
        <w:t xml:space="preserve">  "ok": true,</w:t>
      </w:r>
    </w:p>
    <w:p>
      <w:pPr>
        <w:shd w:fill="F4F5F7" w:color="auto" w:val="clear"/>
        <w:spacing w:after="0" w:before="0"/>
        <w:ind w:left="180" w:right="180"/>
      </w:pPr>
      <w:r>
        <w:rPr>
          <w:rFonts w:ascii="Consolas" w:cs="Consolas" w:eastAsia="Consolas" w:hAnsi="Consolas"/>
          <w:sz w:val="17"/>
          <w:szCs w:val="17"/>
        </w:rPr>
        <w:t xml:space="preserve">  "app": "SmartPRS",</w:t>
      </w:r>
    </w:p>
    <w:p>
      <w:pPr>
        <w:shd w:fill="F4F5F7" w:color="auto" w:val="clear"/>
        <w:spacing w:after="0" w:before="0"/>
        <w:ind w:left="180" w:right="180"/>
      </w:pPr>
      <w:r>
        <w:rPr>
          <w:rFonts w:ascii="Consolas" w:cs="Consolas" w:eastAsia="Consolas" w:hAnsi="Consolas"/>
          <w:sz w:val="17"/>
          <w:szCs w:val="17"/>
        </w:rPr>
        <w:t xml:space="preserve">  "version": "2026.6.1",</w:t>
      </w:r>
    </w:p>
    <w:p>
      <w:pPr>
        <w:shd w:fill="F4F5F7" w:color="auto" w:val="clear"/>
        <w:spacing w:after="0" w:before="0"/>
        <w:ind w:left="180" w:right="180"/>
      </w:pPr>
      <w:r>
        <w:rPr>
          <w:rFonts w:ascii="Consolas" w:cs="Consolas" w:eastAsia="Consolas" w:hAnsi="Consolas"/>
          <w:sz w:val="17"/>
          <w:szCs w:val="17"/>
        </w:rPr>
        <w:t xml:space="preserve">  "tenant_id": 3,</w:t>
      </w:r>
    </w:p>
    <w:p>
      <w:pPr>
        <w:shd w:fill="F4F5F7" w:color="auto" w:val="clear"/>
        <w:spacing w:after="0" w:before="0"/>
        <w:ind w:left="180" w:right="180"/>
      </w:pPr>
      <w:r>
        <w:rPr>
          <w:rFonts w:ascii="Consolas" w:cs="Consolas" w:eastAsia="Consolas" w:hAnsi="Consolas"/>
          <w:sz w:val="17"/>
          <w:szCs w:val="17"/>
        </w:rPr>
        <w:t xml:space="preserve">  "company_name": "Acme Textiles Pvt Ltd",</w:t>
      </w:r>
    </w:p>
    <w:p>
      <w:pPr>
        <w:shd w:fill="F4F5F7" w:color="auto" w:val="clear"/>
        <w:spacing w:after="0" w:before="0"/>
        <w:ind w:left="180" w:right="180"/>
      </w:pPr>
      <w:r>
        <w:rPr>
          <w:rFonts w:ascii="Consolas" w:cs="Consolas" w:eastAsia="Consolas" w:hAnsi="Consolas"/>
          <w:sz w:val="17"/>
          <w:szCs w:val="17"/>
        </w:rPr>
        <w:t xml:space="preserve">  "scopes": ["ingest"],</w:t>
      </w:r>
    </w:p>
    <w:p>
      <w:pPr>
        <w:shd w:fill="F4F5F7" w:color="auto" w:val="clear"/>
        <w:spacing w:after="0" w:before="0"/>
        <w:ind w:left="180" w:right="180"/>
      </w:pPr>
      <w:r>
        <w:rPr>
          <w:rFonts w:ascii="Consolas" w:cs="Consolas" w:eastAsia="Consolas" w:hAnsi="Consolas"/>
          <w:sz w:val="17"/>
          <w:szCs w:val="17"/>
        </w:rPr>
        <w:t xml:space="preserve">  "timezone": "Asia/Kolkata",</w:t>
      </w:r>
    </w:p>
    <w:p>
      <w:pPr>
        <w:shd w:fill="F4F5F7" w:color="auto" w:val="clear"/>
        <w:spacing w:after="0" w:before="0"/>
        <w:ind w:left="180" w:right="180"/>
      </w:pPr>
      <w:r>
        <w:rPr>
          <w:rFonts w:ascii="Consolas" w:cs="Consolas" w:eastAsia="Consolas" w:hAnsi="Consolas"/>
          <w:sz w:val="17"/>
          <w:szCs w:val="17"/>
        </w:rPr>
        <w:t xml:space="preserve">  "server_time": "2026-08-16T09:41:00+05:30"</w:t>
      </w:r>
    </w:p>
    <w:p>
      <w:pPr>
        <w:shd w:fill="F4F5F7" w:color="auto" w:val="clear"/>
        <w:spacing w:after="160" w:before="0"/>
        <w:ind w:left="180" w:right="180"/>
      </w:pPr>
      <w:r>
        <w:rPr>
          <w:rFonts w:ascii="Consolas" w:cs="Consolas" w:eastAsia="Consolas" w:hAnsi="Consolas"/>
          <w:sz w:val="17"/>
          <w:szCs w:val="17"/>
        </w:rPr>
        <w:t xml:space="preserve">}</w:t>
      </w:r>
    </w:p>
    <w:p>
      <w:pPr>
        <w:spacing w:after="140"/>
      </w:pPr>
      <w:r>
        <w:rPr>
          <w:rFonts w:ascii="Consolas" w:cs="Consolas" w:eastAsia="Consolas" w:hAnsi="Consolas"/>
          <w:color w:val="000000"/>
          <w:sz w:val="19"/>
          <w:szCs w:val="19"/>
        </w:rPr>
        <w:t xml:space="preserve">company_name</w:t>
      </w:r>
      <w:r>
        <w:rPr>
          <w:rFonts w:ascii="Calibri" w:cs="Calibri" w:eastAsia="Calibri" w:hAnsi="Calibri"/>
          <w:color w:val="000000"/>
          <w:sz w:val="21"/>
          <w:szCs w:val="21"/>
        </w:rPr>
        <w:t xml:space="preserve"> lets an installer standing in a plant confirm the key points at the right customer. </w:t>
      </w:r>
      <w:r>
        <w:rPr>
          <w:rFonts w:ascii="Consolas" w:cs="Consolas" w:eastAsia="Consolas" w:hAnsi="Consolas"/>
          <w:color w:val="000000"/>
          <w:sz w:val="19"/>
          <w:szCs w:val="19"/>
        </w:rPr>
        <w:t xml:space="preserve">timezone</w:t>
      </w:r>
      <w:r>
        <w:rPr>
          <w:rFonts w:ascii="Calibri" w:cs="Calibri" w:eastAsia="Calibri" w:hAnsi="Calibri"/>
          <w:color w:val="000000"/>
          <w:sz w:val="21"/>
          <w:szCs w:val="21"/>
        </w:rPr>
        <w:t xml:space="preserve"> and </w:t>
      </w:r>
      <w:r>
        <w:rPr>
          <w:rFonts w:ascii="Consolas" w:cs="Consolas" w:eastAsia="Consolas" w:hAnsi="Consolas"/>
          <w:color w:val="000000"/>
          <w:sz w:val="19"/>
          <w:szCs w:val="19"/>
        </w:rPr>
        <w:t xml:space="preserve">server_time</w:t>
      </w:r>
      <w:r>
        <w:rPr>
          <w:rFonts w:ascii="Calibri" w:cs="Calibri" w:eastAsia="Calibri" w:hAnsi="Calibri"/>
          <w:color w:val="000000"/>
          <w:sz w:val="21"/>
          <w:szCs w:val="21"/>
        </w:rPr>
        <w:t xml:space="preserve"> let SBB detect a clock mismatch before it starts shipping punches into the wrong hour.</w:t>
      </w:r>
    </w:p>
    <w:p>
      <w:pPr>
        <w:pStyle w:val="Heading3"/>
        <w:spacing w:after="100" w:before="220"/>
      </w:pPr>
      <w:r>
        <w:rPr>
          <w:rFonts w:ascii="Calibri" w:cs="Calibri" w:eastAsia="Calibri" w:hAnsi="Calibri"/>
          <w:b/>
          <w:bCs/>
          <w:color w:val="595959"/>
          <w:sz w:val="22"/>
          <w:szCs w:val="22"/>
        </w:rPr>
        <w:t xml:space="preserve">POST /api/v1/attendance/punches — 200, a verdict per punch</w:t>
      </w:r>
    </w:p>
    <w:p>
      <w:pPr>
        <w:shd w:fill="F4F5F7" w:color="auto" w:val="clear"/>
        <w:spacing w:after="0" w:before="100"/>
        <w:ind w:left="180" w:right="180"/>
      </w:pPr>
      <w:r>
        <w:rPr>
          <w:rFonts w:ascii="Consolas" w:cs="Consolas" w:eastAsia="Consolas" w:hAnsi="Consolas"/>
          <w:sz w:val="17"/>
          <w:szCs w:val="17"/>
        </w:rPr>
        <w:t xml:space="preserve">{</w:t>
      </w:r>
    </w:p>
    <w:p>
      <w:pPr>
        <w:shd w:fill="F4F5F7" w:color="auto" w:val="clear"/>
        <w:spacing w:after="0" w:before="0"/>
        <w:ind w:left="180" w:right="180"/>
      </w:pPr>
      <w:r>
        <w:rPr>
          <w:rFonts w:ascii="Consolas" w:cs="Consolas" w:eastAsia="Consolas" w:hAnsi="Consolas"/>
          <w:sz w:val="17"/>
          <w:szCs w:val="17"/>
        </w:rPr>
        <w:t xml:space="preserve">  "ok": true,</w:t>
      </w:r>
    </w:p>
    <w:p>
      <w:pPr>
        <w:shd w:fill="F4F5F7" w:color="auto" w:val="clear"/>
        <w:spacing w:after="0" w:before="0"/>
        <w:ind w:left="180" w:right="180"/>
      </w:pPr>
      <w:r>
        <w:rPr>
          <w:rFonts w:ascii="Consolas" w:cs="Consolas" w:eastAsia="Consolas" w:hAnsi="Consolas"/>
          <w:sz w:val="17"/>
          <w:szCs w:val="17"/>
        </w:rPr>
        <w:t xml:space="preserve">  "batch": {</w:t>
      </w:r>
    </w:p>
    <w:p>
      <w:pPr>
        <w:shd w:fill="F4F5F7" w:color="auto" w:val="clear"/>
        <w:spacing w:after="0" w:before="0"/>
        <w:ind w:left="180" w:right="180"/>
      </w:pPr>
      <w:r>
        <w:rPr>
          <w:rFonts w:ascii="Consolas" w:cs="Consolas" w:eastAsia="Consolas" w:hAnsi="Consolas"/>
          <w:sz w:val="17"/>
          <w:szCs w:val="17"/>
        </w:rPr>
        <w:t xml:space="preserve">    "received": 10, "accepted": 8,</w:t>
      </w:r>
    </w:p>
    <w:p>
      <w:pPr>
        <w:shd w:fill="F4F5F7" w:color="auto" w:val="clear"/>
        <w:spacing w:after="0" w:before="0"/>
        <w:ind w:left="180" w:right="180"/>
      </w:pPr>
      <w:r>
        <w:rPr>
          <w:rFonts w:ascii="Consolas" w:cs="Consolas" w:eastAsia="Consolas" w:hAnsi="Consolas"/>
          <w:sz w:val="17"/>
          <w:szCs w:val="17"/>
        </w:rPr>
        <w:t xml:space="preserve">    "duplicates": 1, "pending": 1, "rejected": 0</w:t>
      </w:r>
    </w:p>
    <w:p>
      <w:pPr>
        <w:shd w:fill="F4F5F7" w:color="auto" w:val="clear"/>
        <w:spacing w:after="0" w:before="0"/>
        <w:ind w:left="180" w:right="180"/>
      </w:pPr>
      <w:r>
        <w:rPr>
          <w:rFonts w:ascii="Consolas" w:cs="Consolas" w:eastAsia="Consolas" w:hAnsi="Consolas"/>
          <w:sz w:val="17"/>
          <w:szCs w:val="17"/>
        </w:rPr>
        <w:t xml:space="preserve">  },</w:t>
      </w:r>
    </w:p>
    <w:p>
      <w:pPr>
        <w:shd w:fill="F4F5F7" w:color="auto" w:val="clear"/>
        <w:spacing w:after="0" w:before="0"/>
        <w:ind w:left="180" w:right="180"/>
      </w:pPr>
      <w:r>
        <w:rPr>
          <w:rFonts w:ascii="Consolas" w:cs="Consolas" w:eastAsia="Consolas" w:hAnsi="Consolas"/>
          <w:sz w:val="17"/>
          <w:szCs w:val="17"/>
        </w:rPr>
        <w:t xml:space="preserve">  "results": [</w:t>
      </w:r>
    </w:p>
    <w:p>
      <w:pPr>
        <w:shd w:fill="F4F5F7" w:color="auto" w:val="clear"/>
        <w:spacing w:after="0" w:before="0"/>
        <w:ind w:left="180" w:right="180"/>
      </w:pPr>
      <w:r>
        <w:rPr>
          <w:rFonts w:ascii="Consolas" w:cs="Consolas" w:eastAsia="Consolas" w:hAnsi="Consolas"/>
          <w:sz w:val="17"/>
          <w:szCs w:val="17"/>
        </w:rPr>
        <w:t xml:space="preserve">    { "external_id": "3f9c...", "status": "accepted" },</w:t>
      </w:r>
    </w:p>
    <w:p>
      <w:pPr>
        <w:shd w:fill="F4F5F7" w:color="auto" w:val="clear"/>
        <w:spacing w:after="0" w:before="0"/>
        <w:ind w:left="180" w:right="180"/>
      </w:pPr>
      <w:r>
        <w:rPr>
          <w:rFonts w:ascii="Consolas" w:cs="Consolas" w:eastAsia="Consolas" w:hAnsi="Consolas"/>
          <w:sz w:val="17"/>
          <w:szCs w:val="17"/>
        </w:rPr>
        <w:t xml:space="preserve">    { "external_id": "7b2a...", "status": "duplicate" },</w:t>
      </w:r>
    </w:p>
    <w:p>
      <w:pPr>
        <w:shd w:fill="F4F5F7" w:color="auto" w:val="clear"/>
        <w:spacing w:after="0" w:before="0"/>
        <w:ind w:left="180" w:right="180"/>
      </w:pPr>
      <w:r>
        <w:rPr>
          <w:rFonts w:ascii="Consolas" w:cs="Consolas" w:eastAsia="Consolas" w:hAnsi="Consolas"/>
          <w:sz w:val="17"/>
          <w:szCs w:val="17"/>
        </w:rPr>
        <w:t xml:space="preserve">    { "external_id": "c41d...", "status": "pending",</w:t>
      </w:r>
    </w:p>
    <w:p>
      <w:pPr>
        <w:shd w:fill="F4F5F7" w:color="auto" w:val="clear"/>
        <w:spacing w:after="0" w:before="0"/>
        <w:ind w:left="180" w:right="180"/>
      </w:pPr>
      <w:r>
        <w:rPr>
          <w:rFonts w:ascii="Consolas" w:cs="Consolas" w:eastAsia="Consolas" w:hAnsi="Consolas"/>
          <w:sz w:val="17"/>
          <w:szCs w:val="17"/>
        </w:rPr>
        <w:t xml:space="preserve">      "reason": "EMPLOYEE_NOT_MAPPED" },</w:t>
      </w:r>
    </w:p>
    <w:p>
      <w:pPr>
        <w:shd w:fill="F4F5F7" w:color="auto" w:val="clear"/>
        <w:spacing w:after="0" w:before="0"/>
        <w:ind w:left="180" w:right="180"/>
      </w:pPr>
      <w:r>
        <w:rPr>
          <w:rFonts w:ascii="Consolas" w:cs="Consolas" w:eastAsia="Consolas" w:hAnsi="Consolas"/>
          <w:sz w:val="17"/>
          <w:szCs w:val="17"/>
        </w:rPr>
        <w:t xml:space="preserve">    { "external_id": "9e01...", "status": "rejected",</w:t>
      </w:r>
    </w:p>
    <w:p>
      <w:pPr>
        <w:shd w:fill="F4F5F7" w:color="auto" w:val="clear"/>
        <w:spacing w:after="0" w:before="0"/>
        <w:ind w:left="180" w:right="180"/>
      </w:pPr>
      <w:r>
        <w:rPr>
          <w:rFonts w:ascii="Consolas" w:cs="Consolas" w:eastAsia="Consolas" w:hAnsi="Consolas"/>
          <w:sz w:val="17"/>
          <w:szCs w:val="17"/>
        </w:rPr>
        <w:t xml:space="preserve">      "reason": "TIME_FORMAT" }</w:t>
      </w:r>
    </w:p>
    <w:p>
      <w:pPr>
        <w:shd w:fill="F4F5F7" w:color="auto" w:val="clear"/>
        <w:spacing w:after="0" w:before="0"/>
        <w:ind w:left="180" w:right="180"/>
      </w:pPr>
      <w:r>
        <w:rPr>
          <w:rFonts w:ascii="Consolas" w:cs="Consolas" w:eastAsia="Consolas" w:hAnsi="Consolas"/>
          <w:sz w:val="17"/>
          <w:szCs w:val="17"/>
        </w:rPr>
        <w:t xml:space="preserve">  ]</w:t>
      </w:r>
    </w:p>
    <w:p>
      <w:pPr>
        <w:shd w:fill="F4F5F7" w:color="auto" w:val="clear"/>
        <w:spacing w:after="160" w:before="0"/>
        <w:ind w:left="180" w:right="180"/>
      </w:pPr>
      <w:r>
        <w:rPr>
          <w:rFonts w:ascii="Consolas" w:cs="Consolas" w:eastAsia="Consolas" w:hAnsi="Consolas"/>
          <w:sz w:val="17"/>
          <w:szCs w:val="17"/>
        </w:rPr>
        <w:t xml:space="preserve">}</w:t>
      </w:r>
    </w:p>
    <w:p>
      <w:pPr>
        <w:pStyle w:val="Heading3"/>
        <w:spacing w:after="100" w:before="220"/>
      </w:pPr>
      <w:r>
        <w:rPr>
          <w:rFonts w:ascii="Calibri" w:cs="Calibri" w:eastAsia="Calibri" w:hAnsi="Calibri"/>
          <w:b/>
          <w:bCs/>
          <w:color w:val="595959"/>
          <w:sz w:val="22"/>
          <w:szCs w:val="22"/>
        </w:rPr>
        <w:t xml:space="preserve">Status meanings for the sender</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1444"/>
        <w:gridCol w:w="4874"/>
        <w:gridCol w:w="2708"/>
      </w:tblGrid>
      <w:tr>
        <w:trPr>
          <w:tblHeader/>
        </w:trPr>
        <w:tc>
          <w:tcPr>
            <w:tcW w:type="dxa" w:w="1444"/>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Status</w:t>
            </w:r>
          </w:p>
        </w:tc>
        <w:tc>
          <w:tcPr>
            <w:tcW w:type="dxa" w:w="4874"/>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Meaning</w:t>
            </w:r>
          </w:p>
        </w:tc>
        <w:tc>
          <w:tcPr>
            <w:tcW w:type="dxa" w:w="2708"/>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Should SBB retry?</w:t>
            </w:r>
          </w:p>
        </w:tc>
      </w:tr>
      <w:tr>
        <w:tc>
          <w:tcPr>
            <w:tcW w:type="dxa" w:w="1444"/>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accepted</w:t>
            </w:r>
          </w:p>
        </w:tc>
        <w:tc>
          <w:tcPr>
            <w:tcW w:type="dxa" w:w="4874"/>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Stored in attendance_logs</w:t>
            </w:r>
          </w:p>
        </w:tc>
        <w:tc>
          <w:tcPr>
            <w:tcW w:type="dxa" w:w="2708"/>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No</w:t>
            </w:r>
          </w:p>
        </w:tc>
      </w:tr>
      <w:tr>
        <w:tc>
          <w:tcPr>
            <w:tcW w:type="dxa" w:w="1444"/>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duplicate</w:t>
            </w:r>
          </w:p>
        </w:tc>
        <w:tc>
          <w:tcPr>
            <w:tcW w:type="dxa" w:w="4874"/>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Already stored; the re-send was a no-op</w:t>
            </w:r>
          </w:p>
        </w:tc>
        <w:tc>
          <w:tcPr>
            <w:tcW w:type="dxa" w:w="2708"/>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No</w:t>
            </w:r>
          </w:p>
        </w:tc>
      </w:tr>
      <w:tr>
        <w:tc>
          <w:tcPr>
            <w:tcW w:type="dxa" w:w="1444"/>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pending</w:t>
            </w:r>
          </w:p>
        </w:tc>
        <w:tc>
          <w:tcPr>
            <w:tcW w:type="dxa" w:w="4874"/>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Held in quarantine — device PIN not yet mapped</w:t>
            </w:r>
          </w:p>
        </w:tc>
        <w:tc>
          <w:tcPr>
            <w:tcW w:type="dxa" w:w="2708"/>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No — the punch is safe</w:t>
            </w:r>
          </w:p>
        </w:tc>
      </w:tr>
      <w:tr>
        <w:tc>
          <w:tcPr>
            <w:tcW w:type="dxa" w:w="1444"/>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rejected</w:t>
            </w:r>
          </w:p>
        </w:tc>
        <w:tc>
          <w:tcPr>
            <w:tcW w:type="dxa" w:w="4874"/>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Not stored. See reason</w:t>
            </w:r>
          </w:p>
        </w:tc>
        <w:tc>
          <w:tcPr>
            <w:tcW w:type="dxa" w:w="2708"/>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Only after fixing the cause</w:t>
            </w:r>
          </w:p>
        </w:tc>
      </w:tr>
    </w:tbl>
    <w:p>
      <w:pPr>
        <w:spacing w:after="140"/>
      </w:pPr>
    </w:p>
    <w:p>
      <w:pPr>
        <w:spacing w:after="140"/>
      </w:pPr>
      <w:r>
        <w:rPr>
          <w:rFonts w:ascii="Calibri" w:cs="Calibri" w:eastAsia="Calibri" w:hAnsi="Calibri"/>
          <w:color w:val="000000"/>
          <w:sz w:val="21"/>
          <w:szCs w:val="21"/>
        </w:rPr>
        <w:t xml:space="preserve">Reject reasons: </w:t>
      </w:r>
      <w:r>
        <w:rPr>
          <w:rFonts w:ascii="Consolas" w:cs="Consolas" w:eastAsia="Consolas" w:hAnsi="Consolas"/>
          <w:color w:val="000000"/>
          <w:sz w:val="19"/>
          <w:szCs w:val="19"/>
        </w:rPr>
        <w:t xml:space="preserve">TIME_FORMAT</w:t>
      </w:r>
      <w:r>
        <w:rPr>
          <w:rFonts w:ascii="Calibri" w:cs="Calibri" w:eastAsia="Calibri" w:hAnsi="Calibri"/>
          <w:color w:val="000000"/>
          <w:sz w:val="21"/>
          <w:szCs w:val="21"/>
        </w:rPr>
        <w:t xml:space="preserve"> (malformed or offset-bearing timestamp) and </w:t>
      </w:r>
      <w:r>
        <w:rPr>
          <w:rFonts w:ascii="Consolas" w:cs="Consolas" w:eastAsia="Consolas" w:hAnsi="Consolas"/>
          <w:color w:val="000000"/>
          <w:sz w:val="19"/>
          <w:szCs w:val="19"/>
        </w:rPr>
        <w:t xml:space="preserve">VALIDATION</w:t>
      </w:r>
      <w:r>
        <w:rPr>
          <w:rFonts w:ascii="Calibri" w:cs="Calibri" w:eastAsia="Calibri" w:hAnsi="Calibri"/>
          <w:color w:val="000000"/>
          <w:sz w:val="21"/>
          <w:szCs w:val="21"/>
        </w:rPr>
        <w:t xml:space="preserve"> (missing or oversized field, invalid direction).</w:t>
      </w:r>
    </w:p>
    <w:p>
      <w:pPr>
        <w:pStyle w:val="Heading3"/>
        <w:spacing w:after="100" w:before="220"/>
      </w:pPr>
      <w:r>
        <w:rPr>
          <w:rFonts w:ascii="Calibri" w:cs="Calibri" w:eastAsia="Calibri" w:hAnsi="Calibri"/>
          <w:b/>
          <w:bCs/>
          <w:color w:val="595959"/>
          <w:sz w:val="22"/>
          <w:szCs w:val="22"/>
        </w:rPr>
        <w:t xml:space="preserve">Error body — 401 / 403 / 422</w:t>
      </w:r>
    </w:p>
    <w:p>
      <w:pPr>
        <w:shd w:fill="F4F5F7" w:color="auto" w:val="clear"/>
        <w:spacing w:after="160" w:before="100"/>
        <w:ind w:left="180" w:right="180"/>
      </w:pPr>
      <w:r>
        <w:rPr>
          <w:rFonts w:ascii="Consolas" w:cs="Consolas" w:eastAsia="Consolas" w:hAnsi="Consolas"/>
          <w:sz w:val="17"/>
          <w:szCs w:val="17"/>
        </w:rPr>
        <w:t xml:space="preserve">{ "error": { "code": "API_KEY_401", "message": "..." } }</w:t>
      </w:r>
    </w:p>
    <w:p>
      <w:pPr>
        <w:spacing w:after="140"/>
      </w:pPr>
      <w:r>
        <w:rPr>
          <w:rFonts w:ascii="Calibri" w:cs="Calibri" w:eastAsia="Calibri" w:hAnsi="Calibri"/>
          <w:color w:val="000000"/>
          <w:sz w:val="21"/>
          <w:szCs w:val="21"/>
        </w:rPr>
        <w:t xml:space="preserve">Codes in use: </w:t>
      </w:r>
      <w:r>
        <w:rPr>
          <w:rFonts w:ascii="Consolas" w:cs="Consolas" w:eastAsia="Consolas" w:hAnsi="Consolas"/>
          <w:color w:val="000000"/>
          <w:sz w:val="19"/>
          <w:szCs w:val="19"/>
        </w:rPr>
        <w:t xml:space="preserve">API_KEY_401</w:t>
      </w:r>
      <w:r>
        <w:rPr>
          <w:rFonts w:ascii="Calibri" w:cs="Calibri" w:eastAsia="Calibri" w:hAnsi="Calibri"/>
          <w:color w:val="000000"/>
          <w:sz w:val="21"/>
          <w:szCs w:val="21"/>
        </w:rPr>
        <w:t xml:space="preserve">, </w:t>
      </w:r>
      <w:r>
        <w:rPr>
          <w:rFonts w:ascii="Consolas" w:cs="Consolas" w:eastAsia="Consolas" w:hAnsi="Consolas"/>
          <w:color w:val="000000"/>
          <w:sz w:val="19"/>
          <w:szCs w:val="19"/>
        </w:rPr>
        <w:t xml:space="preserve">API_KEY_403</w:t>
      </w:r>
      <w:r>
        <w:rPr>
          <w:rFonts w:ascii="Calibri" w:cs="Calibri" w:eastAsia="Calibri" w:hAnsi="Calibri"/>
          <w:color w:val="000000"/>
          <w:sz w:val="21"/>
          <w:szCs w:val="21"/>
        </w:rPr>
        <w:t xml:space="preserve">, </w:t>
      </w:r>
      <w:r>
        <w:rPr>
          <w:rFonts w:ascii="Consolas" w:cs="Consolas" w:eastAsia="Consolas" w:hAnsi="Consolas"/>
          <w:color w:val="000000"/>
          <w:sz w:val="19"/>
          <w:szCs w:val="19"/>
        </w:rPr>
        <w:t xml:space="preserve">VALIDATION_422</w:t>
      </w:r>
      <w:r>
        <w:rPr>
          <w:rFonts w:ascii="Calibri" w:cs="Calibri" w:eastAsia="Calibri" w:hAnsi="Calibri"/>
          <w:color w:val="000000"/>
          <w:sz w:val="21"/>
          <w:szCs w:val="21"/>
        </w:rPr>
        <w:t xml:space="preserve">.</w:t>
      </w:r>
    </w:p>
    <w:p>
      <w:r>
        <w:br w:type="page"/>
      </w:r>
    </w:p>
    <w:p>
      <w:pPr>
        <w:pStyle w:val="Heading1"/>
        <w:pBdr>
          <w:bottom w:val="single" w:color="BFBFBF" w:sz="6" w:space="6"/>
        </w:pBdr>
        <w:spacing w:after="160" w:before="400"/>
      </w:pPr>
      <w:r>
        <w:rPr>
          <w:rFonts w:ascii="Calibri" w:cs="Calibri" w:eastAsia="Calibri" w:hAnsi="Calibri"/>
          <w:b/>
          <w:bCs/>
          <w:color w:val="1F3864"/>
          <w:sz w:val="30"/>
          <w:szCs w:val="30"/>
        </w:rPr>
        <w:t xml:space="preserve">4. Why each change was made, and its impact</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451"/>
        <w:gridCol w:w="2437"/>
        <w:gridCol w:w="812"/>
        <w:gridCol w:w="5326"/>
      </w:tblGrid>
      <w:tr>
        <w:trPr>
          <w:tblHeader/>
        </w:trPr>
        <w:tc>
          <w:tcPr>
            <w:tcW w:type="dxa" w:w="451"/>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w:t>
            </w:r>
          </w:p>
        </w:tc>
        <w:tc>
          <w:tcPr>
            <w:tcW w:type="dxa" w:w="2437"/>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Change</w:t>
            </w:r>
          </w:p>
        </w:tc>
        <w:tc>
          <w:tcPr>
            <w:tcW w:type="dxa" w:w="812"/>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Fixes</w:t>
            </w:r>
          </w:p>
        </w:tc>
        <w:tc>
          <w:tcPr>
            <w:tcW w:type="dxa" w:w="5326"/>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Impact</w:t>
            </w:r>
          </w:p>
        </w:tc>
      </w:tr>
      <w:tr>
        <w:tc>
          <w:tcPr>
            <w:tcW w:type="dxa" w:w="451"/>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1</w:t>
            </w:r>
          </w:p>
        </w:tc>
        <w:tc>
          <w:tcPr>
            <w:tcW w:type="dxa" w:w="2437"/>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Tenant taken from the API key and always passed to matchEmployee</w:t>
            </w:r>
          </w:p>
        </w:tc>
        <w:tc>
          <w:tcPr>
            <w:tcW w:type="dxa" w:w="812"/>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D1</w:t>
            </w:r>
          </w:p>
        </w:tc>
        <w:tc>
          <w:tcPr>
            <w:tcW w:type="dxa" w:w="5326"/>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Cross-customer matching is structurally impossible on this path. An employee code belonging to another tenant now returns pending, not a wrong match.</w:t>
            </w:r>
          </w:p>
        </w:tc>
      </w:tr>
      <w:tr>
        <w:tc>
          <w:tcPr>
            <w:tcW w:type="dxa" w:w="451"/>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2</w:t>
            </w:r>
          </w:p>
        </w:tc>
        <w:tc>
          <w:tcPr>
            <w:tcW w:type="dxa" w:w="2437"/>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Strict naive-local time parsing; offsets rejected</w:t>
            </w:r>
          </w:p>
        </w:tc>
        <w:tc>
          <w:tcPr>
            <w:tcW w:type="dxa" w:w="812"/>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D2</w:t>
            </w:r>
          </w:p>
        </w:tc>
        <w:tc>
          <w:tcPr>
            <w:tcW w:type="dxa" w:w="5326"/>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A malformed timestamp becomes a visible TIME_FORMAT rejection instead of a silent 5h30m payroll error. No timezone is ever guessed.</w:t>
            </w:r>
          </w:p>
        </w:tc>
      </w:tr>
      <w:tr>
        <w:tc>
          <w:tcPr>
            <w:tcW w:type="dxa" w:w="451"/>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3</w:t>
            </w:r>
          </w:p>
        </w:tc>
        <w:tc>
          <w:tcPr>
            <w:tcW w:type="dxa" w:w="2437"/>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attendance_pending quarantine + replay on mapping</w:t>
            </w:r>
          </w:p>
        </w:tc>
        <w:tc>
          <w:tcPr>
            <w:tcW w:type="dxa" w:w="812"/>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D3</w:t>
            </w:r>
          </w:p>
        </w:tc>
        <w:tc>
          <w:tcPr>
            <w:tcW w:type="dxa" w:w="5326"/>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Go-live no longer destroys attendance. Punches are held, reported to the sender, listed for the admin, and released the moment the ID is mapped.</w:t>
            </w:r>
          </w:p>
        </w:tc>
      </w:tr>
      <w:tr>
        <w:tc>
          <w:tcPr>
            <w:tcW w:type="dxa" w:w="451"/>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4</w:t>
            </w:r>
          </w:p>
        </w:tc>
        <w:tc>
          <w:tcPr>
            <w:tcW w:type="dxa" w:w="2437"/>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insertOrIgnore against two database unique indexes</w:t>
            </w:r>
          </w:p>
        </w:tc>
        <w:tc>
          <w:tcPr>
            <w:tcW w:type="dxa" w:w="812"/>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D4</w:t>
            </w:r>
          </w:p>
        </w:tc>
        <w:tc>
          <w:tcPr>
            <w:tcW w:type="dxa" w:w="5326"/>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Idempotency is a database guarantee rather than a hopeful SELECT. Concurrent retries cannot race.</w:t>
            </w:r>
          </w:p>
        </w:tc>
      </w:tr>
      <w:tr>
        <w:tc>
          <w:tcPr>
            <w:tcW w:type="dxa" w:w="451"/>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5</w:t>
            </w:r>
          </w:p>
        </w:tc>
        <w:tc>
          <w:tcPr>
            <w:tcW w:type="dxa" w:w="2437"/>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Late-arrival mail moved to a queued job</w:t>
            </w:r>
          </w:p>
        </w:tc>
        <w:tc>
          <w:tcPr>
            <w:tcW w:type="dxa" w:w="812"/>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D4</w:t>
            </w:r>
          </w:p>
        </w:tc>
        <w:tc>
          <w:tcPr>
            <w:tcW w:type="dxa" w:w="5326"/>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The response no longer blocks on SMTP, removing the timeout-retry-duplicate loop at its source.</w:t>
            </w:r>
          </w:p>
        </w:tc>
      </w:tr>
      <w:tr>
        <w:tc>
          <w:tcPr>
            <w:tcW w:type="dxa" w:w="451"/>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6</w:t>
            </w:r>
          </w:p>
        </w:tc>
        <w:tc>
          <w:tcPr>
            <w:tcW w:type="dxa" w:w="2437"/>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Log::info per batch, Log::warning per rejection</w:t>
            </w:r>
          </w:p>
        </w:tc>
        <w:tc>
          <w:tcPr>
            <w:tcW w:type="dxa" w:w="812"/>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D5</w:t>
            </w:r>
          </w:p>
        </w:tc>
        <w:tc>
          <w:tcPr>
            <w:tcW w:type="dxa" w:w="5326"/>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"My punches aren't showing" becomes diagnosable from the server log alone.</w:t>
            </w:r>
          </w:p>
        </w:tc>
      </w:tr>
      <w:tr>
        <w:tc>
          <w:tcPr>
            <w:tcW w:type="dxa" w:w="451"/>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7</w:t>
            </w:r>
          </w:p>
        </w:tc>
        <w:tc>
          <w:tcPr>
            <w:tcW w:type="dxa" w:w="2437"/>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Per-punch verdicts in the response</w:t>
            </w:r>
          </w:p>
        </w:tc>
        <w:tc>
          <w:tcPr>
            <w:tcW w:type="dxa" w:w="812"/>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D4, D5</w:t>
            </w:r>
          </w:p>
        </w:tc>
        <w:tc>
          <w:tcPr>
            <w:tcW w:type="dxa" w:w="5326"/>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An at-least-once sender knows exactly what landed. No silent discards.</w:t>
            </w:r>
          </w:p>
        </w:tc>
      </w:tr>
    </w:tbl>
    <w:p>
      <w:pPr>
        <w:pStyle w:val="Heading2"/>
        <w:spacing w:after="120" w:before="300"/>
      </w:pPr>
      <w:r>
        <w:rPr>
          <w:rFonts w:ascii="Calibri" w:cs="Calibri" w:eastAsia="Calibri" w:hAnsi="Calibri"/>
          <w:b/>
          <w:bCs/>
          <w:color w:val="2E5C8A"/>
          <w:sz w:val="25"/>
          <w:szCs w:val="25"/>
        </w:rPr>
        <w:t xml:space="preserve">4.1 Impact on existing behaviour</w:t>
      </w:r>
    </w:p>
    <w:p>
      <w:pPr>
        <w:pStyle w:val="Heading3"/>
        <w:spacing w:after="100" w:before="220"/>
      </w:pPr>
      <w:r>
        <w:rPr>
          <w:rFonts w:ascii="Calibri" w:cs="Calibri" w:eastAsia="Calibri" w:hAnsi="Calibri"/>
          <w:b/>
          <w:bCs/>
          <w:color w:val="595959"/>
          <w:sz w:val="22"/>
          <w:szCs w:val="22"/>
        </w:rPr>
        <w:t xml:space="preserve">Unchanged</w:t>
      </w:r>
    </w:p>
    <w:p>
      <w:pPr>
        <w:spacing w:after="140"/>
      </w:pPr>
      <w:r>
        <w:rPr>
          <w:rFonts w:ascii="Consolas" w:cs="Consolas" w:eastAsia="Consolas" w:hAnsi="Consolas"/>
          <w:color w:val="000000"/>
          <w:sz w:val="19"/>
          <w:szCs w:val="19"/>
        </w:rPr>
        <w:t xml:space="preserve">/iclock</w:t>
      </w:r>
      <w:r>
        <w:rPr>
          <w:rFonts w:ascii="Calibri" w:cs="Calibri" w:eastAsia="Calibri" w:hAnsi="Calibri"/>
          <w:color w:val="000000"/>
          <w:sz w:val="21"/>
          <w:szCs w:val="21"/>
        </w:rPr>
        <w:t xml:space="preserve"> endpoints, </w:t>
      </w:r>
      <w:r>
        <w:rPr>
          <w:rFonts w:ascii="Consolas" w:cs="Consolas" w:eastAsia="Consolas" w:hAnsi="Consolas"/>
          <w:color w:val="000000"/>
          <w:sz w:val="19"/>
          <w:szCs w:val="19"/>
        </w:rPr>
        <w:t xml:space="preserve">PushController</w:t>
      </w:r>
      <w:r>
        <w:rPr>
          <w:rFonts w:ascii="Calibri" w:cs="Calibri" w:eastAsia="Calibri" w:hAnsi="Calibri"/>
          <w:color w:val="000000"/>
          <w:sz w:val="21"/>
          <w:szCs w:val="21"/>
        </w:rPr>
        <w:t xml:space="preserve">, </w:t>
      </w:r>
      <w:r>
        <w:rPr>
          <w:rFonts w:ascii="Consolas" w:cs="Consolas" w:eastAsia="Consolas" w:hAnsi="Consolas"/>
          <w:color w:val="000000"/>
          <w:sz w:val="19"/>
          <w:szCs w:val="19"/>
        </w:rPr>
        <w:t xml:space="preserve">ETimeOfficeService::import</w:t>
      </w:r>
      <w:r>
        <w:rPr>
          <w:rFonts w:ascii="Calibri" w:cs="Calibri" w:eastAsia="Calibri" w:hAnsi="Calibri"/>
          <w:color w:val="000000"/>
          <w:sz w:val="21"/>
          <w:szCs w:val="21"/>
        </w:rPr>
        <w:t xml:space="preserve">, </w:t>
      </w:r>
      <w:r>
        <w:rPr>
          <w:rFonts w:ascii="Consolas" w:cs="Consolas" w:eastAsia="Consolas" w:hAnsi="Consolas"/>
          <w:color w:val="000000"/>
          <w:sz w:val="19"/>
          <w:szCs w:val="19"/>
        </w:rPr>
        <w:t xml:space="preserve">ETimeTrackLiteService</w:t>
      </w:r>
      <w:r>
        <w:rPr>
          <w:rFonts w:ascii="Calibri" w:cs="Calibri" w:eastAsia="Calibri" w:hAnsi="Calibri"/>
          <w:color w:val="000000"/>
          <w:sz w:val="21"/>
          <w:szCs w:val="21"/>
        </w:rPr>
        <w:t xml:space="preserve">, </w:t>
      </w:r>
      <w:r>
        <w:rPr>
          <w:rFonts w:ascii="Consolas" w:cs="Consolas" w:eastAsia="Consolas" w:hAnsi="Consolas"/>
          <w:color w:val="000000"/>
          <w:sz w:val="19"/>
          <w:szCs w:val="19"/>
        </w:rPr>
        <w:t xml:space="preserve">GenericApiService</w:t>
      </w:r>
      <w:r>
        <w:rPr>
          <w:rFonts w:ascii="Calibri" w:cs="Calibri" w:eastAsia="Calibri" w:hAnsi="Calibri"/>
          <w:color w:val="000000"/>
          <w:sz w:val="21"/>
          <w:szCs w:val="21"/>
        </w:rPr>
        <w:t xml:space="preserve">, all pull-based syncs, all existing </w:t>
      </w:r>
      <w:r>
        <w:rPr>
          <w:rFonts w:ascii="Consolas" w:cs="Consolas" w:eastAsia="Consolas" w:hAnsi="Consolas"/>
          <w:color w:val="000000"/>
          <w:sz w:val="19"/>
          <w:szCs w:val="19"/>
        </w:rPr>
        <w:t xml:space="preserve">attendance_logs</w:t>
      </w:r>
      <w:r>
        <w:rPr>
          <w:rFonts w:ascii="Calibri" w:cs="Calibri" w:eastAsia="Calibri" w:hAnsi="Calibri"/>
          <w:color w:val="000000"/>
          <w:sz w:val="21"/>
          <w:szCs w:val="21"/>
        </w:rPr>
        <w:t xml:space="preserve"> rows, and all reports and payroll logic.</w:t>
      </w:r>
    </w:p>
    <w:p>
      <w:pPr>
        <w:pStyle w:val="Heading3"/>
        <w:spacing w:after="100" w:before="220"/>
      </w:pPr>
      <w:r>
        <w:rPr>
          <w:rFonts w:ascii="Calibri" w:cs="Calibri" w:eastAsia="Calibri" w:hAnsi="Calibri"/>
          <w:b/>
          <w:bCs/>
          <w:color w:val="595959"/>
          <w:sz w:val="22"/>
          <w:szCs w:val="22"/>
        </w:rPr>
        <w:t xml:space="preserve">Changed for all writers, after migration</w:t>
      </w:r>
    </w:p>
    <w:p>
      <w:pPr>
        <w:spacing w:after="140"/>
      </w:pPr>
      <w:r>
        <w:rPr>
          <w:rFonts w:ascii="Calibri" w:cs="Calibri" w:eastAsia="Calibri" w:hAnsi="Calibri"/>
          <w:color w:val="000000"/>
          <w:sz w:val="21"/>
          <w:szCs w:val="21"/>
        </w:rPr>
        <w:t xml:space="preserve">The two unique indexes constrain </w:t>
      </w:r>
      <w:r>
        <w:rPr>
          <w:rFonts w:ascii="Consolas" w:cs="Consolas" w:eastAsia="Consolas" w:hAnsi="Consolas"/>
          <w:color w:val="000000"/>
          <w:sz w:val="19"/>
          <w:szCs w:val="19"/>
        </w:rPr>
        <w:t xml:space="preserve">attendance_logs</w:t>
      </w:r>
      <w:r>
        <w:rPr>
          <w:rFonts w:ascii="Calibri" w:cs="Calibri" w:eastAsia="Calibri" w:hAnsi="Calibri"/>
          <w:color w:val="000000"/>
          <w:sz w:val="21"/>
          <w:szCs w:val="21"/>
        </w:rPr>
        <w:t xml:space="preserve"> globally, including the legacy path. This was checked rather than assumed: </w:t>
      </w:r>
      <w:r>
        <w:rPr>
          <w:rFonts w:ascii="Consolas" w:cs="Consolas" w:eastAsia="Consolas" w:hAnsi="Consolas"/>
          <w:color w:val="000000"/>
          <w:sz w:val="19"/>
          <w:szCs w:val="19"/>
        </w:rPr>
        <w:t xml:space="preserve">ETimeOfficeService::import</w:t>
      </w:r>
      <w:r>
        <w:rPr>
          <w:rFonts w:ascii="Calibri" w:cs="Calibri" w:eastAsia="Calibri" w:hAnsi="Calibri"/>
          <w:color w:val="000000"/>
          <w:sz w:val="21"/>
          <w:szCs w:val="21"/>
        </w:rPr>
        <w:t xml:space="preserve"> uses </w:t>
      </w:r>
      <w:r>
        <w:rPr>
          <w:rFonts w:ascii="Consolas" w:cs="Consolas" w:eastAsia="Consolas" w:hAnsi="Consolas"/>
          <w:color w:val="000000"/>
          <w:sz w:val="19"/>
          <w:szCs w:val="19"/>
        </w:rPr>
        <w:t xml:space="preserve">updateOrInsert</w:t>
      </w:r>
      <w:r>
        <w:rPr>
          <w:rFonts w:ascii="Calibri" w:cs="Calibri" w:eastAsia="Calibri" w:hAnsi="Calibri"/>
          <w:color w:val="000000"/>
          <w:sz w:val="21"/>
          <w:szCs w:val="21"/>
        </w:rPr>
        <w:t xml:space="preserve"> whose match keys are </w:t>
      </w:r>
      <w:r>
        <w:rPr>
          <w:rFonts w:ascii="Consolas" w:cs="Consolas" w:eastAsia="Consolas" w:hAnsi="Consolas"/>
          <w:color w:val="000000"/>
          <w:sz w:val="19"/>
          <w:szCs w:val="19"/>
        </w:rPr>
        <w:t xml:space="preserve">(tenant_id, emp_code, punch_at, source)</w:t>
      </w:r>
      <w:r>
        <w:rPr>
          <w:rFonts w:ascii="Calibri" w:cs="Calibri" w:eastAsia="Calibri" w:hAnsi="Calibri"/>
          <w:color w:val="000000"/>
          <w:sz w:val="21"/>
          <w:szCs w:val="21"/>
        </w:rPr>
        <w:t xml:space="preserve"> — exactly </w:t>
      </w:r>
      <w:r>
        <w:rPr>
          <w:rFonts w:ascii="Consolas" w:cs="Consolas" w:eastAsia="Consolas" w:hAnsi="Consolas"/>
          <w:color w:val="000000"/>
          <w:sz w:val="19"/>
          <w:szCs w:val="19"/>
        </w:rPr>
        <w:t xml:space="preserve">attlog_natural_unique</w:t>
      </w:r>
      <w:r>
        <w:rPr>
          <w:rFonts w:ascii="Calibri" w:cs="Calibri" w:eastAsia="Calibri" w:hAnsi="Calibri"/>
          <w:color w:val="000000"/>
          <w:sz w:val="21"/>
          <w:szCs w:val="21"/>
        </w:rPr>
        <w:t xml:space="preserve">. It therefore updates rather than inserts and cannot violate the constraint. Verified empirically in Section 6.3.</w:t>
      </w:r>
    </w:p>
    <w:p>
      <w:pPr>
        <w:pStyle w:val="Heading3"/>
        <w:spacing w:after="100" w:before="220"/>
      </w:pPr>
      <w:r>
        <w:rPr>
          <w:rFonts w:ascii="Calibri" w:cs="Calibri" w:eastAsia="Calibri" w:hAnsi="Calibri"/>
          <w:b/>
          <w:bCs/>
          <w:color w:val="595959"/>
          <w:sz w:val="22"/>
          <w:szCs w:val="22"/>
        </w:rPr>
        <w:t xml:space="preserve">One-time destructive step</w:t>
      </w:r>
    </w:p>
    <w:p>
      <w:pPr>
        <w:spacing w:after="140"/>
      </w:pPr>
      <w:r>
        <w:rPr>
          <w:rFonts w:ascii="Consolas" w:cs="Consolas" w:eastAsia="Consolas" w:hAnsi="Consolas"/>
          <w:color w:val="000000"/>
          <w:sz w:val="19"/>
          <w:szCs w:val="19"/>
        </w:rPr>
        <w:t xml:space="preserve">attendance:dedupe</w:t>
      </w:r>
      <w:r>
        <w:rPr>
          <w:rFonts w:ascii="Calibri" w:cs="Calibri" w:eastAsia="Calibri" w:hAnsi="Calibri"/>
          <w:color w:val="000000"/>
          <w:sz w:val="21"/>
          <w:szCs w:val="21"/>
        </w:rPr>
        <w:t xml:space="preserve"> deletes duplicate rows, keeping the newest of each group. This is the existing, already-shipped repair command; the migration invokes it because the unique index cannot be built otherwise.</w:t>
      </w:r>
    </w:p>
    <w:p>
      <w:pPr>
        <w:pStyle w:val="Heading2"/>
        <w:spacing w:after="120" w:before="300"/>
      </w:pPr>
      <w:r>
        <w:rPr>
          <w:rFonts w:ascii="Calibri" w:cs="Calibri" w:eastAsia="Calibri" w:hAnsi="Calibri"/>
          <w:b/>
          <w:bCs/>
          <w:color w:val="2E5C8A"/>
          <w:sz w:val="25"/>
          <w:szCs w:val="25"/>
        </w:rPr>
        <w:t xml:space="preserve">4.2 Deliberate deviation from the specification</w:t>
      </w:r>
    </w:p>
    <w:tbl>
      <w:tblPr>
        <w:tblW w:type="dxa" w:w="9026"/>
        <w:tblBorders>
          <w:top w:val="none"/>
          <w:left w:val="single" w:color="2563EB" w:sz="18"/>
          <w:bottom w:val="none"/>
          <w:right w:val="none"/>
          <w:insideH w:val="none"/>
          <w:insideV w:val="none"/>
        </w:tblBorders>
      </w:tblPr>
      <w:tblGrid>
        <w:gridCol w:w="9026"/>
      </w:tblGrid>
      <w:tr>
        <w:tc>
          <w:tcPr>
            <w:tcW w:type="dxa" w:w="9026"/>
            <w:shd w:fill="EDF2FA" w:color="auto" w:val="clear"/>
            <w:tcMar>
              <w:top w:type="dxa" w:w="140"/>
              <w:left w:type="dxa" w:w="200"/>
              <w:bottom w:type="dxa" w:w="140"/>
              <w:right w:type="dxa" w:w="200"/>
            </w:tcMar>
          </w:tcPr>
          <w:p>
            <w:pPr>
              <w:spacing w:after="80"/>
            </w:pPr>
            <w:r>
              <w:rPr>
                <w:rFonts w:ascii="Calibri" w:cs="Calibri" w:eastAsia="Calibri" w:hAnsi="Calibri"/>
                <w:b/>
                <w:bCs/>
                <w:color w:val="1F3864"/>
                <w:sz w:val="21"/>
                <w:szCs w:val="21"/>
              </w:rPr>
              <w:t xml:space="preserve">Null-tenant keys are refused on the ingest scope</w:t>
            </w:r>
          </w:p>
          <w:p>
            <w:pPr>
              <w:spacing w:after="80"/>
            </w:pPr>
            <w:r>
              <w:rPr>
                <w:rFonts w:ascii="Consolas" w:cs="Consolas" w:eastAsia="Consolas" w:hAnsi="Consolas"/>
                <w:color w:val="000000"/>
                <w:sz w:val="19"/>
                <w:szCs w:val="19"/>
              </w:rPr>
              <w:t xml:space="preserve">api_keys.tenant_id</w:t>
            </w:r>
            <w:r>
              <w:rPr>
                <w:rFonts w:ascii="Calibri" w:cs="Calibri" w:eastAsia="Calibri" w:hAnsi="Calibri"/>
                <w:color w:val="000000"/>
                <w:sz w:val="21"/>
                <w:szCs w:val="21"/>
              </w:rPr>
              <w:t xml:space="preserve"> is nullable, per SmartEPT parity as specified. </w:t>
            </w:r>
            <w:r>
              <w:rPr>
                <w:rFonts w:ascii="Calibri" w:cs="Calibri" w:eastAsia="Calibri" w:hAnsi="Calibri"/>
                <w:b/>
                <w:bCs/>
                <w:color w:val="000000"/>
                <w:sz w:val="21"/>
                <w:szCs w:val="21"/>
              </w:rPr>
              <w:t xml:space="preserve">However</w:t>
            </w:r>
            <w:r>
              <w:rPr>
                <w:rFonts w:ascii="Calibri" w:cs="Calibri" w:eastAsia="Calibri" w:hAnsi="Calibri"/>
                <w:color w:val="000000"/>
                <w:sz w:val="21"/>
                <w:szCs w:val="21"/>
              </w:rPr>
              <w:t xml:space="preserve">, </w:t>
            </w:r>
            <w:r>
              <w:rPr>
                <w:rFonts w:ascii="Consolas" w:cs="Consolas" w:eastAsia="Consolas" w:hAnsi="Consolas"/>
                <w:color w:val="000000"/>
                <w:sz w:val="19"/>
                <w:szCs w:val="19"/>
              </w:rPr>
              <w:t xml:space="preserve">ApiKeyAuth</w:t>
            </w:r>
            <w:r>
              <w:rPr>
                <w:rFonts w:ascii="Calibri" w:cs="Calibri" w:eastAsia="Calibri" w:hAnsi="Calibri"/>
                <w:color w:val="000000"/>
                <w:sz w:val="21"/>
                <w:szCs w:val="21"/>
              </w:rPr>
              <w:t xml:space="preserve"> refuses a null-tenant key on the </w:t>
            </w:r>
            <w:r>
              <w:rPr>
                <w:rFonts w:ascii="Consolas" w:cs="Consolas" w:eastAsia="Consolas" w:hAnsi="Consolas"/>
                <w:color w:val="000000"/>
                <w:sz w:val="19"/>
                <w:szCs w:val="19"/>
              </w:rPr>
              <w:t xml:space="preserve">ingest</w:t>
            </w:r>
            <w:r>
              <w:rPr>
                <w:rFonts w:ascii="Calibri" w:cs="Calibri" w:eastAsia="Calibri" w:hAnsi="Calibri"/>
                <w:color w:val="000000"/>
                <w:sz w:val="21"/>
                <w:szCs w:val="21"/>
              </w:rPr>
              <w:t xml:space="preserve"> scope with a 401.</w:t>
            </w:r>
          </w:p>
          <w:p>
            <w:pPr>
              <w:spacing w:after="80"/>
            </w:pPr>
            <w:r>
              <w:rPr>
                <w:rFonts w:ascii="Calibri" w:cs="Calibri" w:eastAsia="Calibri" w:hAnsi="Calibri"/>
                <w:b/>
                <w:bCs/>
                <w:color w:val="000000"/>
                <w:sz w:val="21"/>
                <w:szCs w:val="21"/>
              </w:rPr>
              <w:t xml:space="preserve">Reason:</w:t>
            </w:r>
            <w:r>
              <w:rPr>
                <w:rFonts w:ascii="Calibri" w:cs="Calibri" w:eastAsia="Calibri" w:hAnsi="Calibri"/>
                <w:color w:val="000000"/>
                <w:sz w:val="21"/>
                <w:szCs w:val="21"/>
              </w:rPr>
              <w:t xml:space="preserve"> both </w:t>
            </w:r>
            <w:r>
              <w:rPr>
                <w:rFonts w:ascii="Consolas" w:cs="Consolas" w:eastAsia="Consolas" w:hAnsi="Consolas"/>
                <w:color w:val="000000"/>
                <w:sz w:val="19"/>
                <w:szCs w:val="19"/>
              </w:rPr>
              <w:t xml:space="preserve">attendance_logs</w:t>
            </w:r>
            <w:r>
              <w:rPr>
                <w:rFonts w:ascii="Calibri" w:cs="Calibri" w:eastAsia="Calibri" w:hAnsi="Calibri"/>
                <w:color w:val="000000"/>
                <w:sz w:val="21"/>
                <w:szCs w:val="21"/>
              </w:rPr>
              <w:t xml:space="preserve"> unique indexes include </w:t>
            </w:r>
            <w:r>
              <w:rPr>
                <w:rFonts w:ascii="Consolas" w:cs="Consolas" w:eastAsia="Consolas" w:hAnsi="Consolas"/>
                <w:color w:val="000000"/>
                <w:sz w:val="19"/>
                <w:szCs w:val="19"/>
              </w:rPr>
              <w:t xml:space="preserve">tenant_id</w:t>
            </w:r>
            <w:r>
              <w:rPr>
                <w:rFonts w:ascii="Calibri" w:cs="Calibri" w:eastAsia="Calibri" w:hAnsi="Calibri"/>
                <w:color w:val="000000"/>
                <w:sz w:val="21"/>
                <w:szCs w:val="21"/>
              </w:rPr>
              <w:t xml:space="preserve">, and NULL never collides in a unique index in either MySQL or SQLite. A tenant-less key would therefore silently lose its de-duplication guarantee and re-insert every retried punch — the exact defect being fixed. Refusing the key is the only way the idempotency promise is actually true.</w:t>
            </w:r>
          </w:p>
          <w:p>
            <w:pPr>
              <w:spacing w:after="80"/>
            </w:pPr>
            <w:r>
              <w:rPr>
                <w:rFonts w:ascii="Calibri" w:cs="Calibri" w:eastAsia="Calibri" w:hAnsi="Calibri"/>
                <w:b/>
                <w:bCs/>
                <w:color w:val="000000"/>
                <w:sz w:val="21"/>
                <w:szCs w:val="21"/>
              </w:rPr>
              <w:t xml:space="preserve">Blast radius:</w:t>
            </w:r>
            <w:r>
              <w:rPr>
                <w:rFonts w:ascii="Calibri" w:cs="Calibri" w:eastAsia="Calibri" w:hAnsi="Calibri"/>
                <w:color w:val="000000"/>
                <w:sz w:val="21"/>
                <w:szCs w:val="21"/>
              </w:rPr>
              <w:t xml:space="preserve"> none. </w:t>
            </w:r>
            <w:r>
              <w:rPr>
                <w:rFonts w:ascii="Consolas" w:cs="Consolas" w:eastAsia="Consolas" w:hAnsi="Consolas"/>
                <w:color w:val="000000"/>
                <w:sz w:val="19"/>
                <w:szCs w:val="19"/>
              </w:rPr>
              <w:t xml:space="preserve">InstallController</w:t>
            </w:r>
            <w:r>
              <w:rPr>
                <w:rFonts w:ascii="Calibri" w:cs="Calibri" w:eastAsia="Calibri" w:hAnsi="Calibri"/>
                <w:color w:val="000000"/>
                <w:sz w:val="21"/>
                <w:szCs w:val="21"/>
              </w:rPr>
              <w:t xml:space="preserve"> creates a tenant row even on on-prem installs (</w:t>
            </w:r>
            <w:r>
              <w:rPr>
                <w:rFonts w:ascii="Consolas" w:cs="Consolas" w:eastAsia="Consolas" w:hAnsi="Consolas"/>
                <w:color w:val="000000"/>
                <w:sz w:val="19"/>
                <w:szCs w:val="19"/>
              </w:rPr>
              <w:t xml:space="preserve">InstallController.php:192</w:t>
            </w:r>
            <w:r>
              <w:rPr>
                <w:rFonts w:ascii="Calibri" w:cs="Calibri" w:eastAsia="Calibri" w:hAnsi="Calibri"/>
                <w:color w:val="000000"/>
                <w:sz w:val="21"/>
                <w:szCs w:val="21"/>
              </w:rPr>
              <w:t xml:space="preserve">), and the admin UI stamps the creating user's tenant onto every key.</w:t>
            </w:r>
          </w:p>
          <w:p>
            <w:pPr>
              <w:spacing w:after="0"/>
            </w:pPr>
            <w:r>
              <w:rPr>
                <w:rFonts w:ascii="Calibri" w:cs="Calibri" w:eastAsia="Calibri" w:hAnsi="Calibri"/>
                <w:color w:val="000000"/>
                <w:sz w:val="21"/>
                <w:szCs w:val="21"/>
              </w:rPr>
              <w:t xml:space="preserve">This is flagged for your explicit approval. Say the word and it can be removed.</w:t>
            </w:r>
          </w:p>
        </w:tc>
      </w:tr>
    </w:tbl>
    <w:p>
      <w:r>
        <w:br w:type="page"/>
      </w:r>
    </w:p>
    <w:p>
      <w:pPr>
        <w:pStyle w:val="Heading1"/>
        <w:pBdr>
          <w:bottom w:val="single" w:color="BFBFBF" w:sz="6" w:space="6"/>
        </w:pBdr>
        <w:spacing w:after="160" w:before="400"/>
      </w:pPr>
      <w:r>
        <w:rPr>
          <w:rFonts w:ascii="Calibri" w:cs="Calibri" w:eastAsia="Calibri" w:hAnsi="Calibri"/>
          <w:b/>
          <w:bCs/>
          <w:color w:val="1F3864"/>
          <w:sz w:val="30"/>
          <w:szCs w:val="30"/>
        </w:rPr>
        <w:t xml:space="preserve">5. Resulting architecture</w:t>
      </w:r>
    </w:p>
    <w:p>
      <w:pPr>
        <w:shd w:fill="F4F5F7" w:color="auto" w:val="clear"/>
        <w:spacing w:after="0" w:before="100"/>
        <w:ind w:left="180" w:right="180"/>
      </w:pPr>
      <w:r>
        <w:rPr>
          <w:rFonts w:ascii="Consolas" w:cs="Consolas" w:eastAsia="Consolas" w:hAnsi="Consolas"/>
          <w:sz w:val="17"/>
          <w:szCs w:val="17"/>
        </w:rPr>
        <w:t xml:space="preserve">PATH 1 — existing, UNCHANGED (no credential possible: firmware speaks it)</w:t>
      </w:r>
    </w:p>
    <w:p>
      <w:pPr>
        <w:shd w:fill="F4F5F7" w:color="auto" w:val="clear"/>
        <w:spacing w:after="0" w:before="0"/>
        <w:ind w:left="180" w:right="180"/>
      </w:pPr>
      <w:r>
        <w:rPr>
          <w:rFonts w:ascii="Consolas" w:cs="Consolas" w:eastAsia="Consolas" w:hAnsi="Consolas"/>
          <w:sz w:val="17"/>
          <w:szCs w:val="17"/>
        </w:rPr>
        <w:t xml:space="preserve"> </w:t>
      </w:r>
    </w:p>
    <w:p>
      <w:pPr>
        <w:shd w:fill="F4F5F7" w:color="auto" w:val="clear"/>
        <w:spacing w:after="0" w:before="0"/>
        <w:ind w:left="180" w:right="180"/>
      </w:pPr>
      <w:r>
        <w:rPr>
          <w:rFonts w:ascii="Consolas" w:cs="Consolas" w:eastAsia="Consolas" w:hAnsi="Consolas"/>
          <w:sz w:val="17"/>
          <w:szCs w:val="17"/>
        </w:rPr>
        <w:t xml:space="preserve">  ZKTeco / eSSL device</w:t>
      </w:r>
    </w:p>
    <w:p>
      <w:pPr>
        <w:shd w:fill="F4F5F7" w:color="auto" w:val="clear"/>
        <w:spacing w:after="0" w:before="0"/>
        <w:ind w:left="180" w:right="180"/>
      </w:pPr>
      <w:r>
        <w:rPr>
          <w:rFonts w:ascii="Consolas" w:cs="Consolas" w:eastAsia="Consolas" w:hAnsi="Consolas"/>
          <w:sz w:val="17"/>
          <w:szCs w:val="17"/>
        </w:rPr>
        <w:t xml:space="preserve">        |  GET/POST /iclock/cdata?SN=...</w:t>
      </w:r>
    </w:p>
    <w:p>
      <w:pPr>
        <w:shd w:fill="F4F5F7" w:color="auto" w:val="clear"/>
        <w:spacing w:after="0" w:before="0"/>
        <w:ind w:left="180" w:right="180"/>
      </w:pPr>
      <w:r>
        <w:rPr>
          <w:rFonts w:ascii="Consolas" w:cs="Consolas" w:eastAsia="Consolas" w:hAnsi="Consolas"/>
          <w:sz w:val="17"/>
          <w:szCs w:val="17"/>
        </w:rPr>
        <w:t xml:space="preserve">        v</w:t>
      </w:r>
    </w:p>
    <w:p>
      <w:pPr>
        <w:shd w:fill="F4F5F7" w:color="auto" w:val="clear"/>
        <w:spacing w:after="0" w:before="0"/>
        <w:ind w:left="180" w:right="180"/>
      </w:pPr>
      <w:r>
        <w:rPr>
          <w:rFonts w:ascii="Consolas" w:cs="Consolas" w:eastAsia="Consolas" w:hAnsi="Consolas"/>
          <w:sz w:val="17"/>
          <w:szCs w:val="17"/>
        </w:rPr>
        <w:t xml:space="preserve">  PushController  --&gt;  ETimeOfficeService::import  --&gt;  attendance_logs</w:t>
      </w:r>
    </w:p>
    <w:p>
      <w:pPr>
        <w:shd w:fill="F4F5F7" w:color="auto" w:val="clear"/>
        <w:spacing w:after="0" w:before="0"/>
        <w:ind w:left="180" w:right="180"/>
      </w:pPr>
      <w:r>
        <w:rPr>
          <w:rFonts w:ascii="Consolas" w:cs="Consolas" w:eastAsia="Consolas" w:hAnsi="Consolas"/>
          <w:sz w:val="17"/>
          <w:szCs w:val="17"/>
        </w:rPr>
        <w:t xml:space="preserve">                                                        source = 'push'</w:t>
      </w:r>
    </w:p>
    <w:p>
      <w:pPr>
        <w:shd w:fill="F4F5F7" w:color="auto" w:val="clear"/>
        <w:spacing w:after="0" w:before="0"/>
        <w:ind w:left="180" w:right="180"/>
      </w:pPr>
      <w:r>
        <w:rPr>
          <w:rFonts w:ascii="Consolas" w:cs="Consolas" w:eastAsia="Consolas" w:hAnsi="Consolas"/>
          <w:sz w:val="17"/>
          <w:szCs w:val="17"/>
        </w:rPr>
        <w:t xml:space="preserve"> </w:t>
      </w:r>
    </w:p>
    <w:p>
      <w:pPr>
        <w:shd w:fill="F4F5F7" w:color="auto" w:val="clear"/>
        <w:spacing w:after="0" w:before="0"/>
        <w:ind w:left="180" w:right="180"/>
      </w:pPr>
      <w:r>
        <w:rPr>
          <w:rFonts w:ascii="Consolas" w:cs="Consolas" w:eastAsia="Consolas" w:hAnsi="Consolas"/>
          <w:sz w:val="17"/>
          <w:szCs w:val="17"/>
        </w:rPr>
        <w:t xml:space="preserve">PATH 2 — new, AUTHENTICATED</w:t>
      </w:r>
    </w:p>
    <w:p>
      <w:pPr>
        <w:shd w:fill="F4F5F7" w:color="auto" w:val="clear"/>
        <w:spacing w:after="0" w:before="0"/>
        <w:ind w:left="180" w:right="180"/>
      </w:pPr>
      <w:r>
        <w:rPr>
          <w:rFonts w:ascii="Consolas" w:cs="Consolas" w:eastAsia="Consolas" w:hAnsi="Consolas"/>
          <w:sz w:val="17"/>
          <w:szCs w:val="17"/>
        </w:rPr>
        <w:t xml:space="preserve"> </w:t>
      </w:r>
    </w:p>
    <w:p>
      <w:pPr>
        <w:shd w:fill="F4F5F7" w:color="auto" w:val="clear"/>
        <w:spacing w:after="0" w:before="0"/>
        <w:ind w:left="180" w:right="180"/>
      </w:pPr>
      <w:r>
        <w:rPr>
          <w:rFonts w:ascii="Consolas" w:cs="Consolas" w:eastAsia="Consolas" w:hAnsi="Consolas"/>
          <w:sz w:val="17"/>
          <w:szCs w:val="17"/>
        </w:rPr>
        <w:t xml:space="preserve">  Any vendor device --&gt; Smart Biometric Bridge (on-prem Windows service)</w:t>
      </w:r>
    </w:p>
    <w:p>
      <w:pPr>
        <w:shd w:fill="F4F5F7" w:color="auto" w:val="clear"/>
        <w:spacing w:after="0" w:before="0"/>
        <w:ind w:left="180" w:right="180"/>
      </w:pPr>
      <w:r>
        <w:rPr>
          <w:rFonts w:ascii="Consolas" w:cs="Consolas" w:eastAsia="Consolas" w:hAnsi="Consolas"/>
          <w:sz w:val="17"/>
          <w:szCs w:val="17"/>
        </w:rPr>
        <w:t xml:space="preserve">        |  POST /api/v1/attendance/punches   X-Api-Key: sk_prs_....</w:t>
      </w:r>
    </w:p>
    <w:p>
      <w:pPr>
        <w:shd w:fill="F4F5F7" w:color="auto" w:val="clear"/>
        <w:spacing w:after="0" w:before="0"/>
        <w:ind w:left="180" w:right="180"/>
      </w:pPr>
      <w:r>
        <w:rPr>
          <w:rFonts w:ascii="Consolas" w:cs="Consolas" w:eastAsia="Consolas" w:hAnsi="Consolas"/>
          <w:sz w:val="17"/>
          <w:szCs w:val="17"/>
        </w:rPr>
        <w:t xml:space="preserve">        v</w:t>
      </w:r>
    </w:p>
    <w:p>
      <w:pPr>
        <w:shd w:fill="F4F5F7" w:color="auto" w:val="clear"/>
        <w:spacing w:after="0" w:before="0"/>
        <w:ind w:left="180" w:right="180"/>
      </w:pPr>
      <w:r>
        <w:rPr>
          <w:rFonts w:ascii="Consolas" w:cs="Consolas" w:eastAsia="Consolas" w:hAnsi="Consolas"/>
          <w:sz w:val="17"/>
          <w:szCs w:val="17"/>
        </w:rPr>
        <w:t xml:space="preserve">  ApiKeyAuth  (tenant + company + scopes from the KEY)</w:t>
      </w:r>
    </w:p>
    <w:p>
      <w:pPr>
        <w:shd w:fill="F4F5F7" w:color="auto" w:val="clear"/>
        <w:spacing w:after="0" w:before="0"/>
        <w:ind w:left="180" w:right="180"/>
      </w:pPr>
      <w:r>
        <w:rPr>
          <w:rFonts w:ascii="Consolas" w:cs="Consolas" w:eastAsia="Consolas" w:hAnsi="Consolas"/>
          <w:sz w:val="17"/>
          <w:szCs w:val="17"/>
        </w:rPr>
        <w:t xml:space="preserve">        v</w:t>
      </w:r>
    </w:p>
    <w:p>
      <w:pPr>
        <w:shd w:fill="F4F5F7" w:color="auto" w:val="clear"/>
        <w:spacing w:after="0" w:before="0"/>
        <w:ind w:left="180" w:right="180"/>
      </w:pPr>
      <w:r>
        <w:rPr>
          <w:rFonts w:ascii="Consolas" w:cs="Consolas" w:eastAsia="Consolas" w:hAnsi="Consolas"/>
          <w:sz w:val="17"/>
          <w:szCs w:val="17"/>
        </w:rPr>
        <w:t xml:space="preserve">  PublicApiController::ingestPunches</w:t>
      </w:r>
    </w:p>
    <w:p>
      <w:pPr>
        <w:shd w:fill="F4F5F7" w:color="auto" w:val="clear"/>
        <w:spacing w:after="0" w:before="0"/>
        <w:ind w:left="180" w:right="180"/>
      </w:pPr>
      <w:r>
        <w:rPr>
          <w:rFonts w:ascii="Consolas" w:cs="Consolas" w:eastAsia="Consolas" w:hAnsi="Consolas"/>
          <w:sz w:val="17"/>
          <w:szCs w:val="17"/>
        </w:rPr>
        <w:t xml:space="preserve">        v</w:t>
      </w:r>
    </w:p>
    <w:p>
      <w:pPr>
        <w:shd w:fill="F4F5F7" w:color="auto" w:val="clear"/>
        <w:spacing w:after="0" w:before="0"/>
        <w:ind w:left="180" w:right="180"/>
      </w:pPr>
      <w:r>
        <w:rPr>
          <w:rFonts w:ascii="Consolas" w:cs="Consolas" w:eastAsia="Consolas" w:hAnsi="Consolas"/>
          <w:sz w:val="17"/>
          <w:szCs w:val="17"/>
        </w:rPr>
        <w:t xml:space="preserve">  PunchIngestService::ingest</w:t>
      </w:r>
    </w:p>
    <w:p>
      <w:pPr>
        <w:shd w:fill="F4F5F7" w:color="auto" w:val="clear"/>
        <w:spacing w:after="0" w:before="0"/>
        <w:ind w:left="180" w:right="180"/>
      </w:pPr>
      <w:r>
        <w:rPr>
          <w:rFonts w:ascii="Consolas" w:cs="Consolas" w:eastAsia="Consolas" w:hAnsi="Consolas"/>
          <w:sz w:val="17"/>
          <w:szCs w:val="17"/>
        </w:rPr>
        <w:t xml:space="preserve">        |-- parseNaiveLocal .............. offset-bearing -&gt; rejected</w:t>
      </w:r>
    </w:p>
    <w:p>
      <w:pPr>
        <w:shd w:fill="F4F5F7" w:color="auto" w:val="clear"/>
        <w:spacing w:after="0" w:before="0"/>
        <w:ind w:left="180" w:right="180"/>
      </w:pPr>
      <w:r>
        <w:rPr>
          <w:rFonts w:ascii="Consolas" w:cs="Consolas" w:eastAsia="Consolas" w:hAnsi="Consolas"/>
          <w:sz w:val="17"/>
          <w:szCs w:val="17"/>
        </w:rPr>
        <w:t xml:space="preserve">        |-- matchEmployee(.., tenantId) ... always tenant-scoped</w:t>
      </w:r>
    </w:p>
    <w:p>
      <w:pPr>
        <w:shd w:fill="F4F5F7" w:color="auto" w:val="clear"/>
        <w:spacing w:after="0" w:before="0"/>
        <w:ind w:left="180" w:right="180"/>
      </w:pPr>
      <w:r>
        <w:rPr>
          <w:rFonts w:ascii="Consolas" w:cs="Consolas" w:eastAsia="Consolas" w:hAnsi="Consolas"/>
          <w:sz w:val="17"/>
          <w:szCs w:val="17"/>
        </w:rPr>
        <w:t xml:space="preserve">        |-- matched   -&gt; insertOrIgnore -&gt; attendance_logs  source = 'sbb'</w:t>
      </w:r>
    </w:p>
    <w:p>
      <w:pPr>
        <w:shd w:fill="F4F5F7" w:color="auto" w:val="clear"/>
        <w:spacing w:after="0" w:before="0"/>
        <w:ind w:left="180" w:right="180"/>
      </w:pPr>
      <w:r>
        <w:rPr>
          <w:rFonts w:ascii="Consolas" w:cs="Consolas" w:eastAsia="Consolas" w:hAnsi="Consolas"/>
          <w:sz w:val="17"/>
          <w:szCs w:val="17"/>
        </w:rPr>
        <w:t xml:space="preserve">        |-- unmatched -&gt; insertOrIgnore -&gt; attendance_pending</w:t>
      </w:r>
    </w:p>
    <w:p>
      <w:pPr>
        <w:shd w:fill="F4F5F7" w:color="auto" w:val="clear"/>
        <w:spacing w:after="0" w:before="0"/>
        <w:ind w:left="180" w:right="180"/>
      </w:pPr>
      <w:r>
        <w:rPr>
          <w:rFonts w:ascii="Consolas" w:cs="Consolas" w:eastAsia="Consolas" w:hAnsi="Consolas"/>
          <w:sz w:val="17"/>
          <w:szCs w:val="17"/>
        </w:rPr>
        <w:t xml:space="preserve">        `-- NotifyLateArrivals::dispatch .. QUEUED, never inline Mail</w:t>
      </w:r>
    </w:p>
    <w:p>
      <w:pPr>
        <w:shd w:fill="F4F5F7" w:color="auto" w:val="clear"/>
        <w:spacing w:after="0" w:before="0"/>
        <w:ind w:left="180" w:right="180"/>
      </w:pPr>
      <w:r>
        <w:rPr>
          <w:rFonts w:ascii="Consolas" w:cs="Consolas" w:eastAsia="Consolas" w:hAnsi="Consolas"/>
          <w:sz w:val="17"/>
          <w:szCs w:val="17"/>
        </w:rPr>
        <w:t xml:space="preserve"> </w:t>
      </w:r>
    </w:p>
    <w:p>
      <w:pPr>
        <w:shd w:fill="F4F5F7" w:color="auto" w:val="clear"/>
        <w:spacing w:after="0" w:before="0"/>
        <w:ind w:left="180" w:right="180"/>
      </w:pPr>
      <w:r>
        <w:rPr>
          <w:rFonts w:ascii="Consolas" w:cs="Consolas" w:eastAsia="Consolas" w:hAnsi="Consolas"/>
          <w:sz w:val="17"/>
          <w:szCs w:val="17"/>
        </w:rPr>
        <w:t xml:space="preserve">  Admin maps the device ID (Settings -&gt; Pending Punches)</w:t>
      </w:r>
    </w:p>
    <w:p>
      <w:pPr>
        <w:shd w:fill="F4F5F7" w:color="auto" w:val="clear"/>
        <w:spacing w:after="0" w:before="0"/>
        <w:ind w:left="180" w:right="180"/>
      </w:pPr>
      <w:r>
        <w:rPr>
          <w:rFonts w:ascii="Consolas" w:cs="Consolas" w:eastAsia="Consolas" w:hAnsi="Consolas"/>
          <w:sz w:val="17"/>
          <w:szCs w:val="17"/>
        </w:rPr>
        <w:t xml:space="preserve">        v</w:t>
      </w:r>
    </w:p>
    <w:p>
      <w:pPr>
        <w:shd w:fill="F4F5F7" w:color="auto" w:val="clear"/>
        <w:spacing w:after="0" w:before="0"/>
        <w:ind w:left="180" w:right="180"/>
      </w:pPr>
      <w:r>
        <w:rPr>
          <w:rFonts w:ascii="Consolas" w:cs="Consolas" w:eastAsia="Consolas" w:hAnsi="Consolas"/>
          <w:sz w:val="17"/>
          <w:szCs w:val="17"/>
        </w:rPr>
        <w:t xml:space="preserve">  BiometricConfigController::mapEmployee</w:t>
      </w:r>
    </w:p>
    <w:p>
      <w:pPr>
        <w:shd w:fill="F4F5F7" w:color="auto" w:val="clear"/>
        <w:spacing w:after="0" w:before="0"/>
        <w:ind w:left="180" w:right="180"/>
      </w:pPr>
      <w:r>
        <w:rPr>
          <w:rFonts w:ascii="Consolas" w:cs="Consolas" w:eastAsia="Consolas" w:hAnsi="Consolas"/>
          <w:sz w:val="17"/>
          <w:szCs w:val="17"/>
        </w:rPr>
        <w:t xml:space="preserve">        v</w:t>
      </w:r>
    </w:p>
    <w:p>
      <w:pPr>
        <w:shd w:fill="F4F5F7" w:color="auto" w:val="clear"/>
        <w:spacing w:after="160" w:before="0"/>
        <w:ind w:left="180" w:right="180"/>
      </w:pPr>
      <w:r>
        <w:rPr>
          <w:rFonts w:ascii="Consolas" w:cs="Consolas" w:eastAsia="Consolas" w:hAnsi="Consolas"/>
          <w:sz w:val="17"/>
          <w:szCs w:val="17"/>
        </w:rPr>
        <w:t xml:space="preserve">  PunchIngestService::replayPending -&gt; attendance_logs, resolved_at stamped</w:t>
      </w:r>
    </w:p>
    <w:p>
      <w:pPr>
        <w:spacing w:after="140"/>
      </w:pPr>
      <w:r>
        <w:rPr>
          <w:rFonts w:ascii="Calibri" w:cs="Calibri" w:eastAsia="Calibri" w:hAnsi="Calibri"/>
          <w:color w:val="000000"/>
          <w:sz w:val="21"/>
          <w:szCs w:val="21"/>
        </w:rPr>
        <w:t xml:space="preserve">Both paths write to the same </w:t>
      </w:r>
      <w:r>
        <w:rPr>
          <w:rFonts w:ascii="Consolas" w:cs="Consolas" w:eastAsia="Consolas" w:hAnsi="Consolas"/>
          <w:color w:val="000000"/>
          <w:sz w:val="19"/>
          <w:szCs w:val="19"/>
        </w:rPr>
        <w:t xml:space="preserve">attendance_logs</w:t>
      </w:r>
      <w:r>
        <w:rPr>
          <w:rFonts w:ascii="Calibri" w:cs="Calibri" w:eastAsia="Calibri" w:hAnsi="Calibri"/>
          <w:color w:val="000000"/>
          <w:sz w:val="21"/>
          <w:szCs w:val="21"/>
        </w:rPr>
        <w:t xml:space="preserve"> table, so attendance and payroll see every punch together regardless of how it arrived. The </w:t>
      </w:r>
      <w:r>
        <w:rPr>
          <w:rFonts w:ascii="Consolas" w:cs="Consolas" w:eastAsia="Consolas" w:hAnsi="Consolas"/>
          <w:color w:val="000000"/>
          <w:sz w:val="19"/>
          <w:szCs w:val="19"/>
        </w:rPr>
        <w:t xml:space="preserve">source</w:t>
      </w:r>
      <w:r>
        <w:rPr>
          <w:rFonts w:ascii="Calibri" w:cs="Calibri" w:eastAsia="Calibri" w:hAnsi="Calibri"/>
          <w:color w:val="000000"/>
          <w:sz w:val="21"/>
          <w:szCs w:val="21"/>
        </w:rPr>
        <w:t xml:space="preserve"> column distinguishes them.</w:t>
      </w:r>
    </w:p>
    <w:p>
      <w:r>
        <w:br w:type="page"/>
      </w:r>
    </w:p>
    <w:p>
      <w:pPr>
        <w:pStyle w:val="Heading1"/>
        <w:pBdr>
          <w:bottom w:val="single" w:color="BFBFBF" w:sz="6" w:space="6"/>
        </w:pBdr>
        <w:spacing w:after="160" w:before="400"/>
      </w:pPr>
      <w:r>
        <w:rPr>
          <w:rFonts w:ascii="Calibri" w:cs="Calibri" w:eastAsia="Calibri" w:hAnsi="Calibri"/>
          <w:b/>
          <w:bCs/>
          <w:color w:val="1F3864"/>
          <w:sz w:val="30"/>
          <w:szCs w:val="30"/>
        </w:rPr>
        <w:t xml:space="preserve">6. Testing summary</w:t>
      </w:r>
    </w:p>
    <w:p>
      <w:pPr>
        <w:spacing w:after="140"/>
      </w:pPr>
      <w:r>
        <w:rPr>
          <w:rFonts w:ascii="Calibri" w:cs="Calibri" w:eastAsia="Calibri" w:hAnsi="Calibri"/>
          <w:color w:val="000000"/>
          <w:sz w:val="21"/>
          <w:szCs w:val="21"/>
        </w:rPr>
        <w:t xml:space="preserve">The full test plan, all 23 test cases with steps and expected results, and the sign-off sheet are in the companion document </w:t>
      </w:r>
      <w:r>
        <w:rPr>
          <w:rFonts w:ascii="Calibri" w:cs="Calibri" w:eastAsia="Calibri" w:hAnsi="Calibri"/>
          <w:b/>
          <w:bCs/>
          <w:color w:val="000000"/>
          <w:sz w:val="21"/>
          <w:szCs w:val="21"/>
        </w:rPr>
        <w:t xml:space="preserve">"SmartPRS — Test Plan &amp; Test Report (SBB Ingest Path)"</w:t>
      </w:r>
      <w:r>
        <w:rPr>
          <w:rFonts w:ascii="Calibri" w:cs="Calibri" w:eastAsia="Calibri" w:hAnsi="Calibri"/>
          <w:color w:val="000000"/>
          <w:sz w:val="21"/>
          <w:szCs w:val="21"/>
        </w:rPr>
        <w:t xml:space="preserve">. This section summarises the position.</w:t>
      </w:r>
    </w:p>
    <w:p>
      <w:pPr>
        <w:pStyle w:val="Heading2"/>
        <w:spacing w:after="120" w:before="300"/>
      </w:pPr>
      <w:r>
        <w:rPr>
          <w:rFonts w:ascii="Calibri" w:cs="Calibri" w:eastAsia="Calibri" w:hAnsi="Calibri"/>
          <w:b/>
          <w:bCs/>
          <w:color w:val="2E5C8A"/>
          <w:sz w:val="25"/>
          <w:szCs w:val="25"/>
        </w:rPr>
        <w:t xml:space="preserve">6.1 Status</w:t>
      </w:r>
    </w:p>
    <w:tbl>
      <w:tblPr>
        <w:tblW w:type="dxa" w:w="9026"/>
        <w:tblBorders>
          <w:top w:val="none"/>
          <w:left w:val="single" w:color="D97706" w:sz="18"/>
          <w:bottom w:val="none"/>
          <w:right w:val="none"/>
          <w:insideH w:val="none"/>
          <w:insideV w:val="none"/>
        </w:tblBorders>
      </w:tblPr>
      <w:tblGrid>
        <w:gridCol w:w="9026"/>
      </w:tblGrid>
      <w:tr>
        <w:tc>
          <w:tcPr>
            <w:tcW w:type="dxa" w:w="9026"/>
            <w:shd w:fill="FDF2E3" w:color="auto" w:val="clear"/>
            <w:tcMar>
              <w:top w:type="dxa" w:w="140"/>
              <w:left w:type="dxa" w:w="200"/>
              <w:bottom w:type="dxa" w:w="140"/>
              <w:right w:type="dxa" w:w="200"/>
            </w:tcMar>
          </w:tcPr>
          <w:p>
            <w:pPr>
              <w:spacing w:after="80"/>
            </w:pPr>
            <w:r>
              <w:rPr>
                <w:rFonts w:ascii="Calibri" w:cs="Calibri" w:eastAsia="Calibri" w:hAnsi="Calibri"/>
                <w:b/>
                <w:bCs/>
                <w:color w:val="1F3864"/>
                <w:sz w:val="21"/>
                <w:szCs w:val="21"/>
              </w:rPr>
              <w:t xml:space="preserve">The automated tests have NOT been executed</w:t>
            </w:r>
          </w:p>
          <w:p>
            <w:pPr>
              <w:spacing w:after="80"/>
            </w:pPr>
            <w:r>
              <w:rPr>
                <w:rFonts w:ascii="Consolas" w:cs="Consolas" w:eastAsia="Consolas" w:hAnsi="Consolas"/>
                <w:color w:val="000000"/>
                <w:sz w:val="19"/>
                <w:szCs w:val="19"/>
              </w:rPr>
              <w:t xml:space="preserve">tests/Feature/SbbIngestTest.php</w:t>
            </w:r>
            <w:r>
              <w:rPr>
                <w:rFonts w:ascii="Calibri" w:cs="Calibri" w:eastAsia="Calibri" w:hAnsi="Calibri"/>
                <w:color w:val="000000"/>
                <w:sz w:val="21"/>
                <w:szCs w:val="21"/>
              </w:rPr>
              <w:t xml:space="preserve"> contains 23 test cases and is complete, but it has not been run. Packagist was blocked from the environment the work was done in, so no Laravel harness could be built, and there was no shell access to the Windows machine.</w:t>
            </w:r>
          </w:p>
          <w:p>
            <w:pPr>
              <w:spacing w:after="0"/>
            </w:pPr>
            <w:r>
              <w:rPr>
                <w:rFonts w:ascii="Calibri" w:cs="Calibri" w:eastAsia="Calibri" w:hAnsi="Calibri"/>
                <w:b/>
                <w:bCs/>
                <w:color w:val="000000"/>
                <w:sz w:val="21"/>
                <w:szCs w:val="21"/>
              </w:rPr>
              <w:t xml:space="preserve">Running `vendor\bin\pest tests/Feature/SbbIngestTest.php` is the real acceptance gate.</w:t>
            </w:r>
            <w:r>
              <w:rPr>
                <w:rFonts w:ascii="Calibri" w:cs="Calibri" w:eastAsia="Calibri" w:hAnsi="Calibri"/>
                <w:color w:val="000000"/>
                <w:sz w:val="21"/>
                <w:szCs w:val="21"/>
              </w:rPr>
              <w:t xml:space="preserve"> If it fails, do not migrate.</w:t>
            </w:r>
          </w:p>
        </w:tc>
      </w:tr>
    </w:tbl>
    <w:p>
      <w:pPr>
        <w:spacing w:after="160"/>
      </w:pPr>
    </w:p>
    <w:p>
      <w:pPr>
        <w:pStyle w:val="Heading2"/>
        <w:spacing w:after="120" w:before="300"/>
      </w:pPr>
      <w:r>
        <w:rPr>
          <w:rFonts w:ascii="Calibri" w:cs="Calibri" w:eastAsia="Calibri" w:hAnsi="Calibri"/>
          <w:b/>
          <w:bCs/>
          <w:color w:val="2E5C8A"/>
          <w:sz w:val="25"/>
          <w:szCs w:val="25"/>
        </w:rPr>
        <w:t xml:space="preserve">6.2 Coverage written</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1985"/>
        <w:gridCol w:w="722"/>
        <w:gridCol w:w="6319"/>
      </w:tblGrid>
      <w:tr>
        <w:trPr>
          <w:tblHeader/>
        </w:trPr>
        <w:tc>
          <w:tcPr>
            <w:tcW w:type="dxa" w:w="1985"/>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Area</w:t>
            </w:r>
          </w:p>
        </w:tc>
        <w:tc>
          <w:tcPr>
            <w:tcW w:type="dxa" w:w="722"/>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Cases</w:t>
            </w:r>
          </w:p>
        </w:tc>
        <w:tc>
          <w:tcPr>
            <w:tcW w:type="dxa" w:w="6319"/>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Covers</w:t>
            </w:r>
          </w:p>
        </w:tc>
      </w:tr>
      <w:tr>
        <w:tc>
          <w:tcPr>
            <w:tcW w:type="dxa" w:w="1985"/>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Health check</w:t>
            </w:r>
          </w:p>
        </w:tc>
        <w:tc>
          <w:tcPr>
            <w:tcW w:type="dxa" w:w="722"/>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1</w:t>
            </w:r>
          </w:p>
        </w:tc>
        <w:tc>
          <w:tcPr>
            <w:tcW w:type="dxa" w:w="6319"/>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ping returns the right customer, scopes, timezone</w:t>
            </w:r>
          </w:p>
        </w:tc>
      </w:tr>
      <w:tr>
        <w:tc>
          <w:tcPr>
            <w:tcW w:type="dxa" w:w="1985"/>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Happy path</w:t>
            </w:r>
          </w:p>
        </w:tc>
        <w:tc>
          <w:tcPr>
            <w:tcW w:type="dxa" w:w="722"/>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1</w:t>
            </w:r>
          </w:p>
        </w:tc>
        <w:tc>
          <w:tcPr>
            <w:tcW w:type="dxa" w:w="6319"/>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Punch stored with correct employee, tenant, source, device fields</w:t>
            </w:r>
          </w:p>
        </w:tc>
      </w:tr>
      <w:tr>
        <w:tc>
          <w:tcPr>
            <w:tcW w:type="dxa" w:w="1985"/>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Idempotency</w:t>
            </w:r>
          </w:p>
        </w:tc>
        <w:tc>
          <w:tcPr>
            <w:tcW w:type="dxa" w:w="722"/>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2</w:t>
            </w:r>
          </w:p>
        </w:tc>
        <w:tc>
          <w:tcPr>
            <w:tcW w:type="dxa" w:w="6319"/>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Same external_id twice; same moment under a new external_id</w:t>
            </w:r>
          </w:p>
        </w:tc>
      </w:tr>
      <w:tr>
        <w:tc>
          <w:tcPr>
            <w:tcW w:type="dxa" w:w="1985"/>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Quarantine &amp; replay</w:t>
            </w:r>
          </w:p>
        </w:tc>
        <w:tc>
          <w:tcPr>
            <w:tcW w:type="dxa" w:w="722"/>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2</w:t>
            </w:r>
          </w:p>
        </w:tc>
        <w:tc>
          <w:tcPr>
            <w:tcW w:type="dxa" w:w="6319"/>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Unmapped PIN held not lost; mapping releases it</w:t>
            </w:r>
          </w:p>
        </w:tc>
      </w:tr>
      <w:tr>
        <w:tc>
          <w:tcPr>
            <w:tcW w:type="dxa" w:w="1985"/>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Time handling</w:t>
            </w:r>
          </w:p>
        </w:tc>
        <w:tc>
          <w:tcPr>
            <w:tcW w:type="dxa" w:w="722"/>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3</w:t>
            </w:r>
          </w:p>
        </w:tc>
        <w:tc>
          <w:tcPr>
            <w:tcW w:type="dxa" w:w="6319"/>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Offset rejected; 6 further bad formats; wall clock stored literally</w:t>
            </w:r>
          </w:p>
        </w:tc>
      </w:tr>
      <w:tr>
        <w:tc>
          <w:tcPr>
            <w:tcW w:type="dxa" w:w="1985"/>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Tenant isolation</w:t>
            </w:r>
          </w:p>
        </w:tc>
        <w:tc>
          <w:tcPr>
            <w:tcW w:type="dxa" w:w="722"/>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3</w:t>
            </w:r>
          </w:p>
        </w:tc>
        <w:tc>
          <w:tcPr>
            <w:tcW w:type="dxa" w:w="6319"/>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Key A cannot write to tenant B; body tenant_id ignored; foreign employee held</w:t>
            </w:r>
          </w:p>
        </w:tc>
      </w:tr>
      <w:tr>
        <w:tc>
          <w:tcPr>
            <w:tcW w:type="dxa" w:w="1985"/>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Authentication</w:t>
            </w:r>
          </w:p>
        </w:tc>
        <w:tc>
          <w:tcPr>
            <w:tcW w:type="dxa" w:w="722"/>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7</w:t>
            </w:r>
          </w:p>
        </w:tc>
        <w:tc>
          <w:tcPr>
            <w:tcW w:type="dxa" w:w="6319"/>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Missing / unknown / expired / revoked / wrong-scope; Bearer header; last_used_at</w:t>
            </w:r>
          </w:p>
        </w:tc>
      </w:tr>
      <w:tr>
        <w:tc>
          <w:tcPr>
            <w:tcW w:type="dxa" w:w="1985"/>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Batch behaviour</w:t>
            </w:r>
          </w:p>
        </w:tc>
        <w:tc>
          <w:tcPr>
            <w:tcW w:type="dxa" w:w="722"/>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3</w:t>
            </w:r>
          </w:p>
        </w:tc>
        <w:tc>
          <w:tcPr>
            <w:tcW w:type="dxa" w:w="6319"/>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Mixed batch verdicts; individual rejection; empty and oversized batches</w:t>
            </w:r>
          </w:p>
        </w:tc>
      </w:tr>
      <w:tr>
        <w:tc>
          <w:tcPr>
            <w:tcW w:type="dxa" w:w="1985"/>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Regression</w:t>
            </w:r>
          </w:p>
        </w:tc>
        <w:tc>
          <w:tcPr>
            <w:tcW w:type="dxa" w:w="722"/>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1</w:t>
            </w:r>
          </w:p>
        </w:tc>
        <w:tc>
          <w:tcPr>
            <w:tcW w:type="dxa" w:w="6319"/>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/iclock ADMS handshake and ATTLOG upload still work</w:t>
            </w:r>
          </w:p>
        </w:tc>
      </w:tr>
    </w:tbl>
    <w:p>
      <w:pPr>
        <w:pStyle w:val="Heading2"/>
        <w:spacing w:after="120" w:before="300"/>
      </w:pPr>
      <w:r>
        <w:rPr>
          <w:rFonts w:ascii="Calibri" w:cs="Calibri" w:eastAsia="Calibri" w:hAnsi="Calibri"/>
          <w:b/>
          <w:bCs/>
          <w:color w:val="2E5C8A"/>
          <w:sz w:val="25"/>
          <w:szCs w:val="25"/>
        </w:rPr>
        <w:t xml:space="preserve">6.3 What was verified in this session</w:t>
      </w:r>
    </w:p>
    <w:p>
      <w:pPr>
        <w:spacing w:after="140"/>
      </w:pPr>
      <w:r>
        <w:rPr>
          <w:rFonts w:ascii="Calibri" w:cs="Calibri" w:eastAsia="Calibri" w:hAnsi="Calibri"/>
          <w:color w:val="000000"/>
          <w:sz w:val="21"/>
          <w:szCs w:val="21"/>
        </w:rPr>
        <w:t xml:space="preserve">Four things were checked directly rather than assumed.</w:t>
      </w:r>
    </w:p>
    <w:p>
      <w:pPr>
        <w:pStyle w:val="Heading3"/>
        <w:spacing w:after="100" w:before="220"/>
      </w:pPr>
      <w:r>
        <w:rPr>
          <w:rFonts w:ascii="Calibri" w:cs="Calibri" w:eastAsia="Calibri" w:hAnsi="Calibri"/>
          <w:b/>
          <w:bCs/>
          <w:color w:val="595959"/>
          <w:sz w:val="22"/>
          <w:szCs w:val="22"/>
        </w:rPr>
        <w:t xml:space="preserve">(a) Syntax</w:t>
      </w:r>
    </w:p>
    <w:p>
      <w:pPr>
        <w:spacing w:after="140"/>
      </w:pPr>
      <w:r>
        <w:rPr>
          <w:rFonts w:ascii="Consolas" w:cs="Consolas" w:eastAsia="Consolas" w:hAnsi="Consolas"/>
          <w:color w:val="000000"/>
          <w:sz w:val="19"/>
          <w:szCs w:val="19"/>
        </w:rPr>
        <w:t xml:space="preserve">php -l</w:t>
      </w:r>
      <w:r>
        <w:rPr>
          <w:rFonts w:ascii="Calibri" w:cs="Calibri" w:eastAsia="Calibri" w:hAnsi="Calibri"/>
          <w:color w:val="000000"/>
          <w:sz w:val="21"/>
          <w:szCs w:val="21"/>
        </w:rPr>
        <w:t xml:space="preserve"> clean on all 17 PHP files. Blade directives balance: 8 </w:t>
      </w:r>
      <w:r>
        <w:rPr>
          <w:rFonts w:ascii="Consolas" w:cs="Consolas" w:eastAsia="Consolas" w:hAnsi="Consolas"/>
          <w:color w:val="000000"/>
          <w:sz w:val="19"/>
          <w:szCs w:val="19"/>
        </w:rPr>
        <w:t xml:space="preserve">@if</w:t>
      </w:r>
      <w:r>
        <w:rPr>
          <w:rFonts w:ascii="Calibri" w:cs="Calibri" w:eastAsia="Calibri" w:hAnsi="Calibri"/>
          <w:color w:val="000000"/>
          <w:sz w:val="21"/>
          <w:szCs w:val="21"/>
        </w:rPr>
        <w:t xml:space="preserve"> / 8 </w:t>
      </w:r>
      <w:r>
        <w:rPr>
          <w:rFonts w:ascii="Consolas" w:cs="Consolas" w:eastAsia="Consolas" w:hAnsi="Consolas"/>
          <w:color w:val="000000"/>
          <w:sz w:val="19"/>
          <w:szCs w:val="19"/>
        </w:rPr>
        <w:t xml:space="preserve">@endif</w:t>
      </w:r>
      <w:r>
        <w:rPr>
          <w:rFonts w:ascii="Calibri" w:cs="Calibri" w:eastAsia="Calibri" w:hAnsi="Calibri"/>
          <w:color w:val="000000"/>
          <w:sz w:val="21"/>
          <w:szCs w:val="21"/>
        </w:rPr>
        <w:t xml:space="preserve">, 2 </w:t>
      </w:r>
      <w:r>
        <w:rPr>
          <w:rFonts w:ascii="Consolas" w:cs="Consolas" w:eastAsia="Consolas" w:hAnsi="Consolas"/>
          <w:color w:val="000000"/>
          <w:sz w:val="19"/>
          <w:szCs w:val="19"/>
        </w:rPr>
        <w:t xml:space="preserve">@foreach</w:t>
      </w:r>
      <w:r>
        <w:rPr>
          <w:rFonts w:ascii="Calibri" w:cs="Calibri" w:eastAsia="Calibri" w:hAnsi="Calibri"/>
          <w:color w:val="000000"/>
          <w:sz w:val="21"/>
          <w:szCs w:val="21"/>
        </w:rPr>
        <w:t xml:space="preserve"> / 2 </w:t>
      </w:r>
      <w:r>
        <w:rPr>
          <w:rFonts w:ascii="Consolas" w:cs="Consolas" w:eastAsia="Consolas" w:hAnsi="Consolas"/>
          <w:color w:val="000000"/>
          <w:sz w:val="19"/>
          <w:szCs w:val="19"/>
        </w:rPr>
        <w:t xml:space="preserve">@endforeach</w:t>
      </w:r>
      <w:r>
        <w:rPr>
          <w:rFonts w:ascii="Calibri" w:cs="Calibri" w:eastAsia="Calibri" w:hAnsi="Calibri"/>
          <w:color w:val="000000"/>
          <w:sz w:val="21"/>
          <w:szCs w:val="21"/>
        </w:rPr>
        <w:t xml:space="preserve">, 1 </w:t>
      </w:r>
      <w:r>
        <w:rPr>
          <w:rFonts w:ascii="Consolas" w:cs="Consolas" w:eastAsia="Consolas" w:hAnsi="Consolas"/>
          <w:color w:val="000000"/>
          <w:sz w:val="19"/>
          <w:szCs w:val="19"/>
        </w:rPr>
        <w:t xml:space="preserve">@section</w:t>
      </w:r>
      <w:r>
        <w:rPr>
          <w:rFonts w:ascii="Calibri" w:cs="Calibri" w:eastAsia="Calibri" w:hAnsi="Calibri"/>
          <w:color w:val="000000"/>
          <w:sz w:val="21"/>
          <w:szCs w:val="21"/>
        </w:rPr>
        <w:t xml:space="preserve"> / 1 </w:t>
      </w:r>
      <w:r>
        <w:rPr>
          <w:rFonts w:ascii="Consolas" w:cs="Consolas" w:eastAsia="Consolas" w:hAnsi="Consolas"/>
          <w:color w:val="000000"/>
          <w:sz w:val="19"/>
          <w:szCs w:val="19"/>
        </w:rPr>
        <w:t xml:space="preserve">@endsection</w:t>
      </w:r>
      <w:r>
        <w:rPr>
          <w:rFonts w:ascii="Calibri" w:cs="Calibri" w:eastAsia="Calibri" w:hAnsi="Calibri"/>
          <w:color w:val="000000"/>
          <w:sz w:val="21"/>
          <w:szCs w:val="21"/>
        </w:rPr>
        <w:t xml:space="preserve">.</w:t>
      </w:r>
    </w:p>
    <w:p>
      <w:pPr>
        <w:pStyle w:val="Heading3"/>
        <w:spacing w:after="100" w:before="220"/>
      </w:pPr>
      <w:r>
        <w:rPr>
          <w:rFonts w:ascii="Calibri" w:cs="Calibri" w:eastAsia="Calibri" w:hAnsi="Calibri"/>
          <w:b/>
          <w:bCs/>
          <w:color w:val="595959"/>
          <w:sz w:val="22"/>
          <w:szCs w:val="22"/>
        </w:rPr>
        <w:t xml:space="preserve">(b) Time-parsing rules — 45 cases, all passing</w:t>
      </w:r>
    </w:p>
    <w:p>
      <w:pPr>
        <w:spacing w:after="140"/>
      </w:pPr>
      <w:r>
        <w:rPr>
          <w:rFonts w:ascii="Calibri" w:cs="Calibri" w:eastAsia="Calibri" w:hAnsi="Calibri"/>
          <w:color w:val="000000"/>
          <w:sz w:val="21"/>
          <w:szCs w:val="21"/>
        </w:rPr>
        <w:t xml:space="preserve">The parser was extracted and run against 15 inputs across 3 timezones (Asia/Kolkata, UTC, America/New_York). Every case behaved as specified.</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4151"/>
        <w:gridCol w:w="4875"/>
      </w:tblGrid>
      <w:tr>
        <w:trPr>
          <w:tblHeader/>
        </w:trPr>
        <w:tc>
          <w:tcPr>
            <w:tcW w:type="dxa" w:w="4151"/>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Input</w:t>
            </w:r>
          </w:p>
        </w:tc>
        <w:tc>
          <w:tcPr>
            <w:tcW w:type="dxa" w:w="4875"/>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Result</w:t>
            </w:r>
          </w:p>
        </w:tc>
      </w:tr>
      <w:tr>
        <w:tc>
          <w:tcPr>
            <w:tcW w:type="dxa" w:w="4151"/>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2026-08-16 09:41:00</w:t>
            </w:r>
          </w:p>
        </w:tc>
        <w:tc>
          <w:tcPr>
            <w:tcW w:type="dxa" w:w="4875"/>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accepted, unchanged</w:t>
            </w:r>
          </w:p>
        </w:tc>
      </w:tr>
      <w:tr>
        <w:tc>
          <w:tcPr>
            <w:tcW w:type="dxa" w:w="4151"/>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2026-08-16 09:41:00+05:30</w:t>
            </w:r>
          </w:p>
        </w:tc>
        <w:tc>
          <w:tcPr>
            <w:tcW w:type="dxa" w:w="4875"/>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rejected — TIME_FORMAT</w:t>
            </w:r>
          </w:p>
        </w:tc>
      </w:tr>
      <w:tr>
        <w:tc>
          <w:tcPr>
            <w:tcW w:type="dxa" w:w="4151"/>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2026-08-16 09:41:00-08:00</w:t>
            </w:r>
          </w:p>
        </w:tc>
        <w:tc>
          <w:tcPr>
            <w:tcW w:type="dxa" w:w="4875"/>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rejected — TIME_FORMAT</w:t>
            </w:r>
          </w:p>
        </w:tc>
      </w:tr>
      <w:tr>
        <w:tc>
          <w:tcPr>
            <w:tcW w:type="dxa" w:w="4151"/>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2026-08-16T09:41:00Z</w:t>
            </w:r>
          </w:p>
        </w:tc>
        <w:tc>
          <w:tcPr>
            <w:tcW w:type="dxa" w:w="4875"/>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rejected — TIME_FORMAT</w:t>
            </w:r>
          </w:p>
        </w:tc>
      </w:tr>
      <w:tr>
        <w:tc>
          <w:tcPr>
            <w:tcW w:type="dxa" w:w="4151"/>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2026-08-16T09:41:00+0530</w:t>
            </w:r>
          </w:p>
        </w:tc>
        <w:tc>
          <w:tcPr>
            <w:tcW w:type="dxa" w:w="4875"/>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rejected — TIME_FORMAT</w:t>
            </w:r>
          </w:p>
        </w:tc>
      </w:tr>
      <w:tr>
        <w:tc>
          <w:tcPr>
            <w:tcW w:type="dxa" w:w="4151"/>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2026-08-16 09:41:00 UTC / IST</w:t>
            </w:r>
          </w:p>
        </w:tc>
        <w:tc>
          <w:tcPr>
            <w:tcW w:type="dxa" w:w="4875"/>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rejected — TIME_FORMAT</w:t>
            </w:r>
          </w:p>
        </w:tc>
      </w:tr>
      <w:tr>
        <w:tc>
          <w:tcPr>
            <w:tcW w:type="dxa" w:w="4151"/>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16/08/2026 09:41:00</w:t>
            </w:r>
          </w:p>
        </w:tc>
        <w:tc>
          <w:tcPr>
            <w:tcW w:type="dxa" w:w="4875"/>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rejected — TIME_FORMAT</w:t>
            </w:r>
          </w:p>
        </w:tc>
      </w:tr>
      <w:tr>
        <w:tc>
          <w:tcPr>
            <w:tcW w:type="dxa" w:w="4151"/>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2026-02-30 09:41:00</w:t>
            </w:r>
          </w:p>
        </w:tc>
        <w:tc>
          <w:tcPr>
            <w:tcW w:type="dxa" w:w="4875"/>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rejected — roll-over guard</w:t>
            </w:r>
          </w:p>
        </w:tc>
      </w:tr>
      <w:tr>
        <w:tc>
          <w:tcPr>
            <w:tcW w:type="dxa" w:w="4151"/>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2026-13-01 / 25:00:00 / 09:41 / empty</w:t>
            </w:r>
          </w:p>
        </w:tc>
        <w:tc>
          <w:tcPr>
            <w:tcW w:type="dxa" w:w="4875"/>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rejected — TIME_FORMAT</w:t>
            </w:r>
          </w:p>
        </w:tc>
      </w:tr>
    </w:tbl>
    <w:p>
      <w:pPr>
        <w:pStyle w:val="Heading3"/>
        <w:spacing w:after="100" w:before="220"/>
      </w:pPr>
      <w:r>
        <w:rPr>
          <w:rFonts w:ascii="Calibri" w:cs="Calibri" w:eastAsia="Calibri" w:hAnsi="Calibri"/>
          <w:b/>
          <w:bCs/>
          <w:color w:val="595959"/>
          <w:sz w:val="22"/>
          <w:szCs w:val="22"/>
        </w:rPr>
        <w:t xml:space="preserve">(c) Dedupe and unique-index semantics — verified in real SQLite</w:t>
      </w:r>
    </w:p>
    <w:p>
      <w:pPr>
        <w:spacing w:after="140"/>
      </w:pPr>
      <w:r>
        <w:rPr>
          <w:rFonts w:ascii="Calibri" w:cs="Calibri" w:eastAsia="Calibri" w:hAnsi="Calibri"/>
          <w:color w:val="000000"/>
          <w:sz w:val="21"/>
          <w:szCs w:val="21"/>
        </w:rPr>
        <w:t xml:space="preserve">A table matching the post-migration schema was built and exercised. Actual output:</w:t>
      </w:r>
    </w:p>
    <w:p>
      <w:pPr>
        <w:shd w:fill="F4F5F7" w:color="auto" w:val="clear"/>
        <w:spacing w:after="0" w:before="100"/>
        <w:ind w:left="180" w:right="180"/>
      </w:pPr>
      <w:r>
        <w:rPr>
          <w:rFonts w:ascii="Consolas" w:cs="Consolas" w:eastAsia="Consolas" w:hAnsi="Consolas"/>
          <w:sz w:val="17"/>
          <w:szCs w:val="17"/>
        </w:rPr>
        <w:t xml:space="preserve">rows before dedupe: 3</w:t>
      </w:r>
    </w:p>
    <w:p>
      <w:pPr>
        <w:shd w:fill="F4F5F7" w:color="auto" w:val="clear"/>
        <w:spacing w:after="0" w:before="0"/>
        <w:ind w:left="180" w:right="180"/>
      </w:pPr>
      <w:r>
        <w:rPr>
          <w:rFonts w:ascii="Consolas" w:cs="Consolas" w:eastAsia="Consolas" w:hAnsi="Consolas"/>
          <w:sz w:val="17"/>
          <w:szCs w:val="17"/>
        </w:rPr>
        <w:t xml:space="preserve">index refused while duplicates exist (as designed)   &lt;-- proves the ordering matters</w:t>
      </w:r>
    </w:p>
    <w:p>
      <w:pPr>
        <w:shd w:fill="F4F5F7" w:color="auto" w:val="clear"/>
        <w:spacing w:after="0" w:before="0"/>
        <w:ind w:left="180" w:right="180"/>
      </w:pPr>
      <w:r>
        <w:rPr>
          <w:rFonts w:ascii="Consolas" w:cs="Consolas" w:eastAsia="Consolas" w:hAnsi="Consolas"/>
          <w:sz w:val="17"/>
          <w:szCs w:val="17"/>
        </w:rPr>
        <w:t xml:space="preserve">rows after dedupe:  2</w:t>
      </w:r>
    </w:p>
    <w:p>
      <w:pPr>
        <w:shd w:fill="F4F5F7" w:color="auto" w:val="clear"/>
        <w:spacing w:after="0" w:before="0"/>
        <w:ind w:left="180" w:right="180"/>
      </w:pPr>
      <w:r>
        <w:rPr>
          <w:rFonts w:ascii="Consolas" w:cs="Consolas" w:eastAsia="Consolas" w:hAnsi="Consolas"/>
          <w:sz w:val="17"/>
          <w:szCs w:val="17"/>
        </w:rPr>
        <w:t xml:space="preserve">both unique indexes created OK</w:t>
      </w:r>
    </w:p>
    <w:p>
      <w:pPr>
        <w:shd w:fill="F4F5F7" w:color="auto" w:val="clear"/>
        <w:spacing w:after="0" w:before="0"/>
        <w:ind w:left="180" w:right="180"/>
      </w:pPr>
      <w:r>
        <w:rPr>
          <w:rFonts w:ascii="Consolas" w:cs="Consolas" w:eastAsia="Consolas" w:hAnsi="Consolas"/>
          <w:sz w:val="17"/>
          <w:szCs w:val="17"/>
        </w:rPr>
        <w:t xml:space="preserve">legacy rows with NULL external_id coexist: 4         &lt;-- history unaffected</w:t>
      </w:r>
    </w:p>
    <w:p>
      <w:pPr>
        <w:shd w:fill="F4F5F7" w:color="auto" w:val="clear"/>
        <w:spacing w:after="0" w:before="0"/>
        <w:ind w:left="180" w:right="180"/>
      </w:pPr>
      <w:r>
        <w:rPr>
          <w:rFonts w:ascii="Consolas" w:cs="Consolas" w:eastAsia="Consolas" w:hAnsi="Consolas"/>
          <w:sz w:val="17"/>
          <w:szCs w:val="17"/>
        </w:rPr>
        <w:t xml:space="preserve">1st send                  -&gt; inserted=1  (accepted)</w:t>
      </w:r>
    </w:p>
    <w:p>
      <w:pPr>
        <w:shd w:fill="F4F5F7" w:color="auto" w:val="clear"/>
        <w:spacing w:after="0" w:before="0"/>
        <w:ind w:left="180" w:right="180"/>
      </w:pPr>
      <w:r>
        <w:rPr>
          <w:rFonts w:ascii="Consolas" w:cs="Consolas" w:eastAsia="Consolas" w:hAnsi="Consolas"/>
          <w:sz w:val="17"/>
          <w:szCs w:val="17"/>
        </w:rPr>
        <w:t xml:space="preserve">identical re-send         -&gt; inserted=0  (duplicate)</w:t>
      </w:r>
    </w:p>
    <w:p>
      <w:pPr>
        <w:shd w:fill="F4F5F7" w:color="auto" w:val="clear"/>
        <w:spacing w:after="0" w:before="0"/>
        <w:ind w:left="180" w:right="180"/>
      </w:pPr>
      <w:r>
        <w:rPr>
          <w:rFonts w:ascii="Consolas" w:cs="Consolas" w:eastAsia="Consolas" w:hAnsi="Consolas"/>
          <w:sz w:val="17"/>
          <w:szCs w:val="17"/>
        </w:rPr>
        <w:t xml:space="preserve">same moment, new ext id   -&gt; inserted=0  (duplicate)</w:t>
      </w:r>
    </w:p>
    <w:p>
      <w:pPr>
        <w:shd w:fill="F4F5F7" w:color="auto" w:val="clear"/>
        <w:spacing w:after="0" w:before="0"/>
        <w:ind w:left="180" w:right="180"/>
      </w:pPr>
      <w:r>
        <w:rPr>
          <w:rFonts w:ascii="Consolas" w:cs="Consolas" w:eastAsia="Consolas" w:hAnsi="Consolas"/>
          <w:sz w:val="17"/>
          <w:szCs w:val="17"/>
        </w:rPr>
        <w:t xml:space="preserve">same ext id, other tenant -&gt; inserted=1  (accepted)</w:t>
      </w:r>
    </w:p>
    <w:p>
      <w:pPr>
        <w:shd w:fill="F4F5F7" w:color="auto" w:val="clear"/>
        <w:spacing w:after="0" w:before="0"/>
        <w:ind w:left="180" w:right="180"/>
      </w:pPr>
      <w:r>
        <w:rPr>
          <w:rFonts w:ascii="Consolas" w:cs="Consolas" w:eastAsia="Consolas" w:hAnsi="Consolas"/>
          <w:sz w:val="17"/>
          <w:szCs w:val="17"/>
        </w:rPr>
        <w:t xml:space="preserve">legacy updateOrInsert     -&gt; updated=1   (no constraint violation)</w:t>
      </w:r>
    </w:p>
    <w:p>
      <w:pPr>
        <w:shd w:fill="F4F5F7" w:color="auto" w:val="clear"/>
        <w:spacing w:after="160" w:before="0"/>
        <w:ind w:left="180" w:right="180"/>
      </w:pPr>
      <w:r>
        <w:rPr>
          <w:rFonts w:ascii="Consolas" w:cs="Consolas" w:eastAsia="Consolas" w:hAnsi="Consolas"/>
          <w:sz w:val="17"/>
          <w:szCs w:val="17"/>
        </w:rPr>
        <w:t xml:space="preserve">EMP1043 in tenant 1: 1</w:t>
      </w:r>
    </w:p>
    <w:p>
      <w:pPr>
        <w:spacing w:after="140"/>
      </w:pPr>
      <w:r>
        <w:rPr>
          <w:rFonts w:ascii="Calibri" w:cs="Calibri" w:eastAsia="Calibri" w:hAnsi="Calibri"/>
          <w:color w:val="000000"/>
          <w:sz w:val="21"/>
          <w:szCs w:val="21"/>
        </w:rPr>
        <w:t xml:space="preserve">The second line is the important one: creating the natural-key index </w:t>
      </w:r>
      <w:r>
        <w:rPr>
          <w:rFonts w:ascii="Calibri" w:cs="Calibri" w:eastAsia="Calibri" w:hAnsi="Calibri"/>
          <w:b/>
          <w:bCs/>
          <w:color w:val="000000"/>
          <w:sz w:val="21"/>
          <w:szCs w:val="21"/>
        </w:rPr>
        <w:t xml:space="preserve">fails</w:t>
      </w:r>
      <w:r>
        <w:rPr>
          <w:rFonts w:ascii="Calibri" w:cs="Calibri" w:eastAsia="Calibri" w:hAnsi="Calibri"/>
          <w:color w:val="000000"/>
          <w:sz w:val="21"/>
          <w:szCs w:val="21"/>
        </w:rPr>
        <w:t xml:space="preserve"> while duplicates are present. That is the empirical justification for running </w:t>
      </w:r>
      <w:r>
        <w:rPr>
          <w:rFonts w:ascii="Consolas" w:cs="Consolas" w:eastAsia="Consolas" w:hAnsi="Consolas"/>
          <w:color w:val="000000"/>
          <w:sz w:val="19"/>
          <w:szCs w:val="19"/>
        </w:rPr>
        <w:t xml:space="preserve">attendance:dedupe</w:t>
      </w:r>
      <w:r>
        <w:rPr>
          <w:rFonts w:ascii="Calibri" w:cs="Calibri" w:eastAsia="Calibri" w:hAnsi="Calibri"/>
          <w:color w:val="000000"/>
          <w:sz w:val="21"/>
          <w:szCs w:val="21"/>
        </w:rPr>
        <w:t xml:space="preserve"> first, and for backing up before you do.</w:t>
      </w:r>
    </w:p>
    <w:p>
      <w:pPr>
        <w:pStyle w:val="Heading3"/>
        <w:spacing w:after="100" w:before="220"/>
      </w:pPr>
      <w:r>
        <w:rPr>
          <w:rFonts w:ascii="Calibri" w:cs="Calibri" w:eastAsia="Calibri" w:hAnsi="Calibri"/>
          <w:b/>
          <w:bCs/>
          <w:color w:val="595959"/>
          <w:sz w:val="22"/>
          <w:szCs w:val="22"/>
        </w:rPr>
        <w:t xml:space="preserve">(d) Compatibility checks</w:t>
      </w:r>
    </w:p>
    <w:p>
      <w:pPr>
        <w:pStyle w:val="ListParagraph"/>
        <w:numPr>
          <w:ilvl w:val="0"/>
          <w:numId w:val="2"/>
        </w:numPr>
        <w:spacing w:after="70"/>
      </w:pPr>
      <w:r>
        <w:rPr>
          <w:rFonts w:ascii="Calibri" w:cs="Calibri" w:eastAsia="Calibri" w:hAnsi="Calibri"/>
          <w:color w:val="000000"/>
          <w:sz w:val="21"/>
          <w:szCs w:val="21"/>
        </w:rPr>
        <w:t xml:space="preserve">All four modified files were byte-identical between </w:t>
      </w:r>
      <w:r>
        <w:rPr>
          <w:rFonts w:ascii="Consolas" w:cs="Consolas" w:eastAsia="Consolas" w:hAnsi="Consolas"/>
          <w:color w:val="000000"/>
          <w:sz w:val="19"/>
          <w:szCs w:val="19"/>
        </w:rPr>
        <w:t xml:space="preserve">smartprs2</w:t>
      </w:r>
      <w:r>
        <w:rPr>
          <w:rFonts w:ascii="Calibri" w:cs="Calibri" w:eastAsia="Calibri" w:hAnsi="Calibri"/>
          <w:color w:val="000000"/>
          <w:sz w:val="21"/>
          <w:szCs w:val="21"/>
        </w:rPr>
        <w:t xml:space="preserve"> and </w:t>
      </w:r>
      <w:r>
        <w:rPr>
          <w:rFonts w:ascii="Consolas" w:cs="Consolas" w:eastAsia="Consolas" w:hAnsi="Consolas"/>
          <w:color w:val="000000"/>
          <w:sz w:val="19"/>
          <w:szCs w:val="19"/>
        </w:rPr>
        <w:t xml:space="preserve">smartprs-l3</w:t>
      </w:r>
      <w:r>
        <w:rPr>
          <w:rFonts w:ascii="Calibri" w:cs="Calibri" w:eastAsia="Calibri" w:hAnsi="Calibri"/>
          <w:color w:val="000000"/>
          <w:sz w:val="21"/>
          <w:szCs w:val="21"/>
        </w:rPr>
        <w:t xml:space="preserve"> before editing, so the same content is correct for both.</w:t>
      </w:r>
    </w:p>
    <w:p>
      <w:pPr>
        <w:pStyle w:val="ListParagraph"/>
        <w:numPr>
          <w:ilvl w:val="0"/>
          <w:numId w:val="2"/>
        </w:numPr>
        <w:spacing w:after="70"/>
      </w:pPr>
      <w:r>
        <w:rPr>
          <w:rFonts w:ascii="Calibri" w:cs="Calibri" w:eastAsia="Calibri" w:hAnsi="Calibri"/>
          <w:color w:val="000000"/>
          <w:sz w:val="21"/>
          <w:szCs w:val="21"/>
        </w:rPr>
        <w:t xml:space="preserve">The code is PHP 8.2-compatible. </w:t>
      </w:r>
      <w:r>
        <w:rPr>
          <w:rFonts w:ascii="Consolas" w:cs="Consolas" w:eastAsia="Consolas" w:hAnsi="Consolas"/>
          <w:color w:val="000000"/>
          <w:sz w:val="19"/>
          <w:szCs w:val="19"/>
        </w:rPr>
        <w:t xml:space="preserve">smartprs-l3</w:t>
      </w:r>
      <w:r>
        <w:rPr>
          <w:rFonts w:ascii="Calibri" w:cs="Calibri" w:eastAsia="Calibri" w:hAnsi="Calibri"/>
          <w:color w:val="000000"/>
          <w:sz w:val="21"/>
          <w:szCs w:val="21"/>
        </w:rPr>
        <w:t xml:space="preserve"> pins PHP 8.2 while </w:t>
      </w:r>
      <w:r>
        <w:rPr>
          <w:rFonts w:ascii="Consolas" w:cs="Consolas" w:eastAsia="Consolas" w:hAnsi="Consolas"/>
          <w:color w:val="000000"/>
          <w:sz w:val="19"/>
          <w:szCs w:val="19"/>
        </w:rPr>
        <w:t xml:space="preserve">smartprs2</w:t>
      </w:r>
      <w:r>
        <w:rPr>
          <w:rFonts w:ascii="Calibri" w:cs="Calibri" w:eastAsia="Calibri" w:hAnsi="Calibri"/>
          <w:color w:val="000000"/>
          <w:sz w:val="21"/>
          <w:szCs w:val="21"/>
        </w:rPr>
        <w:t xml:space="preserve"> requires ^8.3; no 8.3-only syntax was used.</w:t>
      </w:r>
    </w:p>
    <w:p>
      <w:pPr>
        <w:pStyle w:val="ListParagraph"/>
        <w:numPr>
          <w:ilvl w:val="0"/>
          <w:numId w:val="2"/>
        </w:numPr>
        <w:spacing w:after="70"/>
      </w:pPr>
      <w:r>
        <w:rPr>
          <w:rFonts w:ascii="Calibri" w:cs="Calibri" w:eastAsia="Calibri" w:hAnsi="Calibri"/>
          <w:color w:val="000000"/>
          <w:sz w:val="21"/>
          <w:szCs w:val="21"/>
        </w:rPr>
        <w:t xml:space="preserve">The new routes </w:t>
      </w:r>
      <w:r>
        <w:rPr>
          <w:rFonts w:ascii="Consolas" w:cs="Consolas" w:eastAsia="Consolas" w:hAnsi="Consolas"/>
          <w:color w:val="000000"/>
          <w:sz w:val="19"/>
          <w:szCs w:val="19"/>
        </w:rPr>
        <w:t xml:space="preserve">app/api-keys</w:t>
      </w:r>
      <w:r>
        <w:rPr>
          <w:rFonts w:ascii="Calibri" w:cs="Calibri" w:eastAsia="Calibri" w:hAnsi="Calibri"/>
          <w:color w:val="000000"/>
          <w:sz w:val="21"/>
          <w:szCs w:val="21"/>
        </w:rPr>
        <w:t xml:space="preserve"> and </w:t>
      </w:r>
      <w:r>
        <w:rPr>
          <w:rFonts w:ascii="Consolas" w:cs="Consolas" w:eastAsia="Consolas" w:hAnsi="Consolas"/>
          <w:color w:val="000000"/>
          <w:sz w:val="19"/>
          <w:szCs w:val="19"/>
        </w:rPr>
        <w:t xml:space="preserve">app/pending-punches</w:t>
      </w:r>
      <w:r>
        <w:rPr>
          <w:rFonts w:ascii="Calibri" w:cs="Calibri" w:eastAsia="Calibri" w:hAnsi="Calibri"/>
          <w:color w:val="000000"/>
          <w:sz w:val="21"/>
          <w:szCs w:val="21"/>
        </w:rPr>
        <w:t xml:space="preserve"> match no pattern in </w:t>
      </w:r>
      <w:r>
        <w:rPr>
          <w:rFonts w:ascii="Consolas" w:cs="Consolas" w:eastAsia="Consolas" w:hAnsi="Consolas"/>
          <w:color w:val="000000"/>
          <w:sz w:val="19"/>
          <w:szCs w:val="19"/>
        </w:rPr>
        <w:t xml:space="preserve">Edition::BLOCK_SAAS</w:t>
      </w:r>
      <w:r>
        <w:rPr>
          <w:rFonts w:ascii="Calibri" w:cs="Calibri" w:eastAsia="Calibri" w:hAnsi="Calibri"/>
          <w:color w:val="000000"/>
          <w:sz w:val="21"/>
          <w:szCs w:val="21"/>
        </w:rPr>
        <w:t xml:space="preserve">, so </w:t>
      </w:r>
      <w:r>
        <w:rPr>
          <w:rFonts w:ascii="Consolas" w:cs="Consolas" w:eastAsia="Consolas" w:hAnsi="Consolas"/>
          <w:color w:val="000000"/>
          <w:sz w:val="19"/>
          <w:szCs w:val="19"/>
        </w:rPr>
        <w:t xml:space="preserve">EditionGuard</w:t>
      </w:r>
      <w:r>
        <w:rPr>
          <w:rFonts w:ascii="Calibri" w:cs="Calibri" w:eastAsia="Calibri" w:hAnsi="Calibri"/>
          <w:color w:val="000000"/>
          <w:sz w:val="21"/>
          <w:szCs w:val="21"/>
        </w:rPr>
        <w:t xml:space="preserve"> will not block them on on-prem builds.</w:t>
      </w:r>
    </w:p>
    <w:p>
      <w:r>
        <w:br w:type="page"/>
      </w:r>
    </w:p>
    <w:p>
      <w:pPr>
        <w:pStyle w:val="Heading1"/>
        <w:pBdr>
          <w:bottom w:val="single" w:color="BFBFBF" w:sz="6" w:space="6"/>
        </w:pBdr>
        <w:spacing w:after="160" w:before="400"/>
      </w:pPr>
      <w:r>
        <w:rPr>
          <w:rFonts w:ascii="Calibri" w:cs="Calibri" w:eastAsia="Calibri" w:hAnsi="Calibri"/>
          <w:b/>
          <w:bCs/>
          <w:color w:val="1F3864"/>
          <w:sz w:val="30"/>
          <w:szCs w:val="30"/>
        </w:rPr>
        <w:t xml:space="preserve">7. Update instructions</w:t>
      </w:r>
    </w:p>
    <w:p>
      <w:pPr>
        <w:pStyle w:val="Heading2"/>
        <w:spacing w:after="120" w:before="300"/>
      </w:pPr>
      <w:r>
        <w:rPr>
          <w:rFonts w:ascii="Calibri" w:cs="Calibri" w:eastAsia="Calibri" w:hAnsi="Calibri"/>
          <w:b/>
          <w:bCs/>
          <w:color w:val="2E5C8A"/>
          <w:sz w:val="25"/>
          <w:szCs w:val="25"/>
        </w:rPr>
        <w:t xml:space="preserve">7.1 Local / development — C:\laragon\www\smartprs2</w:t>
      </w:r>
    </w:p>
    <w:p>
      <w:pPr>
        <w:shd w:fill="F4F5F7" w:color="auto" w:val="clear"/>
        <w:spacing w:after="0" w:before="100"/>
        <w:ind w:left="180" w:right="180"/>
      </w:pPr>
      <w:r>
        <w:rPr>
          <w:rFonts w:ascii="Consolas" w:cs="Consolas" w:eastAsia="Consolas" w:hAnsi="Consolas"/>
          <w:sz w:val="17"/>
          <w:szCs w:val="17"/>
        </w:rPr>
        <w:t xml:space="preserve">cd C:\laragon\www\smartprs2</w:t>
      </w:r>
    </w:p>
    <w:p>
      <w:pPr>
        <w:shd w:fill="F4F5F7" w:color="auto" w:val="clear"/>
        <w:spacing w:after="0" w:before="0"/>
        <w:ind w:left="180" w:right="180"/>
      </w:pPr>
      <w:r>
        <w:rPr>
          <w:rFonts w:ascii="Consolas" w:cs="Consolas" w:eastAsia="Consolas" w:hAnsi="Consolas"/>
          <w:sz w:val="17"/>
          <w:szCs w:val="17"/>
        </w:rPr>
        <w:t xml:space="preserve"> </w:t>
      </w:r>
    </w:p>
    <w:p>
      <w:pPr>
        <w:shd w:fill="F4F5F7" w:color="auto" w:val="clear"/>
        <w:spacing w:after="0" w:before="0"/>
        <w:ind w:left="180" w:right="180"/>
      </w:pPr>
      <w:r>
        <w:rPr>
          <w:rFonts w:ascii="Consolas" w:cs="Consolas" w:eastAsia="Consolas" w:hAnsi="Consolas"/>
          <w:sz w:val="17"/>
          <w:szCs w:val="17"/>
        </w:rPr>
        <w:t xml:space="preserve">:: 1. See exactly what changed</w:t>
      </w:r>
    </w:p>
    <w:p>
      <w:pPr>
        <w:shd w:fill="F4F5F7" w:color="auto" w:val="clear"/>
        <w:spacing w:after="0" w:before="0"/>
        <w:ind w:left="180" w:right="180"/>
      </w:pPr>
      <w:r>
        <w:rPr>
          <w:rFonts w:ascii="Consolas" w:cs="Consolas" w:eastAsia="Consolas" w:hAnsi="Consolas"/>
          <w:sz w:val="17"/>
          <w:szCs w:val="17"/>
        </w:rPr>
        <w:t xml:space="preserve">git status</w:t>
      </w:r>
    </w:p>
    <w:p>
      <w:pPr>
        <w:shd w:fill="F4F5F7" w:color="auto" w:val="clear"/>
        <w:spacing w:after="0" w:before="0"/>
        <w:ind w:left="180" w:right="180"/>
      </w:pPr>
      <w:r>
        <w:rPr>
          <w:rFonts w:ascii="Consolas" w:cs="Consolas" w:eastAsia="Consolas" w:hAnsi="Consolas"/>
          <w:sz w:val="17"/>
          <w:szCs w:val="17"/>
        </w:rPr>
        <w:t xml:space="preserve">git diff</w:t>
      </w:r>
    </w:p>
    <w:p>
      <w:pPr>
        <w:shd w:fill="F4F5F7" w:color="auto" w:val="clear"/>
        <w:spacing w:after="0" w:before="0"/>
        <w:ind w:left="180" w:right="180"/>
      </w:pPr>
      <w:r>
        <w:rPr>
          <w:rFonts w:ascii="Consolas" w:cs="Consolas" w:eastAsia="Consolas" w:hAnsi="Consolas"/>
          <w:sz w:val="17"/>
          <w:szCs w:val="17"/>
        </w:rPr>
        <w:t xml:space="preserve"> </w:t>
      </w:r>
    </w:p>
    <w:p>
      <w:pPr>
        <w:shd w:fill="F4F5F7" w:color="auto" w:val="clear"/>
        <w:spacing w:after="0" w:before="0"/>
        <w:ind w:left="180" w:right="180"/>
      </w:pPr>
      <w:r>
        <w:rPr>
          <w:rFonts w:ascii="Consolas" w:cs="Consolas" w:eastAsia="Consolas" w:hAnsi="Consolas"/>
          <w:sz w:val="17"/>
          <w:szCs w:val="17"/>
        </w:rPr>
        <w:t xml:space="preserve">:: 2. Run the test suite -- THIS IS THE ACCEPTANCE GATE</w:t>
      </w:r>
    </w:p>
    <w:p>
      <w:pPr>
        <w:shd w:fill="F4F5F7" w:color="auto" w:val="clear"/>
        <w:spacing w:after="0" w:before="0"/>
        <w:ind w:left="180" w:right="180"/>
      </w:pPr>
      <w:r>
        <w:rPr>
          <w:rFonts w:ascii="Consolas" w:cs="Consolas" w:eastAsia="Consolas" w:hAnsi="Consolas"/>
          <w:sz w:val="17"/>
          <w:szCs w:val="17"/>
        </w:rPr>
        <w:t xml:space="preserve">vendor\bin\pest tests/Feature/SbbIngestTest.php</w:t>
      </w:r>
    </w:p>
    <w:p>
      <w:pPr>
        <w:shd w:fill="F4F5F7" w:color="auto" w:val="clear"/>
        <w:spacing w:after="0" w:before="0"/>
        <w:ind w:left="180" w:right="180"/>
      </w:pPr>
      <w:r>
        <w:rPr>
          <w:rFonts w:ascii="Consolas" w:cs="Consolas" w:eastAsia="Consolas" w:hAnsi="Consolas"/>
          <w:sz w:val="17"/>
          <w:szCs w:val="17"/>
        </w:rPr>
        <w:t xml:space="preserve"> </w:t>
      </w:r>
    </w:p>
    <w:p>
      <w:pPr>
        <w:shd w:fill="F4F5F7" w:color="auto" w:val="clear"/>
        <w:spacing w:after="0" w:before="0"/>
        <w:ind w:left="180" w:right="180"/>
      </w:pPr>
      <w:r>
        <w:rPr>
          <w:rFonts w:ascii="Consolas" w:cs="Consolas" w:eastAsia="Consolas" w:hAnsi="Consolas"/>
          <w:sz w:val="17"/>
          <w:szCs w:val="17"/>
        </w:rPr>
        <w:t xml:space="preserve">:: 3. Only if green, apply the schema</w:t>
      </w:r>
    </w:p>
    <w:p>
      <w:pPr>
        <w:shd w:fill="F4F5F7" w:color="auto" w:val="clear"/>
        <w:spacing w:after="0" w:before="0"/>
        <w:ind w:left="180" w:right="180"/>
      </w:pPr>
      <w:r>
        <w:rPr>
          <w:rFonts w:ascii="Consolas" w:cs="Consolas" w:eastAsia="Consolas" w:hAnsi="Consolas"/>
          <w:sz w:val="17"/>
          <w:szCs w:val="17"/>
        </w:rPr>
        <w:t xml:space="preserve">php artisan attendance:dedupe --dry      :: look first; deletes nothing</w:t>
      </w:r>
    </w:p>
    <w:p>
      <w:pPr>
        <w:shd w:fill="F4F5F7" w:color="auto" w:val="clear"/>
        <w:spacing w:after="0" w:before="0"/>
        <w:ind w:left="180" w:right="180"/>
      </w:pPr>
      <w:r>
        <w:rPr>
          <w:rFonts w:ascii="Consolas" w:cs="Consolas" w:eastAsia="Consolas" w:hAnsi="Consolas"/>
          <w:sz w:val="17"/>
          <w:szCs w:val="17"/>
        </w:rPr>
        <w:t xml:space="preserve">php artisan attendance:dedupe            :: deletes duplicates</w:t>
      </w:r>
    </w:p>
    <w:p>
      <w:pPr>
        <w:shd w:fill="F4F5F7" w:color="auto" w:val="clear"/>
        <w:spacing w:after="0" w:before="0"/>
        <w:ind w:left="180" w:right="180"/>
      </w:pPr>
      <w:r>
        <w:rPr>
          <w:rFonts w:ascii="Consolas" w:cs="Consolas" w:eastAsia="Consolas" w:hAnsi="Consolas"/>
          <w:sz w:val="17"/>
          <w:szCs w:val="17"/>
        </w:rPr>
        <w:t xml:space="preserve">php artisan migrate</w:t>
      </w:r>
    </w:p>
    <w:p>
      <w:pPr>
        <w:shd w:fill="F4F5F7" w:color="auto" w:val="clear"/>
        <w:spacing w:after="0" w:before="0"/>
        <w:ind w:left="180" w:right="180"/>
      </w:pPr>
      <w:r>
        <w:rPr>
          <w:rFonts w:ascii="Consolas" w:cs="Consolas" w:eastAsia="Consolas" w:hAnsi="Consolas"/>
          <w:sz w:val="17"/>
          <w:szCs w:val="17"/>
        </w:rPr>
        <w:t xml:space="preserve"> </w:t>
      </w:r>
    </w:p>
    <w:p>
      <w:pPr>
        <w:shd w:fill="F4F5F7" w:color="auto" w:val="clear"/>
        <w:spacing w:after="0" w:before="0"/>
        <w:ind w:left="180" w:right="180"/>
      </w:pPr>
      <w:r>
        <w:rPr>
          <w:rFonts w:ascii="Consolas" w:cs="Consolas" w:eastAsia="Consolas" w:hAnsi="Consolas"/>
          <w:sz w:val="17"/>
          <w:szCs w:val="17"/>
        </w:rPr>
        <w:t xml:space="preserve">:: 4. Clear caches (new routes + new middleware alias)</w:t>
      </w:r>
    </w:p>
    <w:p>
      <w:pPr>
        <w:shd w:fill="F4F5F7" w:color="auto" w:val="clear"/>
        <w:spacing w:after="0" w:before="0"/>
        <w:ind w:left="180" w:right="180"/>
      </w:pPr>
      <w:r>
        <w:rPr>
          <w:rFonts w:ascii="Consolas" w:cs="Consolas" w:eastAsia="Consolas" w:hAnsi="Consolas"/>
          <w:sz w:val="17"/>
          <w:szCs w:val="17"/>
        </w:rPr>
        <w:t xml:space="preserve">php artisan optimize:clear</w:t>
      </w:r>
    </w:p>
    <w:p>
      <w:pPr>
        <w:shd w:fill="F4F5F7" w:color="auto" w:val="clear"/>
        <w:spacing w:after="0" w:before="0"/>
        <w:ind w:left="180" w:right="180"/>
      </w:pPr>
      <w:r>
        <w:rPr>
          <w:rFonts w:ascii="Consolas" w:cs="Consolas" w:eastAsia="Consolas" w:hAnsi="Consolas"/>
          <w:sz w:val="17"/>
          <w:szCs w:val="17"/>
        </w:rPr>
        <w:t xml:space="preserve"> </w:t>
      </w:r>
    </w:p>
    <w:p>
      <w:pPr>
        <w:shd w:fill="F4F5F7" w:color="auto" w:val="clear"/>
        <w:spacing w:after="0" w:before="0"/>
        <w:ind w:left="180" w:right="180"/>
      </w:pPr>
      <w:r>
        <w:rPr>
          <w:rFonts w:ascii="Consolas" w:cs="Consolas" w:eastAsia="Consolas" w:hAnsi="Consolas"/>
          <w:sz w:val="17"/>
          <w:szCs w:val="17"/>
        </w:rPr>
        <w:t xml:space="preserve">:: 5. Full suite, to confirm nothing else regressed</w:t>
      </w:r>
    </w:p>
    <w:p>
      <w:pPr>
        <w:shd w:fill="F4F5F7" w:color="auto" w:val="clear"/>
        <w:spacing w:after="160" w:before="0"/>
        <w:ind w:left="180" w:right="180"/>
      </w:pPr>
      <w:r>
        <w:rPr>
          <w:rFonts w:ascii="Consolas" w:cs="Consolas" w:eastAsia="Consolas" w:hAnsi="Consolas"/>
          <w:sz w:val="17"/>
          <w:szCs w:val="17"/>
        </w:rPr>
        <w:t xml:space="preserve">vendor\bin\pest</w:t>
      </w:r>
    </w:p>
    <w:p>
      <w:pPr>
        <w:spacing w:after="140"/>
      </w:pPr>
      <w:r>
        <w:rPr>
          <w:rFonts w:ascii="Calibri" w:cs="Calibri" w:eastAsia="Calibri" w:hAnsi="Calibri"/>
          <w:color w:val="000000"/>
          <w:sz w:val="21"/>
          <w:szCs w:val="21"/>
        </w:rPr>
        <w:t xml:space="preserve">If the tests fail, </w:t>
      </w:r>
      <w:r>
        <w:rPr>
          <w:rFonts w:ascii="Calibri" w:cs="Calibri" w:eastAsia="Calibri" w:hAnsi="Calibri"/>
          <w:b/>
          <w:bCs/>
          <w:color w:val="000000"/>
          <w:sz w:val="21"/>
          <w:szCs w:val="21"/>
        </w:rPr>
        <w:t xml:space="preserve">do not migrate</w:t>
      </w:r>
      <w:r>
        <w:rPr>
          <w:rFonts w:ascii="Calibri" w:cs="Calibri" w:eastAsia="Calibri" w:hAnsi="Calibri"/>
          <w:color w:val="000000"/>
          <w:sz w:val="21"/>
          <w:szCs w:val="21"/>
        </w:rPr>
        <w:t xml:space="preserve">. Send the failure output back for diagnosis.</w:t>
      </w:r>
    </w:p>
    <w:p>
      <w:pPr>
        <w:pStyle w:val="Heading2"/>
        <w:spacing w:after="120" w:before="300"/>
      </w:pPr>
      <w:r>
        <w:rPr>
          <w:rFonts w:ascii="Calibri" w:cs="Calibri" w:eastAsia="Calibri" w:hAnsi="Calibri"/>
          <w:b/>
          <w:bCs/>
          <w:color w:val="2E5C8A"/>
          <w:sz w:val="25"/>
          <w:szCs w:val="25"/>
        </w:rPr>
        <w:t xml:space="preserve">7.2 Live / production server</w:t>
      </w:r>
    </w:p>
    <w:tbl>
      <w:tblPr>
        <w:tblW w:type="dxa" w:w="9026"/>
        <w:tblBorders>
          <w:top w:val="none"/>
          <w:left w:val="single" w:color="DC2626" w:sz="18"/>
          <w:bottom w:val="none"/>
          <w:right w:val="none"/>
          <w:insideH w:val="none"/>
          <w:insideV w:val="none"/>
        </w:tblBorders>
      </w:tblPr>
      <w:tblGrid>
        <w:gridCol w:w="9026"/>
      </w:tblGrid>
      <w:tr>
        <w:tc>
          <w:tcPr>
            <w:tcW w:type="dxa" w:w="9026"/>
            <w:shd w:fill="FDEBEC" w:color="auto" w:val="clear"/>
            <w:tcMar>
              <w:top w:type="dxa" w:w="140"/>
              <w:left w:type="dxa" w:w="200"/>
              <w:bottom w:type="dxa" w:w="140"/>
              <w:right w:type="dxa" w:w="200"/>
            </w:tcMar>
          </w:tcPr>
          <w:p>
            <w:pPr>
              <w:spacing w:after="80"/>
            </w:pPr>
            <w:r>
              <w:rPr>
                <w:rFonts w:ascii="Calibri" w:cs="Calibri" w:eastAsia="Calibri" w:hAnsi="Calibri"/>
                <w:b/>
                <w:bCs/>
                <w:color w:val="1F3864"/>
                <w:sz w:val="21"/>
                <w:szCs w:val="21"/>
              </w:rPr>
              <w:t xml:space="preserve">Maintenance window required</w:t>
            </w:r>
          </w:p>
          <w:p>
            <w:pPr>
              <w:spacing w:after="80"/>
            </w:pPr>
            <w:r>
              <w:rPr>
                <w:rFonts w:ascii="Calibri" w:cs="Calibri" w:eastAsia="Calibri" w:hAnsi="Calibri"/>
                <w:color w:val="000000"/>
                <w:sz w:val="21"/>
                <w:szCs w:val="21"/>
              </w:rPr>
              <w:t xml:space="preserve">Step 3 </w:t>
            </w:r>
            <w:r>
              <w:rPr>
                <w:rFonts w:ascii="Calibri" w:cs="Calibri" w:eastAsia="Calibri" w:hAnsi="Calibri"/>
                <w:b/>
                <w:bCs/>
                <w:color w:val="000000"/>
                <w:sz w:val="21"/>
                <w:szCs w:val="21"/>
              </w:rPr>
              <w:t xml:space="preserve">deletes rows</w:t>
            </w:r>
            <w:r>
              <w:rPr>
                <w:rFonts w:ascii="Calibri" w:cs="Calibri" w:eastAsia="Calibri" w:hAnsi="Calibri"/>
                <w:color w:val="000000"/>
                <w:sz w:val="21"/>
                <w:szCs w:val="21"/>
              </w:rPr>
              <w:t xml:space="preserve">. Step 4 locks </w:t>
            </w:r>
            <w:r>
              <w:rPr>
                <w:rFonts w:ascii="Consolas" w:cs="Consolas" w:eastAsia="Consolas" w:hAnsi="Consolas"/>
                <w:color w:val="000000"/>
                <w:sz w:val="19"/>
                <w:szCs w:val="19"/>
              </w:rPr>
              <w:t xml:space="preserve">attendance_logs</w:t>
            </w:r>
            <w:r>
              <w:rPr>
                <w:rFonts w:ascii="Calibri" w:cs="Calibri" w:eastAsia="Calibri" w:hAnsi="Calibri"/>
                <w:color w:val="000000"/>
                <w:sz w:val="21"/>
                <w:szCs w:val="21"/>
              </w:rPr>
              <w:t xml:space="preserve"> while the indexes build — on a large table that can take several minutes.</w:t>
            </w:r>
          </w:p>
          <w:p>
            <w:pPr>
              <w:spacing w:after="0"/>
            </w:pPr>
            <w:r>
              <w:rPr>
                <w:rFonts w:ascii="Calibri" w:cs="Calibri" w:eastAsia="Calibri" w:hAnsi="Calibri"/>
                <w:color w:val="000000"/>
                <w:sz w:val="21"/>
                <w:szCs w:val="21"/>
              </w:rPr>
              <w:t xml:space="preserve">Do not run this during a working shift.</w:t>
            </w:r>
          </w:p>
        </w:tc>
      </w:tr>
    </w:tbl>
    <w:p>
      <w:pPr>
        <w:spacing w:after="160"/>
      </w:pPr>
    </w:p>
    <w:p>
      <w:pPr>
        <w:shd w:fill="F4F5F7" w:color="auto" w:val="clear"/>
        <w:spacing w:after="0" w:before="100"/>
        <w:ind w:left="180" w:right="180"/>
      </w:pPr>
      <w:r>
        <w:rPr>
          <w:rFonts w:ascii="Consolas" w:cs="Consolas" w:eastAsia="Consolas" w:hAnsi="Consolas"/>
          <w:sz w:val="17"/>
          <w:szCs w:val="17"/>
        </w:rPr>
        <w:t xml:space="preserve"># 0. BACK UP THE DATABASE FIRST -- non-negotiable</w:t>
      </w:r>
    </w:p>
    <w:p>
      <w:pPr>
        <w:shd w:fill="F4F5F7" w:color="auto" w:val="clear"/>
        <w:spacing w:after="0" w:before="0"/>
        <w:ind w:left="180" w:right="180"/>
      </w:pPr>
      <w:r>
        <w:rPr>
          <w:rFonts w:ascii="Consolas" w:cs="Consolas" w:eastAsia="Consolas" w:hAnsi="Consolas"/>
          <w:sz w:val="17"/>
          <w:szCs w:val="17"/>
        </w:rPr>
        <w:t xml:space="preserve">mysqldump -u root -p smartprs &gt; smartprs_backup_2026-08-16.sql</w:t>
      </w:r>
    </w:p>
    <w:p>
      <w:pPr>
        <w:shd w:fill="F4F5F7" w:color="auto" w:val="clear"/>
        <w:spacing w:after="0" w:before="0"/>
        <w:ind w:left="180" w:right="180"/>
      </w:pPr>
      <w:r>
        <w:rPr>
          <w:rFonts w:ascii="Consolas" w:cs="Consolas" w:eastAsia="Consolas" w:hAnsi="Consolas"/>
          <w:sz w:val="17"/>
          <w:szCs w:val="17"/>
        </w:rPr>
        <w:t xml:space="preserve"> </w:t>
      </w:r>
    </w:p>
    <w:p>
      <w:pPr>
        <w:shd w:fill="F4F5F7" w:color="auto" w:val="clear"/>
        <w:spacing w:after="0" w:before="0"/>
        <w:ind w:left="180" w:right="180"/>
      </w:pPr>
      <w:r>
        <w:rPr>
          <w:rFonts w:ascii="Consolas" w:cs="Consolas" w:eastAsia="Consolas" w:hAnsi="Consolas"/>
          <w:sz w:val="17"/>
          <w:szCs w:val="17"/>
        </w:rPr>
        <w:t xml:space="preserve"># 1. Stop the biometric feed so nothing writes mid-migration</w:t>
      </w:r>
    </w:p>
    <w:p>
      <w:pPr>
        <w:shd w:fill="F4F5F7" w:color="auto" w:val="clear"/>
        <w:spacing w:after="0" w:before="0"/>
        <w:ind w:left="180" w:right="180"/>
      </w:pPr>
      <w:r>
        <w:rPr>
          <w:rFonts w:ascii="Consolas" w:cs="Consolas" w:eastAsia="Consolas" w:hAnsi="Consolas"/>
          <w:sz w:val="17"/>
          <w:szCs w:val="17"/>
        </w:rPr>
        <w:t xml:space="preserve">#    (pause SBB, and/or block /iclock at the firewall for the window)</w:t>
      </w:r>
    </w:p>
    <w:p>
      <w:pPr>
        <w:shd w:fill="F4F5F7" w:color="auto" w:val="clear"/>
        <w:spacing w:after="0" w:before="0"/>
        <w:ind w:left="180" w:right="180"/>
      </w:pPr>
      <w:r>
        <w:rPr>
          <w:rFonts w:ascii="Consolas" w:cs="Consolas" w:eastAsia="Consolas" w:hAnsi="Consolas"/>
          <w:sz w:val="17"/>
          <w:szCs w:val="17"/>
        </w:rPr>
        <w:t xml:space="preserve"> </w:t>
      </w:r>
    </w:p>
    <w:p>
      <w:pPr>
        <w:shd w:fill="F4F5F7" w:color="auto" w:val="clear"/>
        <w:spacing w:after="0" w:before="0"/>
        <w:ind w:left="180" w:right="180"/>
      </w:pPr>
      <w:r>
        <w:rPr>
          <w:rFonts w:ascii="Consolas" w:cs="Consolas" w:eastAsia="Consolas" w:hAnsi="Consolas"/>
          <w:sz w:val="17"/>
          <w:szCs w:val="17"/>
        </w:rPr>
        <w:t xml:space="preserve"># 2. Deploy the code (git pull, or copy the 16 files)</w:t>
      </w:r>
    </w:p>
    <w:p>
      <w:pPr>
        <w:shd w:fill="F4F5F7" w:color="auto" w:val="clear"/>
        <w:spacing w:after="0" w:before="0"/>
        <w:ind w:left="180" w:right="180"/>
      </w:pPr>
      <w:r>
        <w:rPr>
          <w:rFonts w:ascii="Consolas" w:cs="Consolas" w:eastAsia="Consolas" w:hAnsi="Consolas"/>
          <w:sz w:val="17"/>
          <w:szCs w:val="17"/>
        </w:rPr>
        <w:t xml:space="preserve"> </w:t>
      </w:r>
    </w:p>
    <w:p>
      <w:pPr>
        <w:shd w:fill="F4F5F7" w:color="auto" w:val="clear"/>
        <w:spacing w:after="0" w:before="0"/>
        <w:ind w:left="180" w:right="180"/>
      </w:pPr>
      <w:r>
        <w:rPr>
          <w:rFonts w:ascii="Consolas" w:cs="Consolas" w:eastAsia="Consolas" w:hAnsi="Consolas"/>
          <w:sz w:val="17"/>
          <w:szCs w:val="17"/>
        </w:rPr>
        <w:t xml:space="preserve"># 3. Inspect, then clear duplicates</w:t>
      </w:r>
    </w:p>
    <w:p>
      <w:pPr>
        <w:shd w:fill="F4F5F7" w:color="auto" w:val="clear"/>
        <w:spacing w:after="0" w:before="0"/>
        <w:ind w:left="180" w:right="180"/>
      </w:pPr>
      <w:r>
        <w:rPr>
          <w:rFonts w:ascii="Consolas" w:cs="Consolas" w:eastAsia="Consolas" w:hAnsi="Consolas"/>
          <w:sz w:val="17"/>
          <w:szCs w:val="17"/>
        </w:rPr>
        <w:t xml:space="preserve">php artisan attendance:dedupe --dry      # READ THIS OUTPUT before continuing</w:t>
      </w:r>
    </w:p>
    <w:p>
      <w:pPr>
        <w:shd w:fill="F4F5F7" w:color="auto" w:val="clear"/>
        <w:spacing w:after="0" w:before="0"/>
        <w:ind w:left="180" w:right="180"/>
      </w:pPr>
      <w:r>
        <w:rPr>
          <w:rFonts w:ascii="Consolas" w:cs="Consolas" w:eastAsia="Consolas" w:hAnsi="Consolas"/>
          <w:sz w:val="17"/>
          <w:szCs w:val="17"/>
        </w:rPr>
        <w:t xml:space="preserve">php artisan attendance:dedupe</w:t>
      </w:r>
    </w:p>
    <w:p>
      <w:pPr>
        <w:shd w:fill="F4F5F7" w:color="auto" w:val="clear"/>
        <w:spacing w:after="0" w:before="0"/>
        <w:ind w:left="180" w:right="180"/>
      </w:pPr>
      <w:r>
        <w:rPr>
          <w:rFonts w:ascii="Consolas" w:cs="Consolas" w:eastAsia="Consolas" w:hAnsi="Consolas"/>
          <w:sz w:val="17"/>
          <w:szCs w:val="17"/>
        </w:rPr>
        <w:t xml:space="preserve"> </w:t>
      </w:r>
    </w:p>
    <w:p>
      <w:pPr>
        <w:shd w:fill="F4F5F7" w:color="auto" w:val="clear"/>
        <w:spacing w:after="0" w:before="0"/>
        <w:ind w:left="180" w:right="180"/>
      </w:pPr>
      <w:r>
        <w:rPr>
          <w:rFonts w:ascii="Consolas" w:cs="Consolas" w:eastAsia="Consolas" w:hAnsi="Consolas"/>
          <w:sz w:val="17"/>
          <w:szCs w:val="17"/>
        </w:rPr>
        <w:t xml:space="preserve"># 4. Apply the schema</w:t>
      </w:r>
    </w:p>
    <w:p>
      <w:pPr>
        <w:shd w:fill="F4F5F7" w:color="auto" w:val="clear"/>
        <w:spacing w:after="0" w:before="0"/>
        <w:ind w:left="180" w:right="180"/>
      </w:pPr>
      <w:r>
        <w:rPr>
          <w:rFonts w:ascii="Consolas" w:cs="Consolas" w:eastAsia="Consolas" w:hAnsi="Consolas"/>
          <w:sz w:val="17"/>
          <w:szCs w:val="17"/>
        </w:rPr>
        <w:t xml:space="preserve">php artisan migrate --force</w:t>
      </w:r>
    </w:p>
    <w:p>
      <w:pPr>
        <w:shd w:fill="F4F5F7" w:color="auto" w:val="clear"/>
        <w:spacing w:after="0" w:before="0"/>
        <w:ind w:left="180" w:right="180"/>
      </w:pPr>
      <w:r>
        <w:rPr>
          <w:rFonts w:ascii="Consolas" w:cs="Consolas" w:eastAsia="Consolas" w:hAnsi="Consolas"/>
          <w:sz w:val="17"/>
          <w:szCs w:val="17"/>
        </w:rPr>
        <w:t xml:space="preserve"> </w:t>
      </w:r>
    </w:p>
    <w:p>
      <w:pPr>
        <w:shd w:fill="F4F5F7" w:color="auto" w:val="clear"/>
        <w:spacing w:after="0" w:before="0"/>
        <w:ind w:left="180" w:right="180"/>
      </w:pPr>
      <w:r>
        <w:rPr>
          <w:rFonts w:ascii="Consolas" w:cs="Consolas" w:eastAsia="Consolas" w:hAnsi="Consolas"/>
          <w:sz w:val="17"/>
          <w:szCs w:val="17"/>
        </w:rPr>
        <w:t xml:space="preserve"># 5. Rebuild caches</w:t>
      </w:r>
    </w:p>
    <w:p>
      <w:pPr>
        <w:shd w:fill="F4F5F7" w:color="auto" w:val="clear"/>
        <w:spacing w:after="0" w:before="0"/>
        <w:ind w:left="180" w:right="180"/>
      </w:pPr>
      <w:r>
        <w:rPr>
          <w:rFonts w:ascii="Consolas" w:cs="Consolas" w:eastAsia="Consolas" w:hAnsi="Consolas"/>
          <w:sz w:val="17"/>
          <w:szCs w:val="17"/>
        </w:rPr>
        <w:t xml:space="preserve">php artisan optimize:clear</w:t>
      </w:r>
    </w:p>
    <w:p>
      <w:pPr>
        <w:shd w:fill="F4F5F7" w:color="auto" w:val="clear"/>
        <w:spacing w:after="0" w:before="0"/>
        <w:ind w:left="180" w:right="180"/>
      </w:pPr>
      <w:r>
        <w:rPr>
          <w:rFonts w:ascii="Consolas" w:cs="Consolas" w:eastAsia="Consolas" w:hAnsi="Consolas"/>
          <w:sz w:val="17"/>
          <w:szCs w:val="17"/>
        </w:rPr>
        <w:t xml:space="preserve">php artisan config:cache</w:t>
      </w:r>
    </w:p>
    <w:p>
      <w:pPr>
        <w:shd w:fill="F4F5F7" w:color="auto" w:val="clear"/>
        <w:spacing w:after="0" w:before="0"/>
        <w:ind w:left="180" w:right="180"/>
      </w:pPr>
      <w:r>
        <w:rPr>
          <w:rFonts w:ascii="Consolas" w:cs="Consolas" w:eastAsia="Consolas" w:hAnsi="Consolas"/>
          <w:sz w:val="17"/>
          <w:szCs w:val="17"/>
        </w:rPr>
        <w:t xml:space="preserve">php artisan route:cache</w:t>
      </w:r>
    </w:p>
    <w:p>
      <w:pPr>
        <w:shd w:fill="F4F5F7" w:color="auto" w:val="clear"/>
        <w:spacing w:after="0" w:before="0"/>
        <w:ind w:left="180" w:right="180"/>
      </w:pPr>
      <w:r>
        <w:rPr>
          <w:rFonts w:ascii="Consolas" w:cs="Consolas" w:eastAsia="Consolas" w:hAnsi="Consolas"/>
          <w:sz w:val="17"/>
          <w:szCs w:val="17"/>
        </w:rPr>
        <w:t xml:space="preserve"> </w:t>
      </w:r>
    </w:p>
    <w:p>
      <w:pPr>
        <w:shd w:fill="F4F5F7" w:color="auto" w:val="clear"/>
        <w:spacing w:after="0" w:before="0"/>
        <w:ind w:left="180" w:right="180"/>
      </w:pPr>
      <w:r>
        <w:rPr>
          <w:rFonts w:ascii="Consolas" w:cs="Consolas" w:eastAsia="Consolas" w:hAnsi="Consolas"/>
          <w:sz w:val="17"/>
          <w:szCs w:val="17"/>
        </w:rPr>
        <w:t xml:space="preserve"># 6. Restart the queue worker -- NotifyLateArrivals uses the 'mail' queue</w:t>
      </w:r>
    </w:p>
    <w:p>
      <w:pPr>
        <w:shd w:fill="F4F5F7" w:color="auto" w:val="clear"/>
        <w:spacing w:after="0" w:before="0"/>
        <w:ind w:left="180" w:right="180"/>
      </w:pPr>
      <w:r>
        <w:rPr>
          <w:rFonts w:ascii="Consolas" w:cs="Consolas" w:eastAsia="Consolas" w:hAnsi="Consolas"/>
          <w:sz w:val="17"/>
          <w:szCs w:val="17"/>
        </w:rPr>
        <w:t xml:space="preserve">php artisan queue:restart</w:t>
      </w:r>
    </w:p>
    <w:p>
      <w:pPr>
        <w:shd w:fill="F4F5F7" w:color="auto" w:val="clear"/>
        <w:spacing w:after="0" w:before="0"/>
        <w:ind w:left="180" w:right="180"/>
      </w:pPr>
      <w:r>
        <w:rPr>
          <w:rFonts w:ascii="Consolas" w:cs="Consolas" w:eastAsia="Consolas" w:hAnsi="Consolas"/>
          <w:sz w:val="17"/>
          <w:szCs w:val="17"/>
        </w:rPr>
        <w:t xml:space="preserve"> </w:t>
      </w:r>
    </w:p>
    <w:p>
      <w:pPr>
        <w:shd w:fill="F4F5F7" w:color="auto" w:val="clear"/>
        <w:spacing w:after="0" w:before="0"/>
        <w:ind w:left="180" w:right="180"/>
      </w:pPr>
      <w:r>
        <w:rPr>
          <w:rFonts w:ascii="Consolas" w:cs="Consolas" w:eastAsia="Consolas" w:hAnsi="Consolas"/>
          <w:sz w:val="17"/>
          <w:szCs w:val="17"/>
        </w:rPr>
        <w:t xml:space="preserve"># 7. Verify BEFORE re-enabling the feed</w:t>
      </w:r>
    </w:p>
    <w:p>
      <w:pPr>
        <w:shd w:fill="F4F5F7" w:color="auto" w:val="clear"/>
        <w:spacing w:after="0" w:before="0"/>
        <w:ind w:left="180" w:right="180"/>
      </w:pPr>
      <w:r>
        <w:rPr>
          <w:rFonts w:ascii="Consolas" w:cs="Consolas" w:eastAsia="Consolas" w:hAnsi="Consolas"/>
          <w:sz w:val="17"/>
          <w:szCs w:val="17"/>
        </w:rPr>
        <w:t xml:space="preserve">curl -H "X-Api-Key: &lt;key&gt;" https://your-server/api/v1/ping</w:t>
      </w:r>
    </w:p>
    <w:p>
      <w:pPr>
        <w:shd w:fill="F4F5F7" w:color="auto" w:val="clear"/>
        <w:spacing w:after="0" w:before="0"/>
        <w:ind w:left="180" w:right="180"/>
      </w:pPr>
      <w:r>
        <w:rPr>
          <w:rFonts w:ascii="Consolas" w:cs="Consolas" w:eastAsia="Consolas" w:hAnsi="Consolas"/>
          <w:sz w:val="17"/>
          <w:szCs w:val="17"/>
        </w:rPr>
        <w:t xml:space="preserve">curl "https://your-server/iclock/cdata?SN=&lt;real-serial&gt;&amp;options=all"   # old path still OK</w:t>
      </w:r>
    </w:p>
    <w:p>
      <w:pPr>
        <w:shd w:fill="F4F5F7" w:color="auto" w:val="clear"/>
        <w:spacing w:after="0" w:before="0"/>
        <w:ind w:left="180" w:right="180"/>
      </w:pPr>
      <w:r>
        <w:rPr>
          <w:rFonts w:ascii="Consolas" w:cs="Consolas" w:eastAsia="Consolas" w:hAnsi="Consolas"/>
          <w:sz w:val="17"/>
          <w:szCs w:val="17"/>
        </w:rPr>
        <w:t xml:space="preserve"> </w:t>
      </w:r>
    </w:p>
    <w:p>
      <w:pPr>
        <w:shd w:fill="F4F5F7" w:color="auto" w:val="clear"/>
        <w:spacing w:after="160" w:before="0"/>
        <w:ind w:left="180" w:right="180"/>
      </w:pPr>
      <w:r>
        <w:rPr>
          <w:rFonts w:ascii="Consolas" w:cs="Consolas" w:eastAsia="Consolas" w:hAnsi="Consolas"/>
          <w:sz w:val="17"/>
          <w:szCs w:val="17"/>
        </w:rPr>
        <w:t xml:space="preserve"># 8. Re-enable the biometric feed</w:t>
      </w:r>
    </w:p>
    <w:p>
      <w:pPr>
        <w:pStyle w:val="Heading3"/>
        <w:spacing w:after="100" w:before="220"/>
      </w:pPr>
      <w:r>
        <w:rPr>
          <w:rFonts w:ascii="Calibri" w:cs="Calibri" w:eastAsia="Calibri" w:hAnsi="Calibri"/>
          <w:b/>
          <w:bCs/>
          <w:color w:val="595959"/>
          <w:sz w:val="22"/>
          <w:szCs w:val="22"/>
        </w:rPr>
        <w:t xml:space="preserve">Queue worker</w:t>
      </w:r>
    </w:p>
    <w:p>
      <w:pPr>
        <w:spacing w:after="140"/>
      </w:pPr>
      <w:r>
        <w:rPr>
          <w:rFonts w:ascii="Calibri" w:cs="Calibri" w:eastAsia="Calibri" w:hAnsi="Calibri"/>
          <w:color w:val="000000"/>
          <w:sz w:val="21"/>
          <w:szCs w:val="21"/>
        </w:rPr>
        <w:t xml:space="preserve">If no worker is running, </w:t>
      </w:r>
      <w:r>
        <w:rPr>
          <w:rFonts w:ascii="Consolas" w:cs="Consolas" w:eastAsia="Consolas" w:hAnsi="Consolas"/>
          <w:color w:val="000000"/>
          <w:sz w:val="19"/>
          <w:szCs w:val="19"/>
        </w:rPr>
        <w:t xml:space="preserve">QUEUE_CONNECTION=sync</w:t>
      </w:r>
      <w:r>
        <w:rPr>
          <w:rFonts w:ascii="Calibri" w:cs="Calibri" w:eastAsia="Calibri" w:hAnsi="Calibri"/>
          <w:color w:val="000000"/>
          <w:sz w:val="21"/>
          <w:szCs w:val="21"/>
        </w:rPr>
        <w:t xml:space="preserve"> makes the job run inline — notifications still go out, just synchronously. To get the asynchronous behaviour the job exists for, run a worker:</w:t>
      </w:r>
    </w:p>
    <w:p>
      <w:pPr>
        <w:shd w:fill="F4F5F7" w:color="auto" w:val="clear"/>
        <w:spacing w:after="160" w:before="100"/>
        <w:ind w:left="180" w:right="180"/>
      </w:pPr>
      <w:r>
        <w:rPr>
          <w:rFonts w:ascii="Consolas" w:cs="Consolas" w:eastAsia="Consolas" w:hAnsi="Consolas"/>
          <w:sz w:val="17"/>
          <w:szCs w:val="17"/>
        </w:rPr>
        <w:t xml:space="preserve">php artisan queue:work --queue=mail,default</w:t>
      </w:r>
    </w:p>
    <w:p>
      <w:pPr>
        <w:pStyle w:val="Heading2"/>
        <w:spacing w:after="120" w:before="300"/>
      </w:pPr>
      <w:r>
        <w:rPr>
          <w:rFonts w:ascii="Calibri" w:cs="Calibri" w:eastAsia="Calibri" w:hAnsi="Calibri"/>
          <w:b/>
          <w:bCs/>
          <w:color w:val="2E5C8A"/>
          <w:sz w:val="25"/>
          <w:szCs w:val="25"/>
        </w:rPr>
        <w:t xml:space="preserve">7.3 smartprs-l3 (client build)</w:t>
      </w:r>
    </w:p>
    <w:p>
      <w:pPr>
        <w:spacing w:after="140"/>
      </w:pPr>
      <w:r>
        <w:rPr>
          <w:rFonts w:ascii="Calibri" w:cs="Calibri" w:eastAsia="Calibri" w:hAnsi="Calibri"/>
          <w:color w:val="000000"/>
          <w:sz w:val="21"/>
          <w:szCs w:val="21"/>
        </w:rPr>
        <w:t xml:space="preserve">This folder is </w:t>
      </w:r>
      <w:r>
        <w:rPr>
          <w:rFonts w:ascii="Calibri" w:cs="Calibri" w:eastAsia="Calibri" w:hAnsi="Calibri"/>
          <w:b/>
          <w:bCs/>
          <w:color w:val="000000"/>
          <w:sz w:val="21"/>
          <w:szCs w:val="21"/>
        </w:rPr>
        <w:t xml:space="preserve">not a git repository</w:t>
      </w:r>
      <w:r>
        <w:rPr>
          <w:rFonts w:ascii="Calibri" w:cs="Calibri" w:eastAsia="Calibri" w:hAnsi="Calibri"/>
          <w:color w:val="000000"/>
          <w:sz w:val="21"/>
          <w:szCs w:val="21"/>
        </w:rPr>
        <w:t xml:space="preserve"> — there is no </w:t>
      </w:r>
      <w:r>
        <w:rPr>
          <w:rFonts w:ascii="Consolas" w:cs="Consolas" w:eastAsia="Consolas" w:hAnsi="Consolas"/>
          <w:color w:val="000000"/>
          <w:sz w:val="19"/>
          <w:szCs w:val="19"/>
        </w:rPr>
        <w:t xml:space="preserve">.git</w:t>
      </w:r>
      <w:r>
        <w:rPr>
          <w:rFonts w:ascii="Calibri" w:cs="Calibri" w:eastAsia="Calibri" w:hAnsi="Calibri"/>
          <w:color w:val="000000"/>
          <w:sz w:val="21"/>
          <w:szCs w:val="21"/>
        </w:rPr>
        <w:t xml:space="preserve"> directory, so there is no version history and no </w:t>
      </w:r>
      <w:r>
        <w:rPr>
          <w:rFonts w:ascii="Consolas" w:cs="Consolas" w:eastAsia="Consolas" w:hAnsi="Consolas"/>
          <w:color w:val="000000"/>
          <w:sz w:val="19"/>
          <w:szCs w:val="19"/>
        </w:rPr>
        <w:t xml:space="preserve">git checkout</w:t>
      </w:r>
      <w:r>
        <w:rPr>
          <w:rFonts w:ascii="Calibri" w:cs="Calibri" w:eastAsia="Calibri" w:hAnsi="Calibri"/>
          <w:color w:val="000000"/>
          <w:sz w:val="21"/>
          <w:szCs w:val="21"/>
        </w:rPr>
        <w:t xml:space="preserve"> to fall back on. The 16 files were copied in directly. Treat the folder as a build artifact: if it is regenerated from </w:t>
      </w:r>
      <w:r>
        <w:rPr>
          <w:rFonts w:ascii="Consolas" w:cs="Consolas" w:eastAsia="Consolas" w:hAnsi="Consolas"/>
          <w:color w:val="000000"/>
          <w:sz w:val="19"/>
          <w:szCs w:val="19"/>
        </w:rPr>
        <w:t xml:space="preserve">smartprs2</w:t>
      </w:r>
      <w:r>
        <w:rPr>
          <w:rFonts w:ascii="Calibri" w:cs="Calibri" w:eastAsia="Calibri" w:hAnsi="Calibri"/>
          <w:color w:val="000000"/>
          <w:sz w:val="21"/>
          <w:szCs w:val="21"/>
        </w:rPr>
        <w:t xml:space="preserve">, the changes come across with it.</w:t>
      </w:r>
    </w:p>
    <w:p>
      <w:pPr>
        <w:pStyle w:val="Heading2"/>
        <w:spacing w:after="120" w:before="300"/>
      </w:pPr>
      <w:r>
        <w:rPr>
          <w:rFonts w:ascii="Calibri" w:cs="Calibri" w:eastAsia="Calibri" w:hAnsi="Calibri"/>
          <w:b/>
          <w:bCs/>
          <w:color w:val="2E5C8A"/>
          <w:sz w:val="25"/>
          <w:szCs w:val="25"/>
        </w:rPr>
        <w:t xml:space="preserve">7.4 Rollback</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1805"/>
        <w:gridCol w:w="7221"/>
      </w:tblGrid>
      <w:tr>
        <w:trPr>
          <w:tblHeader/>
        </w:trPr>
        <w:tc>
          <w:tcPr>
            <w:tcW w:type="dxa" w:w="1805"/>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What</w:t>
            </w:r>
          </w:p>
        </w:tc>
        <w:tc>
          <w:tcPr>
            <w:tcW w:type="dxa" w:w="7221"/>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How</w:t>
            </w:r>
          </w:p>
        </w:tc>
      </w:tr>
      <w:tr>
        <w:tc>
          <w:tcPr>
            <w:tcW w:type="dxa" w:w="1805"/>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Code — smartprs2</w:t>
            </w:r>
          </w:p>
        </w:tc>
        <w:tc>
          <w:tcPr>
            <w:tcW w:type="dxa" w:w="7221"/>
            <w:shd w:fill="FFFFFF" w:color="auto" w:val="clear"/>
            <w:tcMar>
              <w:top w:type="dxa" w:w="70"/>
              <w:left w:type="dxa" w:w="110"/>
              <w:bottom w:type="dxa" w:w="70"/>
              <w:right w:type="dxa" w:w="110"/>
            </w:tcMar>
          </w:tcPr>
          <w:p>
            <w:pPr>
              <w:spacing w:after="0"/>
            </w:pPr>
            <w:r>
              <w:rPr>
                <w:rFonts w:ascii="Consolas" w:cs="Consolas" w:eastAsia="Consolas" w:hAnsi="Consolas"/>
                <w:color w:val="000000"/>
                <w:sz w:val="17"/>
                <w:szCs w:val="17"/>
              </w:rPr>
              <w:t xml:space="preserve">git checkout -- &lt;file&gt;</w:t>
            </w:r>
            <w:r>
              <w:rPr>
                <w:rFonts w:ascii="Calibri" w:cs="Calibri" w:eastAsia="Calibri" w:hAnsi="Calibri"/>
                <w:color w:val="000000"/>
                <w:sz w:val="19"/>
                <w:szCs w:val="19"/>
              </w:rPr>
              <w:t xml:space="preserve"> for the 4 modified files; delete the 13 new files. Or </w:t>
            </w:r>
            <w:r>
              <w:rPr>
                <w:rFonts w:ascii="Consolas" w:cs="Consolas" w:eastAsia="Consolas" w:hAnsi="Consolas"/>
                <w:color w:val="000000"/>
                <w:sz w:val="17"/>
                <w:szCs w:val="17"/>
              </w:rPr>
              <w:t xml:space="preserve">git stash</w:t>
            </w:r>
            <w:r>
              <w:rPr>
                <w:rFonts w:ascii="Calibri" w:cs="Calibri" w:eastAsia="Calibri" w:hAnsi="Calibri"/>
                <w:color w:val="000000"/>
                <w:sz w:val="19"/>
                <w:szCs w:val="19"/>
              </w:rPr>
              <w:t xml:space="preserve"> / </w:t>
            </w:r>
            <w:r>
              <w:rPr>
                <w:rFonts w:ascii="Consolas" w:cs="Consolas" w:eastAsia="Consolas" w:hAnsi="Consolas"/>
                <w:color w:val="000000"/>
                <w:sz w:val="17"/>
                <w:szCs w:val="17"/>
              </w:rPr>
              <w:t xml:space="preserve">git reset --hard</w:t>
            </w:r>
            <w:r>
              <w:rPr>
                <w:rFonts w:ascii="Calibri" w:cs="Calibri" w:eastAsia="Calibri" w:hAnsi="Calibri"/>
                <w:color w:val="000000"/>
                <w:sz w:val="19"/>
                <w:szCs w:val="19"/>
              </w:rPr>
              <w:t xml:space="preserve"> if nothing else is in the working tree.</w:t>
            </w:r>
          </w:p>
        </w:tc>
      </w:tr>
      <w:tr>
        <w:tc>
          <w:tcPr>
            <w:tcW w:type="dxa" w:w="1805"/>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Code — smartprs-l3</w:t>
            </w:r>
          </w:p>
        </w:tc>
        <w:tc>
          <w:tcPr>
            <w:tcW w:type="dxa" w:w="7221"/>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No git. Restore from a file backup, or re-copy from smartprs2.</w:t>
            </w:r>
          </w:p>
        </w:tc>
      </w:tr>
      <w:tr>
        <w:tc>
          <w:tcPr>
            <w:tcW w:type="dxa" w:w="1805"/>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Database</w:t>
            </w:r>
          </w:p>
        </w:tc>
        <w:tc>
          <w:tcPr>
            <w:tcW w:type="dxa" w:w="7221"/>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Restore the dump from 7.2 step 0. </w:t>
            </w:r>
            <w:r>
              <w:rPr>
                <w:rFonts w:ascii="Consolas" w:cs="Consolas" w:eastAsia="Consolas" w:hAnsi="Consolas"/>
                <w:color w:val="000000"/>
                <w:sz w:val="17"/>
                <w:szCs w:val="17"/>
              </w:rPr>
              <w:t xml:space="preserve">attendance:dedupe</w:t>
            </w:r>
            <w:r>
              <w:rPr>
                <w:rFonts w:ascii="Calibri" w:cs="Calibri" w:eastAsia="Calibri" w:hAnsi="Calibri"/>
                <w:color w:val="000000"/>
                <w:sz w:val="19"/>
                <w:szCs w:val="19"/>
              </w:rPr>
              <w:t xml:space="preserve"> deletes rows and </w:t>
            </w:r>
            <w:r>
              <w:rPr>
                <w:rFonts w:ascii="Consolas" w:cs="Consolas" w:eastAsia="Consolas" w:hAnsi="Consolas"/>
                <w:color w:val="000000"/>
                <w:sz w:val="17"/>
                <w:szCs w:val="17"/>
              </w:rPr>
              <w:t xml:space="preserve">migrate:rollback</w:t>
            </w:r>
            <w:r>
              <w:rPr>
                <w:rFonts w:ascii="Calibri" w:cs="Calibri" w:eastAsia="Calibri" w:hAnsi="Calibri"/>
                <w:color w:val="000000"/>
                <w:sz w:val="19"/>
                <w:szCs w:val="19"/>
              </w:rPr>
              <w:t xml:space="preserve"> will NOT bring them back — the dump is the only way back.</w:t>
            </w:r>
          </w:p>
        </w:tc>
      </w:tr>
      <w:tr>
        <w:tc>
          <w:tcPr>
            <w:tcW w:type="dxa" w:w="1805"/>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Schema only</w:t>
            </w:r>
          </w:p>
        </w:tc>
        <w:tc>
          <w:tcPr>
            <w:tcW w:type="dxa" w:w="7221"/>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The migration's down() drops the two unique indexes and the four new columns. Safe, but does not restore deleted duplicates.</w:t>
            </w:r>
          </w:p>
        </w:tc>
      </w:tr>
    </w:tbl>
    <w:p>
      <w:r>
        <w:br w:type="page"/>
      </w:r>
    </w:p>
    <w:p>
      <w:pPr>
        <w:pStyle w:val="Heading1"/>
        <w:pBdr>
          <w:bottom w:val="single" w:color="BFBFBF" w:sz="6" w:space="6"/>
        </w:pBdr>
        <w:spacing w:after="160" w:before="400"/>
      </w:pPr>
      <w:r>
        <w:rPr>
          <w:rFonts w:ascii="Calibri" w:cs="Calibri" w:eastAsia="Calibri" w:hAnsi="Calibri"/>
          <w:b/>
          <w:bCs/>
          <w:color w:val="1F3864"/>
          <w:sz w:val="30"/>
          <w:szCs w:val="30"/>
        </w:rPr>
        <w:t xml:space="preserve">8. Git status</w:t>
      </w:r>
    </w:p>
    <w:tbl>
      <w:tblPr>
        <w:tblW w:type="dxa" w:w="9026"/>
        <w:tblBorders>
          <w:top w:val="none"/>
          <w:left w:val="single" w:color="2563EB" w:sz="18"/>
          <w:bottom w:val="none"/>
          <w:right w:val="none"/>
          <w:insideH w:val="none"/>
          <w:insideV w:val="none"/>
        </w:tblBorders>
      </w:tblPr>
      <w:tblGrid>
        <w:gridCol w:w="9026"/>
      </w:tblGrid>
      <w:tr>
        <w:tc>
          <w:tcPr>
            <w:tcW w:type="dxa" w:w="9026"/>
            <w:shd w:fill="EDF2FA" w:color="auto" w:val="clear"/>
            <w:tcMar>
              <w:top w:type="dxa" w:w="140"/>
              <w:left w:type="dxa" w:w="200"/>
              <w:bottom w:type="dxa" w:w="140"/>
              <w:right w:type="dxa" w:w="200"/>
            </w:tcMar>
          </w:tcPr>
          <w:p>
            <w:pPr>
              <w:spacing w:after="80"/>
            </w:pPr>
            <w:r>
              <w:rPr>
                <w:rFonts w:ascii="Calibri" w:cs="Calibri" w:eastAsia="Calibri" w:hAnsi="Calibri"/>
                <w:b/>
                <w:bCs/>
                <w:color w:val="1F3864"/>
                <w:sz w:val="21"/>
                <w:szCs w:val="21"/>
              </w:rPr>
              <w:t xml:space="preserve">Nothing has been committed or pushed</w:t>
            </w:r>
          </w:p>
          <w:p>
            <w:pPr>
              <w:spacing w:after="0"/>
            </w:pPr>
            <w:r>
              <w:rPr>
                <w:rFonts w:ascii="Calibri" w:cs="Calibri" w:eastAsia="Calibri" w:hAnsi="Calibri"/>
                <w:color w:val="000000"/>
                <w:sz w:val="21"/>
                <w:szCs w:val="21"/>
              </w:rPr>
              <w:t xml:space="preserve">No </w:t>
            </w:r>
            <w:r>
              <w:rPr>
                <w:rFonts w:ascii="Consolas" w:cs="Consolas" w:eastAsia="Consolas" w:hAnsi="Consolas"/>
                <w:color w:val="000000"/>
                <w:sz w:val="19"/>
                <w:szCs w:val="19"/>
              </w:rPr>
              <w:t xml:space="preserve">git</w:t>
            </w:r>
            <w:r>
              <w:rPr>
                <w:rFonts w:ascii="Calibri" w:cs="Calibri" w:eastAsia="Calibri" w:hAnsi="Calibri"/>
                <w:color w:val="000000"/>
                <w:sz w:val="21"/>
                <w:szCs w:val="21"/>
              </w:rPr>
              <w:t xml:space="preserve"> command was run during this session — the environment had no shell access to the Windows machine. Every change sits uncommitted in the working tree.</w:t>
            </w:r>
          </w:p>
        </w:tc>
      </w:tr>
    </w:tbl>
    <w:p>
      <w:pPr>
        <w:spacing w:after="160"/>
      </w:pPr>
    </w:p>
    <w:p>
      <w:pPr>
        <w:pStyle w:val="Heading2"/>
        <w:spacing w:after="120" w:before="300"/>
      </w:pPr>
      <w:r>
        <w:rPr>
          <w:rFonts w:ascii="Calibri" w:cs="Calibri" w:eastAsia="Calibri" w:hAnsi="Calibri"/>
          <w:b/>
          <w:bCs/>
          <w:color w:val="2E5C8A"/>
          <w:sz w:val="25"/>
          <w:szCs w:val="25"/>
        </w:rPr>
        <w:t xml:space="preserve">8.1 smartprs2</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2707"/>
        <w:gridCol w:w="6319"/>
      </w:tblGrid>
      <w:tr>
        <w:trPr>
          <w:tblHeader/>
        </w:trPr>
        <w:tc>
          <w:tcPr>
            <w:tcW w:type="dxa" w:w="2707"/>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Item</w:t>
            </w:r>
          </w:p>
        </w:tc>
        <w:tc>
          <w:tcPr>
            <w:tcW w:type="dxa" w:w="6319"/>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Value</w:t>
            </w:r>
          </w:p>
        </w:tc>
      </w:tr>
      <w:tr>
        <w:tc>
          <w:tcPr>
            <w:tcW w:type="dxa" w:w="2707"/>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Repository</w:t>
            </w:r>
          </w:p>
        </w:tc>
        <w:tc>
          <w:tcPr>
            <w:tcW w:type="dxa" w:w="6319"/>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Yes</w:t>
            </w:r>
          </w:p>
        </w:tc>
      </w:tr>
      <w:tr>
        <w:tc>
          <w:tcPr>
            <w:tcW w:type="dxa" w:w="2707"/>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Branch</w:t>
            </w:r>
          </w:p>
        </w:tc>
        <w:tc>
          <w:tcPr>
            <w:tcW w:type="dxa" w:w="6319"/>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main</w:t>
            </w:r>
          </w:p>
        </w:tc>
      </w:tr>
      <w:tr>
        <w:tc>
          <w:tcPr>
            <w:tcW w:type="dxa" w:w="2707"/>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Remote</w:t>
            </w:r>
          </w:p>
        </w:tc>
        <w:tc>
          <w:tcPr>
            <w:tcW w:type="dxa" w:w="6319"/>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origin -&gt; https://github.com/ametecsindia/SmartPRS2.git</w:t>
            </w:r>
          </w:p>
        </w:tc>
      </w:tr>
      <w:tr>
        <w:tc>
          <w:tcPr>
            <w:tcW w:type="dxa" w:w="2707"/>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Last commit</w:t>
            </w:r>
          </w:p>
        </w:tc>
        <w:tc>
          <w:tcPr>
            <w:tcW w:type="dxa" w:w="6319"/>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"11-08-2026 update 2" — 11 August 2026, 10:24 UTC</w:t>
            </w:r>
          </w:p>
        </w:tc>
      </w:tr>
      <w:tr>
        <w:tc>
          <w:tcPr>
            <w:tcW w:type="dxa" w:w="2707"/>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Commits made this session</w:t>
            </w:r>
          </w:p>
        </w:tc>
        <w:tc>
          <w:tcPr>
            <w:tcW w:type="dxa" w:w="6319"/>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None</w:t>
            </w:r>
          </w:p>
        </w:tc>
      </w:tr>
      <w:tr>
        <w:tc>
          <w:tcPr>
            <w:tcW w:type="dxa" w:w="2707"/>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Pushed</w:t>
            </w:r>
          </w:p>
        </w:tc>
        <w:tc>
          <w:tcPr>
            <w:tcW w:type="dxa" w:w="6319"/>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No</w:t>
            </w:r>
          </w:p>
        </w:tc>
      </w:tr>
      <w:tr>
        <w:tc>
          <w:tcPr>
            <w:tcW w:type="dxa" w:w="2707"/>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Covered by .gitignore</w:t>
            </w:r>
          </w:p>
        </w:tc>
        <w:tc>
          <w:tcPr>
            <w:tcW w:type="dxa" w:w="6319"/>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None of the changed files — all 17 will appear in git status</w:t>
            </w:r>
          </w:p>
        </w:tc>
      </w:tr>
    </w:tbl>
    <w:p>
      <w:pPr>
        <w:spacing w:after="160"/>
      </w:pPr>
    </w:p>
    <w:p>
      <w:pPr>
        <w:pStyle w:val="Heading3"/>
        <w:spacing w:after="100" w:before="220"/>
      </w:pPr>
      <w:r>
        <w:rPr>
          <w:rFonts w:ascii="Calibri" w:cs="Calibri" w:eastAsia="Calibri" w:hAnsi="Calibri"/>
          <w:b/>
          <w:bCs/>
          <w:color w:val="595959"/>
          <w:sz w:val="22"/>
          <w:szCs w:val="22"/>
        </w:rPr>
        <w:t xml:space="preserve">Expected git status output</w:t>
      </w:r>
    </w:p>
    <w:p>
      <w:pPr>
        <w:shd w:fill="F4F5F7" w:color="auto" w:val="clear"/>
        <w:spacing w:after="0" w:before="100"/>
        <w:ind w:left="180" w:right="180"/>
      </w:pPr>
      <w:r>
        <w:rPr>
          <w:rFonts w:ascii="Consolas" w:cs="Consolas" w:eastAsia="Consolas" w:hAnsi="Consolas"/>
          <w:sz w:val="17"/>
          <w:szCs w:val="17"/>
        </w:rPr>
        <w:t xml:space="preserve">Changes not staged for commit:</w:t>
      </w:r>
    </w:p>
    <w:p>
      <w:pPr>
        <w:shd w:fill="F4F5F7" w:color="auto" w:val="clear"/>
        <w:spacing w:after="0" w:before="0"/>
        <w:ind w:left="180" w:right="180"/>
      </w:pPr>
      <w:r>
        <w:rPr>
          <w:rFonts w:ascii="Consolas" w:cs="Consolas" w:eastAsia="Consolas" w:hAnsi="Consolas"/>
          <w:sz w:val="17"/>
          <w:szCs w:val="17"/>
        </w:rPr>
        <w:t xml:space="preserve">        modified:   bootstrap/app.php</w:t>
      </w:r>
    </w:p>
    <w:p>
      <w:pPr>
        <w:shd w:fill="F4F5F7" w:color="auto" w:val="clear"/>
        <w:spacing w:after="0" w:before="0"/>
        <w:ind w:left="180" w:right="180"/>
      </w:pPr>
      <w:r>
        <w:rPr>
          <w:rFonts w:ascii="Consolas" w:cs="Consolas" w:eastAsia="Consolas" w:hAnsi="Consolas"/>
          <w:sz w:val="17"/>
          <w:szCs w:val="17"/>
        </w:rPr>
        <w:t xml:space="preserve">        modified:   routes/web.php</w:t>
      </w:r>
    </w:p>
    <w:p>
      <w:pPr>
        <w:shd w:fill="F4F5F7" w:color="auto" w:val="clear"/>
        <w:spacing w:after="0" w:before="0"/>
        <w:ind w:left="180" w:right="180"/>
      </w:pPr>
      <w:r>
        <w:rPr>
          <w:rFonts w:ascii="Consolas" w:cs="Consolas" w:eastAsia="Consolas" w:hAnsi="Consolas"/>
          <w:sz w:val="17"/>
          <w:szCs w:val="17"/>
        </w:rPr>
        <w:t xml:space="preserve">        modified:   app/Http/Controllers/BiometricConfigController.php</w:t>
      </w:r>
    </w:p>
    <w:p>
      <w:pPr>
        <w:shd w:fill="F4F5F7" w:color="auto" w:val="clear"/>
        <w:spacing w:after="0" w:before="0"/>
        <w:ind w:left="180" w:right="180"/>
      </w:pPr>
      <w:r>
        <w:rPr>
          <w:rFonts w:ascii="Consolas" w:cs="Consolas" w:eastAsia="Consolas" w:hAnsi="Consolas"/>
          <w:sz w:val="17"/>
          <w:szCs w:val="17"/>
        </w:rPr>
        <w:t xml:space="preserve">        modified:   resources/views/layouts/app.blade.php</w:t>
      </w:r>
    </w:p>
    <w:p>
      <w:pPr>
        <w:shd w:fill="F4F5F7" w:color="auto" w:val="clear"/>
        <w:spacing w:after="0" w:before="0"/>
        <w:ind w:left="180" w:right="180"/>
      </w:pPr>
      <w:r>
        <w:rPr>
          <w:rFonts w:ascii="Consolas" w:cs="Consolas" w:eastAsia="Consolas" w:hAnsi="Consolas"/>
          <w:sz w:val="17"/>
          <w:szCs w:val="17"/>
        </w:rPr>
        <w:t xml:space="preserve"> </w:t>
      </w:r>
    </w:p>
    <w:p>
      <w:pPr>
        <w:shd w:fill="F4F5F7" w:color="auto" w:val="clear"/>
        <w:spacing w:after="0" w:before="0"/>
        <w:ind w:left="180" w:right="180"/>
      </w:pPr>
      <w:r>
        <w:rPr>
          <w:rFonts w:ascii="Consolas" w:cs="Consolas" w:eastAsia="Consolas" w:hAnsi="Consolas"/>
          <w:sz w:val="17"/>
          <w:szCs w:val="17"/>
        </w:rPr>
        <w:t xml:space="preserve">Untracked files:</w:t>
      </w:r>
    </w:p>
    <w:p>
      <w:pPr>
        <w:shd w:fill="F4F5F7" w:color="auto" w:val="clear"/>
        <w:spacing w:after="0" w:before="0"/>
        <w:ind w:left="180" w:right="180"/>
      </w:pPr>
      <w:r>
        <w:rPr>
          <w:rFonts w:ascii="Consolas" w:cs="Consolas" w:eastAsia="Consolas" w:hAnsi="Consolas"/>
          <w:sz w:val="17"/>
          <w:szCs w:val="17"/>
        </w:rPr>
        <w:t xml:space="preserve">        database/migrations/2026_08_16_000100_create_api_keys_table.php</w:t>
      </w:r>
    </w:p>
    <w:p>
      <w:pPr>
        <w:shd w:fill="F4F5F7" w:color="auto" w:val="clear"/>
        <w:spacing w:after="0" w:before="0"/>
        <w:ind w:left="180" w:right="180"/>
      </w:pPr>
      <w:r>
        <w:rPr>
          <w:rFonts w:ascii="Consolas" w:cs="Consolas" w:eastAsia="Consolas" w:hAnsi="Consolas"/>
          <w:sz w:val="17"/>
          <w:szCs w:val="17"/>
        </w:rPr>
        <w:t xml:space="preserve">        database/migrations/2026_08_16_000200_extend_attendance_logs_for_sbb.php</w:t>
      </w:r>
    </w:p>
    <w:p>
      <w:pPr>
        <w:shd w:fill="F4F5F7" w:color="auto" w:val="clear"/>
        <w:spacing w:after="0" w:before="0"/>
        <w:ind w:left="180" w:right="180"/>
      </w:pPr>
      <w:r>
        <w:rPr>
          <w:rFonts w:ascii="Consolas" w:cs="Consolas" w:eastAsia="Consolas" w:hAnsi="Consolas"/>
          <w:sz w:val="17"/>
          <w:szCs w:val="17"/>
        </w:rPr>
        <w:t xml:space="preserve">        database/migrations/2026_08_16_000300_create_attendance_pending_table.php</w:t>
      </w:r>
    </w:p>
    <w:p>
      <w:pPr>
        <w:shd w:fill="F4F5F7" w:color="auto" w:val="clear"/>
        <w:spacing w:after="0" w:before="0"/>
        <w:ind w:left="180" w:right="180"/>
      </w:pPr>
      <w:r>
        <w:rPr>
          <w:rFonts w:ascii="Consolas" w:cs="Consolas" w:eastAsia="Consolas" w:hAnsi="Consolas"/>
          <w:sz w:val="17"/>
          <w:szCs w:val="17"/>
        </w:rPr>
        <w:t xml:space="preserve">        app/Services/ApiKeys.php</w:t>
      </w:r>
    </w:p>
    <w:p>
      <w:pPr>
        <w:shd w:fill="F4F5F7" w:color="auto" w:val="clear"/>
        <w:spacing w:after="0" w:before="0"/>
        <w:ind w:left="180" w:right="180"/>
      </w:pPr>
      <w:r>
        <w:rPr>
          <w:rFonts w:ascii="Consolas" w:cs="Consolas" w:eastAsia="Consolas" w:hAnsi="Consolas"/>
          <w:sz w:val="17"/>
          <w:szCs w:val="17"/>
        </w:rPr>
        <w:t xml:space="preserve">        app/Services/PunchIngestService.php</w:t>
      </w:r>
    </w:p>
    <w:p>
      <w:pPr>
        <w:shd w:fill="F4F5F7" w:color="auto" w:val="clear"/>
        <w:spacing w:after="0" w:before="0"/>
        <w:ind w:left="180" w:right="180"/>
      </w:pPr>
      <w:r>
        <w:rPr>
          <w:rFonts w:ascii="Consolas" w:cs="Consolas" w:eastAsia="Consolas" w:hAnsi="Consolas"/>
          <w:sz w:val="17"/>
          <w:szCs w:val="17"/>
        </w:rPr>
        <w:t xml:space="preserve">        app/Http/Middleware/ApiKeyAuth.php</w:t>
      </w:r>
    </w:p>
    <w:p>
      <w:pPr>
        <w:shd w:fill="F4F5F7" w:color="auto" w:val="clear"/>
        <w:spacing w:after="0" w:before="0"/>
        <w:ind w:left="180" w:right="180"/>
      </w:pPr>
      <w:r>
        <w:rPr>
          <w:rFonts w:ascii="Consolas" w:cs="Consolas" w:eastAsia="Consolas" w:hAnsi="Consolas"/>
          <w:sz w:val="17"/>
          <w:szCs w:val="17"/>
        </w:rPr>
        <w:t xml:space="preserve">        app/Http/Controllers/Api/PublicApiController.php</w:t>
      </w:r>
    </w:p>
    <w:p>
      <w:pPr>
        <w:shd w:fill="F4F5F7" w:color="auto" w:val="clear"/>
        <w:spacing w:after="0" w:before="0"/>
        <w:ind w:left="180" w:right="180"/>
      </w:pPr>
      <w:r>
        <w:rPr>
          <w:rFonts w:ascii="Consolas" w:cs="Consolas" w:eastAsia="Consolas" w:hAnsi="Consolas"/>
          <w:sz w:val="17"/>
          <w:szCs w:val="17"/>
        </w:rPr>
        <w:t xml:space="preserve">        app/Http/Controllers/ApiKeyController.php</w:t>
      </w:r>
    </w:p>
    <w:p>
      <w:pPr>
        <w:shd w:fill="F4F5F7" w:color="auto" w:val="clear"/>
        <w:spacing w:after="0" w:before="0"/>
        <w:ind w:left="180" w:right="180"/>
      </w:pPr>
      <w:r>
        <w:rPr>
          <w:rFonts w:ascii="Consolas" w:cs="Consolas" w:eastAsia="Consolas" w:hAnsi="Consolas"/>
          <w:sz w:val="17"/>
          <w:szCs w:val="17"/>
        </w:rPr>
        <w:t xml:space="preserve">        app/Jobs/NotifyLateArrivals.php</w:t>
      </w:r>
    </w:p>
    <w:p>
      <w:pPr>
        <w:shd w:fill="F4F5F7" w:color="auto" w:val="clear"/>
        <w:spacing w:after="0" w:before="0"/>
        <w:ind w:left="180" w:right="180"/>
      </w:pPr>
      <w:r>
        <w:rPr>
          <w:rFonts w:ascii="Consolas" w:cs="Consolas" w:eastAsia="Consolas" w:hAnsi="Consolas"/>
          <w:sz w:val="17"/>
          <w:szCs w:val="17"/>
        </w:rPr>
        <w:t xml:space="preserve">        routes/api.php</w:t>
      </w:r>
    </w:p>
    <w:p>
      <w:pPr>
        <w:shd w:fill="F4F5F7" w:color="auto" w:val="clear"/>
        <w:spacing w:after="0" w:before="0"/>
        <w:ind w:left="180" w:right="180"/>
      </w:pPr>
      <w:r>
        <w:rPr>
          <w:rFonts w:ascii="Consolas" w:cs="Consolas" w:eastAsia="Consolas" w:hAnsi="Consolas"/>
          <w:sz w:val="17"/>
          <w:szCs w:val="17"/>
        </w:rPr>
        <w:t xml:space="preserve">        resources/views/settings/api-keys.blade.php</w:t>
      </w:r>
    </w:p>
    <w:p>
      <w:pPr>
        <w:shd w:fill="F4F5F7" w:color="auto" w:val="clear"/>
        <w:spacing w:after="0" w:before="0"/>
        <w:ind w:left="180" w:right="180"/>
      </w:pPr>
      <w:r>
        <w:rPr>
          <w:rFonts w:ascii="Consolas" w:cs="Consolas" w:eastAsia="Consolas" w:hAnsi="Consolas"/>
          <w:sz w:val="17"/>
          <w:szCs w:val="17"/>
        </w:rPr>
        <w:t xml:space="preserve">        resources/views/settings/pending-punches.blade.php</w:t>
      </w:r>
    </w:p>
    <w:p>
      <w:pPr>
        <w:shd w:fill="F4F5F7" w:color="auto" w:val="clear"/>
        <w:spacing w:after="160" w:before="0"/>
        <w:ind w:left="180" w:right="180"/>
      </w:pPr>
      <w:r>
        <w:rPr>
          <w:rFonts w:ascii="Consolas" w:cs="Consolas" w:eastAsia="Consolas" w:hAnsi="Consolas"/>
          <w:sz w:val="17"/>
          <w:szCs w:val="17"/>
        </w:rPr>
        <w:t xml:space="preserve">        tests/Feature/SbbIngestTest.php</w:t>
      </w:r>
    </w:p>
    <w:p>
      <w:pPr>
        <w:pStyle w:val="Heading3"/>
        <w:spacing w:after="100" w:before="220"/>
      </w:pPr>
      <w:r>
        <w:rPr>
          <w:rFonts w:ascii="Calibri" w:cs="Calibri" w:eastAsia="Calibri" w:hAnsi="Calibri"/>
          <w:b/>
          <w:bCs/>
          <w:color w:val="595959"/>
          <w:sz w:val="22"/>
          <w:szCs w:val="22"/>
        </w:rPr>
        <w:t xml:space="preserve">Suggested commit, once the tests pass</w:t>
      </w:r>
    </w:p>
    <w:p>
      <w:pPr>
        <w:shd w:fill="F4F5F7" w:color="auto" w:val="clear"/>
        <w:spacing w:after="0" w:before="100"/>
        <w:ind w:left="180" w:right="180"/>
      </w:pPr>
      <w:r>
        <w:rPr>
          <w:rFonts w:ascii="Consolas" w:cs="Consolas" w:eastAsia="Consolas" w:hAnsi="Consolas"/>
          <w:sz w:val="17"/>
          <w:szCs w:val="17"/>
        </w:rPr>
        <w:t xml:space="preserve">git checkout -b feature/sbb-ingest</w:t>
      </w:r>
    </w:p>
    <w:p>
      <w:pPr>
        <w:shd w:fill="F4F5F7" w:color="auto" w:val="clear"/>
        <w:spacing w:after="0" w:before="0"/>
        <w:ind w:left="180" w:right="180"/>
      </w:pPr>
      <w:r>
        <w:rPr>
          <w:rFonts w:ascii="Consolas" w:cs="Consolas" w:eastAsia="Consolas" w:hAnsi="Consolas"/>
          <w:sz w:val="17"/>
          <w:szCs w:val="17"/>
        </w:rPr>
        <w:t xml:space="preserve"> </w:t>
      </w:r>
    </w:p>
    <w:p>
      <w:pPr>
        <w:shd w:fill="F4F5F7" w:color="auto" w:val="clear"/>
        <w:spacing w:after="0" w:before="0"/>
        <w:ind w:left="180" w:right="180"/>
      </w:pPr>
      <w:r>
        <w:rPr>
          <w:rFonts w:ascii="Consolas" w:cs="Consolas" w:eastAsia="Consolas" w:hAnsi="Consolas"/>
          <w:sz w:val="17"/>
          <w:szCs w:val="17"/>
        </w:rPr>
        <w:t xml:space="preserve">git add bootstrap/app.php routes/api.php routes/web.php ^</w:t>
      </w:r>
    </w:p>
    <w:p>
      <w:pPr>
        <w:shd w:fill="F4F5F7" w:color="auto" w:val="clear"/>
        <w:spacing w:after="0" w:before="0"/>
        <w:ind w:left="180" w:right="180"/>
      </w:pPr>
      <w:r>
        <w:rPr>
          <w:rFonts w:ascii="Consolas" w:cs="Consolas" w:eastAsia="Consolas" w:hAnsi="Consolas"/>
          <w:sz w:val="17"/>
          <w:szCs w:val="17"/>
        </w:rPr>
        <w:t xml:space="preserve">        app/Services/ApiKeys.php app/Services/PunchIngestService.php ^</w:t>
      </w:r>
    </w:p>
    <w:p>
      <w:pPr>
        <w:shd w:fill="F4F5F7" w:color="auto" w:val="clear"/>
        <w:spacing w:after="0" w:before="0"/>
        <w:ind w:left="180" w:right="180"/>
      </w:pPr>
      <w:r>
        <w:rPr>
          <w:rFonts w:ascii="Consolas" w:cs="Consolas" w:eastAsia="Consolas" w:hAnsi="Consolas"/>
          <w:sz w:val="17"/>
          <w:szCs w:val="17"/>
        </w:rPr>
        <w:t xml:space="preserve">        app/Http/Middleware/ApiKeyAuth.php ^</w:t>
      </w:r>
    </w:p>
    <w:p>
      <w:pPr>
        <w:shd w:fill="F4F5F7" w:color="auto" w:val="clear"/>
        <w:spacing w:after="0" w:before="0"/>
        <w:ind w:left="180" w:right="180"/>
      </w:pPr>
      <w:r>
        <w:rPr>
          <w:rFonts w:ascii="Consolas" w:cs="Consolas" w:eastAsia="Consolas" w:hAnsi="Consolas"/>
          <w:sz w:val="17"/>
          <w:szCs w:val="17"/>
        </w:rPr>
        <w:t xml:space="preserve">        app/Http/Controllers/Api/PublicApiController.php ^</w:t>
      </w:r>
    </w:p>
    <w:p>
      <w:pPr>
        <w:shd w:fill="F4F5F7" w:color="auto" w:val="clear"/>
        <w:spacing w:after="0" w:before="0"/>
        <w:ind w:left="180" w:right="180"/>
      </w:pPr>
      <w:r>
        <w:rPr>
          <w:rFonts w:ascii="Consolas" w:cs="Consolas" w:eastAsia="Consolas" w:hAnsi="Consolas"/>
          <w:sz w:val="17"/>
          <w:szCs w:val="17"/>
        </w:rPr>
        <w:t xml:space="preserve">        app/Http/Controllers/ApiKeyController.php ^</w:t>
      </w:r>
    </w:p>
    <w:p>
      <w:pPr>
        <w:shd w:fill="F4F5F7" w:color="auto" w:val="clear"/>
        <w:spacing w:after="0" w:before="0"/>
        <w:ind w:left="180" w:right="180"/>
      </w:pPr>
      <w:r>
        <w:rPr>
          <w:rFonts w:ascii="Consolas" w:cs="Consolas" w:eastAsia="Consolas" w:hAnsi="Consolas"/>
          <w:sz w:val="17"/>
          <w:szCs w:val="17"/>
        </w:rPr>
        <w:t xml:space="preserve">        app/Http/Controllers/BiometricConfigController.php ^</w:t>
      </w:r>
    </w:p>
    <w:p>
      <w:pPr>
        <w:shd w:fill="F4F5F7" w:color="auto" w:val="clear"/>
        <w:spacing w:after="0" w:before="0"/>
        <w:ind w:left="180" w:right="180"/>
      </w:pPr>
      <w:r>
        <w:rPr>
          <w:rFonts w:ascii="Consolas" w:cs="Consolas" w:eastAsia="Consolas" w:hAnsi="Consolas"/>
          <w:sz w:val="17"/>
          <w:szCs w:val="17"/>
        </w:rPr>
        <w:t xml:space="preserve">        app/Jobs/NotifyLateArrivals.php ^</w:t>
      </w:r>
    </w:p>
    <w:p>
      <w:pPr>
        <w:shd w:fill="F4F5F7" w:color="auto" w:val="clear"/>
        <w:spacing w:after="0" w:before="0"/>
        <w:ind w:left="180" w:right="180"/>
      </w:pPr>
      <w:r>
        <w:rPr>
          <w:rFonts w:ascii="Consolas" w:cs="Consolas" w:eastAsia="Consolas" w:hAnsi="Consolas"/>
          <w:sz w:val="17"/>
          <w:szCs w:val="17"/>
        </w:rPr>
        <w:t xml:space="preserve">        database/migrations/2026_08_16_0001*.php ^</w:t>
      </w:r>
    </w:p>
    <w:p>
      <w:pPr>
        <w:shd w:fill="F4F5F7" w:color="auto" w:val="clear"/>
        <w:spacing w:after="0" w:before="0"/>
        <w:ind w:left="180" w:right="180"/>
      </w:pPr>
      <w:r>
        <w:rPr>
          <w:rFonts w:ascii="Consolas" w:cs="Consolas" w:eastAsia="Consolas" w:hAnsi="Consolas"/>
          <w:sz w:val="17"/>
          <w:szCs w:val="17"/>
        </w:rPr>
        <w:t xml:space="preserve">        database/migrations/2026_08_16_0002*.php ^</w:t>
      </w:r>
    </w:p>
    <w:p>
      <w:pPr>
        <w:shd w:fill="F4F5F7" w:color="auto" w:val="clear"/>
        <w:spacing w:after="0" w:before="0"/>
        <w:ind w:left="180" w:right="180"/>
      </w:pPr>
      <w:r>
        <w:rPr>
          <w:rFonts w:ascii="Consolas" w:cs="Consolas" w:eastAsia="Consolas" w:hAnsi="Consolas"/>
          <w:sz w:val="17"/>
          <w:szCs w:val="17"/>
        </w:rPr>
        <w:t xml:space="preserve">        database/migrations/2026_08_16_0003*.php ^</w:t>
      </w:r>
    </w:p>
    <w:p>
      <w:pPr>
        <w:shd w:fill="F4F5F7" w:color="auto" w:val="clear"/>
        <w:spacing w:after="0" w:before="0"/>
        <w:ind w:left="180" w:right="180"/>
      </w:pPr>
      <w:r>
        <w:rPr>
          <w:rFonts w:ascii="Consolas" w:cs="Consolas" w:eastAsia="Consolas" w:hAnsi="Consolas"/>
          <w:sz w:val="17"/>
          <w:szCs w:val="17"/>
        </w:rPr>
        <w:t xml:space="preserve">        resources/views/settings/ resources/views/layouts/app.blade.php ^</w:t>
      </w:r>
    </w:p>
    <w:p>
      <w:pPr>
        <w:shd w:fill="F4F5F7" w:color="auto" w:val="clear"/>
        <w:spacing w:after="0" w:before="0"/>
        <w:ind w:left="180" w:right="180"/>
      </w:pPr>
      <w:r>
        <w:rPr>
          <w:rFonts w:ascii="Consolas" w:cs="Consolas" w:eastAsia="Consolas" w:hAnsi="Consolas"/>
          <w:sz w:val="17"/>
          <w:szCs w:val="17"/>
        </w:rPr>
        <w:t xml:space="preserve">        tests/Feature/SbbIngestTest.php</w:t>
      </w:r>
    </w:p>
    <w:p>
      <w:pPr>
        <w:shd w:fill="F4F5F7" w:color="auto" w:val="clear"/>
        <w:spacing w:after="0" w:before="0"/>
        <w:ind w:left="180" w:right="180"/>
      </w:pPr>
      <w:r>
        <w:rPr>
          <w:rFonts w:ascii="Consolas" w:cs="Consolas" w:eastAsia="Consolas" w:hAnsi="Consolas"/>
          <w:sz w:val="17"/>
          <w:szCs w:val="17"/>
        </w:rPr>
        <w:t xml:space="preserve"> </w:t>
      </w:r>
    </w:p>
    <w:p>
      <w:pPr>
        <w:shd w:fill="F4F5F7" w:color="auto" w:val="clear"/>
        <w:spacing w:after="160" w:before="0"/>
        <w:ind w:left="180" w:right="180"/>
      </w:pPr>
      <w:r>
        <w:rPr>
          <w:rFonts w:ascii="Consolas" w:cs="Consolas" w:eastAsia="Consolas" w:hAnsi="Consolas"/>
          <w:sz w:val="17"/>
          <w:szCs w:val="17"/>
        </w:rPr>
        <w:t xml:space="preserve">git commit -m "Add authenticated SBB JSON ingest path (/api/v1)"</w:t>
      </w:r>
    </w:p>
    <w:p>
      <w:pPr>
        <w:spacing w:after="140"/>
      </w:pPr>
      <w:r>
        <w:rPr>
          <w:rFonts w:ascii="Calibri" w:cs="Calibri" w:eastAsia="Calibri" w:hAnsi="Calibri"/>
          <w:color w:val="000000"/>
          <w:sz w:val="21"/>
          <w:szCs w:val="21"/>
        </w:rPr>
        <w:t xml:space="preserve">A </w:t>
      </w:r>
      <w:r>
        <w:rPr>
          <w:rFonts w:ascii="Calibri" w:cs="Calibri" w:eastAsia="Calibri" w:hAnsi="Calibri"/>
          <w:b/>
          <w:bCs/>
          <w:color w:val="000000"/>
          <w:sz w:val="21"/>
          <w:szCs w:val="21"/>
        </w:rPr>
        <w:t xml:space="preserve">branch is recommended over committing straight to `main`</w:t>
      </w:r>
      <w:r>
        <w:rPr>
          <w:rFonts w:ascii="Calibri" w:cs="Calibri" w:eastAsia="Calibri" w:hAnsi="Calibri"/>
          <w:color w:val="000000"/>
          <w:sz w:val="21"/>
          <w:szCs w:val="21"/>
        </w:rPr>
        <w:t xml:space="preserve">, because the migration performs a one-way destructive dedupe and should be merged deliberately.</w:t>
      </w:r>
    </w:p>
    <w:p>
      <w:pPr>
        <w:pStyle w:val="Heading2"/>
        <w:spacing w:after="120" w:before="300"/>
      </w:pPr>
      <w:r>
        <w:rPr>
          <w:rFonts w:ascii="Calibri" w:cs="Calibri" w:eastAsia="Calibri" w:hAnsi="Calibri"/>
          <w:b/>
          <w:bCs/>
          <w:color w:val="2E5C8A"/>
          <w:sz w:val="25"/>
          <w:szCs w:val="25"/>
        </w:rPr>
        <w:t xml:space="preserve">8.2 smartprs-l3</w:t>
      </w:r>
    </w:p>
    <w:p>
      <w:pPr>
        <w:spacing w:after="140"/>
      </w:pPr>
      <w:r>
        <w:rPr>
          <w:rFonts w:ascii="Calibri" w:cs="Calibri" w:eastAsia="Calibri" w:hAnsi="Calibri"/>
          <w:color w:val="000000"/>
          <w:sz w:val="21"/>
          <w:szCs w:val="21"/>
        </w:rPr>
        <w:t xml:space="preserve">Not a git repository. No version control, no history, and no rollback path other than a file backup. Putting the client build under git — or generating it from </w:t>
      </w:r>
      <w:r>
        <w:rPr>
          <w:rFonts w:ascii="Consolas" w:cs="Consolas" w:eastAsia="Consolas" w:hAnsi="Consolas"/>
          <w:color w:val="000000"/>
          <w:sz w:val="19"/>
          <w:szCs w:val="19"/>
        </w:rPr>
        <w:t xml:space="preserve">smartprs2</w:t>
      </w:r>
      <w:r>
        <w:rPr>
          <w:rFonts w:ascii="Calibri" w:cs="Calibri" w:eastAsia="Calibri" w:hAnsi="Calibri"/>
          <w:color w:val="000000"/>
          <w:sz w:val="21"/>
          <w:szCs w:val="21"/>
        </w:rPr>
        <w:t xml:space="preserve"> by script — is recommended so that changes like this are traceable.</w:t>
      </w:r>
    </w:p>
    <w:p>
      <w:r>
        <w:br w:type="page"/>
      </w:r>
    </w:p>
    <w:p>
      <w:pPr>
        <w:pStyle w:val="Heading1"/>
        <w:pBdr>
          <w:bottom w:val="single" w:color="BFBFBF" w:sz="6" w:space="6"/>
        </w:pBdr>
        <w:spacing w:after="160" w:before="400"/>
      </w:pPr>
      <w:r>
        <w:rPr>
          <w:rFonts w:ascii="Calibri" w:cs="Calibri" w:eastAsia="Calibri" w:hAnsi="Calibri"/>
          <w:b/>
          <w:bCs/>
          <w:color w:val="1F3864"/>
          <w:sz w:val="30"/>
          <w:szCs w:val="30"/>
        </w:rPr>
        <w:t xml:space="preserve">9. Open items and recommendations</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451"/>
        <w:gridCol w:w="6137"/>
        <w:gridCol w:w="1263"/>
        <w:gridCol w:w="1175"/>
      </w:tblGrid>
      <w:tr>
        <w:trPr>
          <w:tblHeader/>
        </w:trPr>
        <w:tc>
          <w:tcPr>
            <w:tcW w:type="dxa" w:w="451"/>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w:t>
            </w:r>
          </w:p>
        </w:tc>
        <w:tc>
          <w:tcPr>
            <w:tcW w:type="dxa" w:w="6137"/>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Item</w:t>
            </w:r>
          </w:p>
        </w:tc>
        <w:tc>
          <w:tcPr>
            <w:tcW w:type="dxa" w:w="1263"/>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Owner</w:t>
            </w:r>
          </w:p>
        </w:tc>
        <w:tc>
          <w:tcPr>
            <w:tcW w:type="dxa" w:w="1175"/>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Priority</w:t>
            </w:r>
          </w:p>
        </w:tc>
      </w:tr>
      <w:tr>
        <w:tc>
          <w:tcPr>
            <w:tcW w:type="dxa" w:w="451"/>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1</w:t>
            </w:r>
          </w:p>
        </w:tc>
        <w:tc>
          <w:tcPr>
            <w:tcW w:type="dxa" w:w="6137"/>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Run vendor\bin\pest tests/Feature/SbbIngestTest.php. Nothing here is proven until it is green. This is the single most important outstanding action.</w:t>
            </w:r>
          </w:p>
        </w:tc>
        <w:tc>
          <w:tcPr>
            <w:tcW w:type="dxa" w:w="1263"/>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Dev</w:t>
            </w:r>
          </w:p>
        </w:tc>
        <w:tc>
          <w:tcPr>
            <w:tcW w:type="dxa" w:w="1175"/>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Critical</w:t>
            </w:r>
          </w:p>
        </w:tc>
      </w:tr>
      <w:tr>
        <w:tc>
          <w:tcPr>
            <w:tcW w:type="dxa" w:w="451"/>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2</w:t>
            </w:r>
          </w:p>
        </w:tc>
        <w:tc>
          <w:tcPr>
            <w:tcW w:type="dxa" w:w="6137"/>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SPA navigation. The two Settings screens are standalone Blade pages on layouts/app at /app/api-keys and /app/pending-punches. The live UI is the SPA in AppController.php (1.1 MB), which was not touched — if that is what users see, the two menu entries need adding there too.</w:t>
            </w:r>
          </w:p>
        </w:tc>
        <w:tc>
          <w:tcPr>
            <w:tcW w:type="dxa" w:w="1263"/>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Dev</w:t>
            </w:r>
          </w:p>
        </w:tc>
        <w:tc>
          <w:tcPr>
            <w:tcW w:type="dxa" w:w="1175"/>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High</w:t>
            </w:r>
          </w:p>
        </w:tc>
      </w:tr>
      <w:tr>
        <w:tc>
          <w:tcPr>
            <w:tcW w:type="dxa" w:w="451"/>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3</w:t>
            </w:r>
          </w:p>
        </w:tc>
        <w:tc>
          <w:tcPr>
            <w:tcW w:type="dxa" w:w="6137"/>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Confirm the employee matching strategy. A punch matches by employee_code when SBB sends it, otherwise by the device serial's configured emp_prefix + device_user_id. If SBB will not send employee_code, confirm each device row in Biometric Device Setup has its emp_prefix set.</w:t>
            </w:r>
          </w:p>
        </w:tc>
        <w:tc>
          <w:tcPr>
            <w:tcW w:type="dxa" w:w="1263"/>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Ejaz / Dev</w:t>
            </w:r>
          </w:p>
        </w:tc>
        <w:tc>
          <w:tcPr>
            <w:tcW w:type="dxa" w:w="1175"/>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High</w:t>
            </w:r>
          </w:p>
        </w:tc>
      </w:tr>
      <w:tr>
        <w:tc>
          <w:tcPr>
            <w:tcW w:type="dxa" w:w="451"/>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4</w:t>
            </w:r>
          </w:p>
        </w:tc>
        <w:tc>
          <w:tcPr>
            <w:tcW w:type="dxa" w:w="6137"/>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Approve or reject the null-tenant guard described in Section 4.2.</w:t>
            </w:r>
          </w:p>
        </w:tc>
        <w:tc>
          <w:tcPr>
            <w:tcW w:type="dxa" w:w="1263"/>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Ejaz</w:t>
            </w:r>
          </w:p>
        </w:tc>
        <w:tc>
          <w:tcPr>
            <w:tcW w:type="dxa" w:w="1175"/>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Medium</w:t>
            </w:r>
          </w:p>
        </w:tc>
      </w:tr>
      <w:tr>
        <w:tc>
          <w:tcPr>
            <w:tcW w:type="dxa" w:w="451"/>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5</w:t>
            </w:r>
          </w:p>
        </w:tc>
        <w:tc>
          <w:tcPr>
            <w:tcW w:type="dxa" w:w="6137"/>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Put smartprs-l3 under version control, or generate it from smartprs2 by script.</w:t>
            </w:r>
          </w:p>
        </w:tc>
        <w:tc>
          <w:tcPr>
            <w:tcW w:type="dxa" w:w="1263"/>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Dev</w:t>
            </w:r>
          </w:p>
        </w:tc>
        <w:tc>
          <w:tcPr>
            <w:tcW w:type="dxa" w:w="1175"/>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Medium</w:t>
            </w:r>
          </w:p>
        </w:tc>
      </w:tr>
      <w:tr>
        <w:tc>
          <w:tcPr>
            <w:tcW w:type="dxa" w:w="451"/>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6</w:t>
            </w:r>
          </w:p>
        </w:tc>
        <w:tc>
          <w:tcPr>
            <w:tcW w:type="dxa" w:w="6137"/>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Publish the API contract (Section 3.4) to the SBB team so the Windows service and the server agree on the wire format.</w:t>
            </w:r>
          </w:p>
        </w:tc>
        <w:tc>
          <w:tcPr>
            <w:tcW w:type="dxa" w:w="1263"/>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Ejaz</w:t>
            </w:r>
          </w:p>
        </w:tc>
        <w:tc>
          <w:tcPr>
            <w:tcW w:type="dxa" w:w="1175"/>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Medium</w:t>
            </w:r>
          </w:p>
        </w:tc>
      </w:tr>
    </w:tbl>
    <w:p>
      <w:pPr>
        <w:spacing w:after="400"/>
      </w:pPr>
    </w:p>
    <w:p>
      <w:pPr>
        <w:spacing w:after="140"/>
        <w:jc w:val="center"/>
      </w:pPr>
      <w:r>
        <w:rPr>
          <w:rFonts w:ascii="Calibri" w:cs="Calibri" w:eastAsia="Calibri" w:hAnsi="Calibri"/>
          <w:color w:val="595959"/>
          <w:sz w:val="18"/>
          <w:szCs w:val="18"/>
        </w:rPr>
        <w:t xml:space="preserve">Prepared 16 August 2026. No database was modified and no commit was made during this session.</w:t>
      </w:r>
    </w:p>
    <w:sectPr>
      <w:headerReference w:type="default" r:id="rId7"/>
      <w:footerReference w:type="default" r:id="rId8"/>
      <w:pgSz w:w="11906" w:h="16838"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spacing w:before="60"/>
    </w:pPr>
    <w:r>
      <w:rPr>
        <w:rFonts w:ascii="Calibri" w:cs="Calibri" w:eastAsia="Calibri" w:hAnsi="Calibri"/>
        <w:color w:val="595959"/>
        <w:sz w:val="15"/>
        <w:szCs w:val="15"/>
      </w:rPr>
      <w:t xml:space="preserve">SmartPRS / SBB / Session Report / 16-Aug-2026</w:t>
    </w:r>
    <w:r>
      <w:ptab w:alignment="right" w:relativeTo="margin" w:leader="none"/>
    </w: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spacing w:after="60"/>
    </w:pPr>
    <w:r>
      <w:rPr>
        <w:rFonts w:ascii="Calibri" w:cs="Calibri" w:eastAsia="Calibri" w:hAnsi="Calibri"/>
        <w:b/>
        <w:bCs/>
        <w:color w:val="595959"/>
        <w:sz w:val="16"/>
        <w:szCs w:val="16"/>
      </w:rPr>
      <w:t xml:space="preserve">SmartPRS by Ametecs</w:t>
    </w:r>
    <w:r>
      <w:ptab w:alignment="right" w:relativeTo="margin" w:leader="none"/>
    </w:r>
    <w:r>
      <w:rPr>
        <w:rFonts w:ascii="Calibri" w:cs="Calibri" w:eastAsia="Calibri" w:hAnsi="Calibri"/>
        <w:color w:val="595959"/>
        <w:sz w:val="16"/>
        <w:szCs w:val="16"/>
      </w:rPr>
      <w:t xml:space="preserve">Session Report — SBB ingest path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 Report — Smart Biometric Bridge (SBB) ingest path</dc:title>
  <dc:creator>SmartPRS by Ametecs</dc:creator>
  <dc:description>What existed, what changed, why, and its impact. 16 August 2026.</dc:description>
  <cp:lastModifiedBy>Un-named</cp:lastModifiedBy>
  <cp:revision>1</cp:revision>
  <dcterms:created xsi:type="dcterms:W3CDTF">2026-08-16T18:07:08.563Z</dcterms:created>
  <dcterms:modified xsi:type="dcterms:W3CDTF">2026-08-16T18:07:08.564Z</dcterms:modified>
</cp:coreProperties>
</file>

<file path=docProps/custom.xml><?xml version="1.0" encoding="utf-8"?>
<Properties xmlns="http://schemas.openxmlformats.org/officeDocument/2006/custom-properties" xmlns:vt="http://schemas.openxmlformats.org/officeDocument/2006/docPropsVTypes"/>
</file>