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DD1" w:rsidRDefault="00434DD1" w:rsidP="00434DD1">
      <w:pPr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:rsidR="00434DD1" w:rsidRPr="00434DD1" w:rsidRDefault="00434DD1" w:rsidP="00434DD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4DD1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FOOD PROCESSING TECHNOLOGY</w:t>
      </w:r>
    </w:p>
    <w:p w:rsidR="009914A5" w:rsidRPr="00434DD1" w:rsidRDefault="00434DD1" w:rsidP="00434DD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34DD1">
        <w:rPr>
          <w:rFonts w:ascii="Times New Roman" w:hAnsi="Times New Roman" w:cs="Times New Roman"/>
          <w:b/>
          <w:sz w:val="28"/>
          <w:szCs w:val="28"/>
          <w:u w:val="single"/>
        </w:rPr>
        <w:t>FACULTY PUBLICATIONS</w:t>
      </w:r>
    </w:p>
    <w:p w:rsidR="00434DD1" w:rsidRDefault="00434DD1" w:rsidP="00434DD1">
      <w:pPr>
        <w:jc w:val="center"/>
        <w:rPr>
          <w:rFonts w:ascii="Times New Roman" w:hAnsi="Times New Roman" w:cs="Times New Roman"/>
          <w:b/>
          <w:sz w:val="24"/>
          <w:szCs w:val="20"/>
          <w:u w:val="single"/>
        </w:rPr>
      </w:pPr>
    </w:p>
    <w:tbl>
      <w:tblPr>
        <w:tblStyle w:val="TableGrid"/>
        <w:tblW w:w="10626" w:type="dxa"/>
        <w:tblLayout w:type="fixed"/>
        <w:tblLook w:val="04A0" w:firstRow="1" w:lastRow="0" w:firstColumn="1" w:lastColumn="0" w:noHBand="0" w:noVBand="1"/>
      </w:tblPr>
      <w:tblGrid>
        <w:gridCol w:w="828"/>
        <w:gridCol w:w="3060"/>
        <w:gridCol w:w="1980"/>
        <w:gridCol w:w="2062"/>
        <w:gridCol w:w="1649"/>
        <w:gridCol w:w="1047"/>
      </w:tblGrid>
      <w:tr w:rsidR="00434DD1" w:rsidRPr="00434DD1" w:rsidTr="00434DD1">
        <w:trPr>
          <w:trHeight w:val="270"/>
        </w:trPr>
        <w:tc>
          <w:tcPr>
            <w:tcW w:w="828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8"/>
                <w:szCs w:val="24"/>
              </w:rPr>
            </w:pPr>
            <w:proofErr w:type="spellStart"/>
            <w:r w:rsidRPr="00434DD1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8"/>
                <w:szCs w:val="24"/>
              </w:rPr>
              <w:t>S.No</w:t>
            </w:r>
            <w:proofErr w:type="spellEnd"/>
          </w:p>
        </w:tc>
        <w:tc>
          <w:tcPr>
            <w:tcW w:w="3060" w:type="dxa"/>
            <w:vAlign w:val="bottom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8"/>
                <w:szCs w:val="24"/>
              </w:rPr>
              <w:t>Title of paper</w:t>
            </w:r>
          </w:p>
        </w:tc>
        <w:tc>
          <w:tcPr>
            <w:tcW w:w="1980" w:type="dxa"/>
            <w:vAlign w:val="bottom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8"/>
                <w:szCs w:val="24"/>
              </w:rPr>
              <w:t>Name of the author/s</w:t>
            </w:r>
          </w:p>
        </w:tc>
        <w:tc>
          <w:tcPr>
            <w:tcW w:w="2062" w:type="dxa"/>
            <w:vAlign w:val="bottom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8"/>
                <w:szCs w:val="24"/>
              </w:rPr>
              <w:t>Department of the teacher</w:t>
            </w:r>
          </w:p>
        </w:tc>
        <w:tc>
          <w:tcPr>
            <w:tcW w:w="1649" w:type="dxa"/>
            <w:vAlign w:val="bottom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8"/>
                <w:szCs w:val="24"/>
              </w:rPr>
              <w:t>Name of journal</w:t>
            </w:r>
          </w:p>
        </w:tc>
        <w:tc>
          <w:tcPr>
            <w:tcW w:w="1047" w:type="dxa"/>
            <w:vAlign w:val="bottom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8"/>
                <w:szCs w:val="24"/>
              </w:rPr>
              <w:t>ISSN number</w:t>
            </w:r>
          </w:p>
        </w:tc>
      </w:tr>
      <w:tr w:rsidR="00434DD1" w:rsidRPr="00434DD1" w:rsidTr="00434DD1">
        <w:trPr>
          <w:trHeight w:val="1316"/>
        </w:trPr>
        <w:tc>
          <w:tcPr>
            <w:tcW w:w="828" w:type="dxa"/>
          </w:tcPr>
          <w:p w:rsidR="00434DD1" w:rsidRPr="00434DD1" w:rsidRDefault="00434DD1" w:rsidP="00434DD1">
            <w:pPr>
              <w:pStyle w:val="NormalWeb"/>
              <w:numPr>
                <w:ilvl w:val="0"/>
                <w:numId w:val="1"/>
              </w:numPr>
              <w:spacing w:before="0" w:beforeAutospacing="0" w:after="200" w:afterAutospacing="0" w:line="276" w:lineRule="auto"/>
              <w:rPr>
                <w:color w:val="000000" w:themeColor="text1"/>
                <w:kern w:val="24"/>
                <w:sz w:val="28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color w:val="000000" w:themeColor="text1"/>
                <w:sz w:val="28"/>
              </w:rPr>
            </w:pPr>
            <w:r w:rsidRPr="00434DD1">
              <w:rPr>
                <w:color w:val="000000" w:themeColor="text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4"/>
              </w:rPr>
              <w:t xml:space="preserve">Effect of Honey on Functional Compounds and Sensory Attributes of Natural </w:t>
            </w:r>
            <w:proofErr w:type="spellStart"/>
            <w:r w:rsidRPr="00434DD1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4"/>
              </w:rPr>
              <w:t>Amla</w:t>
            </w:r>
            <w:proofErr w:type="spellEnd"/>
            <w:r w:rsidRPr="00434DD1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4"/>
              </w:rPr>
              <w:t xml:space="preserve"> (</w:t>
            </w:r>
            <w:proofErr w:type="spellStart"/>
            <w:r w:rsidRPr="00434DD1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4"/>
              </w:rPr>
              <w:t>Emblica</w:t>
            </w:r>
            <w:proofErr w:type="spellEnd"/>
            <w:r w:rsidRPr="00434DD1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4"/>
              </w:rPr>
              <w:t xml:space="preserve"> officinalis </w:t>
            </w:r>
            <w:proofErr w:type="spellStart"/>
            <w:r w:rsidRPr="00434DD1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4"/>
              </w:rPr>
              <w:t>Gaertn</w:t>
            </w:r>
            <w:proofErr w:type="spellEnd"/>
            <w:r w:rsidRPr="00434DD1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4"/>
              </w:rPr>
              <w:t>) Milk Shake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Nagamaniammai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American International Journal of Research in Science, Technology, Engineering and Mathematics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2328-3491</w:t>
            </w:r>
          </w:p>
        </w:tc>
      </w:tr>
      <w:tr w:rsidR="00434DD1" w:rsidRPr="00434DD1" w:rsidTr="00434DD1">
        <w:trPr>
          <w:trHeight w:val="1327"/>
        </w:trPr>
        <w:tc>
          <w:tcPr>
            <w:tcW w:w="828" w:type="dxa"/>
          </w:tcPr>
          <w:p w:rsidR="00434DD1" w:rsidRPr="00434DD1" w:rsidRDefault="00434DD1" w:rsidP="00434DD1">
            <w:pPr>
              <w:pStyle w:val="NormalWeb"/>
              <w:numPr>
                <w:ilvl w:val="0"/>
                <w:numId w:val="1"/>
              </w:numPr>
              <w:spacing w:before="0" w:beforeAutospacing="0" w:after="200" w:afterAutospacing="0" w:line="276" w:lineRule="auto"/>
              <w:rPr>
                <w:color w:val="000000" w:themeColor="text1"/>
                <w:kern w:val="24"/>
                <w:sz w:val="28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color w:val="000000" w:themeColor="text1"/>
                <w:sz w:val="28"/>
              </w:rPr>
            </w:pPr>
            <w:r w:rsidRPr="00434DD1">
              <w:rPr>
                <w:color w:val="000000" w:themeColor="text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4"/>
              </w:rPr>
              <w:t>Sensory and Textural Properties of Gluten Based Chewing Gum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Suresh Kumar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American International Journal of Research in Science, Technology, Engineering and Mathematics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2328-349</w:t>
            </w:r>
          </w:p>
        </w:tc>
      </w:tr>
      <w:tr w:rsidR="00434DD1" w:rsidRPr="00434DD1" w:rsidTr="00434DD1">
        <w:trPr>
          <w:trHeight w:val="1327"/>
        </w:trPr>
        <w:tc>
          <w:tcPr>
            <w:tcW w:w="828" w:type="dxa"/>
          </w:tcPr>
          <w:p w:rsidR="00434DD1" w:rsidRPr="00434DD1" w:rsidRDefault="00434DD1" w:rsidP="00434DD1">
            <w:pPr>
              <w:pStyle w:val="NormalWeb"/>
              <w:numPr>
                <w:ilvl w:val="0"/>
                <w:numId w:val="1"/>
              </w:numPr>
              <w:spacing w:before="0" w:beforeAutospacing="0" w:after="200" w:afterAutospacing="0" w:line="276" w:lineRule="auto"/>
              <w:rPr>
                <w:color w:val="FFFFFF" w:themeColor="light1"/>
                <w:kern w:val="24"/>
                <w:sz w:val="28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color w:val="000000" w:themeColor="text1"/>
                <w:sz w:val="28"/>
              </w:rPr>
            </w:pPr>
            <w:r w:rsidRPr="00434DD1">
              <w:rPr>
                <w:color w:val="FFFFFF" w:themeColor="light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color w:val="000000" w:themeColor="text1"/>
                <w:sz w:val="28"/>
              </w:rPr>
            </w:pPr>
            <w:r w:rsidRPr="00434DD1">
              <w:rPr>
                <w:color w:val="000000" w:themeColor="text1"/>
                <w:kern w:val="24"/>
                <w:sz w:val="28"/>
              </w:rPr>
              <w:t>Evaluation of pollution parameters in poultry wastewater from local chicken shops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FFFFFF" w:themeColor="light1"/>
                <w:kern w:val="24"/>
                <w:sz w:val="28"/>
                <w:szCs w:val="24"/>
              </w:rPr>
              <w:t> 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Udhaya</w:t>
            </w:r>
            <w:proofErr w:type="spellEnd"/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 xml:space="preserve"> Ganga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American International Journal of Research in Science, Technology, Engineering and Mathematics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pStyle w:val="NormalWeb"/>
              <w:spacing w:before="0" w:beforeAutospacing="0" w:after="200" w:afterAutospacing="0" w:line="276" w:lineRule="auto"/>
              <w:rPr>
                <w:sz w:val="28"/>
              </w:rPr>
            </w:pPr>
            <w:r w:rsidRPr="00434DD1">
              <w:rPr>
                <w:color w:val="000000" w:themeColor="dark1"/>
                <w:kern w:val="24"/>
                <w:sz w:val="28"/>
              </w:rPr>
              <w:t> </w:t>
            </w: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2328-349</w:t>
            </w:r>
          </w:p>
        </w:tc>
      </w:tr>
      <w:tr w:rsidR="00434DD1" w:rsidRPr="00434DD1" w:rsidTr="00434DD1">
        <w:trPr>
          <w:trHeight w:val="787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Evaluation of Functional Quality of Indian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Dosa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Batter Prepared Using Different Processed Rice and Horse Gram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V. Snehal1, S. Karthikeyan2, G. Nagamaniammai1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International Journal of Nutrition, Pharmacology, Neurological Diseases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/>
                <w:sz w:val="28"/>
                <w:szCs w:val="24"/>
                <w:shd w:val="clear" w:color="auto" w:fill="FFFFFF"/>
              </w:rPr>
              <w:t>2231-0738</w:t>
            </w:r>
          </w:p>
        </w:tc>
      </w:tr>
      <w:tr w:rsidR="00434DD1" w:rsidRPr="00434DD1" w:rsidTr="00434DD1">
        <w:trPr>
          <w:trHeight w:val="528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Optimization of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OsmoticDehydration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Process for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Aonla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(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Emblica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officinalis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Gaertn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) Pieces with Salt Solution and Spices by Response Surface Methodology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Nagamaniammai1,*, M Udhayaganga2, S Swetha1, K Ramasamy1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IOP Conference Series: Materials Science and Engineering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333333"/>
                <w:sz w:val="28"/>
                <w:szCs w:val="24"/>
              </w:rPr>
              <w:t>1757-899X</w:t>
            </w:r>
          </w:p>
        </w:tc>
      </w:tr>
      <w:tr w:rsidR="00434DD1" w:rsidRPr="00434DD1" w:rsidTr="00434DD1">
        <w:trPr>
          <w:trHeight w:val="270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Synthesis of Zinc Oxide Nano Particles from Aloe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Barbadensis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for Medical Application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J.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Shanmugapriya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, P.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Monisha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, A.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Nandhini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, K.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Praveena</w:t>
            </w:r>
            <w:proofErr w:type="spellEnd"/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International Journal of Engineering Research &amp; Technology (IJERT)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333333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333333"/>
                <w:sz w:val="28"/>
                <w:szCs w:val="24"/>
              </w:rPr>
              <w:t>2278-0181</w:t>
            </w:r>
          </w:p>
        </w:tc>
      </w:tr>
      <w:tr w:rsidR="00434DD1" w:rsidRPr="00434DD1" w:rsidTr="00434DD1">
        <w:trPr>
          <w:trHeight w:val="79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Effect of Different Types </w:t>
            </w:r>
            <w:r w:rsidRPr="00434DD1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of Salts on Brining  of Sea Foods and their Preservation  Efficiency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Ramabhai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V1,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Pushpa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Latha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R1,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Krishnaraj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M.,2,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Jayaprakashvel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M1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lastRenderedPageBreak/>
              <w:t xml:space="preserve">Food </w:t>
            </w: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lastRenderedPageBreak/>
              <w:t>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 xml:space="preserve">International </w:t>
            </w:r>
            <w:r w:rsidRPr="00434DD1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Journal of Pharmacy and Biological Sciences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2230-</w:t>
            </w:r>
            <w:r w:rsidRPr="00434DD1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7605</w:t>
            </w:r>
          </w:p>
        </w:tc>
      </w:tr>
      <w:tr w:rsidR="00434DD1" w:rsidRPr="00434DD1" w:rsidTr="00434DD1">
        <w:trPr>
          <w:trHeight w:val="79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Bioprospecting o</w:t>
            </w: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f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Rhizospheric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 Bacteria Associated With Coastal  Sand D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une Plants For The Production  o</w:t>
            </w: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f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Phytohormone</w:t>
            </w:r>
            <w:proofErr w:type="spellEnd"/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M.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Jayaprakashvel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and V.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Journal of Emerging Technologies and Innovative Research (JETIR)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2349-5162</w:t>
            </w:r>
          </w:p>
        </w:tc>
      </w:tr>
      <w:tr w:rsidR="00434DD1" w:rsidRPr="00434DD1" w:rsidTr="00434DD1">
        <w:trPr>
          <w:trHeight w:val="79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Prospects of Rare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Actinomycetes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for the  Production of Newer Antibiotics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V and Mani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Jayaprakashvel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*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Oceanography &amp; Fisheries Open access Journal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2476-0536</w:t>
            </w:r>
          </w:p>
        </w:tc>
      </w:tr>
      <w:tr w:rsidR="00434DD1" w:rsidRPr="00434DD1" w:rsidTr="00434DD1">
        <w:trPr>
          <w:trHeight w:val="79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Tasting the Rainbow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John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Wyson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and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Anisha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Theresa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International Journal of Science and Academic Research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2582 – 6425</w:t>
            </w:r>
          </w:p>
        </w:tc>
      </w:tr>
      <w:tr w:rsidR="00434DD1" w:rsidRPr="00434DD1" w:rsidTr="00434DD1">
        <w:trPr>
          <w:trHeight w:val="79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Investigation of Biosensor Applications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John Wyson 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Biomedical and Pharmacy 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Scopus</w:t>
            </w:r>
          </w:p>
        </w:tc>
      </w:tr>
      <w:tr w:rsidR="00434DD1" w:rsidRPr="00434DD1" w:rsidTr="00434DD1">
        <w:trPr>
          <w:trHeight w:val="79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Isolation and Characterization of Halophytic Bacteria 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John Wyson 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 xml:space="preserve">Food Processing Technology 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Indian Journal of Agriculture Research 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Scopus</w:t>
            </w:r>
          </w:p>
        </w:tc>
      </w:tr>
      <w:tr w:rsidR="00434DD1" w:rsidRPr="00434DD1" w:rsidTr="00434DD1">
        <w:trPr>
          <w:trHeight w:val="79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An Overview on Whey Based Beverages 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John Wyson 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 xml:space="preserve">Food Processing Technology 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International Journal for Innovative </w:t>
            </w:r>
            <w:r w:rsidRPr="00434DD1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 xml:space="preserve">Research in Multidisciplinary Field 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UGC</w:t>
            </w:r>
          </w:p>
        </w:tc>
      </w:tr>
      <w:tr w:rsidR="00434DD1" w:rsidRPr="00434DD1" w:rsidTr="00434DD1">
        <w:trPr>
          <w:trHeight w:val="79"/>
        </w:trPr>
        <w:tc>
          <w:tcPr>
            <w:tcW w:w="828" w:type="dxa"/>
          </w:tcPr>
          <w:p w:rsidR="00434DD1" w:rsidRPr="00434DD1" w:rsidRDefault="00434DD1" w:rsidP="00434DD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Invitro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Evaultion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of the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Sphagneticola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Calendulacea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</w:tc>
        <w:tc>
          <w:tcPr>
            <w:tcW w:w="1980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John </w:t>
            </w: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WYson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</w:tc>
        <w:tc>
          <w:tcPr>
            <w:tcW w:w="2062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434DD1"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  <w:t xml:space="preserve">Food Processing Technology </w:t>
            </w:r>
          </w:p>
        </w:tc>
        <w:tc>
          <w:tcPr>
            <w:tcW w:w="1649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>Europen</w:t>
            </w:r>
            <w:proofErr w:type="spellEnd"/>
            <w:r w:rsidRPr="00434DD1">
              <w:rPr>
                <w:rFonts w:ascii="Times New Roman" w:hAnsi="Times New Roman" w:cs="Times New Roman"/>
                <w:sz w:val="28"/>
                <w:szCs w:val="24"/>
              </w:rPr>
              <w:t xml:space="preserve"> Biotechnology Congress </w:t>
            </w:r>
          </w:p>
        </w:tc>
        <w:tc>
          <w:tcPr>
            <w:tcW w:w="1047" w:type="dxa"/>
          </w:tcPr>
          <w:p w:rsidR="00434DD1" w:rsidRPr="00434DD1" w:rsidRDefault="00434DD1" w:rsidP="00434DD1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2737EC" w:rsidRPr="00434DD1" w:rsidTr="00434DD1">
        <w:trPr>
          <w:trHeight w:val="79"/>
        </w:trPr>
        <w:tc>
          <w:tcPr>
            <w:tcW w:w="828" w:type="dxa"/>
          </w:tcPr>
          <w:p w:rsidR="002737EC" w:rsidRPr="00434DD1" w:rsidRDefault="002737EC" w:rsidP="002737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2737EC" w:rsidRPr="007D583D" w:rsidRDefault="002737EC" w:rsidP="002737EC">
            <w:pPr>
              <w:pStyle w:val="NormalWeb"/>
              <w:spacing w:before="0" w:beforeAutospacing="0" w:after="0" w:afterAutospacing="0"/>
            </w:pPr>
            <w:proofErr w:type="spellStart"/>
            <w:r w:rsidRPr="007D583D">
              <w:rPr>
                <w:shd w:val="clear" w:color="auto" w:fill="FFFFFF"/>
              </w:rPr>
              <w:t>Cymodocea</w:t>
            </w:r>
            <w:proofErr w:type="spellEnd"/>
            <w:r w:rsidRPr="007D583D">
              <w:rPr>
                <w:shd w:val="clear" w:color="auto" w:fill="FFFFFF"/>
              </w:rPr>
              <w:t xml:space="preserve"> </w:t>
            </w:r>
            <w:proofErr w:type="spellStart"/>
            <w:r w:rsidRPr="007D583D">
              <w:rPr>
                <w:shd w:val="clear" w:color="auto" w:fill="FFFFFF"/>
              </w:rPr>
              <w:t>serrulata</w:t>
            </w:r>
            <w:proofErr w:type="spellEnd"/>
            <w:r w:rsidRPr="007D583D">
              <w:rPr>
                <w:shd w:val="clear" w:color="auto" w:fill="FFFFFF"/>
              </w:rPr>
              <w:t xml:space="preserve"> as sources of </w:t>
            </w:r>
            <w:proofErr w:type="spellStart"/>
            <w:r w:rsidRPr="007D583D">
              <w:rPr>
                <w:shd w:val="clear" w:color="auto" w:fill="FFFFFF"/>
              </w:rPr>
              <w:t>biopesticides</w:t>
            </w:r>
            <w:proofErr w:type="spellEnd"/>
            <w:r w:rsidRPr="007D583D">
              <w:rPr>
                <w:shd w:val="clear" w:color="auto" w:fill="FFFFFF"/>
              </w:rPr>
              <w:t xml:space="preserve">: A novel approach managing crop insects in Solanum </w:t>
            </w:r>
            <w:proofErr w:type="spellStart"/>
            <w:r w:rsidRPr="007D583D">
              <w:rPr>
                <w:shd w:val="clear" w:color="auto" w:fill="FFFFFF"/>
              </w:rPr>
              <w:t>melongena</w:t>
            </w:r>
            <w:proofErr w:type="spellEnd"/>
            <w:r w:rsidRPr="007D583D">
              <w:rPr>
                <w:shd w:val="clear" w:color="auto" w:fill="FFFFFF"/>
              </w:rPr>
              <w:t xml:space="preserve"> L.(</w:t>
            </w:r>
            <w:proofErr w:type="spellStart"/>
            <w:r w:rsidRPr="007D583D">
              <w:rPr>
                <w:shd w:val="clear" w:color="auto" w:fill="FFFFFF"/>
              </w:rPr>
              <w:t>Solanales</w:t>
            </w:r>
            <w:proofErr w:type="spellEnd"/>
            <w:r w:rsidRPr="007D583D">
              <w:rPr>
                <w:shd w:val="clear" w:color="auto" w:fill="FFFFFF"/>
              </w:rPr>
              <w:t xml:space="preserve">: </w:t>
            </w:r>
            <w:proofErr w:type="spellStart"/>
            <w:r w:rsidRPr="007D583D">
              <w:rPr>
                <w:shd w:val="clear" w:color="auto" w:fill="FFFFFF"/>
              </w:rPr>
              <w:t>Solanaceae</w:t>
            </w:r>
            <w:proofErr w:type="spellEnd"/>
            <w:r w:rsidRPr="007D583D">
              <w:rPr>
                <w:shd w:val="clear" w:color="auto" w:fill="FFFFFF"/>
              </w:rPr>
              <w:t>)</w:t>
            </w:r>
          </w:p>
        </w:tc>
        <w:tc>
          <w:tcPr>
            <w:tcW w:w="1980" w:type="dxa"/>
          </w:tcPr>
          <w:p w:rsidR="002737EC" w:rsidRPr="007D583D" w:rsidRDefault="002737EC" w:rsidP="002737EC">
            <w:pPr>
              <w:pStyle w:val="NormalWeb"/>
              <w:spacing w:before="0" w:beforeAutospacing="0" w:after="0" w:afterAutospacing="0"/>
            </w:pPr>
            <w:proofErr w:type="spellStart"/>
            <w:r w:rsidRPr="007D583D">
              <w:rPr>
                <w:shd w:val="clear" w:color="auto" w:fill="FFFFFF"/>
              </w:rPr>
              <w:t>Anitha</w:t>
            </w:r>
            <w:proofErr w:type="spellEnd"/>
            <w:r w:rsidRPr="007D583D">
              <w:rPr>
                <w:shd w:val="clear" w:color="auto" w:fill="FFFFFF"/>
              </w:rPr>
              <w:t>, R. E</w:t>
            </w:r>
          </w:p>
        </w:tc>
        <w:tc>
          <w:tcPr>
            <w:tcW w:w="2062" w:type="dxa"/>
          </w:tcPr>
          <w:p w:rsidR="002737EC" w:rsidRPr="007D583D" w:rsidRDefault="002737EC" w:rsidP="002737EC">
            <w:pPr>
              <w:pStyle w:val="NormalWeb"/>
              <w:spacing w:before="0" w:beforeAutospacing="0" w:after="0" w:afterAutospacing="0"/>
            </w:pPr>
            <w:r w:rsidRPr="007D583D">
              <w:t>Food Processing Technology</w:t>
            </w:r>
          </w:p>
        </w:tc>
        <w:tc>
          <w:tcPr>
            <w:tcW w:w="1649" w:type="dxa"/>
          </w:tcPr>
          <w:p w:rsidR="002737EC" w:rsidRPr="007D583D" w:rsidRDefault="002737EC" w:rsidP="002737EC">
            <w:pPr>
              <w:pStyle w:val="NormalWeb"/>
              <w:spacing w:before="0" w:beforeAutospacing="0" w:after="0" w:afterAutospacing="0"/>
            </w:pPr>
            <w:r w:rsidRPr="007D583D">
              <w:rPr>
                <w:i/>
                <w:iCs/>
                <w:shd w:val="clear" w:color="auto" w:fill="FFFFFF"/>
              </w:rPr>
              <w:t>Sustainable Chemistry and Pharmacy</w:t>
            </w:r>
          </w:p>
        </w:tc>
        <w:tc>
          <w:tcPr>
            <w:tcW w:w="1047" w:type="dxa"/>
          </w:tcPr>
          <w:p w:rsidR="002737EC" w:rsidRPr="007D583D" w:rsidRDefault="002737EC" w:rsidP="002737EC">
            <w:pPr>
              <w:pStyle w:val="NormalWeb"/>
              <w:spacing w:before="0" w:beforeAutospacing="0" w:after="0" w:afterAutospacing="0"/>
            </w:pPr>
            <w:r w:rsidRPr="007D583D">
              <w:t>Scopus</w:t>
            </w:r>
          </w:p>
        </w:tc>
      </w:tr>
      <w:tr w:rsidR="002737EC" w:rsidRPr="00434DD1" w:rsidTr="00434DD1">
        <w:trPr>
          <w:trHeight w:val="79"/>
        </w:trPr>
        <w:tc>
          <w:tcPr>
            <w:tcW w:w="828" w:type="dxa"/>
          </w:tcPr>
          <w:p w:rsidR="002737EC" w:rsidRPr="00434DD1" w:rsidRDefault="002737EC" w:rsidP="002737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2737EC" w:rsidRPr="007D583D" w:rsidRDefault="002737EC" w:rsidP="002737EC">
            <w:pPr>
              <w:pStyle w:val="NormalWeb"/>
              <w:spacing w:before="0" w:beforeAutospacing="0" w:after="0" w:afterAutospacing="0"/>
            </w:pPr>
            <w:r w:rsidRPr="007D583D">
              <w:rPr>
                <w:shd w:val="clear" w:color="auto" w:fill="FFFFFF"/>
              </w:rPr>
              <w:t xml:space="preserve">Green algae-derived sulfated polysaccharide-capped </w:t>
            </w:r>
            <w:proofErr w:type="spellStart"/>
            <w:r w:rsidRPr="007D583D">
              <w:rPr>
                <w:shd w:val="clear" w:color="auto" w:fill="FFFFFF"/>
              </w:rPr>
              <w:t>AgNPs</w:t>
            </w:r>
            <w:proofErr w:type="spellEnd"/>
            <w:r w:rsidRPr="007D583D">
              <w:rPr>
                <w:shd w:val="clear" w:color="auto" w:fill="FFFFFF"/>
              </w:rPr>
              <w:t xml:space="preserve"> with </w:t>
            </w:r>
            <w:proofErr w:type="spellStart"/>
            <w:r w:rsidRPr="007D583D">
              <w:rPr>
                <w:shd w:val="clear" w:color="auto" w:fill="FFFFFF"/>
              </w:rPr>
              <w:t>Decanoic</w:t>
            </w:r>
            <w:proofErr w:type="spellEnd"/>
            <w:r w:rsidRPr="007D583D">
              <w:rPr>
                <w:shd w:val="clear" w:color="auto" w:fill="FFFFFF"/>
              </w:rPr>
              <w:t xml:space="preserve"> and 9-Octadecenoic acid derivatives induce cytotoxicity via PI3Kα/</w:t>
            </w:r>
            <w:proofErr w:type="spellStart"/>
            <w:r w:rsidRPr="007D583D">
              <w:rPr>
                <w:shd w:val="clear" w:color="auto" w:fill="FFFFFF"/>
              </w:rPr>
              <w:t>mTOR</w:t>
            </w:r>
            <w:proofErr w:type="spellEnd"/>
            <w:r w:rsidRPr="007D583D">
              <w:rPr>
                <w:shd w:val="clear" w:color="auto" w:fill="FFFFFF"/>
              </w:rPr>
              <w:t xml:space="preserve"> pathway in HepG2 cell line.</w:t>
            </w:r>
          </w:p>
        </w:tc>
        <w:tc>
          <w:tcPr>
            <w:tcW w:w="1980" w:type="dxa"/>
          </w:tcPr>
          <w:p w:rsidR="002737EC" w:rsidRPr="007D583D" w:rsidRDefault="002737EC" w:rsidP="002737EC">
            <w:pPr>
              <w:pStyle w:val="NormalWeb"/>
              <w:spacing w:before="0" w:beforeAutospacing="0" w:after="0" w:afterAutospacing="0"/>
            </w:pPr>
            <w:bookmarkStart w:id="0" w:name="_GoBack"/>
            <w:bookmarkEnd w:id="0"/>
            <w:proofErr w:type="spellStart"/>
            <w:r w:rsidRPr="007D583D">
              <w:rPr>
                <w:shd w:val="clear" w:color="auto" w:fill="FFFFFF"/>
              </w:rPr>
              <w:t>Anitha</w:t>
            </w:r>
            <w:proofErr w:type="spellEnd"/>
            <w:r w:rsidRPr="007D583D">
              <w:rPr>
                <w:shd w:val="clear" w:color="auto" w:fill="FFFFFF"/>
              </w:rPr>
              <w:t>, R. E</w:t>
            </w:r>
          </w:p>
        </w:tc>
        <w:tc>
          <w:tcPr>
            <w:tcW w:w="2062" w:type="dxa"/>
          </w:tcPr>
          <w:p w:rsidR="002737EC" w:rsidRPr="007D583D" w:rsidRDefault="002737EC" w:rsidP="002737EC">
            <w:pPr>
              <w:pStyle w:val="NormalWeb"/>
              <w:spacing w:before="0" w:beforeAutospacing="0" w:after="0" w:afterAutospacing="0"/>
            </w:pPr>
            <w:r w:rsidRPr="007D583D">
              <w:t>Food Processing Technology</w:t>
            </w:r>
          </w:p>
        </w:tc>
        <w:tc>
          <w:tcPr>
            <w:tcW w:w="1649" w:type="dxa"/>
          </w:tcPr>
          <w:p w:rsidR="002737EC" w:rsidRPr="007D583D" w:rsidRDefault="002737EC" w:rsidP="002737EC">
            <w:pPr>
              <w:pStyle w:val="NormalWeb"/>
              <w:spacing w:before="0" w:beforeAutospacing="0" w:after="0" w:afterAutospacing="0"/>
            </w:pPr>
            <w:r w:rsidRPr="007D583D">
              <w:rPr>
                <w:i/>
                <w:iCs/>
                <w:shd w:val="clear" w:color="auto" w:fill="FFFFFF"/>
              </w:rPr>
              <w:t>International Journal of Biological Macromolecules</w:t>
            </w:r>
          </w:p>
        </w:tc>
        <w:tc>
          <w:tcPr>
            <w:tcW w:w="1047" w:type="dxa"/>
          </w:tcPr>
          <w:p w:rsidR="002737EC" w:rsidRPr="007D583D" w:rsidRDefault="002737EC" w:rsidP="002737EC">
            <w:pPr>
              <w:pStyle w:val="NormalWeb"/>
              <w:spacing w:before="0" w:beforeAutospacing="0" w:after="0" w:afterAutospacing="0"/>
            </w:pPr>
            <w:r w:rsidRPr="007D583D">
              <w:t>Scopus</w:t>
            </w:r>
          </w:p>
        </w:tc>
      </w:tr>
      <w:tr w:rsidR="002737EC" w:rsidRPr="00434DD1" w:rsidTr="00434DD1">
        <w:trPr>
          <w:trHeight w:val="79"/>
        </w:trPr>
        <w:tc>
          <w:tcPr>
            <w:tcW w:w="828" w:type="dxa"/>
          </w:tcPr>
          <w:p w:rsidR="002737EC" w:rsidRPr="00434DD1" w:rsidRDefault="002737EC" w:rsidP="00434D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2737EC" w:rsidRPr="00434DD1" w:rsidRDefault="002737EC" w:rsidP="00434DD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6000AF">
              <w:rPr>
                <w:rFonts w:ascii="Times New Roman" w:hAnsi="Times New Roman"/>
                <w:sz w:val="24"/>
                <w:szCs w:val="24"/>
              </w:rPr>
              <w:t>Nutritional requirement of Nile tilapia (</w:t>
            </w:r>
            <w:proofErr w:type="spellStart"/>
            <w:r w:rsidRPr="006000AF">
              <w:rPr>
                <w:rFonts w:ascii="Times New Roman" w:hAnsi="Times New Roman"/>
                <w:i/>
                <w:sz w:val="24"/>
                <w:szCs w:val="24"/>
              </w:rPr>
              <w:t>Oreochromis</w:t>
            </w:r>
            <w:proofErr w:type="spellEnd"/>
            <w:r w:rsidRPr="006000A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6000AF">
              <w:rPr>
                <w:rFonts w:ascii="Times New Roman" w:hAnsi="Times New Roman"/>
                <w:i/>
                <w:sz w:val="24"/>
                <w:szCs w:val="24"/>
              </w:rPr>
              <w:t>niloticus</w:t>
            </w:r>
            <w:proofErr w:type="spellEnd"/>
            <w:r w:rsidRPr="006000AF">
              <w:rPr>
                <w:rFonts w:ascii="Times New Roman" w:hAnsi="Times New Roman"/>
                <w:sz w:val="24"/>
                <w:szCs w:val="24"/>
              </w:rPr>
              <w:t>) in a commercial farm: A review.</w:t>
            </w:r>
          </w:p>
        </w:tc>
        <w:tc>
          <w:tcPr>
            <w:tcW w:w="1980" w:type="dxa"/>
          </w:tcPr>
          <w:p w:rsidR="002737EC" w:rsidRPr="00434DD1" w:rsidRDefault="002737EC" w:rsidP="00434DD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V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</w:p>
        </w:tc>
        <w:tc>
          <w:tcPr>
            <w:tcW w:w="2062" w:type="dxa"/>
          </w:tcPr>
          <w:p w:rsidR="002737EC" w:rsidRPr="00434DD1" w:rsidRDefault="002737EC" w:rsidP="00434DD1">
            <w:pPr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2737EC" w:rsidRPr="00434DD1" w:rsidRDefault="002737EC" w:rsidP="00434DD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sz w:val="28"/>
                <w:szCs w:val="24"/>
              </w:rPr>
              <w:t>International Journal of Zoological Investigations</w:t>
            </w:r>
          </w:p>
        </w:tc>
        <w:tc>
          <w:tcPr>
            <w:tcW w:w="1047" w:type="dxa"/>
          </w:tcPr>
          <w:p w:rsidR="002737EC" w:rsidRPr="00434DD1" w:rsidRDefault="002737EC" w:rsidP="00434DD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sz w:val="28"/>
                <w:szCs w:val="24"/>
              </w:rPr>
              <w:t>2454-3055</w:t>
            </w:r>
          </w:p>
        </w:tc>
      </w:tr>
      <w:tr w:rsidR="002737EC" w:rsidRPr="00434DD1" w:rsidTr="00434DD1">
        <w:trPr>
          <w:trHeight w:val="79"/>
        </w:trPr>
        <w:tc>
          <w:tcPr>
            <w:tcW w:w="828" w:type="dxa"/>
          </w:tcPr>
          <w:p w:rsidR="002737EC" w:rsidRPr="00434DD1" w:rsidRDefault="002737EC" w:rsidP="002737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2737EC" w:rsidRPr="006000AF" w:rsidRDefault="002737EC" w:rsidP="002737EC">
            <w:pPr>
              <w:rPr>
                <w:rFonts w:ascii="Times New Roman" w:hAnsi="Times New Roman"/>
                <w:sz w:val="24"/>
                <w:szCs w:val="24"/>
              </w:rPr>
            </w:pPr>
            <w:r w:rsidRPr="006000AF">
              <w:rPr>
                <w:rFonts w:ascii="Times New Roman" w:hAnsi="Times New Roman"/>
                <w:sz w:val="24"/>
                <w:szCs w:val="24"/>
              </w:rPr>
              <w:t xml:space="preserve">Formulation of nutrient enriched cookies from chia (Salvia </w:t>
            </w:r>
            <w:proofErr w:type="spellStart"/>
            <w:r w:rsidRPr="006000AF">
              <w:rPr>
                <w:rFonts w:ascii="Times New Roman" w:hAnsi="Times New Roman"/>
                <w:sz w:val="24"/>
                <w:szCs w:val="24"/>
              </w:rPr>
              <w:t>hispanica</w:t>
            </w:r>
            <w:proofErr w:type="spellEnd"/>
            <w:r w:rsidRPr="006000AF">
              <w:rPr>
                <w:rFonts w:ascii="Times New Roman" w:hAnsi="Times New Roman"/>
                <w:sz w:val="24"/>
                <w:szCs w:val="24"/>
              </w:rPr>
              <w:t xml:space="preserve"> L) seeds - A pilot study.</w:t>
            </w:r>
          </w:p>
        </w:tc>
        <w:tc>
          <w:tcPr>
            <w:tcW w:w="1980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V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</w:p>
        </w:tc>
        <w:tc>
          <w:tcPr>
            <w:tcW w:w="2062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sz w:val="28"/>
                <w:szCs w:val="24"/>
              </w:rPr>
              <w:t>International Journal of Zoological Investigations</w:t>
            </w:r>
          </w:p>
        </w:tc>
        <w:tc>
          <w:tcPr>
            <w:tcW w:w="1047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sz w:val="28"/>
                <w:szCs w:val="24"/>
              </w:rPr>
              <w:t>2454-3055</w:t>
            </w:r>
          </w:p>
        </w:tc>
      </w:tr>
      <w:tr w:rsidR="002737EC" w:rsidRPr="00434DD1" w:rsidTr="00434DD1">
        <w:trPr>
          <w:trHeight w:val="79"/>
        </w:trPr>
        <w:tc>
          <w:tcPr>
            <w:tcW w:w="828" w:type="dxa"/>
          </w:tcPr>
          <w:p w:rsidR="002737EC" w:rsidRPr="00434DD1" w:rsidRDefault="002737EC" w:rsidP="002737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2737EC" w:rsidRPr="006000AF" w:rsidRDefault="002737EC" w:rsidP="002737EC">
            <w:pPr>
              <w:rPr>
                <w:rFonts w:ascii="Times New Roman" w:hAnsi="Times New Roman"/>
                <w:sz w:val="24"/>
                <w:szCs w:val="24"/>
              </w:rPr>
            </w:pPr>
            <w:r w:rsidRPr="002737EC">
              <w:rPr>
                <w:rFonts w:ascii="Times New Roman" w:hAnsi="Times New Roman"/>
                <w:sz w:val="24"/>
                <w:szCs w:val="24"/>
              </w:rPr>
              <w:t xml:space="preserve">Targeting </w:t>
            </w:r>
            <w:proofErr w:type="spellStart"/>
            <w:r w:rsidRPr="002737EC">
              <w:rPr>
                <w:rFonts w:ascii="Times New Roman" w:hAnsi="Times New Roman"/>
                <w:sz w:val="24"/>
                <w:szCs w:val="24"/>
              </w:rPr>
              <w:t>Ferroptosis</w:t>
            </w:r>
            <w:proofErr w:type="spellEnd"/>
            <w:r w:rsidRPr="002737EC">
              <w:rPr>
                <w:rFonts w:ascii="Times New Roman" w:hAnsi="Times New Roman"/>
                <w:sz w:val="24"/>
                <w:szCs w:val="24"/>
              </w:rPr>
              <w:t xml:space="preserve"> as a Therapeutic Implication in Lung Cancer Treatment by a Novel Naphthoquinone.</w:t>
            </w:r>
            <w:r>
              <w:t xml:space="preserve"> </w:t>
            </w:r>
            <w:r w:rsidRPr="002737E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2737EC">
              <w:rPr>
                <w:rFonts w:ascii="Times New Roman" w:hAnsi="Times New Roman"/>
                <w:sz w:val="24"/>
                <w:szCs w:val="24"/>
              </w:rPr>
              <w:t>Juglone</w:t>
            </w:r>
            <w:proofErr w:type="spellEnd"/>
          </w:p>
        </w:tc>
        <w:tc>
          <w:tcPr>
            <w:tcW w:w="1980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V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</w:p>
        </w:tc>
        <w:tc>
          <w:tcPr>
            <w:tcW w:w="2062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sz w:val="28"/>
                <w:szCs w:val="24"/>
              </w:rPr>
              <w:t>Molecular Biotechnology</w:t>
            </w:r>
          </w:p>
        </w:tc>
        <w:tc>
          <w:tcPr>
            <w:tcW w:w="1047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sz w:val="28"/>
                <w:szCs w:val="24"/>
              </w:rPr>
              <w:t>1073-6085</w:t>
            </w:r>
          </w:p>
        </w:tc>
      </w:tr>
      <w:tr w:rsidR="002737EC" w:rsidRPr="00434DD1" w:rsidTr="00434DD1">
        <w:trPr>
          <w:trHeight w:val="79"/>
        </w:trPr>
        <w:tc>
          <w:tcPr>
            <w:tcW w:w="828" w:type="dxa"/>
          </w:tcPr>
          <w:p w:rsidR="002737EC" w:rsidRPr="00434DD1" w:rsidRDefault="002737EC" w:rsidP="002737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2737EC" w:rsidRPr="006000AF" w:rsidRDefault="002737EC" w:rsidP="002737EC">
            <w:pPr>
              <w:rPr>
                <w:rFonts w:ascii="Times New Roman" w:hAnsi="Times New Roman"/>
                <w:sz w:val="24"/>
                <w:szCs w:val="24"/>
              </w:rPr>
            </w:pPr>
            <w:r w:rsidRPr="002737EC">
              <w:rPr>
                <w:rFonts w:ascii="Times New Roman" w:hAnsi="Times New Roman"/>
                <w:sz w:val="24"/>
                <w:szCs w:val="24"/>
              </w:rPr>
              <w:t xml:space="preserve">Reduced graphene oxide </w:t>
            </w:r>
            <w:proofErr w:type="spellStart"/>
            <w:r w:rsidRPr="002737EC">
              <w:rPr>
                <w:rFonts w:ascii="Times New Roman" w:hAnsi="Times New Roman"/>
                <w:sz w:val="24"/>
                <w:szCs w:val="24"/>
              </w:rPr>
              <w:t>nanoplatelets</w:t>
            </w:r>
            <w:proofErr w:type="spellEnd"/>
            <w:r w:rsidRPr="002737EC">
              <w:rPr>
                <w:rFonts w:ascii="Times New Roman" w:hAnsi="Times New Roman"/>
                <w:sz w:val="24"/>
                <w:szCs w:val="24"/>
              </w:rPr>
              <w:t xml:space="preserve"> derived from the </w:t>
            </w:r>
            <w:proofErr w:type="spellStart"/>
            <w:r w:rsidRPr="002737EC">
              <w:rPr>
                <w:rFonts w:ascii="Times New Roman" w:hAnsi="Times New Roman"/>
                <w:sz w:val="24"/>
                <w:szCs w:val="24"/>
              </w:rPr>
              <w:t>Ziziphus</w:t>
            </w:r>
            <w:proofErr w:type="spellEnd"/>
            <w:r w:rsidRPr="002737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737EC">
              <w:rPr>
                <w:rFonts w:ascii="Times New Roman" w:hAnsi="Times New Roman"/>
                <w:sz w:val="24"/>
                <w:szCs w:val="24"/>
              </w:rPr>
              <w:t>mauritiana</w:t>
            </w:r>
            <w:proofErr w:type="spellEnd"/>
            <w:r w:rsidRPr="002737EC">
              <w:rPr>
                <w:rFonts w:ascii="Times New Roman" w:hAnsi="Times New Roman"/>
                <w:sz w:val="24"/>
                <w:szCs w:val="24"/>
              </w:rPr>
              <w:t>: Bio-mediated synthesis and antimicro</w:t>
            </w:r>
            <w:r>
              <w:rPr>
                <w:rFonts w:ascii="Times New Roman" w:hAnsi="Times New Roman"/>
                <w:sz w:val="24"/>
                <w:szCs w:val="24"/>
              </w:rPr>
              <w:t>bial and anticancer activities,</w:t>
            </w:r>
          </w:p>
        </w:tc>
        <w:tc>
          <w:tcPr>
            <w:tcW w:w="1980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V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</w:p>
        </w:tc>
        <w:tc>
          <w:tcPr>
            <w:tcW w:w="2062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2737EC">
              <w:rPr>
                <w:rFonts w:ascii="Times New Roman" w:hAnsi="Times New Roman" w:cs="Times New Roman"/>
                <w:sz w:val="28"/>
                <w:szCs w:val="24"/>
              </w:rPr>
              <w:t>Biocatalysis</w:t>
            </w:r>
            <w:proofErr w:type="spellEnd"/>
            <w:r w:rsidRPr="002737EC">
              <w:rPr>
                <w:rFonts w:ascii="Times New Roman" w:hAnsi="Times New Roman" w:cs="Times New Roman"/>
                <w:sz w:val="28"/>
                <w:szCs w:val="24"/>
              </w:rPr>
              <w:t xml:space="preserve"> and Agricultural Biotechnology</w:t>
            </w:r>
          </w:p>
        </w:tc>
        <w:tc>
          <w:tcPr>
            <w:tcW w:w="1047" w:type="dxa"/>
          </w:tcPr>
          <w:p w:rsidR="002737EC" w:rsidRPr="00434DD1" w:rsidRDefault="002737EC" w:rsidP="002737EC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sz w:val="28"/>
                <w:szCs w:val="24"/>
              </w:rPr>
              <w:t>1878-8181</w:t>
            </w:r>
          </w:p>
        </w:tc>
      </w:tr>
      <w:tr w:rsidR="007D583D" w:rsidRPr="00434DD1" w:rsidTr="00434DD1">
        <w:trPr>
          <w:trHeight w:val="79"/>
        </w:trPr>
        <w:tc>
          <w:tcPr>
            <w:tcW w:w="828" w:type="dxa"/>
          </w:tcPr>
          <w:p w:rsidR="007D583D" w:rsidRPr="00434DD1" w:rsidRDefault="007D583D" w:rsidP="007D583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7D583D" w:rsidRPr="006000AF" w:rsidRDefault="007D583D" w:rsidP="007D583D">
            <w:pPr>
              <w:rPr>
                <w:rFonts w:ascii="Times New Roman" w:hAnsi="Times New Roman"/>
                <w:sz w:val="24"/>
                <w:szCs w:val="24"/>
              </w:rPr>
            </w:pPr>
            <w:r w:rsidRPr="008E2EFC">
              <w:rPr>
                <w:rFonts w:ascii="Times New Roman" w:hAnsi="Times New Roman"/>
                <w:sz w:val="24"/>
                <w:szCs w:val="24"/>
              </w:rPr>
              <w:t xml:space="preserve">Comparative study of organic manure (cow dung, goat dung and chicken </w:t>
            </w:r>
            <w:proofErr w:type="spellStart"/>
            <w:r w:rsidRPr="008E2EFC">
              <w:rPr>
                <w:rFonts w:ascii="Times New Roman" w:hAnsi="Times New Roman"/>
                <w:sz w:val="24"/>
                <w:szCs w:val="24"/>
              </w:rPr>
              <w:t>manuare</w:t>
            </w:r>
            <w:proofErr w:type="spellEnd"/>
            <w:r w:rsidRPr="008E2EFC">
              <w:rPr>
                <w:rFonts w:ascii="Times New Roman" w:hAnsi="Times New Roman"/>
                <w:sz w:val="24"/>
                <w:szCs w:val="24"/>
              </w:rPr>
              <w:t xml:space="preserve">) on the vegetative growth of </w:t>
            </w:r>
            <w:proofErr w:type="spellStart"/>
            <w:r w:rsidRPr="008E2EFC">
              <w:rPr>
                <w:rFonts w:ascii="Times New Roman" w:hAnsi="Times New Roman"/>
                <w:sz w:val="24"/>
                <w:szCs w:val="24"/>
              </w:rPr>
              <w:t>Amaranthus</w:t>
            </w:r>
            <w:proofErr w:type="spellEnd"/>
            <w:r w:rsidRPr="008E2E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E2EFC">
              <w:rPr>
                <w:rFonts w:ascii="Times New Roman" w:hAnsi="Times New Roman"/>
                <w:sz w:val="24"/>
                <w:szCs w:val="24"/>
              </w:rPr>
              <w:t>dubius</w:t>
            </w:r>
            <w:proofErr w:type="spellEnd"/>
            <w:r w:rsidRPr="008E2EFC">
              <w:rPr>
                <w:rFonts w:ascii="Times New Roman" w:hAnsi="Times New Roman"/>
                <w:sz w:val="24"/>
                <w:szCs w:val="24"/>
              </w:rPr>
              <w:t xml:space="preserve"> L.</w:t>
            </w:r>
          </w:p>
        </w:tc>
        <w:tc>
          <w:tcPr>
            <w:tcW w:w="1980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V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</w:p>
        </w:tc>
        <w:tc>
          <w:tcPr>
            <w:tcW w:w="2062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583D">
              <w:rPr>
                <w:rFonts w:ascii="Times New Roman" w:hAnsi="Times New Roman" w:cs="Times New Roman"/>
                <w:sz w:val="28"/>
                <w:szCs w:val="24"/>
              </w:rPr>
              <w:t>journal Agricultural and Biological Research (AGBIR)</w:t>
            </w:r>
          </w:p>
        </w:tc>
        <w:tc>
          <w:tcPr>
            <w:tcW w:w="1047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583D">
              <w:rPr>
                <w:rFonts w:ascii="Times New Roman" w:hAnsi="Times New Roman" w:cs="Times New Roman"/>
                <w:sz w:val="28"/>
                <w:szCs w:val="24"/>
              </w:rPr>
              <w:t>0970-1907</w:t>
            </w:r>
          </w:p>
        </w:tc>
      </w:tr>
      <w:tr w:rsidR="007D583D" w:rsidRPr="00434DD1" w:rsidTr="00434DD1">
        <w:trPr>
          <w:trHeight w:val="79"/>
        </w:trPr>
        <w:tc>
          <w:tcPr>
            <w:tcW w:w="828" w:type="dxa"/>
          </w:tcPr>
          <w:p w:rsidR="007D583D" w:rsidRPr="00434DD1" w:rsidRDefault="007D583D" w:rsidP="007D583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7D583D" w:rsidRPr="006000AF" w:rsidRDefault="007D583D" w:rsidP="007D583D">
            <w:pPr>
              <w:rPr>
                <w:rFonts w:ascii="Times New Roman" w:hAnsi="Times New Roman"/>
                <w:sz w:val="24"/>
                <w:szCs w:val="24"/>
              </w:rPr>
            </w:pPr>
            <w:r w:rsidRPr="00414AB1">
              <w:rPr>
                <w:rFonts w:ascii="Times New Roman" w:hAnsi="Times New Roman"/>
                <w:sz w:val="24"/>
                <w:szCs w:val="24"/>
              </w:rPr>
              <w:t xml:space="preserve">Biochemical profiling for salinity tolerance in Casuarina </w:t>
            </w:r>
            <w:proofErr w:type="spellStart"/>
            <w:r w:rsidRPr="00414AB1">
              <w:rPr>
                <w:rFonts w:ascii="Times New Roman" w:hAnsi="Times New Roman"/>
                <w:sz w:val="24"/>
                <w:szCs w:val="24"/>
              </w:rPr>
              <w:t>equisetifolia</w:t>
            </w:r>
            <w:proofErr w:type="spellEnd"/>
            <w:r w:rsidRPr="00414AB1">
              <w:rPr>
                <w:rFonts w:ascii="Times New Roman" w:hAnsi="Times New Roman"/>
                <w:sz w:val="24"/>
                <w:szCs w:val="24"/>
              </w:rPr>
              <w:t xml:space="preserve"> L</w:t>
            </w:r>
          </w:p>
        </w:tc>
        <w:tc>
          <w:tcPr>
            <w:tcW w:w="1980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V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</w:p>
        </w:tc>
        <w:tc>
          <w:tcPr>
            <w:tcW w:w="2062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583D">
              <w:rPr>
                <w:rFonts w:ascii="Times New Roman" w:hAnsi="Times New Roman" w:cs="Times New Roman"/>
                <w:sz w:val="28"/>
                <w:szCs w:val="24"/>
              </w:rPr>
              <w:t>International Journal on Agricultural and Biological Research</w:t>
            </w:r>
          </w:p>
        </w:tc>
        <w:tc>
          <w:tcPr>
            <w:tcW w:w="1047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583D">
              <w:rPr>
                <w:rFonts w:ascii="Times New Roman" w:hAnsi="Times New Roman" w:cs="Times New Roman"/>
                <w:sz w:val="28"/>
                <w:szCs w:val="24"/>
              </w:rPr>
              <w:t>0970-1907</w:t>
            </w:r>
          </w:p>
        </w:tc>
      </w:tr>
      <w:tr w:rsidR="007D583D" w:rsidRPr="00434DD1" w:rsidTr="00434DD1">
        <w:trPr>
          <w:trHeight w:val="79"/>
        </w:trPr>
        <w:tc>
          <w:tcPr>
            <w:tcW w:w="828" w:type="dxa"/>
          </w:tcPr>
          <w:p w:rsidR="007D583D" w:rsidRPr="00434DD1" w:rsidRDefault="007D583D" w:rsidP="007D583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7D583D" w:rsidRPr="006000AF" w:rsidRDefault="007D583D" w:rsidP="007D583D">
            <w:pPr>
              <w:rPr>
                <w:rFonts w:ascii="Times New Roman" w:hAnsi="Times New Roman"/>
                <w:sz w:val="24"/>
                <w:szCs w:val="24"/>
              </w:rPr>
            </w:pPr>
            <w:r w:rsidRPr="007D583D">
              <w:rPr>
                <w:rFonts w:ascii="Times New Roman" w:hAnsi="Times New Roman"/>
                <w:sz w:val="24"/>
                <w:szCs w:val="24"/>
              </w:rPr>
              <w:t xml:space="preserve">Effects of plant extracts of Coleus </w:t>
            </w:r>
            <w:proofErr w:type="spellStart"/>
            <w:r w:rsidRPr="007D583D">
              <w:rPr>
                <w:rFonts w:ascii="Times New Roman" w:hAnsi="Times New Roman"/>
                <w:sz w:val="24"/>
                <w:szCs w:val="24"/>
              </w:rPr>
              <w:t>amboinicus</w:t>
            </w:r>
            <w:proofErr w:type="spellEnd"/>
            <w:r w:rsidRPr="007D583D">
              <w:rPr>
                <w:rFonts w:ascii="Times New Roman" w:hAnsi="Times New Roman"/>
                <w:sz w:val="24"/>
                <w:szCs w:val="24"/>
              </w:rPr>
              <w:t xml:space="preserve"> against Antioxidant and antimicrobial activity</w:t>
            </w:r>
          </w:p>
        </w:tc>
        <w:tc>
          <w:tcPr>
            <w:tcW w:w="1980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V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</w:p>
        </w:tc>
        <w:tc>
          <w:tcPr>
            <w:tcW w:w="2062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583D">
              <w:rPr>
                <w:rFonts w:ascii="Times New Roman" w:hAnsi="Times New Roman" w:cs="Times New Roman"/>
                <w:sz w:val="28"/>
                <w:szCs w:val="24"/>
              </w:rPr>
              <w:t>Journal Advances in Bioresearch (ABR)</w:t>
            </w:r>
          </w:p>
        </w:tc>
        <w:tc>
          <w:tcPr>
            <w:tcW w:w="1047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583D">
              <w:rPr>
                <w:rFonts w:ascii="Times New Roman" w:hAnsi="Times New Roman" w:cs="Times New Roman"/>
                <w:sz w:val="28"/>
                <w:szCs w:val="24"/>
              </w:rPr>
              <w:t>0976-4585</w:t>
            </w:r>
          </w:p>
        </w:tc>
      </w:tr>
      <w:tr w:rsidR="007D583D" w:rsidRPr="00434DD1" w:rsidTr="00434DD1">
        <w:trPr>
          <w:trHeight w:val="79"/>
        </w:trPr>
        <w:tc>
          <w:tcPr>
            <w:tcW w:w="828" w:type="dxa"/>
          </w:tcPr>
          <w:p w:rsidR="007D583D" w:rsidRPr="00434DD1" w:rsidRDefault="007D583D" w:rsidP="007D583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7D583D" w:rsidRPr="007D583D" w:rsidRDefault="007D583D" w:rsidP="007D583D">
            <w:pPr>
              <w:rPr>
                <w:rFonts w:ascii="Times New Roman" w:hAnsi="Times New Roman"/>
                <w:sz w:val="24"/>
                <w:szCs w:val="24"/>
              </w:rPr>
            </w:pPr>
            <w:r w:rsidRPr="007D583D">
              <w:rPr>
                <w:rFonts w:ascii="Times New Roman" w:hAnsi="Times New Roman"/>
                <w:sz w:val="24"/>
                <w:szCs w:val="24"/>
              </w:rPr>
              <w:t xml:space="preserve">Evaluation of free radical scavenging activity and antimicrobial activity of various leaves extracts from </w:t>
            </w:r>
            <w:proofErr w:type="spellStart"/>
            <w:r w:rsidRPr="007D583D">
              <w:rPr>
                <w:rFonts w:ascii="Times New Roman" w:hAnsi="Times New Roman"/>
                <w:sz w:val="24"/>
                <w:szCs w:val="24"/>
              </w:rPr>
              <w:t>Eichhornia</w:t>
            </w:r>
            <w:proofErr w:type="spellEnd"/>
            <w:r w:rsidRPr="007D583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D583D">
              <w:rPr>
                <w:rFonts w:ascii="Times New Roman" w:hAnsi="Times New Roman"/>
                <w:sz w:val="24"/>
                <w:szCs w:val="24"/>
              </w:rPr>
              <w:t>crassipes</w:t>
            </w:r>
            <w:proofErr w:type="spellEnd"/>
          </w:p>
        </w:tc>
        <w:tc>
          <w:tcPr>
            <w:tcW w:w="1980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V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</w:p>
        </w:tc>
        <w:tc>
          <w:tcPr>
            <w:tcW w:w="2062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7D583D" w:rsidRPr="007D583D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BA4A4E">
              <w:rPr>
                <w:rFonts w:ascii="Times New Roman" w:hAnsi="Times New Roman"/>
                <w:sz w:val="24"/>
                <w:szCs w:val="24"/>
              </w:rPr>
              <w:t xml:space="preserve">Journal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of </w:t>
            </w:r>
            <w:r w:rsidRPr="009A55CB">
              <w:rPr>
                <w:rFonts w:ascii="Times New Roman" w:hAnsi="Times New Roman"/>
                <w:sz w:val="24"/>
                <w:szCs w:val="24"/>
              </w:rPr>
              <w:t>Biochemical and Cellular Archives</w:t>
            </w:r>
          </w:p>
        </w:tc>
        <w:tc>
          <w:tcPr>
            <w:tcW w:w="1047" w:type="dxa"/>
          </w:tcPr>
          <w:p w:rsidR="007D583D" w:rsidRPr="007D583D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583D">
              <w:rPr>
                <w:rFonts w:ascii="Times New Roman" w:hAnsi="Times New Roman" w:cs="Times New Roman"/>
                <w:sz w:val="28"/>
                <w:szCs w:val="24"/>
              </w:rPr>
              <w:t>0972-5075</w:t>
            </w:r>
          </w:p>
        </w:tc>
      </w:tr>
      <w:tr w:rsidR="007D583D" w:rsidRPr="00434DD1" w:rsidTr="00434DD1">
        <w:trPr>
          <w:trHeight w:val="79"/>
        </w:trPr>
        <w:tc>
          <w:tcPr>
            <w:tcW w:w="828" w:type="dxa"/>
          </w:tcPr>
          <w:p w:rsidR="007D583D" w:rsidRPr="00434DD1" w:rsidRDefault="007D583D" w:rsidP="007D583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60" w:type="dxa"/>
          </w:tcPr>
          <w:p w:rsidR="007D583D" w:rsidRPr="007D583D" w:rsidRDefault="007D583D" w:rsidP="007D583D">
            <w:pPr>
              <w:rPr>
                <w:rFonts w:ascii="Times New Roman" w:hAnsi="Times New Roman"/>
                <w:sz w:val="24"/>
                <w:szCs w:val="24"/>
              </w:rPr>
            </w:pPr>
            <w:r w:rsidRPr="00673C1A">
              <w:rPr>
                <w:rFonts w:ascii="Times New Roman" w:hAnsi="Times New Roman"/>
                <w:sz w:val="24"/>
                <w:szCs w:val="24"/>
              </w:rPr>
              <w:t xml:space="preserve">Isolation of pigmented marine bacteria and evaluation of their antibacterial and antioxidant activities against multidrug-resistant bacterial pathogens. </w:t>
            </w:r>
          </w:p>
        </w:tc>
        <w:tc>
          <w:tcPr>
            <w:tcW w:w="1980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V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Ramabhai</w:t>
            </w:r>
            <w:proofErr w:type="spellEnd"/>
          </w:p>
        </w:tc>
        <w:tc>
          <w:tcPr>
            <w:tcW w:w="2062" w:type="dxa"/>
          </w:tcPr>
          <w:p w:rsidR="007D583D" w:rsidRPr="00434DD1" w:rsidRDefault="007D583D" w:rsidP="007D583D">
            <w:pPr>
              <w:rPr>
                <w:rFonts w:ascii="Times New Roman" w:hAnsi="Times New Roman" w:cs="Times New Roman"/>
                <w:color w:val="000000" w:themeColor="dark1"/>
                <w:kern w:val="24"/>
                <w:sz w:val="28"/>
                <w:szCs w:val="24"/>
              </w:rPr>
            </w:pPr>
            <w:r w:rsidRPr="002737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 Processing Technology</w:t>
            </w:r>
          </w:p>
        </w:tc>
        <w:tc>
          <w:tcPr>
            <w:tcW w:w="1649" w:type="dxa"/>
          </w:tcPr>
          <w:p w:rsidR="007D583D" w:rsidRPr="007D583D" w:rsidRDefault="007D583D" w:rsidP="007D583D">
            <w:pPr>
              <w:rPr>
                <w:rFonts w:ascii="Times New Roman" w:hAnsi="Times New Roman"/>
                <w:sz w:val="24"/>
                <w:szCs w:val="24"/>
              </w:rPr>
            </w:pPr>
            <w:r w:rsidRPr="007D583D">
              <w:rPr>
                <w:rFonts w:ascii="Times New Roman" w:hAnsi="Times New Roman"/>
                <w:sz w:val="24"/>
                <w:szCs w:val="24"/>
              </w:rPr>
              <w:t>Indian Journal of Natural Products and Resources (IJNPR)</w:t>
            </w:r>
          </w:p>
        </w:tc>
        <w:tc>
          <w:tcPr>
            <w:tcW w:w="1047" w:type="dxa"/>
          </w:tcPr>
          <w:p w:rsidR="007D583D" w:rsidRPr="007D583D" w:rsidRDefault="007D583D" w:rsidP="007D58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583D">
              <w:rPr>
                <w:rFonts w:ascii="Times New Roman" w:hAnsi="Times New Roman" w:cs="Times New Roman"/>
                <w:sz w:val="28"/>
                <w:szCs w:val="24"/>
              </w:rPr>
              <w:t>0976-0504</w:t>
            </w:r>
          </w:p>
        </w:tc>
      </w:tr>
    </w:tbl>
    <w:p w:rsidR="00434DD1" w:rsidRPr="00434DD1" w:rsidRDefault="00434DD1" w:rsidP="00434DD1">
      <w:pPr>
        <w:jc w:val="center"/>
        <w:rPr>
          <w:rFonts w:ascii="Times New Roman" w:hAnsi="Times New Roman" w:cs="Times New Roman"/>
          <w:sz w:val="28"/>
          <w:u w:val="single"/>
        </w:rPr>
      </w:pPr>
    </w:p>
    <w:sectPr w:rsidR="00434DD1" w:rsidRPr="00434DD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483" w:rsidRDefault="00206483" w:rsidP="00434DD1">
      <w:pPr>
        <w:spacing w:after="0" w:line="240" w:lineRule="auto"/>
      </w:pPr>
      <w:r>
        <w:separator/>
      </w:r>
    </w:p>
  </w:endnote>
  <w:endnote w:type="continuationSeparator" w:id="0">
    <w:p w:rsidR="00206483" w:rsidRDefault="00206483" w:rsidP="00434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483" w:rsidRDefault="00206483" w:rsidP="00434DD1">
      <w:pPr>
        <w:spacing w:after="0" w:line="240" w:lineRule="auto"/>
      </w:pPr>
      <w:r>
        <w:separator/>
      </w:r>
    </w:p>
  </w:footnote>
  <w:footnote w:type="continuationSeparator" w:id="0">
    <w:p w:rsidR="00206483" w:rsidRDefault="00206483" w:rsidP="00434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DD1" w:rsidRDefault="00434DD1" w:rsidP="00434DD1">
    <w:pPr>
      <w:pStyle w:val="Header"/>
      <w:jc w:val="center"/>
    </w:pPr>
    <w:r>
      <w:rPr>
        <w:noProof/>
        <w:lang w:val="en-IN" w:eastAsia="en-IN"/>
      </w:rPr>
      <w:drawing>
        <wp:inline distT="0" distB="0" distL="0" distR="0" wp14:anchorId="48AEB090" wp14:editId="70B865CB">
          <wp:extent cx="3338111" cy="757659"/>
          <wp:effectExtent l="0" t="0" r="0" b="4445"/>
          <wp:docPr id="4" name="Picture 4" descr="AM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M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6502" cy="7572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975A8"/>
    <w:multiLevelType w:val="hybridMultilevel"/>
    <w:tmpl w:val="FA5C6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DD1"/>
    <w:rsid w:val="00206483"/>
    <w:rsid w:val="002737EC"/>
    <w:rsid w:val="003E165C"/>
    <w:rsid w:val="00434DD1"/>
    <w:rsid w:val="007D583D"/>
    <w:rsid w:val="0099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0DBFD5-1B23-4CEB-9A98-FABECB02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4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DD1"/>
  </w:style>
  <w:style w:type="paragraph" w:styleId="Footer">
    <w:name w:val="footer"/>
    <w:basedOn w:val="Normal"/>
    <w:link w:val="FooterChar"/>
    <w:uiPriority w:val="99"/>
    <w:unhideWhenUsed/>
    <w:rsid w:val="00434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DD1"/>
  </w:style>
  <w:style w:type="paragraph" w:styleId="BalloonText">
    <w:name w:val="Balloon Text"/>
    <w:basedOn w:val="Normal"/>
    <w:link w:val="BalloonTextChar"/>
    <w:uiPriority w:val="99"/>
    <w:semiHidden/>
    <w:unhideWhenUsed/>
    <w:rsid w:val="00434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D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34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34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4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DELL</cp:lastModifiedBy>
  <cp:revision>2</cp:revision>
  <dcterms:created xsi:type="dcterms:W3CDTF">2023-04-21T10:37:00Z</dcterms:created>
  <dcterms:modified xsi:type="dcterms:W3CDTF">2025-12-13T08:26:00Z</dcterms:modified>
</cp:coreProperties>
</file>