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E58" w:rsidRPr="006A6E58" w:rsidRDefault="006A6E58" w:rsidP="006A6E58">
      <w:pPr>
        <w:rPr>
          <w:rFonts w:ascii="Times New Roman" w:eastAsia="Calibri" w:hAnsi="Times New Roman" w:cs="Times New Roman"/>
          <w:b/>
          <w:sz w:val="32"/>
          <w:szCs w:val="24"/>
        </w:rPr>
      </w:pPr>
      <w:r w:rsidRPr="006A6E58">
        <w:rPr>
          <w:rFonts w:ascii="Times New Roman" w:eastAsia="Calibri" w:hAnsi="Times New Roman" w:cs="Times New Roman"/>
          <w:b/>
          <w:sz w:val="32"/>
          <w:szCs w:val="24"/>
        </w:rPr>
        <w:t xml:space="preserve">Faculty as consultant of the industries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704"/>
        <w:gridCol w:w="2083"/>
        <w:gridCol w:w="2261"/>
        <w:gridCol w:w="2029"/>
        <w:gridCol w:w="1939"/>
      </w:tblGrid>
      <w:tr w:rsidR="006A6E58" w:rsidRPr="006A6E58" w:rsidTr="006A6E58">
        <w:trPr>
          <w:trHeight w:val="451"/>
        </w:trPr>
        <w:tc>
          <w:tcPr>
            <w:tcW w:w="704" w:type="dxa"/>
            <w:shd w:val="clear" w:color="auto" w:fill="FFD966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S.No</w:t>
            </w:r>
            <w:proofErr w:type="spellEnd"/>
          </w:p>
        </w:tc>
        <w:tc>
          <w:tcPr>
            <w:tcW w:w="2083" w:type="dxa"/>
            <w:shd w:val="clear" w:color="auto" w:fill="FFD966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Name of the Faculty</w:t>
            </w:r>
          </w:p>
        </w:tc>
        <w:tc>
          <w:tcPr>
            <w:tcW w:w="2261" w:type="dxa"/>
            <w:shd w:val="clear" w:color="auto" w:fill="FFD966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Industry / Company Name</w:t>
            </w:r>
          </w:p>
        </w:tc>
        <w:tc>
          <w:tcPr>
            <w:tcW w:w="2029" w:type="dxa"/>
            <w:shd w:val="clear" w:color="auto" w:fill="FFD966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Role as a Consultant</w:t>
            </w:r>
          </w:p>
        </w:tc>
        <w:tc>
          <w:tcPr>
            <w:tcW w:w="1939" w:type="dxa"/>
            <w:shd w:val="clear" w:color="auto" w:fill="FFD966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Period</w:t>
            </w:r>
          </w:p>
        </w:tc>
      </w:tr>
      <w:tr w:rsidR="006A6E58" w:rsidRPr="006A6E58" w:rsidTr="006A6E58">
        <w:trPr>
          <w:trHeight w:val="557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083" w:type="dxa"/>
          </w:tcPr>
          <w:p w:rsidR="006A6E58" w:rsidRPr="006A6E58" w:rsidRDefault="00B952DD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Dr.D.Ra</w:t>
            </w:r>
            <w:bookmarkStart w:id="0" w:name="_GoBack"/>
            <w:bookmarkEnd w:id="0"/>
            <w:r w:rsidR="006A6E58"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jasekar</w:t>
            </w:r>
          </w:p>
        </w:tc>
        <w:tc>
          <w:tcPr>
            <w:tcW w:w="2261" w:type="dxa"/>
            <w:shd w:val="clear" w:color="auto" w:fill="auto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DK International Research Foundation</w:t>
            </w:r>
          </w:p>
        </w:tc>
        <w:tc>
          <w:tcPr>
            <w:tcW w:w="2029" w:type="dxa"/>
            <w:shd w:val="clear" w:color="auto" w:fill="auto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Legal Consultant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  <w:tr w:rsidR="006A6E58" w:rsidRPr="006A6E58" w:rsidTr="006A6E58">
        <w:trPr>
          <w:trHeight w:val="544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083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Dr.J</w:t>
            </w:r>
            <w:proofErr w:type="spellEnd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Rengamani</w:t>
            </w:r>
            <w:proofErr w:type="spellEnd"/>
          </w:p>
        </w:tc>
        <w:tc>
          <w:tcPr>
            <w:tcW w:w="2261" w:type="dxa"/>
            <w:shd w:val="clear" w:color="auto" w:fill="auto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Uniqe</w:t>
            </w:r>
            <w:proofErr w:type="spellEnd"/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lines</w:t>
            </w:r>
          </w:p>
        </w:tc>
        <w:tc>
          <w:tcPr>
            <w:tcW w:w="2029" w:type="dxa"/>
            <w:shd w:val="clear" w:color="auto" w:fill="auto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Freight Forwarding Consultant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  <w:tr w:rsidR="006A6E58" w:rsidRPr="006A6E58" w:rsidTr="006A6E58">
        <w:trPr>
          <w:trHeight w:val="464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2083" w:type="dxa"/>
          </w:tcPr>
          <w:p w:rsidR="006A6E58" w:rsidRPr="006A6E58" w:rsidRDefault="006A6E58" w:rsidP="006A6E58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Dr.A</w:t>
            </w:r>
            <w:proofErr w:type="spellEnd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Shameem</w:t>
            </w:r>
            <w:proofErr w:type="spellEnd"/>
          </w:p>
        </w:tc>
        <w:tc>
          <w:tcPr>
            <w:tcW w:w="2261" w:type="dxa"/>
            <w:shd w:val="clear" w:color="auto" w:fill="FFFFFF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K7 H.R Solutions</w:t>
            </w:r>
          </w:p>
        </w:tc>
        <w:tc>
          <w:tcPr>
            <w:tcW w:w="202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Management Consultant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  <w:tr w:rsidR="006A6E58" w:rsidRPr="006A6E58" w:rsidTr="006A6E58">
        <w:trPr>
          <w:trHeight w:val="451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2083" w:type="dxa"/>
          </w:tcPr>
          <w:p w:rsidR="006A6E58" w:rsidRPr="006A6E58" w:rsidRDefault="006A6E58" w:rsidP="006A6E58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Dr.</w:t>
            </w:r>
            <w:proofErr w:type="spellEnd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D.Arivazhagan</w:t>
            </w:r>
            <w:proofErr w:type="spellEnd"/>
          </w:p>
        </w:tc>
        <w:tc>
          <w:tcPr>
            <w:tcW w:w="2261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Carmel </w:t>
            </w:r>
            <w:proofErr w:type="spellStart"/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Infotech</w:t>
            </w:r>
            <w:proofErr w:type="spellEnd"/>
          </w:p>
        </w:tc>
        <w:tc>
          <w:tcPr>
            <w:tcW w:w="202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Technical Consultant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  <w:tr w:rsidR="006A6E58" w:rsidRPr="006A6E58" w:rsidTr="006A6E58">
        <w:trPr>
          <w:trHeight w:val="451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2083" w:type="dxa"/>
          </w:tcPr>
          <w:p w:rsidR="006A6E58" w:rsidRPr="006A6E58" w:rsidRDefault="006A6E58" w:rsidP="006A6E58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Dr.S.Poongavanam</w:t>
            </w:r>
            <w:proofErr w:type="spellEnd"/>
          </w:p>
        </w:tc>
        <w:tc>
          <w:tcPr>
            <w:tcW w:w="2261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PSM Global</w:t>
            </w:r>
          </w:p>
        </w:tc>
        <w:tc>
          <w:tcPr>
            <w:tcW w:w="202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Management Consultant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  <w:tr w:rsidR="006A6E58" w:rsidRPr="006A6E58" w:rsidTr="006A6E58">
        <w:trPr>
          <w:trHeight w:val="451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083" w:type="dxa"/>
          </w:tcPr>
          <w:p w:rsidR="006A6E58" w:rsidRPr="006A6E58" w:rsidRDefault="006A6E58" w:rsidP="006A6E58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Dr.R.Srinivasan</w:t>
            </w:r>
            <w:proofErr w:type="spellEnd"/>
          </w:p>
        </w:tc>
        <w:tc>
          <w:tcPr>
            <w:tcW w:w="2261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Logi</w:t>
            </w:r>
            <w:proofErr w:type="spellEnd"/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Path Ways</w:t>
            </w:r>
          </w:p>
        </w:tc>
        <w:tc>
          <w:tcPr>
            <w:tcW w:w="202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Marketing Consultant 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  <w:tr w:rsidR="006A6E58" w:rsidRPr="006A6E58" w:rsidTr="006A6E58">
        <w:trPr>
          <w:trHeight w:val="730"/>
        </w:trPr>
        <w:tc>
          <w:tcPr>
            <w:tcW w:w="704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2083" w:type="dxa"/>
          </w:tcPr>
          <w:p w:rsidR="006A6E58" w:rsidRPr="006A6E58" w:rsidRDefault="006A6E58" w:rsidP="006A6E58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A6E5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Dr.R.Vettriselvan</w:t>
            </w:r>
            <w:proofErr w:type="spellEnd"/>
          </w:p>
        </w:tc>
        <w:tc>
          <w:tcPr>
            <w:tcW w:w="2261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Champ Auto parts </w:t>
            </w:r>
          </w:p>
        </w:tc>
        <w:tc>
          <w:tcPr>
            <w:tcW w:w="202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6A6E5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Strategic Business Consultant</w:t>
            </w:r>
          </w:p>
        </w:tc>
        <w:tc>
          <w:tcPr>
            <w:tcW w:w="1939" w:type="dxa"/>
          </w:tcPr>
          <w:p w:rsidR="006A6E58" w:rsidRPr="006A6E58" w:rsidRDefault="006A6E58" w:rsidP="006A6E58">
            <w:pPr>
              <w:spacing w:after="200" w:line="276" w:lineRule="auto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2023-24</w:t>
            </w:r>
          </w:p>
        </w:tc>
      </w:tr>
    </w:tbl>
    <w:p w:rsidR="009E6C3B" w:rsidRDefault="009E6C3B"/>
    <w:sectPr w:rsidR="009E6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7CD"/>
    <w:rsid w:val="004F17CD"/>
    <w:rsid w:val="006A6E58"/>
    <w:rsid w:val="009E6C3B"/>
    <w:rsid w:val="00B9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A96B9-77F7-444D-9617-68BFE4B7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6E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3</cp:revision>
  <dcterms:created xsi:type="dcterms:W3CDTF">2025-11-20T14:09:00Z</dcterms:created>
  <dcterms:modified xsi:type="dcterms:W3CDTF">2025-12-10T21:45:00Z</dcterms:modified>
</cp:coreProperties>
</file>