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消息自动回复模板包（资源｜问题排障｜行为｜兜底）</w:t>
      </w:r>
    </w:p>
    <w:p>
      <w:r>
        <w:t>日期：2025-11-07</w:t>
      </w:r>
    </w:p>
    <w:p>
      <w:pPr>
        <w:pStyle w:val="Heading2"/>
      </w:pPr>
      <w:r>
        <w:t>A. 资源类（触发即导向页面模板/合集）</w:t>
      </w:r>
    </w:p>
    <w:p>
      <w:r>
        <w:t>• 关键词：年终|年终总结|总结</w:t>
      </w:r>
    </w:p>
    <w:p>
      <w:r>
        <w:t>✅ 年终总结整包在这：</w:t>
        <w:br/>
        <w:t>① 模板大全（年终/述职/周报）→ {模板大全页链接}</w:t>
        <w:br/>
        <w:t>② 年终总结7步SOP（含母版）→ {年终SOP链接}</w:t>
        <w:br/>
        <w:t>领取方式：关注后回复【年终】。</w:t>
      </w:r>
    </w:p>
    <w:p>
      <w:r>
        <w:t>• 关键词：述职|汇报|复盘</w:t>
      </w:r>
    </w:p>
    <w:p>
      <w:r>
        <w:t>🎯 述职/汇报一键套用：</w:t>
        <w:br/>
        <w:t>① 述职模板合集 → {述职合集链接}</w:t>
        <w:br/>
        <w:t>② 结构-素材-演示全流程 → {述职SOP链接}</w:t>
      </w:r>
    </w:p>
    <w:p>
      <w:r>
        <w:t>• 关键词：竞聘|演讲|答辩|开题|毕业</w:t>
      </w:r>
    </w:p>
    <w:p>
      <w:r>
        <w:t>🗣 竞聘/答辩快速开始：</w:t>
        <w:br/>
        <w:t>① 模板直达 → {竞聘答辩模板链接}</w:t>
        <w:br/>
        <w:t>② 真例与提示词 → {竞聘答辩文章链接}</w:t>
      </w:r>
    </w:p>
    <w:p>
      <w:r>
        <w:t>• 关键词：周报|月报|季报</w:t>
      </w:r>
    </w:p>
    <w:p>
      <w:r>
        <w:t>📅 周/月/季报打包：</w:t>
        <w:br/>
        <w:t>① 结构+模板 → {周报模板链接}</w:t>
        <w:br/>
        <w:t>② AI 做周报工作流 → {AI周报链接}</w:t>
      </w:r>
    </w:p>
    <w:p>
      <w:r>
        <w:t>• 关键词：模板|母版|信息图表|配色|字体</w:t>
      </w:r>
    </w:p>
    <w:p>
      <w:r>
        <w:t>📦 常用素材直达：</w:t>
        <w:br/>
        <w:t>① 模板大全 → {模板大全}</w:t>
        <w:br/>
        <w:t>② 图表与配色合集 → {图表配色链接}</w:t>
      </w:r>
    </w:p>
    <w:p>
      <w:r>
        <w:t>• 关键词：Prompt|提示词|一键PPT|AI生成PPT</w:t>
      </w:r>
    </w:p>
    <w:p>
      <w:r>
        <w:t>⌨️ AI 提效合集：</w:t>
        <w:br/>
        <w:t>① 提示词与案例 → {Prompt合集}</w:t>
        <w:br/>
        <w:t>② AI 生成 PPT 工作流 → {AI生成PPT链接}</w:t>
      </w:r>
    </w:p>
    <w:p>
      <w:pPr>
        <w:pStyle w:val="Heading2"/>
      </w:pPr>
      <w:r>
        <w:t>B. 问题排障卡（自动）</w:t>
      </w:r>
    </w:p>
    <w:p>
      <w:r>
        <w:t>若遇到：打不开/失效/下载失败/权限不足/解压问题</w:t>
      </w:r>
    </w:p>
    <w:p>
      <w:r>
        <w:t>【自动回复】</w:t>
        <w:br/>
        <w:t>请按以下步骤排查：</w:t>
        <w:br/>
        <w:t>1) 复制链接在 PC 端或更换网络重新尝试；</w:t>
        <w:br/>
        <w:t>2) 若为网盘：用官方客户端打开并登录；</w:t>
        <w:br/>
        <w:t>3) 备用链接A → {备用链接A}；备用链接B → {备用链接B}；</w:t>
        <w:br/>
        <w:t>4) 仍失败请点此表单：{人工处理表单}（填写截图与链接）。</w:t>
        <w:br/>
        <w:t>我们会在24小时内修复并回推更新。</w:t>
      </w:r>
    </w:p>
    <w:p>
      <w:pPr>
        <w:pStyle w:val="Heading2"/>
      </w:pPr>
      <w:r>
        <w:t>C. 行为类（进群/报名/合作/授权/发票）</w:t>
      </w:r>
    </w:p>
    <w:p>
      <w:r>
        <w:t>• 进群｜回复：进群</w:t>
        <w:br/>
        <w:t>链接：{入群链接}（进群须知+群规）</w:t>
      </w:r>
    </w:p>
    <w:p>
      <w:r>
        <w:t>• 合作/授权/发票｜回复：合作/授权/发票</w:t>
        <w:br/>
        <w:t>链接：{商务合作页}（价格/授权范围/开票流程）</w:t>
      </w:r>
    </w:p>
    <w:p>
      <w:pPr>
        <w:pStyle w:val="Heading2"/>
      </w:pPr>
      <w:r>
        <w:t>D. 未匹配兜底卡</w:t>
      </w:r>
    </w:p>
    <w:p>
      <w:r>
        <w:t>【自动回复】</w:t>
        <w:br/>
        <w:t>你可以直接回复以下关键词领取对应资料：</w:t>
        <w:br/>
        <w:t>年终｜述职｜周报｜竞聘｜答辩｜模板｜母版｜Prompt｜一键PPT｜图表</w:t>
        <w:br/>
        <w:t>也可进入模板大全 → {模板大全页链接}</w:t>
        <w:br/>
        <w:t>提示：若链接打不开，回复【排障】获取备用链接与处理方式。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