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56138" w14:textId="4B1EB95B" w:rsidR="00AE5E21" w:rsidRPr="004004F8" w:rsidRDefault="005C28DD" w:rsidP="008F1438">
      <w:pPr>
        <w:pStyle w:val="BodyText"/>
        <w:jc w:val="center"/>
        <w:rPr>
          <w:sz w:val="48"/>
          <w:szCs w:val="48"/>
        </w:rPr>
      </w:pPr>
      <w:r w:rsidRPr="004004F8">
        <w:rPr>
          <w:sz w:val="48"/>
          <w:szCs w:val="48"/>
        </w:rPr>
        <w:t>Matholic</w:t>
      </w:r>
      <w:r w:rsidR="00D50979">
        <w:rPr>
          <w:sz w:val="48"/>
          <w:szCs w:val="48"/>
        </w:rPr>
        <w:t xml:space="preserve"> </w:t>
      </w:r>
      <w:r w:rsidR="00D50979" w:rsidRPr="00D50979">
        <w:rPr>
          <w:rFonts w:ascii="Calibri" w:hAnsi="Calibri" w:cs="Calibri"/>
          <w:sz w:val="48"/>
          <w:szCs w:val="48"/>
        </w:rPr>
        <w:t>—</w:t>
      </w:r>
      <w:r w:rsidR="00D50979">
        <w:rPr>
          <w:sz w:val="48"/>
          <w:szCs w:val="48"/>
        </w:rPr>
        <w:t xml:space="preserve"> A Math Companion</w:t>
      </w:r>
    </w:p>
    <w:p w14:paraId="3FE56139" w14:textId="11BDE0DA" w:rsidR="00AE5E21" w:rsidRDefault="005C28DD" w:rsidP="004004F8">
      <w:pPr>
        <w:pStyle w:val="Heading1"/>
        <w:numPr>
          <w:ilvl w:val="0"/>
          <w:numId w:val="11"/>
        </w:numPr>
      </w:pPr>
      <w:bookmarkStart w:id="0" w:name="table-of-contents"/>
      <w:r>
        <w:t xml:space="preserve"> Table of Contents</w:t>
      </w:r>
    </w:p>
    <w:p w14:paraId="6E843960" w14:textId="501E9A2A" w:rsidR="00116611" w:rsidRDefault="00940C9A" w:rsidP="00116611">
      <w:pPr>
        <w:pStyle w:val="Compact"/>
        <w:numPr>
          <w:ilvl w:val="0"/>
          <w:numId w:val="2"/>
        </w:numPr>
      </w:pPr>
      <w:hyperlink w:anchor="_Authors" w:history="1">
        <w:r w:rsidR="00116611" w:rsidRPr="00116611">
          <w:rPr>
            <w:rStyle w:val="Hyperlink"/>
          </w:rPr>
          <w:t>Authors</w:t>
        </w:r>
      </w:hyperlink>
    </w:p>
    <w:p w14:paraId="0F7B416B" w14:textId="5A30F969" w:rsidR="00D20830" w:rsidRPr="00D20830" w:rsidRDefault="00E16B89" w:rsidP="00D20830">
      <w:pPr>
        <w:pStyle w:val="Compact"/>
        <w:numPr>
          <w:ilvl w:val="0"/>
          <w:numId w:val="2"/>
        </w:numPr>
        <w:rPr>
          <w:rStyle w:val="Hyperlink"/>
          <w:color w:val="auto"/>
        </w:rPr>
      </w:pPr>
      <w:hyperlink w:anchor="_Built_With" w:history="1">
        <w:r w:rsidR="005C28DD" w:rsidRPr="00E16B89">
          <w:rPr>
            <w:rStyle w:val="Hyperlink"/>
          </w:rPr>
          <w:t>Buil</w:t>
        </w:r>
        <w:r w:rsidR="005C28DD" w:rsidRPr="00E16B89">
          <w:rPr>
            <w:rStyle w:val="Hyperlink"/>
          </w:rPr>
          <w:t>t</w:t>
        </w:r>
        <w:r w:rsidR="005C28DD" w:rsidRPr="00E16B89">
          <w:rPr>
            <w:rStyle w:val="Hyperlink"/>
          </w:rPr>
          <w:t xml:space="preserve"> With</w:t>
        </w:r>
      </w:hyperlink>
    </w:p>
    <w:p w14:paraId="7BA0A801" w14:textId="677A2678" w:rsidR="00D20830" w:rsidRDefault="00E16B89" w:rsidP="00D20830">
      <w:pPr>
        <w:pStyle w:val="Compact"/>
        <w:numPr>
          <w:ilvl w:val="1"/>
          <w:numId w:val="4"/>
        </w:numPr>
        <w:rPr>
          <w:rStyle w:val="Hyperlink"/>
          <w:color w:val="auto"/>
        </w:rPr>
      </w:pPr>
      <w:hyperlink w:anchor="_Tech_Stack" w:history="1">
        <w:r w:rsidR="00D20830" w:rsidRPr="00E16B89">
          <w:rPr>
            <w:rStyle w:val="Hyperlink"/>
          </w:rPr>
          <w:t>Tech Stack</w:t>
        </w:r>
      </w:hyperlink>
    </w:p>
    <w:p w14:paraId="3BFD345D" w14:textId="4C3FDB0A" w:rsidR="00D20830" w:rsidRPr="00E16B89" w:rsidRDefault="00E16B89" w:rsidP="00D20830">
      <w:pPr>
        <w:pStyle w:val="Compact"/>
        <w:numPr>
          <w:ilvl w:val="1"/>
          <w:numId w:val="4"/>
        </w:numPr>
        <w:rPr>
          <w:rStyle w:val="Hyperlink"/>
        </w:rPr>
      </w:pPr>
      <w:r>
        <w:fldChar w:fldCharType="begin"/>
      </w:r>
      <w:r>
        <w:instrText xml:space="preserve"> HYPERLINK  \l "_Key_Features" </w:instrText>
      </w:r>
      <w:r>
        <w:fldChar w:fldCharType="separate"/>
      </w:r>
      <w:r w:rsidR="00D20830" w:rsidRPr="00E16B89">
        <w:rPr>
          <w:rStyle w:val="Hyperlink"/>
        </w:rPr>
        <w:t>Key Features</w:t>
      </w:r>
    </w:p>
    <w:p w14:paraId="3FE5613F" w14:textId="37B62FC9" w:rsidR="00AE5E21" w:rsidRDefault="00E16B89" w:rsidP="008F1438">
      <w:pPr>
        <w:pStyle w:val="Compact"/>
        <w:numPr>
          <w:ilvl w:val="0"/>
          <w:numId w:val="2"/>
        </w:numPr>
      </w:pPr>
      <w:r>
        <w:fldChar w:fldCharType="end"/>
      </w:r>
      <w:hyperlink w:anchor="getting-started">
        <w:r w:rsidR="00D50979">
          <w:rPr>
            <w:rStyle w:val="Hyperlink"/>
          </w:rPr>
          <w:t>P</w:t>
        </w:r>
        <w:r w:rsidR="008F1438" w:rsidRPr="008F1438">
          <w:rPr>
            <w:rStyle w:val="Hyperlink"/>
          </w:rPr>
          <w:t>roblem definition and formulation</w:t>
        </w:r>
      </w:hyperlink>
    </w:p>
    <w:p w14:paraId="3FE56140" w14:textId="33448E0A" w:rsidR="00AE5E21" w:rsidRDefault="00940C9A">
      <w:pPr>
        <w:pStyle w:val="Compact"/>
        <w:numPr>
          <w:ilvl w:val="1"/>
          <w:numId w:val="5"/>
        </w:numPr>
      </w:pPr>
      <w:hyperlink w:anchor="_Explanation_of_the" w:history="1">
        <w:r w:rsidR="005C08B2" w:rsidRPr="005C08B2">
          <w:rPr>
            <w:rStyle w:val="Hyperlink"/>
          </w:rPr>
          <w:t>Explanation of the Problem</w:t>
        </w:r>
      </w:hyperlink>
    </w:p>
    <w:p w14:paraId="6809EDD2" w14:textId="388F6E70" w:rsidR="005C08B2" w:rsidRDefault="00940C9A" w:rsidP="005C08B2">
      <w:pPr>
        <w:pStyle w:val="Compact"/>
        <w:numPr>
          <w:ilvl w:val="1"/>
          <w:numId w:val="5"/>
        </w:numPr>
      </w:pPr>
      <w:hyperlink w:anchor="_Descriptions_of_the" w:history="1">
        <w:r w:rsidR="005C08B2" w:rsidRPr="005C08B2">
          <w:rPr>
            <w:rStyle w:val="Hyperlink"/>
          </w:rPr>
          <w:t>Descriptions of the tasks</w:t>
        </w:r>
      </w:hyperlink>
      <w:r w:rsidR="005C08B2" w:rsidRPr="005C08B2">
        <w:t xml:space="preserve"> </w:t>
      </w:r>
    </w:p>
    <w:p w14:paraId="55C4CFB4" w14:textId="28769D3E" w:rsidR="006A141D" w:rsidRPr="00B92625" w:rsidRDefault="00940C9A" w:rsidP="006A141D">
      <w:pPr>
        <w:pStyle w:val="Compact"/>
        <w:numPr>
          <w:ilvl w:val="0"/>
          <w:numId w:val="2"/>
        </w:numPr>
        <w:rPr>
          <w:rStyle w:val="Hyperlink"/>
          <w:color w:val="auto"/>
        </w:rPr>
      </w:pPr>
      <w:hyperlink w:anchor="getting-started">
        <w:r w:rsidR="006A141D" w:rsidRPr="006A141D">
          <w:rPr>
            <w:rStyle w:val="Hyperlink"/>
          </w:rPr>
          <w:t>Solution Method</w:t>
        </w:r>
      </w:hyperlink>
    </w:p>
    <w:p w14:paraId="4CC36F7B" w14:textId="77777777" w:rsidR="00B92625" w:rsidRDefault="00B92625" w:rsidP="00B92625">
      <w:pPr>
        <w:pStyle w:val="Compact"/>
        <w:numPr>
          <w:ilvl w:val="1"/>
          <w:numId w:val="2"/>
        </w:numPr>
      </w:pPr>
      <w:hyperlink w:anchor="_The_calculations_required" w:history="1">
        <w:r w:rsidRPr="006A141D">
          <w:rPr>
            <w:rStyle w:val="Hyperlink"/>
          </w:rPr>
          <w:t>The calculations required to solve each task of the problem</w:t>
        </w:r>
      </w:hyperlink>
    </w:p>
    <w:p w14:paraId="6CB55902" w14:textId="502BA501" w:rsidR="00935D1E" w:rsidRPr="00B92625" w:rsidRDefault="00940C9A" w:rsidP="00B92625">
      <w:pPr>
        <w:pStyle w:val="Compact"/>
        <w:numPr>
          <w:ilvl w:val="0"/>
          <w:numId w:val="2"/>
        </w:numPr>
        <w:rPr>
          <w:rStyle w:val="Hyperlink"/>
          <w:color w:val="auto"/>
        </w:rPr>
      </w:pPr>
      <w:hyperlink w:anchor="_Programming_in_MATLAB" w:history="1">
        <w:r w:rsidR="00935D1E" w:rsidRPr="00935D1E">
          <w:rPr>
            <w:rStyle w:val="Hyperlink"/>
          </w:rPr>
          <w:t>Progr</w:t>
        </w:r>
        <w:r w:rsidR="00935D1E" w:rsidRPr="00935D1E">
          <w:rPr>
            <w:rStyle w:val="Hyperlink"/>
          </w:rPr>
          <w:t>a</w:t>
        </w:r>
        <w:r w:rsidR="00935D1E" w:rsidRPr="00935D1E">
          <w:rPr>
            <w:rStyle w:val="Hyperlink"/>
          </w:rPr>
          <w:t>mming in MATLAB</w:t>
        </w:r>
      </w:hyperlink>
    </w:p>
    <w:p w14:paraId="3850C621" w14:textId="77777777" w:rsidR="00B92625" w:rsidRDefault="00B92625" w:rsidP="00B92625">
      <w:pPr>
        <w:pStyle w:val="ListParagraph"/>
        <w:numPr>
          <w:ilvl w:val="1"/>
          <w:numId w:val="2"/>
        </w:numPr>
        <w:rPr>
          <w:color w:val="4F81BD" w:themeColor="accent1"/>
        </w:rPr>
      </w:pPr>
      <w:hyperlink w:anchor="_Structure_chart" w:history="1">
        <w:r w:rsidRPr="00935D1E">
          <w:rPr>
            <w:rStyle w:val="Hyperlink"/>
          </w:rPr>
          <w:t>Structure Chart</w:t>
        </w:r>
      </w:hyperlink>
    </w:p>
    <w:p w14:paraId="0DCDB2F0" w14:textId="77777777" w:rsidR="00B92625" w:rsidRDefault="00B92625" w:rsidP="00B92625">
      <w:pPr>
        <w:pStyle w:val="ListParagraph"/>
        <w:numPr>
          <w:ilvl w:val="1"/>
          <w:numId w:val="2"/>
        </w:numPr>
        <w:rPr>
          <w:color w:val="4F81BD" w:themeColor="accent1"/>
        </w:rPr>
      </w:pPr>
      <w:hyperlink w:anchor="_Pseudocode" w:history="1">
        <w:r w:rsidRPr="00935D1E">
          <w:rPr>
            <w:rStyle w:val="Hyperlink"/>
          </w:rPr>
          <w:t>Ps</w:t>
        </w:r>
        <w:r w:rsidRPr="00935D1E">
          <w:rPr>
            <w:rStyle w:val="Hyperlink"/>
          </w:rPr>
          <w:t>e</w:t>
        </w:r>
        <w:r w:rsidRPr="00935D1E">
          <w:rPr>
            <w:rStyle w:val="Hyperlink"/>
          </w:rPr>
          <w:t>udocode</w:t>
        </w:r>
      </w:hyperlink>
    </w:p>
    <w:p w14:paraId="27565796" w14:textId="77777777" w:rsidR="00B92625" w:rsidRDefault="00B92625" w:rsidP="00B92625">
      <w:pPr>
        <w:pStyle w:val="ListParagraph"/>
        <w:numPr>
          <w:ilvl w:val="1"/>
          <w:numId w:val="2"/>
        </w:numPr>
        <w:rPr>
          <w:color w:val="4F81BD" w:themeColor="accent1"/>
        </w:rPr>
      </w:pPr>
      <w:hyperlink w:anchor="_Flow_chart" w:history="1">
        <w:r w:rsidRPr="00935D1E">
          <w:rPr>
            <w:rStyle w:val="Hyperlink"/>
          </w:rPr>
          <w:t>Flo</w:t>
        </w:r>
        <w:r w:rsidRPr="00935D1E">
          <w:rPr>
            <w:rStyle w:val="Hyperlink"/>
          </w:rPr>
          <w:t>w</w:t>
        </w:r>
        <w:r w:rsidRPr="00935D1E">
          <w:rPr>
            <w:rStyle w:val="Hyperlink"/>
          </w:rPr>
          <w:t>chart</w:t>
        </w:r>
      </w:hyperlink>
    </w:p>
    <w:p w14:paraId="366AEA63" w14:textId="5937DB7E" w:rsidR="00B92625" w:rsidRDefault="00940C9A" w:rsidP="00940C9A">
      <w:pPr>
        <w:pStyle w:val="ListParagraph"/>
        <w:numPr>
          <w:ilvl w:val="1"/>
          <w:numId w:val="2"/>
        </w:numPr>
        <w:rPr>
          <w:rStyle w:val="Hyperlink"/>
        </w:rPr>
      </w:pPr>
      <w:hyperlink w:anchor="_Table:_list_of" w:history="1">
        <w:r w:rsidR="00B92625" w:rsidRPr="00940C9A">
          <w:rPr>
            <w:rStyle w:val="Hyperlink"/>
          </w:rPr>
          <w:t>Ta</w:t>
        </w:r>
        <w:r w:rsidR="00B92625" w:rsidRPr="00940C9A">
          <w:rPr>
            <w:rStyle w:val="Hyperlink"/>
          </w:rPr>
          <w:t>b</w:t>
        </w:r>
        <w:r w:rsidR="00B92625" w:rsidRPr="00940C9A">
          <w:rPr>
            <w:rStyle w:val="Hyperlink"/>
          </w:rPr>
          <w:t>l</w:t>
        </w:r>
        <w:r w:rsidRPr="00940C9A">
          <w:rPr>
            <w:rStyle w:val="Hyperlink"/>
          </w:rPr>
          <w:t>e: list of the matlab codes, figures and I/O variables used</w:t>
        </w:r>
      </w:hyperlink>
      <w:r>
        <w:rPr>
          <w:rStyle w:val="Hyperlink"/>
        </w:rPr>
        <w:t xml:space="preserve"> </w:t>
      </w:r>
    </w:p>
    <w:p w14:paraId="7166D014" w14:textId="7DF8B5F0" w:rsidR="00B92625" w:rsidRPr="00B92625" w:rsidRDefault="00B92625" w:rsidP="00B92625">
      <w:pPr>
        <w:pStyle w:val="ListParagraph"/>
        <w:numPr>
          <w:ilvl w:val="1"/>
          <w:numId w:val="2"/>
        </w:numPr>
        <w:rPr>
          <w:rStyle w:val="Hyperlink"/>
        </w:rPr>
      </w:pPr>
      <w:hyperlink w:anchor="_Explanation_on_how" w:history="1">
        <w:r w:rsidRPr="00B92625">
          <w:rPr>
            <w:rStyle w:val="Hyperlink"/>
          </w:rPr>
          <w:t>Expla</w:t>
        </w:r>
        <w:r w:rsidRPr="00B92625">
          <w:rPr>
            <w:rStyle w:val="Hyperlink"/>
          </w:rPr>
          <w:t>n</w:t>
        </w:r>
        <w:r w:rsidRPr="00B92625">
          <w:rPr>
            <w:rStyle w:val="Hyperlink"/>
          </w:rPr>
          <w:t>ation on how the code works</w:t>
        </w:r>
      </w:hyperlink>
    </w:p>
    <w:p w14:paraId="3FE56147" w14:textId="4CAB2756" w:rsidR="00AE5E21" w:rsidRDefault="00940C9A">
      <w:pPr>
        <w:pStyle w:val="Compact"/>
        <w:numPr>
          <w:ilvl w:val="0"/>
          <w:numId w:val="2"/>
        </w:numPr>
      </w:pPr>
      <w:hyperlink w:anchor="_Future_Features">
        <w:r w:rsidR="005C28DD">
          <w:rPr>
            <w:rStyle w:val="Hyperlink"/>
          </w:rPr>
          <w:t>Future Features</w:t>
        </w:r>
      </w:hyperlink>
    </w:p>
    <w:p w14:paraId="3FE5614A" w14:textId="1781D5B2" w:rsidR="00AE5E21" w:rsidRDefault="00940C9A">
      <w:pPr>
        <w:pStyle w:val="Compact"/>
        <w:numPr>
          <w:ilvl w:val="0"/>
          <w:numId w:val="2"/>
        </w:numPr>
      </w:pPr>
      <w:hyperlink w:anchor="_Acknowledgments">
        <w:r>
          <w:rPr>
            <w:rStyle w:val="Hyperlink"/>
          </w:rPr>
          <w:t>Acknowledgments</w:t>
        </w:r>
      </w:hyperlink>
    </w:p>
    <w:p w14:paraId="3FE5614C" w14:textId="27A19CE7" w:rsidR="00AE5E21" w:rsidRDefault="005C28DD" w:rsidP="00116611">
      <w:pPr>
        <w:pStyle w:val="Heading1"/>
        <w:numPr>
          <w:ilvl w:val="0"/>
          <w:numId w:val="11"/>
        </w:numPr>
      </w:pPr>
      <w:bookmarkStart w:id="1" w:name="matholic"/>
      <w:bookmarkEnd w:id="0"/>
      <w:r>
        <w:t xml:space="preserve">Matholic </w:t>
      </w:r>
    </w:p>
    <w:p w14:paraId="0299C82A" w14:textId="04F2F34D" w:rsidR="00D20830" w:rsidRDefault="005C28DD" w:rsidP="00D20830">
      <w:pPr>
        <w:pStyle w:val="FirstParagraph"/>
      </w:pPr>
      <w:r>
        <w:t xml:space="preserve">This </w:t>
      </w:r>
      <w:r w:rsidR="00D50979">
        <w:t>MATLAB program</w:t>
      </w:r>
      <w:r>
        <w:t xml:space="preserve"> features a simple GUI that assists users with a wide range of mathematical calculations, from basic operations to more advanced tasks, based on their selected operations and inputs.</w:t>
      </w:r>
      <w:bookmarkStart w:id="2" w:name="built-with"/>
    </w:p>
    <w:p w14:paraId="7B5C284D" w14:textId="77777777" w:rsidR="00D50979" w:rsidRDefault="00D50979" w:rsidP="00D50979">
      <w:pPr>
        <w:pStyle w:val="Heading2"/>
      </w:pPr>
      <w:bookmarkStart w:id="3" w:name="_Authors"/>
      <w:bookmarkEnd w:id="3"/>
      <w:r>
        <w:t xml:space="preserve">Authors </w:t>
      </w:r>
    </w:p>
    <w:p w14:paraId="198300B8" w14:textId="77777777" w:rsidR="00D50979" w:rsidRDefault="00D50979" w:rsidP="00D50979">
      <w:pPr>
        <w:pStyle w:val="FirstParagraph"/>
      </w:pPr>
      <w:r>
        <w:rPr>
          <w:b/>
          <w:bCs/>
        </w:rPr>
        <w:t>Amanuel Galema</w:t>
      </w:r>
    </w:p>
    <w:p w14:paraId="15EE96EE" w14:textId="77777777" w:rsidR="00116611" w:rsidRDefault="00116611" w:rsidP="00116611">
      <w:pPr>
        <w:pStyle w:val="Compact"/>
        <w:numPr>
          <w:ilvl w:val="0"/>
          <w:numId w:val="7"/>
        </w:numPr>
      </w:pPr>
      <w:r>
        <w:t>Student number: 22316708</w:t>
      </w:r>
    </w:p>
    <w:p w14:paraId="01C24C1D" w14:textId="4AB69331" w:rsidR="00116611" w:rsidRDefault="00116611" w:rsidP="00116611">
      <w:pPr>
        <w:pStyle w:val="Compact"/>
        <w:numPr>
          <w:ilvl w:val="0"/>
          <w:numId w:val="7"/>
        </w:numPr>
      </w:pPr>
      <w:r>
        <w:t xml:space="preserve">Department: Computer Engineering </w:t>
      </w:r>
    </w:p>
    <w:p w14:paraId="51BF584D" w14:textId="6471EDF2" w:rsidR="00D50979" w:rsidRDefault="00D50979" w:rsidP="00D50979">
      <w:pPr>
        <w:pStyle w:val="Compact"/>
        <w:numPr>
          <w:ilvl w:val="0"/>
          <w:numId w:val="7"/>
        </w:numPr>
      </w:pPr>
      <w:r>
        <w:t xml:space="preserve">GitHub: </w:t>
      </w:r>
      <w:hyperlink r:id="rId7">
        <w:r>
          <w:rPr>
            <w:rStyle w:val="Hyperlink"/>
          </w:rPr>
          <w:t>@amexabee</w:t>
        </w:r>
      </w:hyperlink>
    </w:p>
    <w:p w14:paraId="2F1E9304" w14:textId="77777777" w:rsidR="00D50979" w:rsidRDefault="00D50979" w:rsidP="00D50979">
      <w:pPr>
        <w:pStyle w:val="FirstParagraph"/>
      </w:pPr>
      <w:r>
        <w:rPr>
          <w:b/>
          <w:bCs/>
        </w:rPr>
        <w:t>Abdulahi Ogunlesi</w:t>
      </w:r>
    </w:p>
    <w:p w14:paraId="66B46599" w14:textId="77777777" w:rsidR="00116611" w:rsidRDefault="00116611" w:rsidP="00116611">
      <w:pPr>
        <w:pStyle w:val="Compact"/>
        <w:numPr>
          <w:ilvl w:val="0"/>
          <w:numId w:val="8"/>
        </w:numPr>
      </w:pPr>
      <w:r>
        <w:t xml:space="preserve">Student number: </w:t>
      </w:r>
      <w:r w:rsidRPr="00D50979">
        <w:t>22114031</w:t>
      </w:r>
    </w:p>
    <w:p w14:paraId="1FFDCD29" w14:textId="345D2553" w:rsidR="00116611" w:rsidRDefault="00116611" w:rsidP="00116611">
      <w:pPr>
        <w:pStyle w:val="Compact"/>
        <w:numPr>
          <w:ilvl w:val="0"/>
          <w:numId w:val="8"/>
        </w:numPr>
      </w:pPr>
      <w:r>
        <w:t xml:space="preserve">Department: Computer Engineering </w:t>
      </w:r>
    </w:p>
    <w:p w14:paraId="42FADBDE" w14:textId="68EE7B51" w:rsidR="00D50979" w:rsidRDefault="00D50979" w:rsidP="00D50979">
      <w:pPr>
        <w:pStyle w:val="Compact"/>
        <w:numPr>
          <w:ilvl w:val="0"/>
          <w:numId w:val="8"/>
        </w:numPr>
      </w:pPr>
      <w:r>
        <w:t xml:space="preserve">GitHub: </w:t>
      </w:r>
      <w:hyperlink r:id="rId8">
        <w:r>
          <w:rPr>
            <w:rStyle w:val="Hyperlink"/>
          </w:rPr>
          <w:t>@Niffy024</w:t>
        </w:r>
      </w:hyperlink>
    </w:p>
    <w:p w14:paraId="6DAE2283" w14:textId="11579B53" w:rsidR="00D20830" w:rsidRDefault="00D20830" w:rsidP="00D50979">
      <w:pPr>
        <w:pStyle w:val="Heading2"/>
      </w:pPr>
      <w:bookmarkStart w:id="4" w:name="_Built_With"/>
      <w:bookmarkEnd w:id="4"/>
      <w:r>
        <w:lastRenderedPageBreak/>
        <w:t xml:space="preserve">Built With </w:t>
      </w:r>
    </w:p>
    <w:p w14:paraId="4C6EECA8" w14:textId="77777777" w:rsidR="00D20830" w:rsidRDefault="00D20830" w:rsidP="00D20830">
      <w:pPr>
        <w:pStyle w:val="Heading3"/>
      </w:pPr>
      <w:bookmarkStart w:id="5" w:name="_Tech_Stack"/>
      <w:bookmarkEnd w:id="5"/>
      <w:r>
        <w:t xml:space="preserve">Tech Stack </w:t>
      </w:r>
    </w:p>
    <w:p w14:paraId="5679D228" w14:textId="386F017A" w:rsidR="00D20830" w:rsidRDefault="00D20830" w:rsidP="00D20830">
      <w:pPr>
        <w:pStyle w:val="BodyText"/>
        <w:numPr>
          <w:ilvl w:val="0"/>
          <w:numId w:val="12"/>
        </w:numPr>
      </w:pPr>
      <w:r>
        <w:t>MATLAB R</w:t>
      </w:r>
      <w:r w:rsidRPr="00D20830">
        <w:t>2017a</w:t>
      </w:r>
    </w:p>
    <w:p w14:paraId="1A801C4E" w14:textId="77777777" w:rsidR="00D20830" w:rsidRDefault="00D20830" w:rsidP="00D20830">
      <w:pPr>
        <w:pStyle w:val="Heading3"/>
      </w:pPr>
      <w:bookmarkStart w:id="6" w:name="_Key_Features"/>
      <w:bookmarkEnd w:id="6"/>
      <w:r>
        <w:t xml:space="preserve">Key Features </w:t>
      </w:r>
    </w:p>
    <w:p w14:paraId="3FCA92A9" w14:textId="77777777" w:rsidR="00D20830" w:rsidRDefault="00D20830" w:rsidP="00D20830">
      <w:pPr>
        <w:pStyle w:val="Compact"/>
        <w:numPr>
          <w:ilvl w:val="0"/>
          <w:numId w:val="6"/>
        </w:numPr>
      </w:pPr>
      <w:r>
        <w:rPr>
          <w:b/>
          <w:bCs/>
        </w:rPr>
        <w:t>Easier user interface</w:t>
      </w:r>
    </w:p>
    <w:p w14:paraId="00E85FC1" w14:textId="1AE0F2C8" w:rsidR="00D20830" w:rsidRDefault="00116611" w:rsidP="00D20830">
      <w:pPr>
        <w:pStyle w:val="Compact"/>
        <w:numPr>
          <w:ilvl w:val="0"/>
          <w:numId w:val="6"/>
        </w:numPr>
      </w:pPr>
      <w:r>
        <w:rPr>
          <w:b/>
          <w:bCs/>
        </w:rPr>
        <w:t>Wide range of calculation options</w:t>
      </w:r>
    </w:p>
    <w:p w14:paraId="3FE56159" w14:textId="68DAE8D2" w:rsidR="00AE5E21" w:rsidRDefault="00D50979">
      <w:pPr>
        <w:pStyle w:val="Heading2"/>
      </w:pPr>
      <w:bookmarkStart w:id="7" w:name="getting-started"/>
      <w:bookmarkEnd w:id="2"/>
      <w:r>
        <w:t>Problem Definition and Formulation</w:t>
      </w:r>
      <w:r w:rsidR="005C28DD">
        <w:t xml:space="preserve"> </w:t>
      </w:r>
    </w:p>
    <w:p w14:paraId="3FE5615C" w14:textId="324085B8" w:rsidR="00AE5E21" w:rsidRDefault="00D50979">
      <w:pPr>
        <w:pStyle w:val="Heading3"/>
      </w:pPr>
      <w:bookmarkStart w:id="8" w:name="_Explanation_of_the"/>
      <w:bookmarkStart w:id="9" w:name="setup"/>
      <w:bookmarkEnd w:id="8"/>
      <w:r>
        <w:t>Explanation of the Problem</w:t>
      </w:r>
    </w:p>
    <w:p w14:paraId="0A1AB41B" w14:textId="28AEA2D7" w:rsidR="005C08B2" w:rsidRPr="00091124" w:rsidRDefault="00091124" w:rsidP="00091124">
      <w:pPr>
        <w:pStyle w:val="BodyText"/>
      </w:pPr>
      <w:r>
        <w:t>Creating</w:t>
      </w:r>
      <w:r w:rsidRPr="00091124">
        <w:t xml:space="preserve"> a single, user-friendly interface that allows users to choose a specific type of mathematical operation, perform the necessary calculations efficiently, and display results</w:t>
      </w:r>
      <w:r w:rsidR="005C08B2">
        <w:t xml:space="preserve">. </w:t>
      </w:r>
      <w:r w:rsidR="005C08B2" w:rsidRPr="005C08B2">
        <w:t>This MATLAB program addresses that challenge by providing a GUI-based solution where users can interactively select operations, input data, and obtain results directly in the MATLAB environment.</w:t>
      </w:r>
    </w:p>
    <w:p w14:paraId="66AB6A57" w14:textId="55FFC473" w:rsidR="005C08B2" w:rsidRDefault="005C08B2" w:rsidP="005C08B2">
      <w:pPr>
        <w:pStyle w:val="Heading3"/>
      </w:pPr>
      <w:bookmarkStart w:id="10" w:name="_Descriptions_of_the"/>
      <w:bookmarkStart w:id="11" w:name="authors"/>
      <w:bookmarkEnd w:id="7"/>
      <w:bookmarkEnd w:id="9"/>
      <w:bookmarkEnd w:id="10"/>
      <w:r w:rsidRPr="005C08B2">
        <w:t>Descriptions of the tasks that need to be performed to solve the problem</w:t>
      </w:r>
    </w:p>
    <w:p w14:paraId="502048CB" w14:textId="1FCDB7A7" w:rsidR="005C08B2" w:rsidRPr="005C08B2" w:rsidRDefault="005C08B2" w:rsidP="005C08B2">
      <w:pPr>
        <w:pStyle w:val="BodyText"/>
      </w:pPr>
      <w:r>
        <w:t>The user has to click on one of the six button representing operations. By clicking</w:t>
      </w:r>
      <w:r w:rsidR="00940C9A">
        <w:t>,</w:t>
      </w:r>
      <w:r>
        <w:t xml:space="preserve"> the user will be taken to a MATLAB command window where they have to follow the options and the instruction to calculate what they want.</w:t>
      </w:r>
    </w:p>
    <w:p w14:paraId="4008D286" w14:textId="225FD536" w:rsidR="00D50979" w:rsidRDefault="00D50979">
      <w:pPr>
        <w:pStyle w:val="Heading2"/>
      </w:pPr>
      <w:r>
        <w:t>Solution Method</w:t>
      </w:r>
    </w:p>
    <w:p w14:paraId="398B0DE1" w14:textId="13367199" w:rsidR="00314ACC" w:rsidRDefault="00314ACC" w:rsidP="00314ACC">
      <w:pPr>
        <w:pStyle w:val="Heading3"/>
      </w:pPr>
      <w:bookmarkStart w:id="12" w:name="_The_calculations_required"/>
      <w:bookmarkStart w:id="13" w:name="future-features"/>
      <w:bookmarkEnd w:id="11"/>
      <w:bookmarkEnd w:id="12"/>
      <w:r w:rsidRPr="00314ACC">
        <w:t>The calculations required to solve each task of the problem</w:t>
      </w:r>
    </w:p>
    <w:p w14:paraId="2AB8D941" w14:textId="6C98C241" w:rsidR="00314ACC" w:rsidRDefault="00314ACC" w:rsidP="00314ACC">
      <w:pPr>
        <w:pStyle w:val="BodyText"/>
        <w:numPr>
          <w:ilvl w:val="0"/>
          <w:numId w:val="12"/>
        </w:numPr>
      </w:pPr>
      <w:r w:rsidRPr="00314ACC">
        <w:rPr>
          <w:b/>
        </w:rPr>
        <w:t>basic operations</w:t>
      </w:r>
      <w:r>
        <w:t>: Find max, min, sum;</w:t>
      </w:r>
      <w:r w:rsidR="006A141D">
        <w:t xml:space="preserve"> Calculate length, </w:t>
      </w:r>
      <w:r>
        <w:t>size and Fibonacci.</w:t>
      </w:r>
    </w:p>
    <w:p w14:paraId="2AB0A79E" w14:textId="0C6C586C" w:rsidR="00314ACC" w:rsidRDefault="00314ACC" w:rsidP="00314ACC">
      <w:pPr>
        <w:pStyle w:val="BodyText"/>
        <w:numPr>
          <w:ilvl w:val="0"/>
          <w:numId w:val="12"/>
        </w:numPr>
      </w:pPr>
      <w:r w:rsidRPr="00314ACC">
        <w:rPr>
          <w:b/>
        </w:rPr>
        <w:t>file operations</w:t>
      </w:r>
      <w:r>
        <w:t>: Write/Read to Excel and Publish as pdf.</w:t>
      </w:r>
    </w:p>
    <w:p w14:paraId="48AC5DB6" w14:textId="7B9C10F0" w:rsidR="00314ACC" w:rsidRDefault="00314ACC" w:rsidP="00314ACC">
      <w:pPr>
        <w:pStyle w:val="BodyText"/>
        <w:numPr>
          <w:ilvl w:val="0"/>
          <w:numId w:val="12"/>
        </w:numPr>
      </w:pPr>
      <w:r w:rsidRPr="00314ACC">
        <w:rPr>
          <w:b/>
        </w:rPr>
        <w:t>plotting operations</w:t>
      </w:r>
      <w:r>
        <w:t>: 2D and 3D plot.</w:t>
      </w:r>
    </w:p>
    <w:p w14:paraId="1BCDD070" w14:textId="4DC90636" w:rsidR="00314ACC" w:rsidRDefault="00314ACC" w:rsidP="00314ACC">
      <w:pPr>
        <w:pStyle w:val="BodyText"/>
        <w:numPr>
          <w:ilvl w:val="0"/>
          <w:numId w:val="12"/>
        </w:numPr>
      </w:pPr>
      <w:r w:rsidRPr="00314ACC">
        <w:rPr>
          <w:b/>
        </w:rPr>
        <w:t>polynomial operations</w:t>
      </w:r>
      <w:r>
        <w:t>: Find roots, Convolve and Deconvolve polynomials.</w:t>
      </w:r>
    </w:p>
    <w:p w14:paraId="34EF0805" w14:textId="2B94A9EB" w:rsidR="00314ACC" w:rsidRDefault="006A141D" w:rsidP="006A141D">
      <w:pPr>
        <w:pStyle w:val="BodyText"/>
        <w:numPr>
          <w:ilvl w:val="0"/>
          <w:numId w:val="12"/>
        </w:numPr>
      </w:pPr>
      <w:r>
        <w:rPr>
          <w:b/>
        </w:rPr>
        <w:t>symbolic</w:t>
      </w:r>
      <w:r w:rsidR="00314ACC" w:rsidRPr="00314ACC">
        <w:rPr>
          <w:b/>
        </w:rPr>
        <w:t xml:space="preserve"> </w:t>
      </w:r>
      <w:r>
        <w:rPr>
          <w:b/>
        </w:rPr>
        <w:t>computation</w:t>
      </w:r>
      <w:r w:rsidR="00314ACC">
        <w:t xml:space="preserve">: </w:t>
      </w:r>
      <w:r>
        <w:t>Solve equations, Differentiate, and Integrate.</w:t>
      </w:r>
    </w:p>
    <w:p w14:paraId="66E7F923" w14:textId="4C571F16" w:rsidR="00314ACC" w:rsidRDefault="006A141D" w:rsidP="00314ACC">
      <w:pPr>
        <w:pStyle w:val="BodyText"/>
        <w:numPr>
          <w:ilvl w:val="0"/>
          <w:numId w:val="12"/>
        </w:numPr>
      </w:pPr>
      <w:r>
        <w:rPr>
          <w:b/>
        </w:rPr>
        <w:t>terminate</w:t>
      </w:r>
      <w:r w:rsidR="00314ACC">
        <w:t xml:space="preserve">: </w:t>
      </w:r>
      <w:r>
        <w:t>Quit program</w:t>
      </w:r>
      <w:r w:rsidR="00314ACC">
        <w:t>.</w:t>
      </w:r>
    </w:p>
    <w:p w14:paraId="7B4291A1" w14:textId="1BF03DA2" w:rsidR="00FE2576" w:rsidRDefault="00FE2576" w:rsidP="00FE2576">
      <w:pPr>
        <w:pStyle w:val="BodyText"/>
        <w:ind w:left="720"/>
      </w:pPr>
    </w:p>
    <w:p w14:paraId="6A7928B8" w14:textId="451C15E0" w:rsidR="009D14E2" w:rsidRDefault="009D14E2" w:rsidP="00FE2576">
      <w:pPr>
        <w:pStyle w:val="BodyText"/>
        <w:ind w:left="720"/>
      </w:pPr>
    </w:p>
    <w:p w14:paraId="66D5C691" w14:textId="437D65B3" w:rsidR="009D14E2" w:rsidRDefault="009D14E2" w:rsidP="00E16B89">
      <w:pPr>
        <w:pStyle w:val="BodyText"/>
      </w:pPr>
    </w:p>
    <w:p w14:paraId="43A20DED" w14:textId="14804BB4" w:rsidR="00FE2576" w:rsidRPr="00FE2576" w:rsidRDefault="00FE2576" w:rsidP="00FE2576">
      <w:pPr>
        <w:pStyle w:val="Heading2"/>
      </w:pPr>
      <w:bookmarkStart w:id="14" w:name="_Programming_in_MATLAB"/>
      <w:bookmarkEnd w:id="14"/>
      <w:r>
        <w:lastRenderedPageBreak/>
        <w:t>Programming in MATLAB</w:t>
      </w:r>
    </w:p>
    <w:p w14:paraId="3F332059" w14:textId="15F4B7FC" w:rsidR="009D14E2" w:rsidRDefault="00FE2576" w:rsidP="00FE2576">
      <w:pPr>
        <w:pStyle w:val="Heading3"/>
      </w:pPr>
      <w:bookmarkStart w:id="15" w:name="_Structure_chart"/>
      <w:bookmarkEnd w:id="15"/>
      <w:r>
        <w:t>Structure chart</w:t>
      </w:r>
    </w:p>
    <w:p w14:paraId="22F43B67" w14:textId="4A46F910" w:rsidR="009D14E2" w:rsidRDefault="009D14E2" w:rsidP="009D14E2">
      <w:pPr>
        <w:pStyle w:val="BodyText"/>
      </w:pPr>
      <w:r>
        <w:t xml:space="preserve">We used git (version control system) and github to collaborate and work on the project together </w:t>
      </w:r>
      <w:r w:rsidR="00940C9A">
        <w:t>[</w:t>
      </w:r>
      <w:hyperlink r:id="rId9" w:history="1">
        <w:r w:rsidRPr="009D14E2">
          <w:rPr>
            <w:rStyle w:val="Hyperlink"/>
          </w:rPr>
          <w:t>li</w:t>
        </w:r>
        <w:r w:rsidRPr="009D14E2">
          <w:rPr>
            <w:rStyle w:val="Hyperlink"/>
          </w:rPr>
          <w:t>n</w:t>
        </w:r>
        <w:r w:rsidRPr="009D14E2">
          <w:rPr>
            <w:rStyle w:val="Hyperlink"/>
          </w:rPr>
          <w:t>k</w:t>
        </w:r>
      </w:hyperlink>
      <w:r w:rsidR="00940C9A">
        <w:t>].</w:t>
      </w:r>
      <w:r>
        <w:t xml:space="preserve">  Both students worked on all of the requirements</w:t>
      </w:r>
      <w:r w:rsidR="00940C9A">
        <w:t>;</w:t>
      </w:r>
      <w:r>
        <w:t xml:space="preserve"> the structure chart is as follows:  </w:t>
      </w:r>
    </w:p>
    <w:p w14:paraId="68430E0B" w14:textId="45127235" w:rsidR="009D14E2" w:rsidRPr="009D14E2" w:rsidRDefault="00940C9A" w:rsidP="009D14E2">
      <w:pPr>
        <w:pStyle w:val="BodyText"/>
      </w:pPr>
      <w:r>
        <w:rPr>
          <w:noProof/>
        </w:rPr>
        <w:drawing>
          <wp:inline distT="0" distB="0" distL="0" distR="0" wp14:anchorId="6FB4364A" wp14:editId="6F93A952">
            <wp:extent cx="5791200" cy="39962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797913" cy="4000931"/>
                    </a:xfrm>
                    <a:prstGeom prst="rect">
                      <a:avLst/>
                    </a:prstGeom>
                  </pic:spPr>
                </pic:pic>
              </a:graphicData>
            </a:graphic>
          </wp:inline>
        </w:drawing>
      </w:r>
      <w:r w:rsidR="009D14E2">
        <w:br/>
      </w:r>
    </w:p>
    <w:p w14:paraId="00512540" w14:textId="4B6D67C7" w:rsidR="00FE2576" w:rsidRDefault="00FE2576" w:rsidP="00FE2576">
      <w:pPr>
        <w:pStyle w:val="Heading3"/>
      </w:pPr>
      <w:bookmarkStart w:id="16" w:name="_Pseudocode"/>
      <w:bookmarkEnd w:id="16"/>
      <w:r>
        <w:t>Pseudocode</w:t>
      </w:r>
    </w:p>
    <w:p w14:paraId="7BAE0657" w14:textId="77777777" w:rsidR="00FE2576" w:rsidRDefault="00FE2576" w:rsidP="00FE2576">
      <w:pPr>
        <w:pStyle w:val="BodyText"/>
        <w:ind w:left="360"/>
      </w:pPr>
      <w:r>
        <w:t>Main Program:</w:t>
      </w:r>
    </w:p>
    <w:p w14:paraId="5E3635C8" w14:textId="77777777" w:rsidR="00FE2576" w:rsidRDefault="00FE2576" w:rsidP="00FE2576">
      <w:pPr>
        <w:pStyle w:val="BodyText"/>
        <w:ind w:left="360"/>
      </w:pPr>
      <w:r>
        <w:t xml:space="preserve">    Display GUI with various options:</w:t>
      </w:r>
    </w:p>
    <w:p w14:paraId="60BA355C" w14:textId="77777777" w:rsidR="00FE2576" w:rsidRDefault="00FE2576" w:rsidP="00FE2576">
      <w:pPr>
        <w:pStyle w:val="BodyText"/>
        <w:ind w:left="360"/>
      </w:pPr>
      <w:r>
        <w:t xml:space="preserve">        1. Basic Operations</w:t>
      </w:r>
    </w:p>
    <w:p w14:paraId="629E065A" w14:textId="77777777" w:rsidR="00FE2576" w:rsidRDefault="00FE2576" w:rsidP="00FE2576">
      <w:pPr>
        <w:pStyle w:val="BodyText"/>
        <w:ind w:left="360"/>
      </w:pPr>
      <w:r>
        <w:t xml:space="preserve">        2. File Operations(excel)</w:t>
      </w:r>
    </w:p>
    <w:p w14:paraId="6366952B" w14:textId="77777777" w:rsidR="00FE2576" w:rsidRDefault="00FE2576" w:rsidP="00FE2576">
      <w:pPr>
        <w:pStyle w:val="BodyText"/>
        <w:ind w:left="360"/>
      </w:pPr>
      <w:r>
        <w:t xml:space="preserve">        3. Polynomial Operations</w:t>
      </w:r>
    </w:p>
    <w:p w14:paraId="717570BA" w14:textId="77777777" w:rsidR="00FE2576" w:rsidRDefault="00FE2576" w:rsidP="00FE2576">
      <w:pPr>
        <w:pStyle w:val="BodyText"/>
        <w:ind w:left="360"/>
      </w:pPr>
      <w:r>
        <w:t xml:space="preserve">        4. Plotting Operations</w:t>
      </w:r>
    </w:p>
    <w:p w14:paraId="4172952B" w14:textId="77777777" w:rsidR="00FE2576" w:rsidRDefault="00FE2576" w:rsidP="00FE2576">
      <w:pPr>
        <w:pStyle w:val="BodyText"/>
        <w:ind w:left="360"/>
      </w:pPr>
      <w:r>
        <w:t xml:space="preserve">        5. Symbolic Computations(calculus)</w:t>
      </w:r>
    </w:p>
    <w:p w14:paraId="73774555" w14:textId="6BA4F3D7" w:rsidR="00FE2576" w:rsidRDefault="00FE2576" w:rsidP="00940C9A">
      <w:pPr>
        <w:pStyle w:val="BodyText"/>
        <w:ind w:left="360"/>
      </w:pPr>
      <w:r>
        <w:t xml:space="preserve">        6. Quit Program</w:t>
      </w:r>
    </w:p>
    <w:p w14:paraId="41ABB2F5" w14:textId="77777777" w:rsidR="00FE2576" w:rsidRDefault="00FE2576" w:rsidP="00FE2576">
      <w:pPr>
        <w:pStyle w:val="BodyText"/>
        <w:ind w:left="360"/>
      </w:pPr>
      <w:r>
        <w:lastRenderedPageBreak/>
        <w:t xml:space="preserve">    Wait for user to select an option.</w:t>
      </w:r>
    </w:p>
    <w:p w14:paraId="72FD3C30" w14:textId="77777777" w:rsidR="00FE2576" w:rsidRDefault="00FE2576" w:rsidP="00FE2576">
      <w:pPr>
        <w:pStyle w:val="BodyText"/>
        <w:ind w:left="360"/>
      </w:pPr>
      <w:r>
        <w:t xml:space="preserve">    Based on the user selection, execute the corresponding module:</w:t>
      </w:r>
    </w:p>
    <w:p w14:paraId="77FAFFCF" w14:textId="77777777" w:rsidR="00FE2576" w:rsidRDefault="00FE2576" w:rsidP="00FE2576">
      <w:pPr>
        <w:pStyle w:val="BodyText"/>
        <w:ind w:left="360"/>
      </w:pPr>
      <w:r>
        <w:t xml:space="preserve">        - Call basicOperations() for Basic Operations.</w:t>
      </w:r>
    </w:p>
    <w:p w14:paraId="7334AA7F" w14:textId="77777777" w:rsidR="00FE2576" w:rsidRDefault="00FE2576" w:rsidP="00FE2576">
      <w:pPr>
        <w:pStyle w:val="BodyText"/>
        <w:ind w:left="360"/>
      </w:pPr>
      <w:r>
        <w:t xml:space="preserve">        - Call fileOperations() for File/excel Operations.</w:t>
      </w:r>
    </w:p>
    <w:p w14:paraId="467DC58B" w14:textId="77777777" w:rsidR="00FE2576" w:rsidRDefault="00FE2576" w:rsidP="00FE2576">
      <w:pPr>
        <w:pStyle w:val="BodyText"/>
        <w:ind w:left="360"/>
      </w:pPr>
      <w:r>
        <w:t xml:space="preserve">        - Call polyOperations() for Polynomial Operations.</w:t>
      </w:r>
    </w:p>
    <w:p w14:paraId="621045A1" w14:textId="77777777" w:rsidR="00FE2576" w:rsidRDefault="00FE2576" w:rsidP="00FE2576">
      <w:pPr>
        <w:pStyle w:val="BodyText"/>
        <w:ind w:left="360"/>
      </w:pPr>
      <w:r>
        <w:t xml:space="preserve">        - Call plottingOperations() for Plotting Operations.</w:t>
      </w:r>
    </w:p>
    <w:p w14:paraId="254C0D0D" w14:textId="77777777" w:rsidR="00FE2576" w:rsidRDefault="00FE2576" w:rsidP="00FE2576">
      <w:pPr>
        <w:pStyle w:val="BodyText"/>
        <w:ind w:left="360"/>
      </w:pPr>
      <w:r>
        <w:t xml:space="preserve">        - Call symbolicComputations() for Symbolic/calculusComputations.</w:t>
      </w:r>
    </w:p>
    <w:p w14:paraId="719D8436" w14:textId="77777777" w:rsidR="00FE2576" w:rsidRDefault="00FE2576" w:rsidP="00FE2576">
      <w:pPr>
        <w:pStyle w:val="BodyText"/>
        <w:ind w:left="360"/>
      </w:pPr>
      <w:r>
        <w:t xml:space="preserve">        - Close program for Quit.</w:t>
      </w:r>
    </w:p>
    <w:p w14:paraId="42E5F950" w14:textId="77777777" w:rsidR="00FE2576" w:rsidRDefault="00FE2576" w:rsidP="00FE2576">
      <w:pPr>
        <w:pStyle w:val="BodyText"/>
        <w:ind w:left="360"/>
      </w:pPr>
    </w:p>
    <w:p w14:paraId="0B9A48E8" w14:textId="77777777" w:rsidR="00FE2576" w:rsidRDefault="00FE2576" w:rsidP="00FE2576">
      <w:pPr>
        <w:pStyle w:val="BodyText"/>
        <w:ind w:left="360"/>
      </w:pPr>
      <w:r>
        <w:t>basicOperations():</w:t>
      </w:r>
    </w:p>
    <w:p w14:paraId="38EBB3C3" w14:textId="77777777" w:rsidR="00FE2576" w:rsidRDefault="00FE2576" w:rsidP="00FE2576">
      <w:pPr>
        <w:pStyle w:val="BodyText"/>
        <w:ind w:left="360"/>
      </w:pPr>
      <w:r>
        <w:t xml:space="preserve">    Display menu for Basic Operations:</w:t>
      </w:r>
    </w:p>
    <w:p w14:paraId="455C249E" w14:textId="77777777" w:rsidR="00FE2576" w:rsidRDefault="00FE2576" w:rsidP="00FE2576">
      <w:pPr>
        <w:pStyle w:val="BodyText"/>
        <w:ind w:left="360"/>
      </w:pPr>
      <w:r>
        <w:t xml:space="preserve">        1. Find max, min, and sum of a vector.</w:t>
      </w:r>
    </w:p>
    <w:p w14:paraId="7AF5A6FF" w14:textId="77777777" w:rsidR="00FE2576" w:rsidRDefault="00FE2576" w:rsidP="00FE2576">
      <w:pPr>
        <w:pStyle w:val="BodyText"/>
        <w:ind w:left="360"/>
      </w:pPr>
      <w:r>
        <w:t xml:space="preserve">        2. Calculate length and size of a matrix.</w:t>
      </w:r>
    </w:p>
    <w:p w14:paraId="3D149087" w14:textId="77777777" w:rsidR="00FE2576" w:rsidRDefault="00FE2576" w:rsidP="00FE2576">
      <w:pPr>
        <w:pStyle w:val="BodyText"/>
        <w:ind w:left="360"/>
      </w:pPr>
      <w:r>
        <w:t xml:space="preserve">        3. Use find to locate elements in a vector.</w:t>
      </w:r>
    </w:p>
    <w:p w14:paraId="58F969AD" w14:textId="77777777" w:rsidR="00FE2576" w:rsidRDefault="00FE2576" w:rsidP="00FE2576">
      <w:pPr>
        <w:pStyle w:val="BodyText"/>
        <w:ind w:left="360"/>
      </w:pPr>
      <w:r>
        <w:t xml:space="preserve">        4. Find Fibonacci sequence up to n.</w:t>
      </w:r>
    </w:p>
    <w:p w14:paraId="7357FB7E" w14:textId="77777777" w:rsidR="00FE2576" w:rsidRDefault="00FE2576" w:rsidP="00FE2576">
      <w:pPr>
        <w:pStyle w:val="BodyText"/>
        <w:ind w:left="360"/>
      </w:pPr>
    </w:p>
    <w:p w14:paraId="11581553" w14:textId="77777777" w:rsidR="00FE2576" w:rsidRDefault="00FE2576" w:rsidP="00FE2576">
      <w:pPr>
        <w:pStyle w:val="BodyText"/>
        <w:ind w:left="360"/>
      </w:pPr>
      <w:r>
        <w:t xml:space="preserve">    Prompt user to choose an operation.</w:t>
      </w:r>
    </w:p>
    <w:p w14:paraId="7B36D110" w14:textId="77777777" w:rsidR="00FE2576" w:rsidRDefault="00FE2576" w:rsidP="00FE2576">
      <w:pPr>
        <w:pStyle w:val="BodyText"/>
        <w:ind w:left="360"/>
      </w:pPr>
      <w:r>
        <w:t xml:space="preserve">    Perform the operation based on the user’s choice:</w:t>
      </w:r>
    </w:p>
    <w:p w14:paraId="00FF50B2" w14:textId="77777777" w:rsidR="00FE2576" w:rsidRDefault="00FE2576" w:rsidP="00FE2576">
      <w:pPr>
        <w:pStyle w:val="BodyText"/>
        <w:ind w:left="360"/>
      </w:pPr>
      <w:r>
        <w:t xml:space="preserve">        Case 1:</w:t>
      </w:r>
    </w:p>
    <w:p w14:paraId="5DC77622" w14:textId="77777777" w:rsidR="00FE2576" w:rsidRDefault="00FE2576" w:rsidP="00FE2576">
      <w:pPr>
        <w:pStyle w:val="BodyText"/>
        <w:ind w:left="360"/>
      </w:pPr>
      <w:r>
        <w:t xml:space="preserve">            Accept a vector input.</w:t>
      </w:r>
    </w:p>
    <w:p w14:paraId="480BDC68" w14:textId="77777777" w:rsidR="00FE2576" w:rsidRDefault="00FE2576" w:rsidP="00FE2576">
      <w:pPr>
        <w:pStyle w:val="BodyText"/>
        <w:ind w:left="360"/>
      </w:pPr>
      <w:r>
        <w:t xml:space="preserve">            Calculate and display max, min, and sum.</w:t>
      </w:r>
    </w:p>
    <w:p w14:paraId="0A134FDC" w14:textId="77777777" w:rsidR="00FE2576" w:rsidRDefault="00FE2576" w:rsidP="00FE2576">
      <w:pPr>
        <w:pStyle w:val="BodyText"/>
        <w:ind w:left="360"/>
      </w:pPr>
      <w:r>
        <w:t xml:space="preserve">        Case 2:</w:t>
      </w:r>
    </w:p>
    <w:p w14:paraId="21EB68BD" w14:textId="77777777" w:rsidR="00FE2576" w:rsidRDefault="00FE2576" w:rsidP="00FE2576">
      <w:pPr>
        <w:pStyle w:val="BodyText"/>
        <w:ind w:left="360"/>
      </w:pPr>
      <w:r>
        <w:t xml:space="preserve">            Accept a matrix input.</w:t>
      </w:r>
    </w:p>
    <w:p w14:paraId="5F1DEEE1" w14:textId="77777777" w:rsidR="00FE2576" w:rsidRDefault="00FE2576" w:rsidP="00FE2576">
      <w:pPr>
        <w:pStyle w:val="BodyText"/>
        <w:ind w:left="360"/>
      </w:pPr>
      <w:r>
        <w:t xml:space="preserve">            Calculate and display length and size.</w:t>
      </w:r>
    </w:p>
    <w:p w14:paraId="1A620DE0" w14:textId="77777777" w:rsidR="00FE2576" w:rsidRDefault="00FE2576" w:rsidP="00FE2576">
      <w:pPr>
        <w:pStyle w:val="BodyText"/>
        <w:ind w:left="360"/>
      </w:pPr>
      <w:r>
        <w:t xml:space="preserve">        Case 3:</w:t>
      </w:r>
    </w:p>
    <w:p w14:paraId="3EBAFF93" w14:textId="77777777" w:rsidR="00FE2576" w:rsidRDefault="00FE2576" w:rsidP="00FE2576">
      <w:pPr>
        <w:pStyle w:val="BodyText"/>
        <w:ind w:left="360"/>
      </w:pPr>
      <w:r>
        <w:t xml:space="preserve">            Accept a vector and a value.</w:t>
      </w:r>
    </w:p>
    <w:p w14:paraId="26EB82E5" w14:textId="77777777" w:rsidR="00FE2576" w:rsidRDefault="00FE2576" w:rsidP="00FE2576">
      <w:pPr>
        <w:pStyle w:val="BodyText"/>
        <w:ind w:left="360"/>
      </w:pPr>
      <w:r>
        <w:t xml:space="preserve">            Use find to locate indices of the value in the vector.</w:t>
      </w:r>
    </w:p>
    <w:p w14:paraId="34095286" w14:textId="77777777" w:rsidR="00FE2576" w:rsidRDefault="00FE2576" w:rsidP="00FE2576">
      <w:pPr>
        <w:pStyle w:val="BodyText"/>
        <w:ind w:left="360"/>
      </w:pPr>
      <w:r>
        <w:t xml:space="preserve">            Display indices.</w:t>
      </w:r>
    </w:p>
    <w:p w14:paraId="64AFB585" w14:textId="77777777" w:rsidR="00FE2576" w:rsidRDefault="00FE2576" w:rsidP="00FE2576">
      <w:pPr>
        <w:pStyle w:val="BodyText"/>
        <w:ind w:left="360"/>
      </w:pPr>
      <w:r>
        <w:lastRenderedPageBreak/>
        <w:t xml:space="preserve">        Case 4:</w:t>
      </w:r>
    </w:p>
    <w:p w14:paraId="43D39D29" w14:textId="77777777" w:rsidR="00FE2576" w:rsidRDefault="00FE2576" w:rsidP="00FE2576">
      <w:pPr>
        <w:pStyle w:val="BodyText"/>
        <w:ind w:left="360"/>
      </w:pPr>
      <w:r>
        <w:t xml:space="preserve">            Accept an integer n.</w:t>
      </w:r>
    </w:p>
    <w:p w14:paraId="284112AD" w14:textId="77777777" w:rsidR="00FE2576" w:rsidRDefault="00FE2576" w:rsidP="00FE2576">
      <w:pPr>
        <w:pStyle w:val="BodyText"/>
        <w:ind w:left="360"/>
      </w:pPr>
      <w:r>
        <w:t xml:space="preserve">            Compute Fibonacci sequence iteratively up to n.</w:t>
      </w:r>
    </w:p>
    <w:p w14:paraId="63763616" w14:textId="77777777" w:rsidR="00FE2576" w:rsidRDefault="00FE2576" w:rsidP="00FE2576">
      <w:pPr>
        <w:pStyle w:val="BodyText"/>
        <w:ind w:left="360"/>
      </w:pPr>
      <w:r>
        <w:t xml:space="preserve">            Display the result.</w:t>
      </w:r>
    </w:p>
    <w:p w14:paraId="4905CF85" w14:textId="77777777" w:rsidR="00FE2576" w:rsidRDefault="00FE2576" w:rsidP="00FE2576">
      <w:pPr>
        <w:pStyle w:val="BodyText"/>
        <w:ind w:left="360"/>
      </w:pPr>
      <w:r>
        <w:t xml:space="preserve">        Otherwise:</w:t>
      </w:r>
    </w:p>
    <w:p w14:paraId="7EF6FFDF" w14:textId="77777777" w:rsidR="00FE2576" w:rsidRDefault="00FE2576" w:rsidP="00FE2576">
      <w:pPr>
        <w:pStyle w:val="BodyText"/>
        <w:ind w:left="360"/>
      </w:pPr>
      <w:r>
        <w:t xml:space="preserve">            Display invalid choice message.</w:t>
      </w:r>
    </w:p>
    <w:p w14:paraId="64C3170E" w14:textId="77777777" w:rsidR="00FE2576" w:rsidRDefault="00FE2576" w:rsidP="00FE2576">
      <w:pPr>
        <w:pStyle w:val="BodyText"/>
        <w:ind w:left="360"/>
      </w:pPr>
      <w:r>
        <w:t xml:space="preserve">    Return to main menu.</w:t>
      </w:r>
    </w:p>
    <w:p w14:paraId="2B585678" w14:textId="77777777" w:rsidR="00FE2576" w:rsidRDefault="00FE2576" w:rsidP="00FE2576">
      <w:pPr>
        <w:pStyle w:val="BodyText"/>
        <w:ind w:left="360"/>
      </w:pPr>
    </w:p>
    <w:p w14:paraId="76FA0006" w14:textId="77777777" w:rsidR="00FE2576" w:rsidRDefault="00FE2576" w:rsidP="00FE2576">
      <w:pPr>
        <w:pStyle w:val="BodyText"/>
        <w:ind w:left="360"/>
      </w:pPr>
      <w:r>
        <w:t>fileOperations():</w:t>
      </w:r>
    </w:p>
    <w:p w14:paraId="6FDFDC7D" w14:textId="77777777" w:rsidR="00FE2576" w:rsidRDefault="00FE2576" w:rsidP="00FE2576">
      <w:pPr>
        <w:pStyle w:val="BodyText"/>
        <w:ind w:left="360"/>
      </w:pPr>
      <w:r>
        <w:t xml:space="preserve">    Display menu for File Operations:</w:t>
      </w:r>
    </w:p>
    <w:p w14:paraId="7A1AA06B" w14:textId="77777777" w:rsidR="00FE2576" w:rsidRDefault="00FE2576" w:rsidP="00FE2576">
      <w:pPr>
        <w:pStyle w:val="BodyText"/>
        <w:ind w:left="360"/>
      </w:pPr>
      <w:r>
        <w:t xml:space="preserve">        1. Write data to an Excel file.</w:t>
      </w:r>
    </w:p>
    <w:p w14:paraId="6A891032" w14:textId="77777777" w:rsidR="00FE2576" w:rsidRDefault="00FE2576" w:rsidP="00FE2576">
      <w:pPr>
        <w:pStyle w:val="BodyText"/>
        <w:ind w:left="360"/>
      </w:pPr>
      <w:r>
        <w:t xml:space="preserve">        2. Read data from an Excel file.</w:t>
      </w:r>
    </w:p>
    <w:p w14:paraId="273F3A96" w14:textId="77777777" w:rsidR="00FE2576" w:rsidRDefault="00FE2576" w:rsidP="00FE2576">
      <w:pPr>
        <w:pStyle w:val="BodyText"/>
        <w:ind w:left="360"/>
      </w:pPr>
      <w:r>
        <w:t xml:space="preserve">        3. Publish MATLAB script as PDF.</w:t>
      </w:r>
    </w:p>
    <w:p w14:paraId="3FB75FF6" w14:textId="77777777" w:rsidR="00FE2576" w:rsidRDefault="00FE2576" w:rsidP="00FE2576">
      <w:pPr>
        <w:pStyle w:val="BodyText"/>
        <w:ind w:left="360"/>
      </w:pPr>
    </w:p>
    <w:p w14:paraId="78E9478A" w14:textId="77777777" w:rsidR="00FE2576" w:rsidRDefault="00FE2576" w:rsidP="00FE2576">
      <w:pPr>
        <w:pStyle w:val="BodyText"/>
        <w:ind w:left="360"/>
      </w:pPr>
      <w:r>
        <w:t xml:space="preserve">    Prompt user to choose an operation.</w:t>
      </w:r>
    </w:p>
    <w:p w14:paraId="286A7DE8" w14:textId="77777777" w:rsidR="00FE2576" w:rsidRDefault="00FE2576" w:rsidP="00FE2576">
      <w:pPr>
        <w:pStyle w:val="BodyText"/>
        <w:ind w:left="360"/>
      </w:pPr>
      <w:r>
        <w:t xml:space="preserve">    Perform the operation based on the user’s choice:</w:t>
      </w:r>
    </w:p>
    <w:p w14:paraId="186D0207" w14:textId="77777777" w:rsidR="00FE2576" w:rsidRDefault="00FE2576" w:rsidP="00FE2576">
      <w:pPr>
        <w:pStyle w:val="BodyText"/>
        <w:ind w:left="360"/>
      </w:pPr>
      <w:r>
        <w:t xml:space="preserve">        Case 1:</w:t>
      </w:r>
    </w:p>
    <w:p w14:paraId="28F38ABB" w14:textId="77777777" w:rsidR="00FE2576" w:rsidRDefault="00FE2576" w:rsidP="00FE2576">
      <w:pPr>
        <w:pStyle w:val="BodyText"/>
        <w:ind w:left="360"/>
      </w:pPr>
      <w:r>
        <w:t xml:space="preserve">            Accept data and a filename.</w:t>
      </w:r>
    </w:p>
    <w:p w14:paraId="221DE6A7" w14:textId="77777777" w:rsidR="00FE2576" w:rsidRDefault="00FE2576" w:rsidP="00FE2576">
      <w:pPr>
        <w:pStyle w:val="BodyText"/>
        <w:ind w:left="360"/>
      </w:pPr>
      <w:r>
        <w:t xml:space="preserve">            Write data to the specified Excel file.</w:t>
      </w:r>
    </w:p>
    <w:p w14:paraId="7026496A" w14:textId="77777777" w:rsidR="00FE2576" w:rsidRDefault="00FE2576" w:rsidP="00FE2576">
      <w:pPr>
        <w:pStyle w:val="BodyText"/>
        <w:ind w:left="360"/>
      </w:pPr>
      <w:r>
        <w:t xml:space="preserve">            Display success message.</w:t>
      </w:r>
    </w:p>
    <w:p w14:paraId="07DB62EB" w14:textId="77777777" w:rsidR="00FE2576" w:rsidRDefault="00FE2576" w:rsidP="00FE2576">
      <w:pPr>
        <w:pStyle w:val="BodyText"/>
        <w:ind w:left="360"/>
      </w:pPr>
      <w:r>
        <w:t xml:space="preserve">        Case 2:</w:t>
      </w:r>
    </w:p>
    <w:p w14:paraId="066E8B25" w14:textId="77777777" w:rsidR="00FE2576" w:rsidRDefault="00FE2576" w:rsidP="00FE2576">
      <w:pPr>
        <w:pStyle w:val="BodyText"/>
        <w:ind w:left="360"/>
      </w:pPr>
      <w:r>
        <w:t xml:space="preserve">            Accept filename.</w:t>
      </w:r>
    </w:p>
    <w:p w14:paraId="59DCBFA4" w14:textId="77777777" w:rsidR="00FE2576" w:rsidRDefault="00FE2576" w:rsidP="00FE2576">
      <w:pPr>
        <w:pStyle w:val="BodyText"/>
        <w:ind w:left="360"/>
      </w:pPr>
      <w:r>
        <w:t xml:space="preserve">            Read data from the specified Excel file.</w:t>
      </w:r>
    </w:p>
    <w:p w14:paraId="04B0CF13" w14:textId="77777777" w:rsidR="00FE2576" w:rsidRDefault="00FE2576" w:rsidP="00FE2576">
      <w:pPr>
        <w:pStyle w:val="BodyText"/>
        <w:ind w:left="360"/>
      </w:pPr>
      <w:r>
        <w:t xml:space="preserve">            Display the data.</w:t>
      </w:r>
    </w:p>
    <w:p w14:paraId="0E04ACE0" w14:textId="77777777" w:rsidR="00FE2576" w:rsidRDefault="00FE2576" w:rsidP="00FE2576">
      <w:pPr>
        <w:pStyle w:val="BodyText"/>
        <w:ind w:left="360"/>
      </w:pPr>
      <w:r>
        <w:t xml:space="preserve">        Case 3:</w:t>
      </w:r>
    </w:p>
    <w:p w14:paraId="6468BDDA" w14:textId="77777777" w:rsidR="00FE2576" w:rsidRDefault="00FE2576" w:rsidP="00FE2576">
      <w:pPr>
        <w:pStyle w:val="BodyText"/>
        <w:ind w:left="360"/>
      </w:pPr>
      <w:r>
        <w:t xml:space="preserve">            Accept MATLAB script filename.</w:t>
      </w:r>
    </w:p>
    <w:p w14:paraId="2148420B" w14:textId="77777777" w:rsidR="00FE2576" w:rsidRDefault="00FE2576" w:rsidP="00FE2576">
      <w:pPr>
        <w:pStyle w:val="BodyText"/>
        <w:ind w:left="360"/>
      </w:pPr>
      <w:r>
        <w:t xml:space="preserve">            Publish the script as a PDF.</w:t>
      </w:r>
    </w:p>
    <w:p w14:paraId="6C1A5E69" w14:textId="77777777" w:rsidR="00FE2576" w:rsidRDefault="00FE2576" w:rsidP="00FE2576">
      <w:pPr>
        <w:pStyle w:val="BodyText"/>
        <w:ind w:left="360"/>
      </w:pPr>
      <w:r>
        <w:t xml:space="preserve">            Display success message.</w:t>
      </w:r>
    </w:p>
    <w:p w14:paraId="4AA4C7BF" w14:textId="77777777" w:rsidR="00FE2576" w:rsidRDefault="00FE2576" w:rsidP="00FE2576">
      <w:pPr>
        <w:pStyle w:val="BodyText"/>
        <w:ind w:left="360"/>
      </w:pPr>
      <w:r>
        <w:lastRenderedPageBreak/>
        <w:t xml:space="preserve">        Otherwise:</w:t>
      </w:r>
    </w:p>
    <w:p w14:paraId="2E8FCFEA" w14:textId="77777777" w:rsidR="00FE2576" w:rsidRDefault="00FE2576" w:rsidP="00FE2576">
      <w:pPr>
        <w:pStyle w:val="BodyText"/>
        <w:ind w:left="360"/>
      </w:pPr>
      <w:r>
        <w:t xml:space="preserve">            Display invalid choice message.</w:t>
      </w:r>
    </w:p>
    <w:p w14:paraId="5E282291" w14:textId="77777777" w:rsidR="00FE2576" w:rsidRDefault="00FE2576" w:rsidP="00FE2576">
      <w:pPr>
        <w:pStyle w:val="BodyText"/>
        <w:ind w:left="360"/>
      </w:pPr>
      <w:r>
        <w:t xml:space="preserve">    Return to main menu.</w:t>
      </w:r>
    </w:p>
    <w:p w14:paraId="44C2F75B" w14:textId="77777777" w:rsidR="00FE2576" w:rsidRDefault="00FE2576" w:rsidP="00FE2576">
      <w:pPr>
        <w:pStyle w:val="BodyText"/>
        <w:ind w:left="360"/>
      </w:pPr>
    </w:p>
    <w:p w14:paraId="0698405E" w14:textId="77777777" w:rsidR="00FE2576" w:rsidRDefault="00FE2576" w:rsidP="00FE2576">
      <w:pPr>
        <w:pStyle w:val="BodyText"/>
        <w:ind w:left="360"/>
      </w:pPr>
      <w:r>
        <w:t>plottingOperations():</w:t>
      </w:r>
    </w:p>
    <w:p w14:paraId="19EA159E" w14:textId="77777777" w:rsidR="00FE2576" w:rsidRDefault="00FE2576" w:rsidP="00FE2576">
      <w:pPr>
        <w:pStyle w:val="BodyText"/>
        <w:ind w:left="360"/>
      </w:pPr>
      <w:r>
        <w:t xml:space="preserve">    Display menu for Plotting Operations:</w:t>
      </w:r>
    </w:p>
    <w:p w14:paraId="444BFC1B" w14:textId="77777777" w:rsidR="00FE2576" w:rsidRDefault="00FE2576" w:rsidP="00FE2576">
      <w:pPr>
        <w:pStyle w:val="BodyText"/>
        <w:ind w:left="360"/>
      </w:pPr>
      <w:r>
        <w:t xml:space="preserve">        1. 2D Plot</w:t>
      </w:r>
    </w:p>
    <w:p w14:paraId="32136A02" w14:textId="77777777" w:rsidR="00FE2576" w:rsidRDefault="00FE2576" w:rsidP="00FE2576">
      <w:pPr>
        <w:pStyle w:val="BodyText"/>
        <w:ind w:left="360"/>
      </w:pPr>
      <w:r>
        <w:t xml:space="preserve">        2. 3D Mesh Plot</w:t>
      </w:r>
    </w:p>
    <w:p w14:paraId="2DD68C2B" w14:textId="77777777" w:rsidR="00FE2576" w:rsidRDefault="00FE2576" w:rsidP="00FE2576">
      <w:pPr>
        <w:pStyle w:val="BodyText"/>
        <w:ind w:left="360"/>
      </w:pPr>
    </w:p>
    <w:p w14:paraId="1ACC255D" w14:textId="77777777" w:rsidR="00FE2576" w:rsidRDefault="00FE2576" w:rsidP="00FE2576">
      <w:pPr>
        <w:pStyle w:val="BodyText"/>
        <w:ind w:left="360"/>
      </w:pPr>
      <w:r>
        <w:t xml:space="preserve">    Prompt user to choose an operation.</w:t>
      </w:r>
    </w:p>
    <w:p w14:paraId="24C22F2A" w14:textId="77777777" w:rsidR="00FE2576" w:rsidRDefault="00FE2576" w:rsidP="00FE2576">
      <w:pPr>
        <w:pStyle w:val="BodyText"/>
        <w:ind w:left="360"/>
      </w:pPr>
      <w:r>
        <w:t xml:space="preserve">    Perform the operation based on the user’s choice:</w:t>
      </w:r>
    </w:p>
    <w:p w14:paraId="48981195" w14:textId="77777777" w:rsidR="00FE2576" w:rsidRDefault="00FE2576" w:rsidP="00FE2576">
      <w:pPr>
        <w:pStyle w:val="BodyText"/>
        <w:ind w:left="360"/>
      </w:pPr>
      <w:r>
        <w:t xml:space="preserve">        Case 1:</w:t>
      </w:r>
    </w:p>
    <w:p w14:paraId="0CE76B3B" w14:textId="77777777" w:rsidR="00FE2576" w:rsidRDefault="00FE2576" w:rsidP="00FE2576">
      <w:pPr>
        <w:pStyle w:val="BodyText"/>
        <w:ind w:left="360"/>
      </w:pPr>
      <w:r>
        <w:t xml:space="preserve">            Accept vectors for x and y.</w:t>
      </w:r>
    </w:p>
    <w:p w14:paraId="250971B4" w14:textId="77777777" w:rsidR="00FE2576" w:rsidRDefault="00FE2576" w:rsidP="00FE2576">
      <w:pPr>
        <w:pStyle w:val="BodyText"/>
        <w:ind w:left="360"/>
      </w:pPr>
      <w:r>
        <w:t xml:space="preserve">            Validate their lengths.</w:t>
      </w:r>
    </w:p>
    <w:p w14:paraId="765BD3DD" w14:textId="77777777" w:rsidR="00FE2576" w:rsidRDefault="00FE2576" w:rsidP="00FE2576">
      <w:pPr>
        <w:pStyle w:val="BodyText"/>
        <w:ind w:left="360"/>
      </w:pPr>
      <w:r>
        <w:t xml:space="preserve">            Plot the data using plot() and add labels.</w:t>
      </w:r>
    </w:p>
    <w:p w14:paraId="3BDBBE72" w14:textId="77777777" w:rsidR="00FE2576" w:rsidRDefault="00FE2576" w:rsidP="00FE2576">
      <w:pPr>
        <w:pStyle w:val="BodyText"/>
        <w:ind w:left="360"/>
      </w:pPr>
      <w:r>
        <w:t xml:space="preserve">        Case 2:</w:t>
      </w:r>
    </w:p>
    <w:p w14:paraId="7825EA4F" w14:textId="77777777" w:rsidR="00FE2576" w:rsidRDefault="00FE2576" w:rsidP="00FE2576">
      <w:pPr>
        <w:pStyle w:val="BodyText"/>
        <w:ind w:left="360"/>
      </w:pPr>
      <w:r>
        <w:t xml:space="preserve">            Accept ranges for x and y.</w:t>
      </w:r>
    </w:p>
    <w:p w14:paraId="619AE32A" w14:textId="77777777" w:rsidR="00FE2576" w:rsidRDefault="00FE2576" w:rsidP="00FE2576">
      <w:pPr>
        <w:pStyle w:val="BodyText"/>
        <w:ind w:left="360"/>
      </w:pPr>
      <w:r>
        <w:t xml:space="preserve">            Generate meshgrid for x and y.</w:t>
      </w:r>
    </w:p>
    <w:p w14:paraId="0E09B5E0" w14:textId="77777777" w:rsidR="00FE2576" w:rsidRDefault="00FE2576" w:rsidP="00FE2576">
      <w:pPr>
        <w:pStyle w:val="BodyText"/>
        <w:ind w:left="360"/>
      </w:pPr>
      <w:r>
        <w:t xml:space="preserve">            Compute Z values for the mesh.</w:t>
      </w:r>
    </w:p>
    <w:p w14:paraId="25931045" w14:textId="77777777" w:rsidR="00FE2576" w:rsidRDefault="00FE2576" w:rsidP="00FE2576">
      <w:pPr>
        <w:pStyle w:val="BodyText"/>
        <w:ind w:left="360"/>
      </w:pPr>
      <w:r>
        <w:t xml:space="preserve">            Plot the data using mesh() and add labels.</w:t>
      </w:r>
    </w:p>
    <w:p w14:paraId="15E3DBE5" w14:textId="77777777" w:rsidR="00FE2576" w:rsidRDefault="00FE2576" w:rsidP="00FE2576">
      <w:pPr>
        <w:pStyle w:val="BodyText"/>
        <w:ind w:left="360"/>
      </w:pPr>
      <w:r>
        <w:t xml:space="preserve">        Otherwise:</w:t>
      </w:r>
    </w:p>
    <w:p w14:paraId="617795D7" w14:textId="77777777" w:rsidR="00FE2576" w:rsidRDefault="00FE2576" w:rsidP="00FE2576">
      <w:pPr>
        <w:pStyle w:val="BodyText"/>
        <w:ind w:left="360"/>
      </w:pPr>
      <w:r>
        <w:t xml:space="preserve">            Display invalid choice message.</w:t>
      </w:r>
    </w:p>
    <w:p w14:paraId="43BC350B" w14:textId="77777777" w:rsidR="00FE2576" w:rsidRDefault="00FE2576" w:rsidP="00FE2576">
      <w:pPr>
        <w:pStyle w:val="BodyText"/>
        <w:ind w:left="360"/>
      </w:pPr>
      <w:r>
        <w:t>Return to main menu.</w:t>
      </w:r>
    </w:p>
    <w:p w14:paraId="264BBBF7" w14:textId="77777777" w:rsidR="00FE2576" w:rsidRDefault="00FE2576" w:rsidP="00FE2576">
      <w:pPr>
        <w:pStyle w:val="BodyText"/>
        <w:ind w:left="360"/>
      </w:pPr>
    </w:p>
    <w:p w14:paraId="4276CBD2" w14:textId="77777777" w:rsidR="00FE2576" w:rsidRDefault="00FE2576" w:rsidP="00FE2576">
      <w:pPr>
        <w:pStyle w:val="BodyText"/>
        <w:ind w:left="360"/>
      </w:pPr>
      <w:r>
        <w:t>polyOperations():</w:t>
      </w:r>
    </w:p>
    <w:p w14:paraId="62761001" w14:textId="77777777" w:rsidR="00FE2576" w:rsidRDefault="00FE2576" w:rsidP="00FE2576">
      <w:pPr>
        <w:pStyle w:val="BodyText"/>
        <w:ind w:left="360"/>
      </w:pPr>
      <w:r>
        <w:t xml:space="preserve">    Display menu for Polynomial Operations:</w:t>
      </w:r>
    </w:p>
    <w:p w14:paraId="6650D299" w14:textId="77777777" w:rsidR="00FE2576" w:rsidRDefault="00FE2576" w:rsidP="00FE2576">
      <w:pPr>
        <w:pStyle w:val="BodyText"/>
        <w:ind w:left="360"/>
      </w:pPr>
      <w:r>
        <w:t xml:space="preserve">        1. Find roots of a polynomial.</w:t>
      </w:r>
    </w:p>
    <w:p w14:paraId="45AC286D" w14:textId="77777777" w:rsidR="00FE2576" w:rsidRDefault="00FE2576" w:rsidP="00FE2576">
      <w:pPr>
        <w:pStyle w:val="BodyText"/>
        <w:ind w:left="360"/>
      </w:pPr>
      <w:r>
        <w:t xml:space="preserve">        2. Convolve two polynomials.</w:t>
      </w:r>
    </w:p>
    <w:p w14:paraId="7897A633" w14:textId="77777777" w:rsidR="00FE2576" w:rsidRDefault="00FE2576" w:rsidP="00FE2576">
      <w:pPr>
        <w:pStyle w:val="BodyText"/>
        <w:ind w:left="360"/>
      </w:pPr>
      <w:r>
        <w:lastRenderedPageBreak/>
        <w:t xml:space="preserve">        3. Deconvolve two polynomials.</w:t>
      </w:r>
    </w:p>
    <w:p w14:paraId="6CCFF31A" w14:textId="77777777" w:rsidR="00FE2576" w:rsidRDefault="00FE2576" w:rsidP="00FE2576">
      <w:pPr>
        <w:pStyle w:val="BodyText"/>
        <w:ind w:left="360"/>
      </w:pPr>
    </w:p>
    <w:p w14:paraId="00AE20F7" w14:textId="77777777" w:rsidR="00FE2576" w:rsidRDefault="00FE2576" w:rsidP="00FE2576">
      <w:pPr>
        <w:pStyle w:val="BodyText"/>
        <w:ind w:left="360"/>
      </w:pPr>
      <w:r>
        <w:t xml:space="preserve">    Prompt user to choose an operation.</w:t>
      </w:r>
    </w:p>
    <w:p w14:paraId="3333423A" w14:textId="77777777" w:rsidR="00FE2576" w:rsidRDefault="00FE2576" w:rsidP="00FE2576">
      <w:pPr>
        <w:pStyle w:val="BodyText"/>
        <w:ind w:left="360"/>
      </w:pPr>
      <w:r>
        <w:t xml:space="preserve">    Perform the operation based on the user’s choice:</w:t>
      </w:r>
    </w:p>
    <w:p w14:paraId="50808223" w14:textId="77777777" w:rsidR="00FE2576" w:rsidRDefault="00FE2576" w:rsidP="00FE2576">
      <w:pPr>
        <w:pStyle w:val="BodyText"/>
        <w:ind w:left="360"/>
      </w:pPr>
      <w:r>
        <w:t xml:space="preserve">        Case 1:</w:t>
      </w:r>
    </w:p>
    <w:p w14:paraId="6D0D609A" w14:textId="77777777" w:rsidR="00FE2576" w:rsidRDefault="00FE2576" w:rsidP="00FE2576">
      <w:pPr>
        <w:pStyle w:val="BodyText"/>
        <w:ind w:left="360"/>
      </w:pPr>
      <w:r>
        <w:t xml:space="preserve">            Accept polynomial coefficients.</w:t>
      </w:r>
    </w:p>
    <w:p w14:paraId="353FDB0C" w14:textId="77777777" w:rsidR="00FE2576" w:rsidRDefault="00FE2576" w:rsidP="00FE2576">
      <w:pPr>
        <w:pStyle w:val="BodyText"/>
        <w:ind w:left="360"/>
      </w:pPr>
      <w:r>
        <w:t xml:space="preserve">            Compute and display roots using roots().</w:t>
      </w:r>
    </w:p>
    <w:p w14:paraId="6DC332CC" w14:textId="77777777" w:rsidR="00FE2576" w:rsidRDefault="00FE2576" w:rsidP="00FE2576">
      <w:pPr>
        <w:pStyle w:val="BodyText"/>
        <w:ind w:left="360"/>
      </w:pPr>
      <w:r>
        <w:t xml:space="preserve">        Case 2:</w:t>
      </w:r>
    </w:p>
    <w:p w14:paraId="7480BB56" w14:textId="77777777" w:rsidR="00FE2576" w:rsidRDefault="00FE2576" w:rsidP="00FE2576">
      <w:pPr>
        <w:pStyle w:val="BodyText"/>
        <w:ind w:left="360"/>
      </w:pPr>
      <w:r>
        <w:t xml:space="preserve">            Accept two polynomials.</w:t>
      </w:r>
    </w:p>
    <w:p w14:paraId="099FBC92" w14:textId="77777777" w:rsidR="00FE2576" w:rsidRDefault="00FE2576" w:rsidP="00FE2576">
      <w:pPr>
        <w:pStyle w:val="BodyText"/>
        <w:ind w:left="360"/>
      </w:pPr>
      <w:r>
        <w:t xml:space="preserve">            Perform convolution using conv().</w:t>
      </w:r>
    </w:p>
    <w:p w14:paraId="5011D6EC" w14:textId="77777777" w:rsidR="00FE2576" w:rsidRDefault="00FE2576" w:rsidP="00FE2576">
      <w:pPr>
        <w:pStyle w:val="BodyText"/>
        <w:ind w:left="360"/>
      </w:pPr>
      <w:r>
        <w:t xml:space="preserve">            Display the result.</w:t>
      </w:r>
    </w:p>
    <w:p w14:paraId="576F0A2D" w14:textId="77777777" w:rsidR="00FE2576" w:rsidRDefault="00FE2576" w:rsidP="00FE2576">
      <w:pPr>
        <w:pStyle w:val="BodyText"/>
        <w:ind w:left="360"/>
      </w:pPr>
      <w:r>
        <w:t xml:space="preserve">        Case 3:</w:t>
      </w:r>
    </w:p>
    <w:p w14:paraId="59E65682" w14:textId="77777777" w:rsidR="00FE2576" w:rsidRDefault="00FE2576" w:rsidP="00FE2576">
      <w:pPr>
        <w:pStyle w:val="BodyText"/>
        <w:ind w:left="360"/>
      </w:pPr>
      <w:r>
        <w:t xml:space="preserve">            Accept two polynomials.</w:t>
      </w:r>
    </w:p>
    <w:p w14:paraId="7491A439" w14:textId="77777777" w:rsidR="00FE2576" w:rsidRDefault="00FE2576" w:rsidP="00FE2576">
      <w:pPr>
        <w:pStyle w:val="BodyText"/>
        <w:ind w:left="360"/>
      </w:pPr>
      <w:r>
        <w:t xml:space="preserve">            Perform deconvolution using deconv().</w:t>
      </w:r>
    </w:p>
    <w:p w14:paraId="1256073C" w14:textId="77777777" w:rsidR="00FE2576" w:rsidRDefault="00FE2576" w:rsidP="00FE2576">
      <w:pPr>
        <w:pStyle w:val="BodyText"/>
        <w:ind w:left="360"/>
      </w:pPr>
      <w:r>
        <w:t xml:space="preserve">            Display quotient and remainder.</w:t>
      </w:r>
    </w:p>
    <w:p w14:paraId="09604B43" w14:textId="77777777" w:rsidR="00FE2576" w:rsidRDefault="00FE2576" w:rsidP="00FE2576">
      <w:pPr>
        <w:pStyle w:val="BodyText"/>
        <w:ind w:left="360"/>
      </w:pPr>
      <w:r>
        <w:t xml:space="preserve">        Otherwise:</w:t>
      </w:r>
    </w:p>
    <w:p w14:paraId="4E34013C" w14:textId="77777777" w:rsidR="00FE2576" w:rsidRDefault="00FE2576" w:rsidP="00FE2576">
      <w:pPr>
        <w:pStyle w:val="BodyText"/>
        <w:ind w:left="360"/>
      </w:pPr>
      <w:r>
        <w:t xml:space="preserve">            Display invalid choice message.</w:t>
      </w:r>
    </w:p>
    <w:p w14:paraId="3C2047F8" w14:textId="77777777" w:rsidR="00FE2576" w:rsidRDefault="00FE2576" w:rsidP="00FE2576">
      <w:pPr>
        <w:pStyle w:val="BodyText"/>
        <w:ind w:left="360"/>
      </w:pPr>
      <w:r>
        <w:t xml:space="preserve">    Return to main menu.</w:t>
      </w:r>
    </w:p>
    <w:p w14:paraId="3D75C185" w14:textId="77777777" w:rsidR="00FE2576" w:rsidRDefault="00FE2576" w:rsidP="00FE2576">
      <w:pPr>
        <w:pStyle w:val="BodyText"/>
        <w:ind w:left="360"/>
      </w:pPr>
    </w:p>
    <w:p w14:paraId="698DEFA5" w14:textId="77777777" w:rsidR="00FE2576" w:rsidRDefault="00FE2576" w:rsidP="00FE2576">
      <w:pPr>
        <w:pStyle w:val="BodyText"/>
        <w:ind w:left="360"/>
      </w:pPr>
      <w:r>
        <w:t>symbolicComputations():</w:t>
      </w:r>
    </w:p>
    <w:p w14:paraId="052F6F1A" w14:textId="77777777" w:rsidR="00FE2576" w:rsidRDefault="00FE2576" w:rsidP="00FE2576">
      <w:pPr>
        <w:pStyle w:val="BodyText"/>
        <w:ind w:left="360"/>
      </w:pPr>
      <w:r>
        <w:t xml:space="preserve">    Display menu for Symbolic Computations:</w:t>
      </w:r>
    </w:p>
    <w:p w14:paraId="07C5E9FA" w14:textId="77777777" w:rsidR="00FE2576" w:rsidRDefault="00FE2576" w:rsidP="00FE2576">
      <w:pPr>
        <w:pStyle w:val="BodyText"/>
        <w:ind w:left="360"/>
      </w:pPr>
      <w:r>
        <w:t xml:space="preserve">        1. Differentiate a function.</w:t>
      </w:r>
    </w:p>
    <w:p w14:paraId="4EADD1C5" w14:textId="77777777" w:rsidR="00FE2576" w:rsidRDefault="00FE2576" w:rsidP="00FE2576">
      <w:pPr>
        <w:pStyle w:val="BodyText"/>
        <w:ind w:left="360"/>
      </w:pPr>
      <w:r>
        <w:t xml:space="preserve">        2. Integrate a function.</w:t>
      </w:r>
    </w:p>
    <w:p w14:paraId="7D554403" w14:textId="77777777" w:rsidR="00FE2576" w:rsidRDefault="00FE2576" w:rsidP="00FE2576">
      <w:pPr>
        <w:pStyle w:val="BodyText"/>
        <w:ind w:left="360"/>
      </w:pPr>
      <w:r>
        <w:t xml:space="preserve">        3. Solve an equation.</w:t>
      </w:r>
    </w:p>
    <w:p w14:paraId="4B1F11F0" w14:textId="77777777" w:rsidR="00FE2576" w:rsidRDefault="00FE2576" w:rsidP="00FE2576">
      <w:pPr>
        <w:pStyle w:val="BodyText"/>
        <w:ind w:left="360"/>
      </w:pPr>
    </w:p>
    <w:p w14:paraId="01FFFEEE" w14:textId="77777777" w:rsidR="00FE2576" w:rsidRDefault="00FE2576" w:rsidP="00FE2576">
      <w:pPr>
        <w:pStyle w:val="BodyText"/>
        <w:ind w:left="360"/>
      </w:pPr>
      <w:r>
        <w:t xml:space="preserve">    Prompt user to choose an operation.</w:t>
      </w:r>
    </w:p>
    <w:p w14:paraId="54E3A2A9" w14:textId="77777777" w:rsidR="00FE2576" w:rsidRDefault="00FE2576" w:rsidP="00FE2576">
      <w:pPr>
        <w:pStyle w:val="BodyText"/>
        <w:ind w:left="360"/>
      </w:pPr>
      <w:r>
        <w:t xml:space="preserve">    Perform the operation based on the user’s choice:</w:t>
      </w:r>
    </w:p>
    <w:p w14:paraId="3BE42210" w14:textId="77777777" w:rsidR="00FE2576" w:rsidRDefault="00FE2576" w:rsidP="00FE2576">
      <w:pPr>
        <w:pStyle w:val="BodyText"/>
        <w:ind w:left="360"/>
      </w:pPr>
      <w:r>
        <w:t xml:space="preserve">        Case 1:</w:t>
      </w:r>
    </w:p>
    <w:p w14:paraId="39FB832C" w14:textId="77777777" w:rsidR="00FE2576" w:rsidRDefault="00FE2576" w:rsidP="00FE2576">
      <w:pPr>
        <w:pStyle w:val="BodyText"/>
        <w:ind w:left="360"/>
      </w:pPr>
      <w:r>
        <w:lastRenderedPageBreak/>
        <w:t>Accept symbolic function.</w:t>
      </w:r>
    </w:p>
    <w:p w14:paraId="00E41424" w14:textId="77777777" w:rsidR="00FE2576" w:rsidRDefault="00FE2576" w:rsidP="00FE2576">
      <w:pPr>
        <w:pStyle w:val="BodyText"/>
        <w:ind w:left="360"/>
      </w:pPr>
      <w:r>
        <w:t xml:space="preserve">            Compute and display derivative using diff().</w:t>
      </w:r>
    </w:p>
    <w:p w14:paraId="48E564CC" w14:textId="77777777" w:rsidR="00FE2576" w:rsidRDefault="00FE2576" w:rsidP="00FE2576">
      <w:pPr>
        <w:pStyle w:val="BodyText"/>
        <w:ind w:left="360"/>
      </w:pPr>
      <w:r>
        <w:t xml:space="preserve">        Case 2:</w:t>
      </w:r>
    </w:p>
    <w:p w14:paraId="2358B709" w14:textId="77777777" w:rsidR="00FE2576" w:rsidRDefault="00FE2576" w:rsidP="00FE2576">
      <w:pPr>
        <w:pStyle w:val="BodyText"/>
        <w:ind w:left="360"/>
      </w:pPr>
      <w:r>
        <w:t xml:space="preserve">            Accept symbolic function.</w:t>
      </w:r>
    </w:p>
    <w:p w14:paraId="1D7299CE" w14:textId="77777777" w:rsidR="00FE2576" w:rsidRDefault="00FE2576" w:rsidP="00FE2576">
      <w:pPr>
        <w:pStyle w:val="BodyText"/>
        <w:ind w:left="360"/>
      </w:pPr>
      <w:r>
        <w:t xml:space="preserve">            Compute and display integral using int().</w:t>
      </w:r>
    </w:p>
    <w:p w14:paraId="50833CE4" w14:textId="77777777" w:rsidR="00FE2576" w:rsidRDefault="00FE2576" w:rsidP="00FE2576">
      <w:pPr>
        <w:pStyle w:val="BodyText"/>
        <w:ind w:left="360"/>
      </w:pPr>
      <w:r>
        <w:t xml:space="preserve">        Case 3:</w:t>
      </w:r>
    </w:p>
    <w:p w14:paraId="55C3D47D" w14:textId="77777777" w:rsidR="00FE2576" w:rsidRDefault="00FE2576" w:rsidP="00FE2576">
      <w:pPr>
        <w:pStyle w:val="BodyText"/>
        <w:ind w:left="360"/>
      </w:pPr>
      <w:r>
        <w:t xml:space="preserve">            Accept equation and variable.</w:t>
      </w:r>
    </w:p>
    <w:p w14:paraId="54BB9B32" w14:textId="77777777" w:rsidR="00FE2576" w:rsidRDefault="00FE2576" w:rsidP="00FE2576">
      <w:pPr>
        <w:pStyle w:val="BodyText"/>
        <w:ind w:left="360"/>
      </w:pPr>
      <w:r>
        <w:t xml:space="preserve">            Solve the equation using solve().</w:t>
      </w:r>
    </w:p>
    <w:p w14:paraId="3C3DBA8F" w14:textId="77777777" w:rsidR="00FE2576" w:rsidRDefault="00FE2576" w:rsidP="00FE2576">
      <w:pPr>
        <w:pStyle w:val="BodyText"/>
        <w:ind w:left="360"/>
      </w:pPr>
      <w:r>
        <w:t xml:space="preserve">            Display the solution.</w:t>
      </w:r>
    </w:p>
    <w:p w14:paraId="272AE148" w14:textId="77777777" w:rsidR="00FE2576" w:rsidRDefault="00FE2576" w:rsidP="00FE2576">
      <w:pPr>
        <w:pStyle w:val="BodyText"/>
        <w:ind w:left="360"/>
      </w:pPr>
      <w:r>
        <w:t xml:space="preserve">        Otherwise:</w:t>
      </w:r>
    </w:p>
    <w:p w14:paraId="33115F20" w14:textId="77777777" w:rsidR="00FE2576" w:rsidRDefault="00FE2576" w:rsidP="00FE2576">
      <w:pPr>
        <w:pStyle w:val="BodyText"/>
        <w:ind w:left="360"/>
      </w:pPr>
      <w:r>
        <w:t xml:space="preserve">            Display invalid choice message.</w:t>
      </w:r>
    </w:p>
    <w:p w14:paraId="3C7B0B8B" w14:textId="77777777" w:rsidR="00FE2576" w:rsidRDefault="00FE2576" w:rsidP="00FE2576">
      <w:pPr>
        <w:pStyle w:val="BodyText"/>
        <w:ind w:left="360"/>
      </w:pPr>
      <w:r>
        <w:t xml:space="preserve">    Return to main menu.</w:t>
      </w:r>
    </w:p>
    <w:p w14:paraId="5776A0D2" w14:textId="77777777" w:rsidR="00FE2576" w:rsidRDefault="00FE2576" w:rsidP="00FE2576">
      <w:pPr>
        <w:pStyle w:val="BodyText"/>
      </w:pPr>
    </w:p>
    <w:p w14:paraId="7D048382" w14:textId="77777777" w:rsidR="00FE2576" w:rsidRDefault="00FE2576" w:rsidP="00FE2576">
      <w:pPr>
        <w:pStyle w:val="BodyText"/>
        <w:ind w:left="360"/>
      </w:pPr>
      <w:r>
        <w:t>Terminate():</w:t>
      </w:r>
    </w:p>
    <w:p w14:paraId="31360FA8" w14:textId="77777777" w:rsidR="00FE2576" w:rsidRDefault="00FE2576" w:rsidP="00FE2576">
      <w:pPr>
        <w:pStyle w:val="BodyText"/>
        <w:ind w:left="360"/>
      </w:pPr>
      <w:r>
        <w:t xml:space="preserve">    Display exit message.</w:t>
      </w:r>
    </w:p>
    <w:p w14:paraId="2F5260BA" w14:textId="06DEB3CB" w:rsidR="00FE2576" w:rsidRPr="00FE2576" w:rsidRDefault="00FE2576" w:rsidP="00F0645B">
      <w:pPr>
        <w:pStyle w:val="BodyText"/>
        <w:ind w:left="360"/>
      </w:pPr>
      <w:r>
        <w:t xml:space="preserve">    Close the GUI.</w:t>
      </w:r>
    </w:p>
    <w:p w14:paraId="7B652ACD" w14:textId="27C73D04" w:rsidR="00F0645B" w:rsidRDefault="00F0645B">
      <w:pPr>
        <w:pStyle w:val="Heading3"/>
      </w:pPr>
      <w:bookmarkStart w:id="17" w:name="_Flow_chart"/>
      <w:bookmarkEnd w:id="17"/>
      <w:r>
        <w:lastRenderedPageBreak/>
        <w:t>Flow chart</w:t>
      </w:r>
    </w:p>
    <w:p w14:paraId="217C9ADF" w14:textId="7665EA8D" w:rsidR="00F0645B" w:rsidRDefault="006818F4" w:rsidP="00F0645B">
      <w:pPr>
        <w:pStyle w:val="BodyText"/>
      </w:pPr>
      <w:r>
        <w:rPr>
          <w:noProof/>
        </w:rPr>
        <w:drawing>
          <wp:inline distT="0" distB="0" distL="0" distR="0" wp14:anchorId="6AE99D9F" wp14:editId="0E6B3F72">
            <wp:extent cx="5495925" cy="3792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jpg"/>
                    <pic:cNvPicPr/>
                  </pic:nvPicPr>
                  <pic:blipFill>
                    <a:blip r:embed="rId11">
                      <a:extLst>
                        <a:ext uri="{28A0092B-C50C-407E-A947-70E740481C1C}">
                          <a14:useLocalDpi xmlns:a14="http://schemas.microsoft.com/office/drawing/2010/main" val="0"/>
                        </a:ext>
                      </a:extLst>
                    </a:blip>
                    <a:stretch>
                      <a:fillRect/>
                    </a:stretch>
                  </pic:blipFill>
                  <pic:spPr>
                    <a:xfrm>
                      <a:off x="0" y="0"/>
                      <a:ext cx="5550833" cy="3830431"/>
                    </a:xfrm>
                    <a:prstGeom prst="rect">
                      <a:avLst/>
                    </a:prstGeom>
                  </pic:spPr>
                </pic:pic>
              </a:graphicData>
            </a:graphic>
          </wp:inline>
        </w:drawing>
      </w:r>
    </w:p>
    <w:p w14:paraId="3EE412B7" w14:textId="436DA239" w:rsidR="006818F4" w:rsidRDefault="006818F4" w:rsidP="00F0645B">
      <w:pPr>
        <w:pStyle w:val="BodyText"/>
      </w:pPr>
      <w:r>
        <w:rPr>
          <w:noProof/>
        </w:rPr>
        <w:drawing>
          <wp:inline distT="0" distB="0" distL="0" distR="0" wp14:anchorId="4461D70F" wp14:editId="2BB200D2">
            <wp:extent cx="5524500" cy="3812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jpg"/>
                    <pic:cNvPicPr/>
                  </pic:nvPicPr>
                  <pic:blipFill>
                    <a:blip r:embed="rId12">
                      <a:extLst>
                        <a:ext uri="{28A0092B-C50C-407E-A947-70E740481C1C}">
                          <a14:useLocalDpi xmlns:a14="http://schemas.microsoft.com/office/drawing/2010/main" val="0"/>
                        </a:ext>
                      </a:extLst>
                    </a:blip>
                    <a:stretch>
                      <a:fillRect/>
                    </a:stretch>
                  </pic:blipFill>
                  <pic:spPr>
                    <a:xfrm>
                      <a:off x="0" y="0"/>
                      <a:ext cx="5531304" cy="3816954"/>
                    </a:xfrm>
                    <a:prstGeom prst="rect">
                      <a:avLst/>
                    </a:prstGeom>
                  </pic:spPr>
                </pic:pic>
              </a:graphicData>
            </a:graphic>
          </wp:inline>
        </w:drawing>
      </w:r>
    </w:p>
    <w:p w14:paraId="5FF54C2E" w14:textId="1408AB50" w:rsidR="006818F4" w:rsidRDefault="006818F4" w:rsidP="00F0645B">
      <w:pPr>
        <w:pStyle w:val="BodyText"/>
      </w:pPr>
      <w:r>
        <w:rPr>
          <w:noProof/>
        </w:rPr>
        <w:lastRenderedPageBreak/>
        <w:drawing>
          <wp:inline distT="0" distB="0" distL="0" distR="0" wp14:anchorId="38C499AD" wp14:editId="1E7FCBB5">
            <wp:extent cx="5769681" cy="398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us.jpg"/>
                    <pic:cNvPicPr/>
                  </pic:nvPicPr>
                  <pic:blipFill>
                    <a:blip r:embed="rId13">
                      <a:extLst>
                        <a:ext uri="{28A0092B-C50C-407E-A947-70E740481C1C}">
                          <a14:useLocalDpi xmlns:a14="http://schemas.microsoft.com/office/drawing/2010/main" val="0"/>
                        </a:ext>
                      </a:extLst>
                    </a:blip>
                    <a:stretch>
                      <a:fillRect/>
                    </a:stretch>
                  </pic:blipFill>
                  <pic:spPr>
                    <a:xfrm>
                      <a:off x="0" y="0"/>
                      <a:ext cx="5770834" cy="3982246"/>
                    </a:xfrm>
                    <a:prstGeom prst="rect">
                      <a:avLst/>
                    </a:prstGeom>
                  </pic:spPr>
                </pic:pic>
              </a:graphicData>
            </a:graphic>
          </wp:inline>
        </w:drawing>
      </w:r>
    </w:p>
    <w:p w14:paraId="2BA0D921" w14:textId="3CB88A2F" w:rsidR="006818F4" w:rsidRDefault="006818F4" w:rsidP="00F0645B">
      <w:pPr>
        <w:pStyle w:val="BodyText"/>
      </w:pPr>
      <w:r>
        <w:rPr>
          <w:noProof/>
        </w:rPr>
        <w:drawing>
          <wp:inline distT="0" distB="0" distL="0" distR="0" wp14:anchorId="1C02F09E" wp14:editId="48DF61D2">
            <wp:extent cx="5743575" cy="396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jpg"/>
                    <pic:cNvPicPr/>
                  </pic:nvPicPr>
                  <pic:blipFill>
                    <a:blip r:embed="rId14">
                      <a:extLst>
                        <a:ext uri="{28A0092B-C50C-407E-A947-70E740481C1C}">
                          <a14:useLocalDpi xmlns:a14="http://schemas.microsoft.com/office/drawing/2010/main" val="0"/>
                        </a:ext>
                      </a:extLst>
                    </a:blip>
                    <a:stretch>
                      <a:fillRect/>
                    </a:stretch>
                  </pic:blipFill>
                  <pic:spPr>
                    <a:xfrm>
                      <a:off x="0" y="0"/>
                      <a:ext cx="5756932" cy="3972652"/>
                    </a:xfrm>
                    <a:prstGeom prst="rect">
                      <a:avLst/>
                    </a:prstGeom>
                  </pic:spPr>
                </pic:pic>
              </a:graphicData>
            </a:graphic>
          </wp:inline>
        </w:drawing>
      </w:r>
    </w:p>
    <w:p w14:paraId="0E99FF33" w14:textId="459BB19A" w:rsidR="006818F4" w:rsidRDefault="006818F4" w:rsidP="00F0645B">
      <w:pPr>
        <w:pStyle w:val="BodyText"/>
      </w:pPr>
      <w:r>
        <w:rPr>
          <w:noProof/>
        </w:rPr>
        <w:lastRenderedPageBreak/>
        <w:drawing>
          <wp:inline distT="0" distB="0" distL="0" distR="0" wp14:anchorId="643EECD5" wp14:editId="02485BD6">
            <wp:extent cx="585250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jpg"/>
                    <pic:cNvPicPr/>
                  </pic:nvPicPr>
                  <pic:blipFill>
                    <a:blip r:embed="rId15">
                      <a:extLst>
                        <a:ext uri="{28A0092B-C50C-407E-A947-70E740481C1C}">
                          <a14:useLocalDpi xmlns:a14="http://schemas.microsoft.com/office/drawing/2010/main" val="0"/>
                        </a:ext>
                      </a:extLst>
                    </a:blip>
                    <a:stretch>
                      <a:fillRect/>
                    </a:stretch>
                  </pic:blipFill>
                  <pic:spPr>
                    <a:xfrm>
                      <a:off x="0" y="0"/>
                      <a:ext cx="5853996" cy="4039632"/>
                    </a:xfrm>
                    <a:prstGeom prst="rect">
                      <a:avLst/>
                    </a:prstGeom>
                  </pic:spPr>
                </pic:pic>
              </a:graphicData>
            </a:graphic>
          </wp:inline>
        </w:drawing>
      </w:r>
    </w:p>
    <w:p w14:paraId="00F942F5" w14:textId="5F743656" w:rsidR="006818F4" w:rsidRPr="00F0645B" w:rsidRDefault="006818F4" w:rsidP="00F0645B">
      <w:pPr>
        <w:pStyle w:val="BodyText"/>
      </w:pPr>
      <w:r>
        <w:rPr>
          <w:noProof/>
        </w:rPr>
        <w:drawing>
          <wp:inline distT="0" distB="0" distL="0" distR="0" wp14:anchorId="08556C65" wp14:editId="723D6E41">
            <wp:extent cx="5838825" cy="40291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rminate.jpg"/>
                    <pic:cNvPicPr/>
                  </pic:nvPicPr>
                  <pic:blipFill>
                    <a:blip r:embed="rId16">
                      <a:extLst>
                        <a:ext uri="{28A0092B-C50C-407E-A947-70E740481C1C}">
                          <a14:useLocalDpi xmlns:a14="http://schemas.microsoft.com/office/drawing/2010/main" val="0"/>
                        </a:ext>
                      </a:extLst>
                    </a:blip>
                    <a:stretch>
                      <a:fillRect/>
                    </a:stretch>
                  </pic:blipFill>
                  <pic:spPr>
                    <a:xfrm>
                      <a:off x="0" y="0"/>
                      <a:ext cx="5845748" cy="4033940"/>
                    </a:xfrm>
                    <a:prstGeom prst="rect">
                      <a:avLst/>
                    </a:prstGeom>
                  </pic:spPr>
                </pic:pic>
              </a:graphicData>
            </a:graphic>
          </wp:inline>
        </w:drawing>
      </w:r>
    </w:p>
    <w:p w14:paraId="2F25A29A" w14:textId="33A0C08B" w:rsidR="00FE2576" w:rsidRDefault="00FE2576">
      <w:pPr>
        <w:pStyle w:val="Heading3"/>
      </w:pPr>
      <w:bookmarkStart w:id="18" w:name="_Table:_list_of"/>
      <w:bookmarkEnd w:id="18"/>
      <w:r>
        <w:lastRenderedPageBreak/>
        <w:t xml:space="preserve">Table: </w:t>
      </w:r>
      <w:r w:rsidRPr="00FE2576">
        <w:t>list</w:t>
      </w:r>
      <w:r w:rsidR="00C47CE0">
        <w:t xml:space="preserve"> of the matlab codes, </w:t>
      </w:r>
      <w:r w:rsidRPr="00FE2576">
        <w:t>figures</w:t>
      </w:r>
      <w:r w:rsidR="00C47CE0">
        <w:t xml:space="preserve"> and I/O variables used</w:t>
      </w:r>
    </w:p>
    <w:tbl>
      <w:tblPr>
        <w:tblStyle w:val="TableGrid"/>
        <w:tblW w:w="0" w:type="auto"/>
        <w:tblLook w:val="04A0" w:firstRow="1" w:lastRow="0" w:firstColumn="1" w:lastColumn="0" w:noHBand="0" w:noVBand="1"/>
      </w:tblPr>
      <w:tblGrid>
        <w:gridCol w:w="2294"/>
        <w:gridCol w:w="2824"/>
        <w:gridCol w:w="2233"/>
        <w:gridCol w:w="2225"/>
      </w:tblGrid>
      <w:tr w:rsidR="00FE2576" w14:paraId="581C26BF" w14:textId="77777777" w:rsidTr="00FE2576">
        <w:tc>
          <w:tcPr>
            <w:tcW w:w="2298" w:type="dxa"/>
          </w:tcPr>
          <w:p w14:paraId="7A76D8BA" w14:textId="62AD99E8" w:rsidR="00FE2576" w:rsidRDefault="00FE2576" w:rsidP="00FE2576">
            <w:pPr>
              <w:pStyle w:val="BodyText"/>
            </w:pPr>
            <w:r>
              <w:t>File Type</w:t>
            </w:r>
          </w:p>
        </w:tc>
        <w:tc>
          <w:tcPr>
            <w:tcW w:w="2824" w:type="dxa"/>
          </w:tcPr>
          <w:p w14:paraId="3C65511B" w14:textId="3FAC6D9E" w:rsidR="00FE2576" w:rsidRDefault="00FE2576" w:rsidP="00FE2576">
            <w:pPr>
              <w:pStyle w:val="BodyText"/>
            </w:pPr>
            <w:r>
              <w:t>File Name</w:t>
            </w:r>
          </w:p>
        </w:tc>
        <w:tc>
          <w:tcPr>
            <w:tcW w:w="2227" w:type="dxa"/>
          </w:tcPr>
          <w:p w14:paraId="15E55B31" w14:textId="3CA08FCF" w:rsidR="00FE2576" w:rsidRDefault="00FE2576" w:rsidP="00FE2576">
            <w:pPr>
              <w:pStyle w:val="BodyText"/>
            </w:pPr>
            <w:r>
              <w:t>Input</w:t>
            </w:r>
            <w:r w:rsidR="00DE7A73">
              <w:t xml:space="preserve"> variables</w:t>
            </w:r>
          </w:p>
        </w:tc>
        <w:tc>
          <w:tcPr>
            <w:tcW w:w="2227" w:type="dxa"/>
          </w:tcPr>
          <w:p w14:paraId="1AE82D3C" w14:textId="3B933B0C" w:rsidR="00FE2576" w:rsidRDefault="00FE2576" w:rsidP="00FE2576">
            <w:pPr>
              <w:pStyle w:val="BodyText"/>
            </w:pPr>
            <w:r>
              <w:t>Output</w:t>
            </w:r>
            <w:r w:rsidR="00DE7A73">
              <w:t xml:space="preserve"> variables</w:t>
            </w:r>
          </w:p>
        </w:tc>
      </w:tr>
      <w:tr w:rsidR="00FE2576" w14:paraId="403C3042" w14:textId="77777777" w:rsidTr="00FE2576">
        <w:tc>
          <w:tcPr>
            <w:tcW w:w="2298" w:type="dxa"/>
          </w:tcPr>
          <w:p w14:paraId="4B073FF5" w14:textId="3A804B48" w:rsidR="00FE2576" w:rsidRDefault="00FE2576" w:rsidP="00FE2576">
            <w:pPr>
              <w:pStyle w:val="BodyText"/>
            </w:pPr>
            <w:r>
              <w:t>MATLAB code</w:t>
            </w:r>
          </w:p>
        </w:tc>
        <w:tc>
          <w:tcPr>
            <w:tcW w:w="2824" w:type="dxa"/>
          </w:tcPr>
          <w:p w14:paraId="702D7A49" w14:textId="16405632" w:rsidR="00FE2576" w:rsidRDefault="00FE2576" w:rsidP="00FE2576">
            <w:pPr>
              <w:pStyle w:val="BodyText"/>
            </w:pPr>
            <w:r>
              <w:t>main.m</w:t>
            </w:r>
          </w:p>
        </w:tc>
        <w:tc>
          <w:tcPr>
            <w:tcW w:w="2227" w:type="dxa"/>
          </w:tcPr>
          <w:p w14:paraId="1BB92C05" w14:textId="732185A8" w:rsidR="00FE2576" w:rsidRDefault="00220960" w:rsidP="00FE2576">
            <w:pPr>
              <w:pStyle w:val="BodyText"/>
            </w:pPr>
            <w:r>
              <w:t>-</w:t>
            </w:r>
          </w:p>
        </w:tc>
        <w:tc>
          <w:tcPr>
            <w:tcW w:w="2227" w:type="dxa"/>
          </w:tcPr>
          <w:p w14:paraId="29DA8C11" w14:textId="6811711E" w:rsidR="00FE2576" w:rsidRDefault="00220960" w:rsidP="00FE2576">
            <w:pPr>
              <w:pStyle w:val="BodyText"/>
            </w:pPr>
            <w:r>
              <w:t>-</w:t>
            </w:r>
          </w:p>
        </w:tc>
      </w:tr>
      <w:tr w:rsidR="00FE2576" w14:paraId="71AEF1C0" w14:textId="77777777" w:rsidTr="00FE2576">
        <w:tc>
          <w:tcPr>
            <w:tcW w:w="2298" w:type="dxa"/>
          </w:tcPr>
          <w:p w14:paraId="601423C6" w14:textId="61484462" w:rsidR="00FE2576" w:rsidRDefault="00FE2576" w:rsidP="00FE2576">
            <w:pPr>
              <w:pStyle w:val="BodyText"/>
            </w:pPr>
            <w:r>
              <w:t>MATLAB figure</w:t>
            </w:r>
          </w:p>
        </w:tc>
        <w:tc>
          <w:tcPr>
            <w:tcW w:w="2824" w:type="dxa"/>
          </w:tcPr>
          <w:p w14:paraId="7FAD4DEC" w14:textId="74532AD0" w:rsidR="00FE2576" w:rsidRDefault="00FE2576" w:rsidP="00FE2576">
            <w:pPr>
              <w:pStyle w:val="BodyText"/>
            </w:pPr>
            <w:r>
              <w:t>main.fig</w:t>
            </w:r>
          </w:p>
        </w:tc>
        <w:tc>
          <w:tcPr>
            <w:tcW w:w="2227" w:type="dxa"/>
          </w:tcPr>
          <w:p w14:paraId="369365A0" w14:textId="6A5DD5C3" w:rsidR="00FE2576" w:rsidRDefault="00220960" w:rsidP="00FE2576">
            <w:pPr>
              <w:pStyle w:val="BodyText"/>
            </w:pPr>
            <w:r>
              <w:t>-</w:t>
            </w:r>
          </w:p>
        </w:tc>
        <w:tc>
          <w:tcPr>
            <w:tcW w:w="2227" w:type="dxa"/>
          </w:tcPr>
          <w:p w14:paraId="4FAE6D96" w14:textId="2CDE9C5E" w:rsidR="00FE2576" w:rsidRDefault="00220960" w:rsidP="00FE2576">
            <w:pPr>
              <w:pStyle w:val="BodyText"/>
            </w:pPr>
            <w:r>
              <w:t>-</w:t>
            </w:r>
          </w:p>
        </w:tc>
      </w:tr>
      <w:tr w:rsidR="00FE2576" w14:paraId="2A3BD461" w14:textId="77777777" w:rsidTr="00FE2576">
        <w:tc>
          <w:tcPr>
            <w:tcW w:w="2298" w:type="dxa"/>
          </w:tcPr>
          <w:p w14:paraId="5F7D3FEB" w14:textId="2C743B32" w:rsidR="00FE2576" w:rsidRDefault="00FE2576" w:rsidP="00FE2576">
            <w:pPr>
              <w:pStyle w:val="BodyText"/>
            </w:pPr>
            <w:r>
              <w:t>MATLAB code</w:t>
            </w:r>
          </w:p>
        </w:tc>
        <w:tc>
          <w:tcPr>
            <w:tcW w:w="2824" w:type="dxa"/>
          </w:tcPr>
          <w:p w14:paraId="630A0D3C" w14:textId="5B01F68D" w:rsidR="00FE2576" w:rsidRDefault="00FE2576" w:rsidP="00FE2576">
            <w:pPr>
              <w:pStyle w:val="BodyText"/>
            </w:pPr>
            <w:r>
              <w:t>basicOperations.m</w:t>
            </w:r>
          </w:p>
        </w:tc>
        <w:tc>
          <w:tcPr>
            <w:tcW w:w="2227" w:type="dxa"/>
          </w:tcPr>
          <w:p w14:paraId="72D74E87" w14:textId="77777777" w:rsidR="00220960" w:rsidRDefault="00220960" w:rsidP="00220960">
            <w:pPr>
              <w:pStyle w:val="BodyText"/>
            </w:pPr>
            <w:r w:rsidRPr="00220960">
              <w:rPr>
                <w:b/>
              </w:rPr>
              <w:t>choice</w:t>
            </w:r>
            <w:r>
              <w:t xml:space="preserve"> (user’s choice of operation)</w:t>
            </w:r>
          </w:p>
          <w:p w14:paraId="4C5A1834" w14:textId="77777777" w:rsidR="00FE2576" w:rsidRDefault="00220960" w:rsidP="00220960">
            <w:pPr>
              <w:pStyle w:val="BodyText"/>
            </w:pPr>
            <w:r>
              <w:rPr>
                <w:b/>
              </w:rPr>
              <w:t>vec</w:t>
            </w:r>
            <w:r>
              <w:t xml:space="preserve"> (vector input from user)</w:t>
            </w:r>
          </w:p>
          <w:p w14:paraId="3B9CAB22" w14:textId="77777777" w:rsidR="00220960" w:rsidRDefault="00220960" w:rsidP="00220960">
            <w:pPr>
              <w:pStyle w:val="BodyText"/>
            </w:pPr>
            <w:r>
              <w:rPr>
                <w:b/>
              </w:rPr>
              <w:t>mat</w:t>
            </w:r>
            <w:r>
              <w:t xml:space="preserve"> (matrix input from user)</w:t>
            </w:r>
          </w:p>
          <w:p w14:paraId="0E405F08" w14:textId="77777777" w:rsidR="00220960" w:rsidRDefault="00C47CE0" w:rsidP="00C47CE0">
            <w:pPr>
              <w:pStyle w:val="BodyText"/>
            </w:pPr>
            <w:r>
              <w:rPr>
                <w:b/>
              </w:rPr>
              <w:t>value</w:t>
            </w:r>
            <w:r>
              <w:t xml:space="preserve"> (value input from user)</w:t>
            </w:r>
          </w:p>
          <w:p w14:paraId="13AAA219" w14:textId="60B3073E" w:rsidR="00C47CE0" w:rsidRDefault="00C47CE0" w:rsidP="00C47CE0">
            <w:pPr>
              <w:pStyle w:val="BodyText"/>
            </w:pPr>
            <w:r>
              <w:rPr>
                <w:b/>
              </w:rPr>
              <w:t>n</w:t>
            </w:r>
            <w:r>
              <w:t xml:space="preserve"> (integer input from user)</w:t>
            </w:r>
          </w:p>
        </w:tc>
        <w:tc>
          <w:tcPr>
            <w:tcW w:w="2227" w:type="dxa"/>
          </w:tcPr>
          <w:p w14:paraId="0DC90DFE" w14:textId="7EF9CA0B" w:rsidR="00C47CE0" w:rsidRPr="00C47CE0" w:rsidRDefault="00C47CE0" w:rsidP="00C47CE0">
            <w:pPr>
              <w:pStyle w:val="BodyText"/>
              <w:rPr>
                <w:b/>
              </w:rPr>
            </w:pPr>
            <w:r>
              <w:rPr>
                <w:b/>
              </w:rPr>
              <w:t>fib</w:t>
            </w:r>
            <w:r>
              <w:t xml:space="preserve"> (result of nth Fibonnaci sequence)</w:t>
            </w:r>
          </w:p>
          <w:p w14:paraId="141950C2" w14:textId="33A22E8C" w:rsidR="00FE2576" w:rsidRDefault="00FE2576" w:rsidP="00FE2576">
            <w:pPr>
              <w:pStyle w:val="BodyText"/>
            </w:pPr>
          </w:p>
        </w:tc>
      </w:tr>
      <w:tr w:rsidR="00FE2576" w14:paraId="5754BB02" w14:textId="77777777" w:rsidTr="00FE2576">
        <w:tc>
          <w:tcPr>
            <w:tcW w:w="2298" w:type="dxa"/>
          </w:tcPr>
          <w:p w14:paraId="544F6607" w14:textId="020FAD9B" w:rsidR="00FE2576" w:rsidRDefault="00FE2576" w:rsidP="00FE2576">
            <w:pPr>
              <w:pStyle w:val="BodyText"/>
            </w:pPr>
            <w:r>
              <w:t>MATLAB code</w:t>
            </w:r>
          </w:p>
        </w:tc>
        <w:tc>
          <w:tcPr>
            <w:tcW w:w="2824" w:type="dxa"/>
          </w:tcPr>
          <w:p w14:paraId="0509FDC0" w14:textId="621229C4" w:rsidR="00FE2576" w:rsidRDefault="00FE2576" w:rsidP="00FE2576">
            <w:pPr>
              <w:pStyle w:val="BodyText"/>
            </w:pPr>
            <w:r>
              <w:t>fileOperations.m</w:t>
            </w:r>
          </w:p>
        </w:tc>
        <w:tc>
          <w:tcPr>
            <w:tcW w:w="2227" w:type="dxa"/>
          </w:tcPr>
          <w:p w14:paraId="236CBF4B" w14:textId="77777777" w:rsidR="00220960" w:rsidRDefault="00220960" w:rsidP="00220960">
            <w:pPr>
              <w:pStyle w:val="BodyText"/>
            </w:pPr>
            <w:r w:rsidRPr="00220960">
              <w:rPr>
                <w:b/>
              </w:rPr>
              <w:t>choice</w:t>
            </w:r>
            <w:r>
              <w:t xml:space="preserve"> (user’s choice of operation)</w:t>
            </w:r>
          </w:p>
          <w:p w14:paraId="0E286E12" w14:textId="77777777" w:rsidR="00FE2576" w:rsidRDefault="00220960" w:rsidP="00220960">
            <w:pPr>
              <w:pStyle w:val="BodyText"/>
            </w:pPr>
            <w:r>
              <w:rPr>
                <w:b/>
              </w:rPr>
              <w:t>data</w:t>
            </w:r>
            <w:r>
              <w:t xml:space="preserve"> (vector input from user)</w:t>
            </w:r>
          </w:p>
          <w:p w14:paraId="6B58751B" w14:textId="0EFA562B" w:rsidR="00220960" w:rsidRDefault="00220960" w:rsidP="00220960">
            <w:pPr>
              <w:pStyle w:val="BodyText"/>
            </w:pPr>
            <w:r w:rsidRPr="00220960">
              <w:rPr>
                <w:b/>
              </w:rPr>
              <w:t>filename</w:t>
            </w:r>
            <w:r>
              <w:t xml:space="preserve"> (to write/read/publish the data)</w:t>
            </w:r>
          </w:p>
        </w:tc>
        <w:tc>
          <w:tcPr>
            <w:tcW w:w="2227" w:type="dxa"/>
          </w:tcPr>
          <w:p w14:paraId="3B917C27" w14:textId="77711DBD" w:rsidR="00FE2576" w:rsidRDefault="00220960" w:rsidP="00FE2576">
            <w:pPr>
              <w:pStyle w:val="BodyText"/>
            </w:pPr>
            <w:r>
              <w:t xml:space="preserve">pdf file </w:t>
            </w:r>
          </w:p>
        </w:tc>
      </w:tr>
      <w:tr w:rsidR="00FE2576" w14:paraId="49BAE0AC" w14:textId="77777777" w:rsidTr="00FE2576">
        <w:tc>
          <w:tcPr>
            <w:tcW w:w="2298" w:type="dxa"/>
          </w:tcPr>
          <w:p w14:paraId="68972992" w14:textId="2E83CEE1" w:rsidR="00FE2576" w:rsidRDefault="00FE2576" w:rsidP="00FE2576">
            <w:pPr>
              <w:pStyle w:val="BodyText"/>
            </w:pPr>
            <w:r>
              <w:t>MATLAB code</w:t>
            </w:r>
          </w:p>
        </w:tc>
        <w:tc>
          <w:tcPr>
            <w:tcW w:w="2824" w:type="dxa"/>
          </w:tcPr>
          <w:p w14:paraId="0A22AAD2" w14:textId="45342C28" w:rsidR="00FE2576" w:rsidRDefault="00FE2576" w:rsidP="00FE2576">
            <w:pPr>
              <w:pStyle w:val="BodyText"/>
            </w:pPr>
            <w:r>
              <w:t>plottingOperations.m</w:t>
            </w:r>
          </w:p>
        </w:tc>
        <w:tc>
          <w:tcPr>
            <w:tcW w:w="2227" w:type="dxa"/>
          </w:tcPr>
          <w:p w14:paraId="11A66430" w14:textId="77777777" w:rsidR="00C47CE0" w:rsidRDefault="00C47CE0" w:rsidP="00C47CE0">
            <w:pPr>
              <w:pStyle w:val="BodyText"/>
            </w:pPr>
            <w:r w:rsidRPr="00220960">
              <w:rPr>
                <w:b/>
              </w:rPr>
              <w:t>choice</w:t>
            </w:r>
            <w:r>
              <w:t xml:space="preserve"> (user’s choice of operation)</w:t>
            </w:r>
          </w:p>
          <w:p w14:paraId="6EFFF987" w14:textId="1E6A9388" w:rsidR="00FE2576" w:rsidRDefault="00C47CE0" w:rsidP="00FE2576">
            <w:pPr>
              <w:pStyle w:val="BodyText"/>
            </w:pPr>
            <w:r>
              <w:rPr>
                <w:b/>
              </w:rPr>
              <w:t>x,y</w:t>
            </w:r>
            <w:r>
              <w:t xml:space="preserve"> (vector inputs from user)</w:t>
            </w:r>
          </w:p>
        </w:tc>
        <w:tc>
          <w:tcPr>
            <w:tcW w:w="2227" w:type="dxa"/>
          </w:tcPr>
          <w:p w14:paraId="6D149592" w14:textId="375E4B7F" w:rsidR="00FE2576" w:rsidRDefault="00C47CE0" w:rsidP="00FE2576">
            <w:pPr>
              <w:pStyle w:val="BodyText"/>
            </w:pPr>
            <w:r>
              <w:t>-</w:t>
            </w:r>
          </w:p>
        </w:tc>
      </w:tr>
      <w:tr w:rsidR="00FE2576" w14:paraId="0CF251B1" w14:textId="77777777" w:rsidTr="00FE2576">
        <w:tc>
          <w:tcPr>
            <w:tcW w:w="2298" w:type="dxa"/>
          </w:tcPr>
          <w:p w14:paraId="214A1036" w14:textId="11A450BB" w:rsidR="00FE2576" w:rsidRDefault="00FE2576" w:rsidP="00FE2576">
            <w:pPr>
              <w:pStyle w:val="BodyText"/>
            </w:pPr>
            <w:r>
              <w:t>MATLAB code</w:t>
            </w:r>
          </w:p>
        </w:tc>
        <w:tc>
          <w:tcPr>
            <w:tcW w:w="2824" w:type="dxa"/>
          </w:tcPr>
          <w:p w14:paraId="315CA669" w14:textId="1C913C62" w:rsidR="00FE2576" w:rsidRDefault="00FE2576" w:rsidP="00FE2576">
            <w:pPr>
              <w:pStyle w:val="BodyText"/>
            </w:pPr>
            <w:r>
              <w:t>polyOperations.m</w:t>
            </w:r>
          </w:p>
        </w:tc>
        <w:tc>
          <w:tcPr>
            <w:tcW w:w="2227" w:type="dxa"/>
          </w:tcPr>
          <w:p w14:paraId="3521F50D" w14:textId="77777777" w:rsidR="00FE2576" w:rsidRDefault="00DE7A73" w:rsidP="00FE2576">
            <w:pPr>
              <w:pStyle w:val="BodyText"/>
            </w:pPr>
            <w:r w:rsidRPr="00220960">
              <w:rPr>
                <w:b/>
              </w:rPr>
              <w:t>choice</w:t>
            </w:r>
            <w:r>
              <w:t xml:space="preserve"> (user’s choice of operation)</w:t>
            </w:r>
          </w:p>
          <w:p w14:paraId="4A68C5DD" w14:textId="607F2F82" w:rsidR="00DE7A73" w:rsidRDefault="00DE7A73" w:rsidP="00FE2576">
            <w:pPr>
              <w:pStyle w:val="BodyText"/>
            </w:pPr>
            <w:r w:rsidRPr="00220960">
              <w:rPr>
                <w:b/>
              </w:rPr>
              <w:t>coeffs</w:t>
            </w:r>
            <w:r>
              <w:t xml:space="preserve"> (vector </w:t>
            </w:r>
            <w:r>
              <w:lastRenderedPageBreak/>
              <w:t>input from user)</w:t>
            </w:r>
          </w:p>
        </w:tc>
        <w:tc>
          <w:tcPr>
            <w:tcW w:w="2227" w:type="dxa"/>
          </w:tcPr>
          <w:p w14:paraId="5CF664DE" w14:textId="77777777" w:rsidR="00FE2576" w:rsidRDefault="00DE7A73" w:rsidP="00FE2576">
            <w:pPr>
              <w:pStyle w:val="BodyText"/>
            </w:pPr>
            <w:r w:rsidRPr="00220960">
              <w:rPr>
                <w:b/>
              </w:rPr>
              <w:lastRenderedPageBreak/>
              <w:t>r</w:t>
            </w:r>
            <w:r>
              <w:t xml:space="preserve"> (roots of a polynomial)</w:t>
            </w:r>
          </w:p>
          <w:p w14:paraId="628601CE" w14:textId="77777777" w:rsidR="00DE7A73" w:rsidRDefault="00DE7A73" w:rsidP="00FE2576">
            <w:pPr>
              <w:pStyle w:val="BodyText"/>
            </w:pPr>
            <w:r w:rsidRPr="00220960">
              <w:rPr>
                <w:b/>
              </w:rPr>
              <w:t>result</w:t>
            </w:r>
            <w:r>
              <w:t xml:space="preserve"> (multiplication of </w:t>
            </w:r>
            <w:r>
              <w:lastRenderedPageBreak/>
              <w:t>polynomials)</w:t>
            </w:r>
          </w:p>
          <w:p w14:paraId="307B8036" w14:textId="3FF02FD9" w:rsidR="00DE7A73" w:rsidRDefault="00220960" w:rsidP="00FE2576">
            <w:pPr>
              <w:pStyle w:val="BodyText"/>
            </w:pPr>
            <w:r w:rsidRPr="00220960">
              <w:rPr>
                <w:b/>
              </w:rPr>
              <w:t>quotient</w:t>
            </w:r>
            <w:r>
              <w:t xml:space="preserve"> and </w:t>
            </w:r>
            <w:r w:rsidRPr="00220960">
              <w:rPr>
                <w:b/>
              </w:rPr>
              <w:t>reminder</w:t>
            </w:r>
            <w:r>
              <w:t xml:space="preserve"> of division of polynomials</w:t>
            </w:r>
          </w:p>
        </w:tc>
      </w:tr>
      <w:tr w:rsidR="00FE2576" w14:paraId="4E4819FD" w14:textId="77777777" w:rsidTr="00FE2576">
        <w:tc>
          <w:tcPr>
            <w:tcW w:w="2298" w:type="dxa"/>
          </w:tcPr>
          <w:p w14:paraId="47349E03" w14:textId="67B9C8E2" w:rsidR="00FE2576" w:rsidRDefault="00FE2576" w:rsidP="00FE2576">
            <w:pPr>
              <w:pStyle w:val="BodyText"/>
            </w:pPr>
            <w:r>
              <w:lastRenderedPageBreak/>
              <w:t>MATLAB code</w:t>
            </w:r>
          </w:p>
        </w:tc>
        <w:tc>
          <w:tcPr>
            <w:tcW w:w="2824" w:type="dxa"/>
          </w:tcPr>
          <w:p w14:paraId="489EA119" w14:textId="3A4E6380" w:rsidR="00FE2576" w:rsidRDefault="00FE2576" w:rsidP="00FE2576">
            <w:pPr>
              <w:pStyle w:val="BodyText"/>
            </w:pPr>
            <w:r>
              <w:t>symbolicComputations.m</w:t>
            </w:r>
          </w:p>
        </w:tc>
        <w:tc>
          <w:tcPr>
            <w:tcW w:w="2227" w:type="dxa"/>
          </w:tcPr>
          <w:p w14:paraId="089704EB" w14:textId="514BF70A" w:rsidR="00FE2576" w:rsidRDefault="00DE7A73" w:rsidP="00FE2576">
            <w:pPr>
              <w:pStyle w:val="BodyText"/>
            </w:pPr>
            <w:r w:rsidRPr="00220960">
              <w:rPr>
                <w:b/>
              </w:rPr>
              <w:t>choice</w:t>
            </w:r>
            <w:r>
              <w:t xml:space="preserve"> (user’s choice of operation) </w:t>
            </w:r>
          </w:p>
        </w:tc>
        <w:tc>
          <w:tcPr>
            <w:tcW w:w="2227" w:type="dxa"/>
          </w:tcPr>
          <w:p w14:paraId="24A44DC4" w14:textId="61BE5615" w:rsidR="00FE2576" w:rsidRDefault="00DE7A73" w:rsidP="00DE7A73">
            <w:pPr>
              <w:pStyle w:val="BodyText"/>
            </w:pPr>
            <w:r w:rsidRPr="00220960">
              <w:rPr>
                <w:b/>
              </w:rPr>
              <w:t>sol</w:t>
            </w:r>
            <w:r>
              <w:t xml:space="preserve"> (solution to an equation), </w:t>
            </w:r>
            <w:r w:rsidRPr="00220960">
              <w:rPr>
                <w:b/>
              </w:rPr>
              <w:t>diff_expr</w:t>
            </w:r>
            <w:r>
              <w:t xml:space="preserve"> (differential expression), </w:t>
            </w:r>
            <w:r w:rsidRPr="00220960">
              <w:rPr>
                <w:b/>
              </w:rPr>
              <w:t>integral</w:t>
            </w:r>
          </w:p>
        </w:tc>
      </w:tr>
      <w:tr w:rsidR="00FE2576" w14:paraId="10DD07B2" w14:textId="77777777" w:rsidTr="00FE2576">
        <w:tc>
          <w:tcPr>
            <w:tcW w:w="2298" w:type="dxa"/>
          </w:tcPr>
          <w:p w14:paraId="479CB1D8" w14:textId="2217C47B" w:rsidR="00FE2576" w:rsidRDefault="00FE2576" w:rsidP="00FE2576">
            <w:pPr>
              <w:pStyle w:val="BodyText"/>
            </w:pPr>
            <w:r>
              <w:t>MATLAB code</w:t>
            </w:r>
          </w:p>
        </w:tc>
        <w:tc>
          <w:tcPr>
            <w:tcW w:w="2824" w:type="dxa"/>
          </w:tcPr>
          <w:p w14:paraId="615F8EBF" w14:textId="7F914E3C" w:rsidR="00FE2576" w:rsidRDefault="00FE2576" w:rsidP="00FE2576">
            <w:pPr>
              <w:pStyle w:val="BodyText"/>
            </w:pPr>
            <w:r>
              <w:t>terminate.m</w:t>
            </w:r>
          </w:p>
        </w:tc>
        <w:tc>
          <w:tcPr>
            <w:tcW w:w="2227" w:type="dxa"/>
          </w:tcPr>
          <w:p w14:paraId="29F42914" w14:textId="4F397582" w:rsidR="00FE2576" w:rsidRDefault="00DE7A73" w:rsidP="00220960">
            <w:pPr>
              <w:pStyle w:val="BodyText"/>
            </w:pPr>
            <w:r w:rsidRPr="00220960">
              <w:rPr>
                <w:b/>
              </w:rPr>
              <w:t>Y</w:t>
            </w:r>
            <w:r>
              <w:t xml:space="preserve"> (yes) / </w:t>
            </w:r>
            <w:r w:rsidR="00220960" w:rsidRPr="00220960">
              <w:rPr>
                <w:b/>
              </w:rPr>
              <w:t>N</w:t>
            </w:r>
            <w:r>
              <w:t xml:space="preserve"> (no)</w:t>
            </w:r>
          </w:p>
        </w:tc>
        <w:tc>
          <w:tcPr>
            <w:tcW w:w="2227" w:type="dxa"/>
          </w:tcPr>
          <w:p w14:paraId="16D8A921" w14:textId="52DE3A65" w:rsidR="00FE2576" w:rsidRDefault="00DE7A73" w:rsidP="00FE2576">
            <w:pPr>
              <w:pStyle w:val="BodyText"/>
            </w:pPr>
            <w:r>
              <w:t>-</w:t>
            </w:r>
          </w:p>
        </w:tc>
      </w:tr>
    </w:tbl>
    <w:p w14:paraId="49DEE529" w14:textId="77777777" w:rsidR="00FE2576" w:rsidRPr="00FE2576" w:rsidRDefault="00FE2576" w:rsidP="00FE2576">
      <w:pPr>
        <w:pStyle w:val="BodyText"/>
      </w:pPr>
    </w:p>
    <w:p w14:paraId="69BC91F8" w14:textId="43B8E2F1" w:rsidR="00C47CE0" w:rsidRDefault="00C47CE0">
      <w:pPr>
        <w:pStyle w:val="Heading3"/>
      </w:pPr>
      <w:bookmarkStart w:id="19" w:name="_Explanation_on_how"/>
      <w:bookmarkEnd w:id="19"/>
      <w:r>
        <w:t>Explanation on how the code works</w:t>
      </w:r>
    </w:p>
    <w:p w14:paraId="26E70015" w14:textId="2C134C5C" w:rsidR="00C47CE0" w:rsidRPr="00C47CE0" w:rsidRDefault="00C47CE0" w:rsidP="00C47CE0">
      <w:pPr>
        <w:pStyle w:val="BodyText"/>
      </w:pPr>
      <w:r>
        <w:t xml:space="preserve">First open the main.fig file then it opens both the fig file and the MATLAB command window with it. Then from the GUI select an operation you want to perform and click its button. You’ll then be directed to the command window and there will be instructions to follow which are related to your choice. Then follow the instructions and </w:t>
      </w:r>
      <w:r w:rsidR="00F0645B">
        <w:t>solve your problem. Upon completing you’ll automatically be readirected to the GUI.</w:t>
      </w:r>
    </w:p>
    <w:p w14:paraId="3FE5616D" w14:textId="7475A2CB" w:rsidR="00AE5E21" w:rsidRDefault="005C28DD" w:rsidP="00314ACC">
      <w:pPr>
        <w:pStyle w:val="Heading2"/>
      </w:pPr>
      <w:bookmarkStart w:id="20" w:name="_Future_Features"/>
      <w:bookmarkEnd w:id="20"/>
      <w:r>
        <w:t xml:space="preserve">Future Features </w:t>
      </w:r>
    </w:p>
    <w:p w14:paraId="3FE5616E" w14:textId="749BAE4F" w:rsidR="00AE5E21" w:rsidRDefault="005C28DD">
      <w:pPr>
        <w:pStyle w:val="Compact"/>
        <w:numPr>
          <w:ilvl w:val="0"/>
          <w:numId w:val="9"/>
        </w:numPr>
      </w:pPr>
      <w:r>
        <w:rPr>
          <w:b/>
          <w:bCs/>
        </w:rPr>
        <w:t>Integration of other language/framework for a better GUI</w:t>
      </w:r>
    </w:p>
    <w:p w14:paraId="3FE5616F" w14:textId="4499E4DD" w:rsidR="00AE5E21" w:rsidRDefault="005C28DD">
      <w:pPr>
        <w:pStyle w:val="Compact"/>
        <w:numPr>
          <w:ilvl w:val="0"/>
          <w:numId w:val="9"/>
        </w:numPr>
      </w:pPr>
      <w:r>
        <w:rPr>
          <w:b/>
          <w:bCs/>
        </w:rPr>
        <w:t>Deployment</w:t>
      </w:r>
    </w:p>
    <w:p w14:paraId="3FE56170" w14:textId="71716F7C" w:rsidR="00AE5E21" w:rsidRDefault="005C28DD">
      <w:pPr>
        <w:pStyle w:val="Compact"/>
        <w:numPr>
          <w:ilvl w:val="0"/>
          <w:numId w:val="9"/>
        </w:numPr>
      </w:pPr>
      <w:r>
        <w:rPr>
          <w:b/>
          <w:bCs/>
        </w:rPr>
        <w:t>API Documentation</w:t>
      </w:r>
    </w:p>
    <w:p w14:paraId="3FE56179" w14:textId="1B4907EF" w:rsidR="00AE5E21" w:rsidRDefault="005C28DD">
      <w:pPr>
        <w:pStyle w:val="Heading2"/>
      </w:pPr>
      <w:bookmarkStart w:id="21" w:name="acknowledgments"/>
      <w:bookmarkStart w:id="22" w:name="_Acknowledgments"/>
      <w:bookmarkEnd w:id="13"/>
      <w:bookmarkEnd w:id="22"/>
      <w:r>
        <w:t xml:space="preserve">Acknowledgments </w:t>
      </w:r>
    </w:p>
    <w:p w14:paraId="3FE5617A" w14:textId="77777777" w:rsidR="00AE5E21" w:rsidRPr="00940C9A" w:rsidRDefault="005C28DD">
      <w:pPr>
        <w:pStyle w:val="Compact"/>
        <w:numPr>
          <w:ilvl w:val="0"/>
          <w:numId w:val="10"/>
        </w:numPr>
        <w:rPr>
          <w:b/>
        </w:rPr>
      </w:pPr>
      <w:r w:rsidRPr="00940C9A">
        <w:rPr>
          <w:b/>
        </w:rPr>
        <w:t>Dr. Neyre Ersoy</w:t>
      </w:r>
    </w:p>
    <w:p w14:paraId="3FE5617E" w14:textId="343D5E02" w:rsidR="00AE5E21" w:rsidRDefault="00AE5E21">
      <w:pPr>
        <w:pStyle w:val="BodyText"/>
      </w:pPr>
      <w:bookmarkStart w:id="23" w:name="license"/>
      <w:bookmarkStart w:id="24" w:name="_GoBack"/>
      <w:bookmarkEnd w:id="21"/>
      <w:bookmarkEnd w:id="1"/>
      <w:bookmarkEnd w:id="23"/>
      <w:bookmarkEnd w:id="24"/>
    </w:p>
    <w:sectPr w:rsidR="00AE5E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56183" w14:textId="77777777" w:rsidR="00A263A5" w:rsidRDefault="005C28DD">
      <w:pPr>
        <w:spacing w:after="0"/>
      </w:pPr>
      <w:r>
        <w:separator/>
      </w:r>
    </w:p>
  </w:endnote>
  <w:endnote w:type="continuationSeparator" w:id="0">
    <w:p w14:paraId="3FE56185" w14:textId="77777777" w:rsidR="00A263A5" w:rsidRDefault="005C2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5617F" w14:textId="77777777" w:rsidR="00AE5E21" w:rsidRDefault="005C28DD">
      <w:r>
        <w:separator/>
      </w:r>
    </w:p>
  </w:footnote>
  <w:footnote w:type="continuationSeparator" w:id="0">
    <w:p w14:paraId="3FE56180" w14:textId="77777777" w:rsidR="00AE5E21" w:rsidRDefault="005C2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B9CE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9A83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003696C"/>
    <w:multiLevelType w:val="hybridMultilevel"/>
    <w:tmpl w:val="6B484088"/>
    <w:lvl w:ilvl="0" w:tplc="4CD88E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87F5E"/>
    <w:multiLevelType w:val="hybridMultilevel"/>
    <w:tmpl w:val="2A0C5BFC"/>
    <w:lvl w:ilvl="0" w:tplc="E9202B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2C94"/>
    <w:multiLevelType w:val="hybridMultilevel"/>
    <w:tmpl w:val="247AA508"/>
    <w:lvl w:ilvl="0" w:tplc="D48A3FF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119D4"/>
    <w:multiLevelType w:val="hybridMultilevel"/>
    <w:tmpl w:val="5A3E660E"/>
    <w:lvl w:ilvl="0" w:tplc="95823A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2B6"/>
    <w:multiLevelType w:val="hybridMultilevel"/>
    <w:tmpl w:val="F2506D9E"/>
    <w:lvl w:ilvl="0" w:tplc="740A1586">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91697"/>
    <w:multiLevelType w:val="hybridMultilevel"/>
    <w:tmpl w:val="B902103A"/>
    <w:lvl w:ilvl="0" w:tplc="4CD88E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F6975"/>
    <w:multiLevelType w:val="hybridMultilevel"/>
    <w:tmpl w:val="21D2F94E"/>
    <w:lvl w:ilvl="0" w:tplc="605E760C">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E0E27"/>
    <w:multiLevelType w:val="hybridMultilevel"/>
    <w:tmpl w:val="FC06FADC"/>
    <w:lvl w:ilvl="0" w:tplc="BB68385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D90566"/>
    <w:multiLevelType w:val="hybridMultilevel"/>
    <w:tmpl w:val="711E20E2"/>
    <w:lvl w:ilvl="0" w:tplc="CAFE21B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412EDF"/>
    <w:multiLevelType w:val="hybridMultilevel"/>
    <w:tmpl w:val="F4FAD8EC"/>
    <w:lvl w:ilvl="0" w:tplc="69CAF036">
      <w:numFmt w:val="bullet"/>
      <w:lvlText w:val=""/>
      <w:lvlJc w:val="left"/>
      <w:pPr>
        <w:ind w:left="1320" w:hanging="360"/>
      </w:pPr>
      <w:rPr>
        <w:rFonts w:ascii="Symbol" w:eastAsiaTheme="minorHAnsi" w:hAnsi="Symbol"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7BC46578"/>
    <w:multiLevelType w:val="hybridMultilevel"/>
    <w:tmpl w:val="91A60D94"/>
    <w:lvl w:ilvl="0" w:tplc="D9A407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24085"/>
    <w:multiLevelType w:val="hybridMultilevel"/>
    <w:tmpl w:val="6456A10C"/>
    <w:lvl w:ilvl="0" w:tplc="C88C2E74">
      <w:numFmt w:val="bullet"/>
      <w:lvlText w:val="-"/>
      <w:lvlJc w:val="left"/>
      <w:pPr>
        <w:ind w:left="1080" w:hanging="360"/>
      </w:pPr>
      <w:rPr>
        <w:rFonts w:ascii="Cambria" w:eastAsiaTheme="minorHAnsi" w:hAnsi="Cambria" w:cstheme="minorBidi" w:hint="default"/>
        <w:color w:val="4F81BD"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2"/>
  </w:num>
  <w:num w:numId="13">
    <w:abstractNumId w:val="4"/>
  </w:num>
  <w:num w:numId="14">
    <w:abstractNumId w:val="13"/>
  </w:num>
  <w:num w:numId="15">
    <w:abstractNumId w:val="9"/>
  </w:num>
  <w:num w:numId="16">
    <w:abstractNumId w:val="7"/>
  </w:num>
  <w:num w:numId="17">
    <w:abstractNumId w:val="11"/>
  </w:num>
  <w:num w:numId="18">
    <w:abstractNumId w:val="3"/>
  </w:num>
  <w:num w:numId="19">
    <w:abstractNumId w:val="10"/>
  </w:num>
  <w:num w:numId="20">
    <w:abstractNumId w:val="12"/>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E5E21"/>
    <w:rsid w:val="00091124"/>
    <w:rsid w:val="00116611"/>
    <w:rsid w:val="00220960"/>
    <w:rsid w:val="00314ACC"/>
    <w:rsid w:val="004004F8"/>
    <w:rsid w:val="005C08B2"/>
    <w:rsid w:val="005C28DD"/>
    <w:rsid w:val="006818F4"/>
    <w:rsid w:val="006A141D"/>
    <w:rsid w:val="007E5321"/>
    <w:rsid w:val="008F1438"/>
    <w:rsid w:val="00935D1E"/>
    <w:rsid w:val="00940C9A"/>
    <w:rsid w:val="009D14E2"/>
    <w:rsid w:val="00A263A5"/>
    <w:rsid w:val="00AE5E21"/>
    <w:rsid w:val="00B92625"/>
    <w:rsid w:val="00C47CE0"/>
    <w:rsid w:val="00D20830"/>
    <w:rsid w:val="00D50979"/>
    <w:rsid w:val="00DE7A73"/>
    <w:rsid w:val="00E16B89"/>
    <w:rsid w:val="00F0645B"/>
    <w:rsid w:val="00FE25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6137"/>
  <w15:docId w15:val="{A21DACA3-7877-481C-865C-A9B290C0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4004F8"/>
    <w:rPr>
      <w:color w:val="800080" w:themeColor="followedHyperlink"/>
      <w:u w:val="single"/>
    </w:rPr>
  </w:style>
  <w:style w:type="table" w:styleId="TableGrid">
    <w:name w:val="Table Grid"/>
    <w:basedOn w:val="TableNormal"/>
    <w:rsid w:val="00FE25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35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8003">
      <w:bodyDiv w:val="1"/>
      <w:marLeft w:val="0"/>
      <w:marRight w:val="0"/>
      <w:marTop w:val="0"/>
      <w:marBottom w:val="0"/>
      <w:divBdr>
        <w:top w:val="none" w:sz="0" w:space="0" w:color="auto"/>
        <w:left w:val="none" w:sz="0" w:space="0" w:color="auto"/>
        <w:bottom w:val="none" w:sz="0" w:space="0" w:color="auto"/>
        <w:right w:val="none" w:sz="0" w:space="0" w:color="auto"/>
      </w:divBdr>
      <w:divsChild>
        <w:div w:id="2134903812">
          <w:marLeft w:val="0"/>
          <w:marRight w:val="0"/>
          <w:marTop w:val="0"/>
          <w:marBottom w:val="0"/>
          <w:divBdr>
            <w:top w:val="none" w:sz="0" w:space="0" w:color="auto"/>
            <w:left w:val="none" w:sz="0" w:space="0" w:color="auto"/>
            <w:bottom w:val="none" w:sz="0" w:space="0" w:color="auto"/>
            <w:right w:val="none" w:sz="0" w:space="0" w:color="auto"/>
          </w:divBdr>
          <w:divsChild>
            <w:div w:id="976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944">
      <w:bodyDiv w:val="1"/>
      <w:marLeft w:val="0"/>
      <w:marRight w:val="0"/>
      <w:marTop w:val="0"/>
      <w:marBottom w:val="0"/>
      <w:divBdr>
        <w:top w:val="none" w:sz="0" w:space="0" w:color="auto"/>
        <w:left w:val="none" w:sz="0" w:space="0" w:color="auto"/>
        <w:bottom w:val="none" w:sz="0" w:space="0" w:color="auto"/>
        <w:right w:val="none" w:sz="0" w:space="0" w:color="auto"/>
      </w:divBdr>
      <w:divsChild>
        <w:div w:id="33772527">
          <w:marLeft w:val="0"/>
          <w:marRight w:val="0"/>
          <w:marTop w:val="0"/>
          <w:marBottom w:val="0"/>
          <w:divBdr>
            <w:top w:val="none" w:sz="0" w:space="0" w:color="auto"/>
            <w:left w:val="none" w:sz="0" w:space="0" w:color="auto"/>
            <w:bottom w:val="none" w:sz="0" w:space="0" w:color="auto"/>
            <w:right w:val="none" w:sz="0" w:space="0" w:color="auto"/>
          </w:divBdr>
          <w:divsChild>
            <w:div w:id="524293815">
              <w:marLeft w:val="0"/>
              <w:marRight w:val="0"/>
              <w:marTop w:val="0"/>
              <w:marBottom w:val="0"/>
              <w:divBdr>
                <w:top w:val="none" w:sz="0" w:space="0" w:color="auto"/>
                <w:left w:val="none" w:sz="0" w:space="0" w:color="auto"/>
                <w:bottom w:val="none" w:sz="0" w:space="0" w:color="auto"/>
                <w:right w:val="none" w:sz="0" w:space="0" w:color="auto"/>
              </w:divBdr>
            </w:div>
            <w:div w:id="1986666199">
              <w:marLeft w:val="0"/>
              <w:marRight w:val="0"/>
              <w:marTop w:val="0"/>
              <w:marBottom w:val="0"/>
              <w:divBdr>
                <w:top w:val="none" w:sz="0" w:space="0" w:color="auto"/>
                <w:left w:val="none" w:sz="0" w:space="0" w:color="auto"/>
                <w:bottom w:val="none" w:sz="0" w:space="0" w:color="auto"/>
                <w:right w:val="none" w:sz="0" w:space="0" w:color="auto"/>
              </w:divBdr>
            </w:div>
            <w:div w:id="9188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494">
      <w:bodyDiv w:val="1"/>
      <w:marLeft w:val="0"/>
      <w:marRight w:val="0"/>
      <w:marTop w:val="0"/>
      <w:marBottom w:val="0"/>
      <w:divBdr>
        <w:top w:val="none" w:sz="0" w:space="0" w:color="auto"/>
        <w:left w:val="none" w:sz="0" w:space="0" w:color="auto"/>
        <w:bottom w:val="none" w:sz="0" w:space="0" w:color="auto"/>
        <w:right w:val="none" w:sz="0" w:space="0" w:color="auto"/>
      </w:divBdr>
      <w:divsChild>
        <w:div w:id="660278920">
          <w:marLeft w:val="0"/>
          <w:marRight w:val="0"/>
          <w:marTop w:val="0"/>
          <w:marBottom w:val="0"/>
          <w:divBdr>
            <w:top w:val="none" w:sz="0" w:space="0" w:color="auto"/>
            <w:left w:val="none" w:sz="0" w:space="0" w:color="auto"/>
            <w:bottom w:val="none" w:sz="0" w:space="0" w:color="auto"/>
            <w:right w:val="none" w:sz="0" w:space="0" w:color="auto"/>
          </w:divBdr>
          <w:divsChild>
            <w:div w:id="1542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3767">
      <w:bodyDiv w:val="1"/>
      <w:marLeft w:val="0"/>
      <w:marRight w:val="0"/>
      <w:marTop w:val="0"/>
      <w:marBottom w:val="0"/>
      <w:divBdr>
        <w:top w:val="none" w:sz="0" w:space="0" w:color="auto"/>
        <w:left w:val="none" w:sz="0" w:space="0" w:color="auto"/>
        <w:bottom w:val="none" w:sz="0" w:space="0" w:color="auto"/>
        <w:right w:val="none" w:sz="0" w:space="0" w:color="auto"/>
      </w:divBdr>
      <w:divsChild>
        <w:div w:id="341396677">
          <w:marLeft w:val="0"/>
          <w:marRight w:val="0"/>
          <w:marTop w:val="0"/>
          <w:marBottom w:val="0"/>
          <w:divBdr>
            <w:top w:val="none" w:sz="0" w:space="0" w:color="auto"/>
            <w:left w:val="none" w:sz="0" w:space="0" w:color="auto"/>
            <w:bottom w:val="none" w:sz="0" w:space="0" w:color="auto"/>
            <w:right w:val="none" w:sz="0" w:space="0" w:color="auto"/>
          </w:divBdr>
          <w:divsChild>
            <w:div w:id="16280275">
              <w:marLeft w:val="0"/>
              <w:marRight w:val="0"/>
              <w:marTop w:val="0"/>
              <w:marBottom w:val="0"/>
              <w:divBdr>
                <w:top w:val="none" w:sz="0" w:space="0" w:color="auto"/>
                <w:left w:val="none" w:sz="0" w:space="0" w:color="auto"/>
                <w:bottom w:val="none" w:sz="0" w:space="0" w:color="auto"/>
                <w:right w:val="none" w:sz="0" w:space="0" w:color="auto"/>
              </w:divBdr>
            </w:div>
            <w:div w:id="943343695">
              <w:marLeft w:val="0"/>
              <w:marRight w:val="0"/>
              <w:marTop w:val="0"/>
              <w:marBottom w:val="0"/>
              <w:divBdr>
                <w:top w:val="none" w:sz="0" w:space="0" w:color="auto"/>
                <w:left w:val="none" w:sz="0" w:space="0" w:color="auto"/>
                <w:bottom w:val="none" w:sz="0" w:space="0" w:color="auto"/>
                <w:right w:val="none" w:sz="0" w:space="0" w:color="auto"/>
              </w:divBdr>
            </w:div>
            <w:div w:id="699668263">
              <w:marLeft w:val="0"/>
              <w:marRight w:val="0"/>
              <w:marTop w:val="0"/>
              <w:marBottom w:val="0"/>
              <w:divBdr>
                <w:top w:val="none" w:sz="0" w:space="0" w:color="auto"/>
                <w:left w:val="none" w:sz="0" w:space="0" w:color="auto"/>
                <w:bottom w:val="none" w:sz="0" w:space="0" w:color="auto"/>
                <w:right w:val="none" w:sz="0" w:space="0" w:color="auto"/>
              </w:divBdr>
            </w:div>
            <w:div w:id="9495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2615">
      <w:bodyDiv w:val="1"/>
      <w:marLeft w:val="0"/>
      <w:marRight w:val="0"/>
      <w:marTop w:val="0"/>
      <w:marBottom w:val="0"/>
      <w:divBdr>
        <w:top w:val="none" w:sz="0" w:space="0" w:color="auto"/>
        <w:left w:val="none" w:sz="0" w:space="0" w:color="auto"/>
        <w:bottom w:val="none" w:sz="0" w:space="0" w:color="auto"/>
        <w:right w:val="none" w:sz="0" w:space="0" w:color="auto"/>
      </w:divBdr>
      <w:divsChild>
        <w:div w:id="112332887">
          <w:marLeft w:val="0"/>
          <w:marRight w:val="0"/>
          <w:marTop w:val="0"/>
          <w:marBottom w:val="0"/>
          <w:divBdr>
            <w:top w:val="none" w:sz="0" w:space="0" w:color="auto"/>
            <w:left w:val="none" w:sz="0" w:space="0" w:color="auto"/>
            <w:bottom w:val="none" w:sz="0" w:space="0" w:color="auto"/>
            <w:right w:val="none" w:sz="0" w:space="0" w:color="auto"/>
          </w:divBdr>
          <w:divsChild>
            <w:div w:id="10683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ffy024"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mexabee"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amexabee/matlab-projec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Amanuel A. G.</cp:lastModifiedBy>
  <cp:revision>3</cp:revision>
  <dcterms:created xsi:type="dcterms:W3CDTF">2024-12-24T10:34:00Z</dcterms:created>
  <dcterms:modified xsi:type="dcterms:W3CDTF">2024-12-24T17:51:00Z</dcterms:modified>
</cp:coreProperties>
</file>