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w:hAnsi="Aptos"/>
          <w:b/>
          <w:color w:val="365E7D"/>
          <w:sz w:val="22"/>
        </w:rPr>
        <w:t>TWIN SCREW EXTRUDER</w:t>
      </w:r>
    </w:p>
    <w:p>
      <w:pPr>
        <w:spacing w:after="80"/>
      </w:pPr>
      <w:r>
        <w:rPr>
          <w:rFonts w:ascii="Aptos" w:hAnsi="Aptos"/>
          <w:b/>
          <w:color w:val="173B57"/>
          <w:sz w:val="60"/>
        </w:rPr>
        <w:t>Predictive Diagnosis &amp;</w:t>
        <w:br/>
        <w:t>Prognosis System</w:t>
      </w:r>
    </w:p>
    <w:p>
      <w:pPr>
        <w:spacing w:after="480"/>
      </w:pPr>
      <w:r>
        <w:rPr>
          <w:rFonts w:ascii="Aptos" w:hAnsi="Aptos"/>
          <w:color w:val="5E6B75"/>
          <w:sz w:val="26"/>
        </w:rPr>
        <w:t>High-Level Design (HLD), Machine-Learning Architecture, Training Strategy, MLOps and Deployment Blueprint</w:t>
      </w:r>
    </w:p>
    <w:tbl>
      <w:tblPr>
        <w:tblW w:type="auto" w:w="0"/>
        <w:jc w:val="left"/>
        <w:tblLayout w:type="fixed"/>
        <w:tblLook w:firstColumn="1" w:firstRow="1" w:lastColumn="0" w:lastRow="0" w:noHBand="0" w:noVBand="1" w:val="04A0"/>
      </w:tblPr>
      <w:tblGrid>
        <w:gridCol w:w="2592"/>
        <w:gridCol w:w="6912"/>
      </w:tblGrid>
      <w:tr>
        <w:tc>
          <w:tcPr>
            <w:tcW w:type="dxa" w:w="5141"/>
            <w:tcMar>
              <w:top w:w="130" w:type="dxa"/>
              <w:start w:w="140" w:type="dxa"/>
              <w:bottom w:w="130" w:type="dxa"/>
              <w:end w:w="140" w:type="dxa"/>
            </w:tcMar>
            <w:shd w:fill="EAF2F8"/>
          </w:tcPr>
          <w:p>
            <w:r>
              <w:rPr>
                <w:rFonts w:ascii="Aptos" w:hAnsi="Aptos"/>
                <w:b/>
                <w:color w:val="173B57"/>
                <w:sz w:val="19"/>
              </w:rPr>
              <w:t>Recommended architecture</w:t>
            </w:r>
          </w:p>
        </w:tc>
        <w:tc>
          <w:tcPr>
            <w:tcW w:type="dxa" w:w="5141"/>
            <w:tcMar>
              <w:top w:w="130" w:type="dxa"/>
              <w:start w:w="140" w:type="dxa"/>
              <w:bottom w:w="130" w:type="dxa"/>
              <w:end w:w="140" w:type="dxa"/>
            </w:tcMar>
            <w:shd w:fill="F8FAFC"/>
          </w:tcPr>
          <w:p>
            <w:r>
              <w:rPr>
                <w:rFonts w:ascii="Aptos" w:hAnsi="Aptos"/>
                <w:b w:val="0"/>
                <w:color w:val="14212B"/>
                <w:sz w:val="19"/>
              </w:rPr>
              <w:t>Deterministic Rules + LSTM + LightGBM + SHAP</w:t>
            </w:r>
          </w:p>
        </w:tc>
      </w:tr>
      <w:tr>
        <w:tc>
          <w:tcPr>
            <w:tcW w:type="dxa" w:w="5141"/>
            <w:tcMar>
              <w:top w:w="130" w:type="dxa"/>
              <w:start w:w="140" w:type="dxa"/>
              <w:bottom w:w="130" w:type="dxa"/>
              <w:end w:w="140" w:type="dxa"/>
            </w:tcMar>
            <w:shd w:fill="EAF2F8"/>
          </w:tcPr>
          <w:p>
            <w:r>
              <w:rPr>
                <w:rFonts w:ascii="Aptos" w:hAnsi="Aptos"/>
                <w:b/>
                <w:color w:val="173B57"/>
                <w:sz w:val="19"/>
              </w:rPr>
              <w:t>Prediction horizons</w:t>
            </w:r>
          </w:p>
        </w:tc>
        <w:tc>
          <w:tcPr>
            <w:tcW w:type="dxa" w:w="5141"/>
            <w:tcMar>
              <w:top w:w="130" w:type="dxa"/>
              <w:start w:w="140" w:type="dxa"/>
              <w:bottom w:w="130" w:type="dxa"/>
              <w:end w:w="140" w:type="dxa"/>
            </w:tcMar>
            <w:shd w:fill="F8FAFC"/>
          </w:tcPr>
          <w:p>
            <w:r>
              <w:rPr>
                <w:rFonts w:ascii="Aptos" w:hAnsi="Aptos"/>
                <w:b w:val="0"/>
                <w:color w:val="14212B"/>
                <w:sz w:val="19"/>
              </w:rPr>
              <w:t>5 min / 15 min / 30 min</w:t>
            </w:r>
          </w:p>
        </w:tc>
      </w:tr>
      <w:tr>
        <w:tc>
          <w:tcPr>
            <w:tcW w:type="dxa" w:w="5141"/>
            <w:tcMar>
              <w:top w:w="130" w:type="dxa"/>
              <w:start w:w="140" w:type="dxa"/>
              <w:bottom w:w="130" w:type="dxa"/>
              <w:end w:w="140" w:type="dxa"/>
            </w:tcMar>
            <w:shd w:fill="EAF2F8"/>
          </w:tcPr>
          <w:p>
            <w:r>
              <w:rPr>
                <w:rFonts w:ascii="Aptos" w:hAnsi="Aptos"/>
                <w:b/>
                <w:color w:val="173B57"/>
                <w:sz w:val="19"/>
              </w:rPr>
              <w:t>Production principle</w:t>
            </w:r>
          </w:p>
        </w:tc>
        <w:tc>
          <w:tcPr>
            <w:tcW w:type="dxa" w:w="5141"/>
            <w:tcMar>
              <w:top w:w="130" w:type="dxa"/>
              <w:start w:w="140" w:type="dxa"/>
              <w:bottom w:w="130" w:type="dxa"/>
              <w:end w:w="140" w:type="dxa"/>
            </w:tcMar>
            <w:shd w:fill="F8FAFC"/>
          </w:tcPr>
          <w:p>
            <w:r>
              <w:rPr>
                <w:rFonts w:ascii="Aptos" w:hAnsi="Aptos"/>
                <w:b w:val="0"/>
                <w:color w:val="14212B"/>
                <w:sz w:val="19"/>
              </w:rPr>
              <w:t>Advisory ML; safety-critical actions remain under validated control logic</w:t>
            </w:r>
          </w:p>
        </w:tc>
      </w:tr>
    </w:tbl>
    <w:p>
      <w:pPr>
        <w:spacing w:before="1300" w:after="0"/>
      </w:pPr>
      <w:r>
        <w:rPr>
          <w:rFonts w:ascii="Aptos" w:hAnsi="Aptos"/>
          <w:b/>
          <w:color w:val="365E7D"/>
          <w:sz w:val="16"/>
        </w:rPr>
        <w:t>DOCUMENT STATUS</w:t>
      </w:r>
    </w:p>
    <w:p>
      <w:pPr>
        <w:spacing w:after="40"/>
      </w:pPr>
      <w:r>
        <w:rPr>
          <w:rFonts w:ascii="Aptos" w:hAnsi="Aptos"/>
          <w:color w:val="5E6B75"/>
          <w:sz w:val="18"/>
        </w:rPr>
        <w:t>Architecture baseline for implementation planning and model experimentation. Engineering thresholds and fault signatures must be validated against the actual machine, recipe, PLC logic and maintenance history before production use.</w:t>
      </w:r>
    </w:p>
    <w:p>
      <w:r>
        <w:br w:type="page"/>
      </w:r>
    </w:p>
    <w:p>
      <w:pPr>
        <w:pStyle w:val="Heading1"/>
        <w:keepNext/>
        <w:keepLines/>
      </w:pPr>
      <w:r>
        <w:t>Document Control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448"/>
            <w:shd w:fill="173B57"/>
            <w:tcMar>
              <w:top w:w="70" w:type="dxa"/>
              <w:start w:w="80" w:type="dxa"/>
              <w:bottom w:w="70" w:type="dxa"/>
              <w:end w:w="80" w:type="dxa"/>
            </w:tcMar>
          </w:tcPr>
          <w:p>
            <w:pPr>
              <w:jc w:val="center"/>
            </w:pPr>
            <w:r>
              <w:rPr>
                <w:rFonts w:ascii="Aptos" w:hAnsi="Aptos"/>
                <w:b/>
                <w:color w:val="FFFFFF"/>
                <w:sz w:val="17"/>
              </w:rPr>
              <w:t>Item</w:t>
            </w:r>
          </w:p>
        </w:tc>
        <w:tc>
          <w:tcPr>
            <w:tcW w:type="dxa" w:w="7200"/>
            <w:shd w:fill="173B57"/>
            <w:tcMar>
              <w:top w:w="70" w:type="dxa"/>
              <w:start w:w="80" w:type="dxa"/>
              <w:bottom w:w="70" w:type="dxa"/>
              <w:end w:w="80" w:type="dxa"/>
            </w:tcMar>
          </w:tcPr>
          <w:p>
            <w:pPr>
              <w:jc w:val="center"/>
            </w:pPr>
            <w:r>
              <w:rPr>
                <w:rFonts w:ascii="Aptos" w:hAnsi="Aptos"/>
                <w:b/>
                <w:color w:val="FFFFFF"/>
                <w:sz w:val="17"/>
              </w:rPr>
              <w:t>Value</w:t>
            </w:r>
          </w:p>
        </w:tc>
      </w:tr>
      <w:tr>
        <w:tc>
          <w:tcPr>
            <w:tcW w:type="dxa" w:w="2448"/>
            <w:tcMar>
              <w:top w:w="70" w:type="dxa"/>
              <w:start w:w="80" w:type="dxa"/>
              <w:bottom w:w="70" w:type="dxa"/>
              <w:end w:w="80" w:type="dxa"/>
            </w:tcMar>
            <w:shd w:fill="F8FAFC"/>
            <w:vAlign w:val="center"/>
          </w:tcPr>
          <w:p>
            <w:pPr>
              <w:spacing w:after="0"/>
            </w:pPr>
            <w:r>
              <w:rPr>
                <w:rFonts w:ascii="Aptos" w:hAnsi="Aptos"/>
                <w:b/>
                <w:sz w:val="17"/>
              </w:rPr>
              <w:t>Document</w:t>
            </w:r>
          </w:p>
        </w:tc>
        <w:tc>
          <w:tcPr>
            <w:tcW w:type="dxa" w:w="7200"/>
            <w:tcMar>
              <w:top w:w="70" w:type="dxa"/>
              <w:start w:w="80" w:type="dxa"/>
              <w:bottom w:w="70" w:type="dxa"/>
              <w:end w:w="80" w:type="dxa"/>
            </w:tcMar>
            <w:shd w:fill="F8FAFC"/>
            <w:vAlign w:val="center"/>
          </w:tcPr>
          <w:p>
            <w:pPr>
              <w:spacing w:after="0"/>
            </w:pPr>
            <w:r>
              <w:rPr>
                <w:rFonts w:ascii="Aptos" w:hAnsi="Aptos"/>
                <w:b w:val="0"/>
                <w:sz w:val="17"/>
              </w:rPr>
              <w:t>TSE Predictive Diagnosis &amp; Prognosis System - HLD</w:t>
            </w:r>
          </w:p>
        </w:tc>
      </w:tr>
      <w:tr>
        <w:tc>
          <w:tcPr>
            <w:tcW w:type="dxa" w:w="2448"/>
            <w:tcMar>
              <w:top w:w="70" w:type="dxa"/>
              <w:start w:w="80" w:type="dxa"/>
              <w:bottom w:w="70" w:type="dxa"/>
              <w:end w:w="80" w:type="dxa"/>
            </w:tcMar>
            <w:vAlign w:val="center"/>
          </w:tcPr>
          <w:p>
            <w:pPr>
              <w:spacing w:after="0"/>
            </w:pPr>
            <w:r>
              <w:rPr>
                <w:rFonts w:ascii="Aptos" w:hAnsi="Aptos"/>
                <w:b/>
                <w:sz w:val="17"/>
              </w:rPr>
              <w:t>Version</w:t>
            </w:r>
          </w:p>
        </w:tc>
        <w:tc>
          <w:tcPr>
            <w:tcW w:type="dxa" w:w="7200"/>
            <w:tcMar>
              <w:top w:w="70" w:type="dxa"/>
              <w:start w:w="80" w:type="dxa"/>
              <w:bottom w:w="70" w:type="dxa"/>
              <w:end w:w="80" w:type="dxa"/>
            </w:tcMar>
            <w:vAlign w:val="center"/>
          </w:tcPr>
          <w:p>
            <w:pPr>
              <w:spacing w:after="0"/>
            </w:pPr>
            <w:r>
              <w:rPr>
                <w:rFonts w:ascii="Aptos" w:hAnsi="Aptos"/>
                <w:b w:val="0"/>
                <w:sz w:val="17"/>
              </w:rPr>
              <w:t>1.0</w:t>
            </w:r>
          </w:p>
        </w:tc>
      </w:tr>
      <w:tr>
        <w:tc>
          <w:tcPr>
            <w:tcW w:type="dxa" w:w="2448"/>
            <w:tcMar>
              <w:top w:w="70" w:type="dxa"/>
              <w:start w:w="80" w:type="dxa"/>
              <w:bottom w:w="70" w:type="dxa"/>
              <w:end w:w="80" w:type="dxa"/>
            </w:tcMar>
            <w:shd w:fill="F8FAFC"/>
            <w:vAlign w:val="center"/>
          </w:tcPr>
          <w:p>
            <w:pPr>
              <w:spacing w:after="0"/>
            </w:pPr>
            <w:r>
              <w:rPr>
                <w:rFonts w:ascii="Aptos" w:hAnsi="Aptos"/>
                <w:b/>
                <w:sz w:val="17"/>
              </w:rPr>
              <w:t>Date</w:t>
            </w:r>
          </w:p>
        </w:tc>
        <w:tc>
          <w:tcPr>
            <w:tcW w:type="dxa" w:w="7200"/>
            <w:tcMar>
              <w:top w:w="70" w:type="dxa"/>
              <w:start w:w="80" w:type="dxa"/>
              <w:bottom w:w="70" w:type="dxa"/>
              <w:end w:w="80" w:type="dxa"/>
            </w:tcMar>
            <w:shd w:fill="F8FAFC"/>
            <w:vAlign w:val="center"/>
          </w:tcPr>
          <w:p>
            <w:pPr>
              <w:spacing w:after="0"/>
            </w:pPr>
            <w:r>
              <w:rPr>
                <w:rFonts w:ascii="Aptos" w:hAnsi="Aptos"/>
                <w:b w:val="0"/>
                <w:sz w:val="17"/>
              </w:rPr>
              <w:t>03 September 2026</w:t>
            </w:r>
          </w:p>
        </w:tc>
      </w:tr>
      <w:tr>
        <w:tc>
          <w:tcPr>
            <w:tcW w:type="dxa" w:w="2448"/>
            <w:tcMar>
              <w:top w:w="70" w:type="dxa"/>
              <w:start w:w="80" w:type="dxa"/>
              <w:bottom w:w="70" w:type="dxa"/>
              <w:end w:w="80" w:type="dxa"/>
            </w:tcMar>
            <w:vAlign w:val="center"/>
          </w:tcPr>
          <w:p>
            <w:pPr>
              <w:spacing w:after="0"/>
            </w:pPr>
            <w:r>
              <w:rPr>
                <w:rFonts w:ascii="Aptos" w:hAnsi="Aptos"/>
                <w:b/>
                <w:sz w:val="17"/>
              </w:rPr>
              <w:t>Primary objective</w:t>
            </w:r>
          </w:p>
        </w:tc>
        <w:tc>
          <w:tcPr>
            <w:tcW w:type="dxa" w:w="7200"/>
            <w:tcMar>
              <w:top w:w="70" w:type="dxa"/>
              <w:start w:w="80" w:type="dxa"/>
              <w:bottom w:w="70" w:type="dxa"/>
              <w:end w:w="80" w:type="dxa"/>
            </w:tcMar>
            <w:vAlign w:val="center"/>
          </w:tcPr>
          <w:p>
            <w:pPr>
              <w:spacing w:after="0"/>
            </w:pPr>
            <w:r>
              <w:rPr>
                <w:rFonts w:ascii="Aptos" w:hAnsi="Aptos"/>
                <w:b w:val="0"/>
                <w:sz w:val="17"/>
              </w:rPr>
              <w:t>Predict developing process/mechanical issues and provide explainable diagnosis before hard alarm thresholds are reached.</w:t>
            </w:r>
          </w:p>
        </w:tc>
      </w:tr>
      <w:tr>
        <w:tc>
          <w:tcPr>
            <w:tcW w:type="dxa" w:w="2448"/>
            <w:tcMar>
              <w:top w:w="70" w:type="dxa"/>
              <w:start w:w="80" w:type="dxa"/>
              <w:bottom w:w="70" w:type="dxa"/>
              <w:end w:w="80" w:type="dxa"/>
            </w:tcMar>
            <w:shd w:fill="F8FAFC"/>
            <w:vAlign w:val="center"/>
          </w:tcPr>
          <w:p>
            <w:pPr>
              <w:spacing w:after="0"/>
            </w:pPr>
            <w:r>
              <w:rPr>
                <w:rFonts w:ascii="Aptos" w:hAnsi="Aptos"/>
                <w:b/>
                <w:sz w:val="17"/>
              </w:rPr>
              <w:t>Preferred production model</w:t>
            </w:r>
          </w:p>
        </w:tc>
        <w:tc>
          <w:tcPr>
            <w:tcW w:type="dxa" w:w="7200"/>
            <w:tcMar>
              <w:top w:w="70" w:type="dxa"/>
              <w:start w:w="80" w:type="dxa"/>
              <w:bottom w:w="70" w:type="dxa"/>
              <w:end w:w="80" w:type="dxa"/>
            </w:tcMar>
            <w:shd w:fill="F8FAFC"/>
            <w:vAlign w:val="center"/>
          </w:tcPr>
          <w:p>
            <w:pPr>
              <w:spacing w:after="0"/>
            </w:pPr>
            <w:r>
              <w:rPr>
                <w:rFonts w:ascii="Aptos" w:hAnsi="Aptos"/>
                <w:b w:val="0"/>
                <w:sz w:val="17"/>
              </w:rPr>
              <w:t>Rules + LSTM temporal model + LightGBM diagnostic classifiers</w:t>
            </w:r>
          </w:p>
        </w:tc>
      </w:tr>
      <w:tr>
        <w:tc>
          <w:tcPr>
            <w:tcW w:type="dxa" w:w="2448"/>
            <w:tcMar>
              <w:top w:w="70" w:type="dxa"/>
              <w:start w:w="80" w:type="dxa"/>
              <w:bottom w:w="70" w:type="dxa"/>
              <w:end w:w="80" w:type="dxa"/>
            </w:tcMar>
            <w:vAlign w:val="center"/>
          </w:tcPr>
          <w:p>
            <w:pPr>
              <w:spacing w:after="0"/>
            </w:pPr>
            <w:r>
              <w:rPr>
                <w:rFonts w:ascii="Aptos" w:hAnsi="Aptos"/>
                <w:b/>
                <w:sz w:val="17"/>
              </w:rPr>
              <w:t>Challenger</w:t>
            </w:r>
          </w:p>
        </w:tc>
        <w:tc>
          <w:tcPr>
            <w:tcW w:type="dxa" w:w="7200"/>
            <w:tcMar>
              <w:top w:w="70" w:type="dxa"/>
              <w:start w:w="80" w:type="dxa"/>
              <w:bottom w:w="70" w:type="dxa"/>
              <w:end w:w="80" w:type="dxa"/>
            </w:tcMar>
            <w:vAlign w:val="center"/>
          </w:tcPr>
          <w:p>
            <w:pPr>
              <w:spacing w:after="0"/>
            </w:pPr>
            <w:r>
              <w:rPr>
                <w:rFonts w:ascii="Aptos" w:hAnsi="Aptos"/>
                <w:b w:val="0"/>
                <w:sz w:val="17"/>
              </w:rPr>
              <w:t>XGBoost using the same feature set and chronological splits</w:t>
            </w:r>
          </w:p>
        </w:tc>
      </w:tr>
      <w:tr>
        <w:tc>
          <w:tcPr>
            <w:tcW w:type="dxa" w:w="2448"/>
            <w:tcMar>
              <w:top w:w="70" w:type="dxa"/>
              <w:start w:w="80" w:type="dxa"/>
              <w:bottom w:w="70" w:type="dxa"/>
              <w:end w:w="80" w:type="dxa"/>
            </w:tcMar>
            <w:shd w:fill="F8FAFC"/>
            <w:vAlign w:val="center"/>
          </w:tcPr>
          <w:p>
            <w:pPr>
              <w:spacing w:after="0"/>
            </w:pPr>
            <w:r>
              <w:rPr>
                <w:rFonts w:ascii="Aptos" w:hAnsi="Aptos"/>
                <w:b/>
                <w:sz w:val="17"/>
              </w:rPr>
              <w:t>Initial sampling assumption</w:t>
            </w:r>
          </w:p>
        </w:tc>
        <w:tc>
          <w:tcPr>
            <w:tcW w:type="dxa" w:w="7200"/>
            <w:tcMar>
              <w:top w:w="70" w:type="dxa"/>
              <w:start w:w="80" w:type="dxa"/>
              <w:bottom w:w="70" w:type="dxa"/>
              <w:end w:w="80" w:type="dxa"/>
            </w:tcMar>
            <w:shd w:fill="F8FAFC"/>
            <w:vAlign w:val="center"/>
          </w:tcPr>
          <w:p>
            <w:pPr>
              <w:spacing w:after="0"/>
            </w:pPr>
            <w:r>
              <w:rPr>
                <w:rFonts w:ascii="Aptos" w:hAnsi="Aptos"/>
                <w:b w:val="0"/>
                <w:sz w:val="17"/>
              </w:rPr>
              <w:t>1 Hz process-model dataset; vibration waveform analysis is a separate higher-rate pipeline if required.</w:t>
            </w:r>
          </w:p>
        </w:tc>
      </w:tr>
      <w:tr>
        <w:tc>
          <w:tcPr>
            <w:tcW w:type="dxa" w:w="2448"/>
            <w:tcMar>
              <w:top w:w="70" w:type="dxa"/>
              <w:start w:w="80" w:type="dxa"/>
              <w:bottom w:w="70" w:type="dxa"/>
              <w:end w:w="80" w:type="dxa"/>
            </w:tcMar>
            <w:vAlign w:val="center"/>
          </w:tcPr>
          <w:p>
            <w:pPr>
              <w:spacing w:after="0"/>
            </w:pPr>
            <w:r>
              <w:rPr>
                <w:rFonts w:ascii="Aptos" w:hAnsi="Aptos"/>
                <w:b/>
                <w:sz w:val="17"/>
              </w:rPr>
              <w:t>Control boundary</w:t>
            </w:r>
          </w:p>
        </w:tc>
        <w:tc>
          <w:tcPr>
            <w:tcW w:type="dxa" w:w="7200"/>
            <w:tcMar>
              <w:top w:w="70" w:type="dxa"/>
              <w:start w:w="80" w:type="dxa"/>
              <w:bottom w:w="70" w:type="dxa"/>
              <w:end w:w="80" w:type="dxa"/>
            </w:tcMar>
            <w:vAlign w:val="center"/>
          </w:tcPr>
          <w:p>
            <w:pPr>
              <w:spacing w:after="0"/>
            </w:pPr>
            <w:r>
              <w:rPr>
                <w:rFonts w:ascii="Aptos" w:hAnsi="Aptos"/>
                <w:b w:val="0"/>
                <w:sz w:val="17"/>
              </w:rPr>
              <w:t>Advisory predictions only in initial releases; no autonomous machine control from ML output.</w:t>
            </w:r>
          </w:p>
        </w:tc>
      </w:tr>
    </w:tbl>
    <w:p>
      <w:pPr>
        <w:spacing w:after="20"/>
      </w:pPr>
    </w:p>
    <w:p>
      <w:pPr>
        <w:pStyle w:val="Heading1"/>
        <w:keepNext/>
        <w:keepLines/>
      </w:pPr>
      <w:r>
        <w:t>Table of Contents</w:t>
      </w:r>
    </w:p>
    <w:p>
      <w:pPr>
        <w:spacing w:after="30"/>
        <w:ind w:left="216"/>
      </w:pPr>
      <w:r>
        <w:rPr>
          <w:rFonts w:ascii="Aptos" w:hAnsi="Aptos"/>
          <w:sz w:val="18"/>
        </w:rPr>
        <w:t>1. Executive Summary</w:t>
      </w:r>
    </w:p>
    <w:p>
      <w:pPr>
        <w:spacing w:after="30"/>
        <w:ind w:left="216"/>
      </w:pPr>
      <w:r>
        <w:rPr>
          <w:rFonts w:ascii="Aptos" w:hAnsi="Aptos"/>
          <w:sz w:val="18"/>
        </w:rPr>
        <w:t>2. Goals, Scope and Non-Goals</w:t>
      </w:r>
    </w:p>
    <w:p>
      <w:pPr>
        <w:spacing w:after="30"/>
        <w:ind w:left="216"/>
      </w:pPr>
      <w:r>
        <w:rPr>
          <w:rFonts w:ascii="Aptos" w:hAnsi="Aptos"/>
          <w:sz w:val="18"/>
        </w:rPr>
        <w:t>3. Input Channel Data Dictionary</w:t>
      </w:r>
    </w:p>
    <w:p>
      <w:pPr>
        <w:spacing w:after="30"/>
        <w:ind w:left="216"/>
      </w:pPr>
      <w:r>
        <w:rPr>
          <w:rFonts w:ascii="Aptos" w:hAnsi="Aptos"/>
          <w:sz w:val="18"/>
        </w:rPr>
        <w:t>4. Problem Decomposition: Detection, Diagnosis and Prognosis</w:t>
      </w:r>
    </w:p>
    <w:p>
      <w:pPr>
        <w:spacing w:after="30"/>
        <w:ind w:left="216"/>
      </w:pPr>
      <w:r>
        <w:rPr>
          <w:rFonts w:ascii="Aptos" w:hAnsi="Aptos"/>
          <w:sz w:val="18"/>
        </w:rPr>
        <w:t>5. Recommended HLD Architecture</w:t>
      </w:r>
    </w:p>
    <w:p>
      <w:pPr>
        <w:spacing w:after="30"/>
        <w:ind w:left="216"/>
      </w:pPr>
      <w:r>
        <w:rPr>
          <w:rFonts w:ascii="Aptos" w:hAnsi="Aptos"/>
          <w:sz w:val="18"/>
        </w:rPr>
        <w:t>6. Online Inference Data Flow</w:t>
      </w:r>
    </w:p>
    <w:p>
      <w:pPr>
        <w:spacing w:after="30"/>
        <w:ind w:left="216"/>
      </w:pPr>
      <w:r>
        <w:rPr>
          <w:rFonts w:ascii="Aptos" w:hAnsi="Aptos"/>
          <w:sz w:val="18"/>
        </w:rPr>
        <w:t>7. Offline Training Architecture</w:t>
      </w:r>
    </w:p>
    <w:p>
      <w:pPr>
        <w:spacing w:after="30"/>
        <w:ind w:left="216"/>
      </w:pPr>
      <w:r>
        <w:rPr>
          <w:rFonts w:ascii="Aptos" w:hAnsi="Aptos"/>
          <w:sz w:val="18"/>
        </w:rPr>
        <w:t>8. Hybrid Model Design</w:t>
      </w:r>
    </w:p>
    <w:p>
      <w:pPr>
        <w:spacing w:after="30"/>
        <w:ind w:left="216"/>
      </w:pPr>
      <w:r>
        <w:rPr>
          <w:rFonts w:ascii="Aptos" w:hAnsi="Aptos"/>
          <w:sz w:val="18"/>
        </w:rPr>
        <w:t>9. Feature Engineering Specification</w:t>
      </w:r>
    </w:p>
    <w:p>
      <w:pPr>
        <w:spacing w:after="30"/>
        <w:ind w:left="216"/>
      </w:pPr>
      <w:r>
        <w:rPr>
          <w:rFonts w:ascii="Aptos" w:hAnsi="Aptos"/>
          <w:sz w:val="18"/>
        </w:rPr>
        <w:t>10. Fault Taxonomy and Label Strategy</w:t>
      </w:r>
    </w:p>
    <w:p>
      <w:pPr>
        <w:spacing w:after="30"/>
        <w:ind w:left="216"/>
      </w:pPr>
      <w:r>
        <w:rPr>
          <w:rFonts w:ascii="Aptos" w:hAnsi="Aptos"/>
          <w:sz w:val="18"/>
        </w:rPr>
        <w:t>11. Data Preparation and Time-Series Splitting</w:t>
      </w:r>
    </w:p>
    <w:p>
      <w:pPr>
        <w:spacing w:after="30"/>
        <w:ind w:left="216"/>
      </w:pPr>
      <w:r>
        <w:rPr>
          <w:rFonts w:ascii="Aptos" w:hAnsi="Aptos"/>
          <w:sz w:val="18"/>
        </w:rPr>
        <w:t>12. Model Training Configuration</w:t>
      </w:r>
    </w:p>
    <w:p>
      <w:pPr>
        <w:spacing w:after="30"/>
        <w:ind w:left="216"/>
      </w:pPr>
      <w:r>
        <w:rPr>
          <w:rFonts w:ascii="Aptos" w:hAnsi="Aptos"/>
          <w:sz w:val="18"/>
        </w:rPr>
        <w:t>13. Hyperparameter Tuning</w:t>
      </w:r>
    </w:p>
    <w:p>
      <w:pPr>
        <w:spacing w:after="30"/>
        <w:ind w:left="216"/>
      </w:pPr>
      <w:r>
        <w:rPr>
          <w:rFonts w:ascii="Aptos" w:hAnsi="Aptos"/>
          <w:sz w:val="18"/>
        </w:rPr>
        <w:t>14. Evaluation and Acceptance Gates</w:t>
      </w:r>
    </w:p>
    <w:p>
      <w:pPr>
        <w:spacing w:after="30"/>
        <w:ind w:left="216"/>
      </w:pPr>
      <w:r>
        <w:rPr>
          <w:rFonts w:ascii="Aptos" w:hAnsi="Aptos"/>
          <w:sz w:val="18"/>
        </w:rPr>
        <w:t>15. Explainability and Operator Trust</w:t>
      </w:r>
    </w:p>
    <w:p>
      <w:pPr>
        <w:spacing w:after="30"/>
        <w:ind w:left="216"/>
      </w:pPr>
      <w:r>
        <w:rPr>
          <w:rFonts w:ascii="Aptos" w:hAnsi="Aptos"/>
          <w:sz w:val="18"/>
        </w:rPr>
        <w:t>16. MLOps and Model Lifecycle</w:t>
      </w:r>
    </w:p>
    <w:p>
      <w:pPr>
        <w:spacing w:after="30"/>
        <w:ind w:left="216"/>
      </w:pPr>
      <w:r>
        <w:rPr>
          <w:rFonts w:ascii="Aptos" w:hAnsi="Aptos"/>
          <w:sz w:val="18"/>
        </w:rPr>
        <w:t>17. Deployment Topology and Platform Sizing</w:t>
      </w:r>
    </w:p>
    <w:p>
      <w:pPr>
        <w:spacing w:after="30"/>
        <w:ind w:left="216"/>
      </w:pPr>
      <w:r>
        <w:rPr>
          <w:rFonts w:ascii="Aptos" w:hAnsi="Aptos"/>
          <w:sz w:val="18"/>
        </w:rPr>
        <w:t>18. Interfaces and Data Contracts</w:t>
      </w:r>
    </w:p>
    <w:p>
      <w:pPr>
        <w:spacing w:after="30"/>
        <w:ind w:left="216"/>
      </w:pPr>
      <w:r>
        <w:rPr>
          <w:rFonts w:ascii="Aptos" w:hAnsi="Aptos"/>
          <w:sz w:val="18"/>
        </w:rPr>
        <w:t>19. Reliability, Safety and Security</w:t>
      </w:r>
    </w:p>
    <w:p>
      <w:pPr>
        <w:spacing w:after="30"/>
        <w:ind w:left="216"/>
      </w:pPr>
      <w:r>
        <w:rPr>
          <w:rFonts w:ascii="Aptos" w:hAnsi="Aptos"/>
          <w:sz w:val="18"/>
        </w:rPr>
        <w:t>20. Monitoring and Drift Management</w:t>
      </w:r>
    </w:p>
    <w:p>
      <w:pPr>
        <w:spacing w:after="30"/>
        <w:ind w:left="216"/>
      </w:pPr>
      <w:r>
        <w:rPr>
          <w:rFonts w:ascii="Aptos" w:hAnsi="Aptos"/>
          <w:sz w:val="18"/>
        </w:rPr>
        <w:t>21. Implementation Roadmap</w:t>
      </w:r>
    </w:p>
    <w:p>
      <w:pPr>
        <w:spacing w:after="30"/>
        <w:ind w:left="216"/>
      </w:pPr>
      <w:r>
        <w:rPr>
          <w:rFonts w:ascii="Aptos" w:hAnsi="Aptos"/>
          <w:sz w:val="18"/>
        </w:rPr>
        <w:t>22. Risks and Mitigations</w:t>
      </w:r>
    </w:p>
    <w:p>
      <w:pPr>
        <w:spacing w:after="30"/>
        <w:ind w:left="216"/>
      </w:pPr>
      <w:r>
        <w:rPr>
          <w:rFonts w:ascii="Aptos" w:hAnsi="Aptos"/>
          <w:sz w:val="18"/>
        </w:rPr>
        <w:t>23. Final Recommendation</w:t>
      </w:r>
    </w:p>
    <w:p>
      <w:pPr>
        <w:spacing w:after="30"/>
        <w:ind w:left="216"/>
      </w:pPr>
      <w:r>
        <w:rPr>
          <w:rFonts w:ascii="Aptos" w:hAnsi="Aptos"/>
          <w:sz w:val="18"/>
        </w:rPr>
        <w:t>Appendix A-C. Feature formulas, schemas and references</w:t>
      </w:r>
    </w:p>
    <w:p>
      <w:pPr>
        <w:pStyle w:val="Heading1"/>
        <w:keepNext/>
        <w:keepLines/>
      </w:pPr>
      <w:r>
        <w:t>1. Executive Summary</w:t>
      </w:r>
    </w:p>
    <w:p>
      <w:pPr>
        <w:spacing w:after="100"/>
      </w:pPr>
      <w:r>
        <w:rPr>
          <w:rFonts w:ascii="Aptos" w:hAnsi="Aptos"/>
          <w:i w:val="0"/>
        </w:rPr>
        <w:t>The objective is to build an industrial predictive-diagnostics layer for a Twin Screw Extruder (TSE) using the available process and machine channels. The system must answer three different questions: (1) what is abnormal now, (2) what issue is most likely causing the behavior, and (3) what issue is likely to develop in the next few minutes. These problems should not be collapsed into a single opaque classifier.</w:t>
      </w:r>
    </w:p>
    <w:tbl>
      <w:tblPr>
        <w:tblW w:type="auto" w:w="0"/>
        <w:jc w:val="center"/>
        <w:tblLook w:firstColumn="1" w:firstRow="1" w:lastColumn="0" w:lastRow="0" w:noHBand="0" w:noVBand="1" w:val="04A0"/>
      </w:tblPr>
      <w:tblGrid>
        <w:gridCol w:w="10282"/>
      </w:tblGrid>
      <w:tr>
        <w:tc>
          <w:tcPr>
            <w:tcW w:type="dxa" w:w="10282"/>
            <w:shd w:fill="EAF2F8"/>
            <w:tcMar>
              <w:top w:w="110" w:type="dxa"/>
              <w:start w:w="140" w:type="dxa"/>
              <w:bottom w:w="110" w:type="dxa"/>
              <w:end w:w="140" w:type="dxa"/>
            </w:tcMar>
          </w:tcPr>
          <w:p>
            <w:pPr>
              <w:spacing w:after="60"/>
            </w:pPr>
            <w:r>
              <w:rPr>
                <w:rFonts w:ascii="Aptos" w:hAnsi="Aptos"/>
                <w:b/>
                <w:color w:val="173B57"/>
                <w:sz w:val="20"/>
              </w:rPr>
              <w:t>Recommended architecture</w:t>
            </w:r>
          </w:p>
          <w:p>
            <w:pPr>
              <w:spacing w:after="0"/>
            </w:pPr>
            <w:r>
              <w:rPr>
                <w:rFonts w:ascii="Aptos" w:hAnsi="Aptos"/>
                <w:sz w:val="19"/>
              </w:rPr>
              <w:t>Keep the existing engineering threshold table as the deterministic safety and state layer. Add an LSTM to learn multivariate temporal behavior and forecast expected sensor trajectories. Feed LSTM residuals/embeddings together with engineered rolling features into LightGBM fault classifiers. Use XGBoost as a challenger and retain whichever model wins on event-level operational metrics. Use SHAP to explain diagnostic probabilities.</w:t>
            </w:r>
          </w:p>
        </w:tc>
      </w:tr>
    </w:tbl>
    <w:p>
      <w:pPr>
        <w:spacing w:after="20"/>
      </w:pPr>
    </w:p>
    <w:p>
      <w:pPr>
        <w:pStyle w:val="ListBullet"/>
        <w:spacing w:after="40"/>
      </w:pPr>
      <w:r>
        <w:rPr>
          <w:rFonts w:ascii="Aptos" w:hAnsi="Aptos"/>
          <w:sz w:val="19"/>
        </w:rPr>
        <w:t>Rules provide deterministic Normal / Warning / Severe state and must remain authoritative for hard limits.</w:t>
      </w:r>
    </w:p>
    <w:p>
      <w:pPr>
        <w:pStyle w:val="ListBullet"/>
        <w:spacing w:after="40"/>
      </w:pPr>
      <w:r>
        <w:rPr>
          <w:rFonts w:ascii="Aptos" w:hAnsi="Aptos"/>
          <w:sz w:val="19"/>
        </w:rPr>
        <w:t>LSTM provides temporal context, future-value forecasts, residual/anomaly features and a compact representation of machine history.</w:t>
      </w:r>
    </w:p>
    <w:p>
      <w:pPr>
        <w:pStyle w:val="ListBullet"/>
        <w:spacing w:after="40"/>
      </w:pPr>
      <w:r>
        <w:rPr>
          <w:rFonts w:ascii="Aptos" w:hAnsi="Aptos"/>
          <w:sz w:val="19"/>
        </w:rPr>
        <w:t>LightGBM provides fast multi-label fault diagnosis on structured features and supports strong operator-facing explainability through SHAP.</w:t>
      </w:r>
    </w:p>
    <w:p>
      <w:pPr>
        <w:pStyle w:val="ListBullet"/>
        <w:spacing w:after="40"/>
      </w:pPr>
      <w:r>
        <w:rPr>
          <w:rFonts w:ascii="Aptos" w:hAnsi="Aptos"/>
          <w:sz w:val="19"/>
        </w:rPr>
        <w:t>XGBoost should be trained on identical features as a benchmark; model choice is decided empirically, not by preference.</w:t>
      </w:r>
    </w:p>
    <w:p>
      <w:pPr>
        <w:pStyle w:val="ListBullet"/>
        <w:spacing w:after="40"/>
      </w:pPr>
      <w:r>
        <w:rPr>
          <w:rFonts w:ascii="Aptos" w:hAnsi="Aptos"/>
          <w:sz w:val="19"/>
        </w:rPr>
        <w:t>Initial prediction horizons should be 5, 15 and 30 minutes, tuned later using real event lead-time distributions.</w:t>
      </w:r>
    </w:p>
    <w:p>
      <w:pPr>
        <w:pStyle w:val="ListBullet"/>
        <w:spacing w:after="40"/>
      </w:pPr>
      <w:r>
        <w:rPr>
          <w:rFonts w:ascii="Aptos" w:hAnsi="Aptos"/>
          <w:sz w:val="19"/>
        </w:rPr>
        <w:t>Chronological validation with leakage gaps is mandatory. Random row-level train/test splitting is prohibited for overlapping windows.</w:t>
      </w:r>
    </w:p>
    <w:p>
      <w:pPr>
        <w:pStyle w:val="ListBullet"/>
        <w:spacing w:after="40"/>
      </w:pPr>
      <w:r>
        <w:rPr>
          <w:rFonts w:ascii="Aptos" w:hAnsi="Aptos"/>
          <w:sz w:val="19"/>
        </w:rPr>
        <w:t>Primary business metrics are severe-fault recall, false alarms per operating hour, event lead time and probability calibration - not raw accuracy.</w:t>
      </w:r>
    </w:p>
    <w:p>
      <w:pPr>
        <w:pStyle w:val="ListBullet"/>
        <w:spacing w:after="40"/>
      </w:pPr>
      <w:r>
        <w:rPr>
          <w:rFonts w:ascii="Aptos" w:hAnsi="Aptos"/>
          <w:sz w:val="19"/>
        </w:rPr>
        <w:t>Production rollout should progress through shadow, canary and champion/challenger phases with full model-version and feature lineage.</w:t>
      </w:r>
    </w:p>
    <w:p>
      <w:pPr>
        <w:pStyle w:val="Heading1"/>
        <w:keepNext/>
        <w:keepLines/>
      </w:pPr>
      <w:r>
        <w:t>2. Goals, Scope and Non-Goals</w:t>
      </w:r>
    </w:p>
    <w:p>
      <w:pPr>
        <w:pStyle w:val="Heading2"/>
        <w:keepNext/>
        <w:keepLines/>
      </w:pPr>
      <w:r>
        <w:t>2.1 Functional goals</w:t>
      </w:r>
    </w:p>
    <w:p>
      <w:pPr>
        <w:pStyle w:val="ListBullet"/>
        <w:spacing w:after="40"/>
      </w:pPr>
      <w:r>
        <w:rPr>
          <w:rFonts w:ascii="Aptos" w:hAnsi="Aptos"/>
          <w:sz w:val="19"/>
        </w:rPr>
        <w:t>Detect abnormal operating conditions using the existing channel thresholds and data-quality rules.</w:t>
      </w:r>
    </w:p>
    <w:p>
      <w:pPr>
        <w:pStyle w:val="ListBullet"/>
        <w:spacing w:after="40"/>
      </w:pPr>
      <w:r>
        <w:rPr>
          <w:rFonts w:ascii="Aptos" w:hAnsi="Aptos"/>
          <w:sz w:val="19"/>
        </w:rPr>
        <w:t>Predict fault risk before a warning/severe threshold is crossed.</w:t>
      </w:r>
    </w:p>
    <w:p>
      <w:pPr>
        <w:pStyle w:val="ListBullet"/>
        <w:spacing w:after="40"/>
      </w:pPr>
      <w:r>
        <w:rPr>
          <w:rFonts w:ascii="Aptos" w:hAnsi="Aptos"/>
          <w:sz w:val="19"/>
        </w:rPr>
        <w:t>Produce multi-label diagnosis probabilities rather than forcing every moment into exactly one fault class.</w:t>
      </w:r>
    </w:p>
    <w:p>
      <w:pPr>
        <w:pStyle w:val="ListBullet"/>
        <w:spacing w:after="40"/>
      </w:pPr>
      <w:r>
        <w:rPr>
          <w:rFonts w:ascii="Aptos" w:hAnsi="Aptos"/>
          <w:sz w:val="19"/>
        </w:rPr>
        <w:t>Provide 5/15/30-minute prognosis risk and expected trajectories for selected process variables.</w:t>
      </w:r>
    </w:p>
    <w:p>
      <w:pPr>
        <w:pStyle w:val="ListBullet"/>
        <w:spacing w:after="40"/>
      </w:pPr>
      <w:r>
        <w:rPr>
          <w:rFonts w:ascii="Aptos" w:hAnsi="Aptos"/>
          <w:sz w:val="19"/>
        </w:rPr>
        <w:t>Explain each surfaced diagnosis with top contributing signals, trends and contextual deviations.</w:t>
      </w:r>
    </w:p>
    <w:p>
      <w:pPr>
        <w:pStyle w:val="ListBullet"/>
        <w:spacing w:after="40"/>
      </w:pPr>
      <w:r>
        <w:rPr>
          <w:rFonts w:ascii="Aptos" w:hAnsi="Aptos"/>
          <w:sz w:val="19"/>
        </w:rPr>
        <w:t>Persist predictions, model versions, source-data quality and operator outcomes for audit and continuous learning.</w:t>
      </w:r>
    </w:p>
    <w:p>
      <w:pPr>
        <w:pStyle w:val="Heading2"/>
        <w:keepNext/>
        <w:keepLines/>
      </w:pPr>
      <w:r>
        <w:t>2.2 Non-goals for the first release</w:t>
      </w:r>
    </w:p>
    <w:p>
      <w:pPr>
        <w:pStyle w:val="ListBullet"/>
        <w:spacing w:after="40"/>
      </w:pPr>
      <w:r>
        <w:rPr>
          <w:rFonts w:ascii="Aptos" w:hAnsi="Aptos"/>
          <w:sz w:val="19"/>
        </w:rPr>
        <w:t>No autonomous manipulation of motor RPM, screw RPM, feed rate, heaters or shutdown logic from ML output.</w:t>
      </w:r>
    </w:p>
    <w:p>
      <w:pPr>
        <w:pStyle w:val="ListBullet"/>
        <w:spacing w:after="40"/>
      </w:pPr>
      <w:r>
        <w:rPr>
          <w:rFonts w:ascii="Aptos" w:hAnsi="Aptos"/>
          <w:sz w:val="19"/>
        </w:rPr>
        <w:t>No attempt to infer detailed bearing/gear defect frequencies from a single RMS vibration channel; high-frequency vibration requires a dedicated signal-processing pipeline.</w:t>
      </w:r>
    </w:p>
    <w:p>
      <w:pPr>
        <w:pStyle w:val="ListBullet"/>
        <w:spacing w:after="40"/>
      </w:pPr>
      <w:r>
        <w:rPr>
          <w:rFonts w:ascii="Aptos" w:hAnsi="Aptos"/>
          <w:sz w:val="19"/>
        </w:rPr>
        <w:t>No reliance on synthetic threshold crossings as a substitute for real fault labels.</w:t>
      </w:r>
    </w:p>
    <w:p>
      <w:pPr>
        <w:pStyle w:val="ListBullet"/>
        <w:spacing w:after="40"/>
      </w:pPr>
      <w:r>
        <w:rPr>
          <w:rFonts w:ascii="Aptos" w:hAnsi="Aptos"/>
          <w:sz w:val="19"/>
        </w:rPr>
        <w:t>No single global model assumption across all recipes/machines until cross-machine and cross-recipe validation proves generalization.</w:t>
      </w:r>
    </w:p>
    <w:p>
      <w:pPr>
        <w:pStyle w:val="Heading1"/>
        <w:keepNext/>
        <w:keepLines/>
      </w:pPr>
      <w:r>
        <w:t>3. Input Channel Data Dictionary</w:t>
      </w:r>
    </w:p>
    <w:p>
      <w:pPr>
        <w:spacing w:after="100"/>
      </w:pPr>
      <w:r>
        <w:rPr>
          <w:rFonts w:ascii="Aptos" w:hAnsi="Aptos"/>
          <w:i w:val="0"/>
        </w:rPr>
        <w:t>The following engineering ranges are the baseline rules supplied for the system. They should be versioned as configuration, not hard-coded inside the ML model, so process engineers can revise them without retraining.</w:t>
      </w:r>
    </w:p>
    <w:tbl>
      <w:tblPr>
        <w:tblStyle w:val="TableGrid"/>
        <w:tblW w:type="auto" w:w="0"/>
        <w:jc w:val="center"/>
        <w:tblLook w:firstColumn="1" w:firstRow="1" w:lastColumn="0" w:lastRow="0" w:noHBand="0" w:noVBand="1" w:val="04A0"/>
      </w:tblPr>
      <w:tblGrid>
        <w:gridCol w:w="1142"/>
        <w:gridCol w:w="1142"/>
        <w:gridCol w:w="1142"/>
        <w:gridCol w:w="1142"/>
        <w:gridCol w:w="1142"/>
        <w:gridCol w:w="1142"/>
        <w:gridCol w:w="1142"/>
        <w:gridCol w:w="1142"/>
        <w:gridCol w:w="1142"/>
      </w:tblGrid>
      <w:tr>
        <w:trPr>
          <w:tblHeader w:val="true"/>
        </w:trPr>
        <w:tc>
          <w:tcPr>
            <w:tcW w:type="dxa" w:w="576"/>
            <w:shd w:fill="173B57"/>
            <w:tcMar>
              <w:top w:w="70" w:type="dxa"/>
              <w:start w:w="80" w:type="dxa"/>
              <w:bottom w:w="70" w:type="dxa"/>
              <w:end w:w="80" w:type="dxa"/>
            </w:tcMar>
          </w:tcPr>
          <w:p>
            <w:pPr>
              <w:jc w:val="center"/>
            </w:pPr>
            <w:r>
              <w:rPr>
                <w:rFonts w:ascii="Aptos" w:hAnsi="Aptos"/>
                <w:b/>
                <w:color w:val="FFFFFF"/>
                <w:sz w:val="13"/>
              </w:rPr>
              <w:t>Ch.</w:t>
            </w:r>
          </w:p>
        </w:tc>
        <w:tc>
          <w:tcPr>
            <w:tcW w:type="dxa" w:w="2160"/>
            <w:shd w:fill="173B57"/>
            <w:tcMar>
              <w:top w:w="70" w:type="dxa"/>
              <w:start w:w="80" w:type="dxa"/>
              <w:bottom w:w="70" w:type="dxa"/>
              <w:end w:w="80" w:type="dxa"/>
            </w:tcMar>
          </w:tcPr>
          <w:p>
            <w:pPr>
              <w:jc w:val="center"/>
            </w:pPr>
            <w:r>
              <w:rPr>
                <w:rFonts w:ascii="Aptos" w:hAnsi="Aptos"/>
                <w:b/>
                <w:color w:val="FFFFFF"/>
                <w:sz w:val="13"/>
              </w:rPr>
              <w:t>Parameter</w:t>
            </w:r>
          </w:p>
        </w:tc>
        <w:tc>
          <w:tcPr>
            <w:tcW w:type="dxa" w:w="1080"/>
            <w:shd w:fill="173B57"/>
            <w:tcMar>
              <w:top w:w="70" w:type="dxa"/>
              <w:start w:w="80" w:type="dxa"/>
              <w:bottom w:w="70" w:type="dxa"/>
              <w:end w:w="80" w:type="dxa"/>
            </w:tcMar>
          </w:tcPr>
          <w:p>
            <w:pPr>
              <w:jc w:val="center"/>
            </w:pPr>
            <w:r>
              <w:rPr>
                <w:rFonts w:ascii="Aptos" w:hAnsi="Aptos"/>
                <w:b/>
                <w:color w:val="FFFFFF"/>
                <w:sz w:val="13"/>
              </w:rPr>
              <w:t>Format</w:t>
            </w:r>
          </w:p>
        </w:tc>
        <w:tc>
          <w:tcPr>
            <w:tcW w:type="dxa" w:w="1008"/>
            <w:shd w:fill="173B57"/>
            <w:tcMar>
              <w:top w:w="70" w:type="dxa"/>
              <w:start w:w="80" w:type="dxa"/>
              <w:bottom w:w="70" w:type="dxa"/>
              <w:end w:w="80" w:type="dxa"/>
            </w:tcMar>
          </w:tcPr>
          <w:p>
            <w:pPr>
              <w:jc w:val="center"/>
            </w:pPr>
            <w:r>
              <w:rPr>
                <w:rFonts w:ascii="Aptos" w:hAnsi="Aptos"/>
                <w:b/>
                <w:color w:val="FFFFFF"/>
                <w:sz w:val="13"/>
              </w:rPr>
              <w:t>Unit</w:t>
            </w:r>
          </w:p>
        </w:tc>
        <w:tc>
          <w:tcPr>
            <w:tcW w:type="dxa" w:w="648"/>
            <w:shd w:fill="173B57"/>
            <w:tcMar>
              <w:top w:w="70" w:type="dxa"/>
              <w:start w:w="80" w:type="dxa"/>
              <w:bottom w:w="70" w:type="dxa"/>
              <w:end w:w="80" w:type="dxa"/>
            </w:tcMar>
          </w:tcPr>
          <w:p>
            <w:pPr>
              <w:jc w:val="center"/>
            </w:pPr>
            <w:r>
              <w:rPr>
                <w:rFonts w:ascii="Aptos" w:hAnsi="Aptos"/>
                <w:b/>
                <w:color w:val="FFFFFF"/>
                <w:sz w:val="13"/>
              </w:rPr>
              <w:t>Min</w:t>
            </w:r>
          </w:p>
        </w:tc>
        <w:tc>
          <w:tcPr>
            <w:tcW w:type="dxa" w:w="720"/>
            <w:shd w:fill="173B57"/>
            <w:tcMar>
              <w:top w:w="70" w:type="dxa"/>
              <w:start w:w="80" w:type="dxa"/>
              <w:bottom w:w="70" w:type="dxa"/>
              <w:end w:w="80" w:type="dxa"/>
            </w:tcMar>
          </w:tcPr>
          <w:p>
            <w:pPr>
              <w:jc w:val="center"/>
            </w:pPr>
            <w:r>
              <w:rPr>
                <w:rFonts w:ascii="Aptos" w:hAnsi="Aptos"/>
                <w:b/>
                <w:color w:val="FFFFFF"/>
                <w:sz w:val="13"/>
              </w:rPr>
              <w:t>Nom.</w:t>
            </w:r>
          </w:p>
        </w:tc>
        <w:tc>
          <w:tcPr>
            <w:tcW w:type="dxa" w:w="1152"/>
            <w:shd w:fill="173B57"/>
            <w:tcMar>
              <w:top w:w="70" w:type="dxa"/>
              <w:start w:w="80" w:type="dxa"/>
              <w:bottom w:w="70" w:type="dxa"/>
              <w:end w:w="80" w:type="dxa"/>
            </w:tcMar>
          </w:tcPr>
          <w:p>
            <w:pPr>
              <w:jc w:val="center"/>
            </w:pPr>
            <w:r>
              <w:rPr>
                <w:rFonts w:ascii="Aptos" w:hAnsi="Aptos"/>
                <w:b/>
                <w:color w:val="FFFFFF"/>
                <w:sz w:val="13"/>
              </w:rPr>
              <w:t>Normal</w:t>
            </w:r>
          </w:p>
        </w:tc>
        <w:tc>
          <w:tcPr>
            <w:tcW w:type="dxa" w:w="1368"/>
            <w:shd w:fill="173B57"/>
            <w:tcMar>
              <w:top w:w="70" w:type="dxa"/>
              <w:start w:w="80" w:type="dxa"/>
              <w:bottom w:w="70" w:type="dxa"/>
              <w:end w:w="80" w:type="dxa"/>
            </w:tcMar>
          </w:tcPr>
          <w:p>
            <w:pPr>
              <w:jc w:val="center"/>
            </w:pPr>
            <w:r>
              <w:rPr>
                <w:rFonts w:ascii="Aptos" w:hAnsi="Aptos"/>
                <w:b/>
                <w:color w:val="FFFFFF"/>
                <w:sz w:val="13"/>
              </w:rPr>
              <w:t>Warning</w:t>
            </w:r>
          </w:p>
        </w:tc>
        <w:tc>
          <w:tcPr>
            <w:tcW w:type="dxa" w:w="1296"/>
            <w:shd w:fill="173B57"/>
            <w:tcMar>
              <w:top w:w="70" w:type="dxa"/>
              <w:start w:w="80" w:type="dxa"/>
              <w:bottom w:w="70" w:type="dxa"/>
              <w:end w:w="80" w:type="dxa"/>
            </w:tcMar>
          </w:tcPr>
          <w:p>
            <w:pPr>
              <w:jc w:val="center"/>
            </w:pPr>
            <w:r>
              <w:rPr>
                <w:rFonts w:ascii="Aptos" w:hAnsi="Aptos"/>
                <w:b/>
                <w:color w:val="FFFFFF"/>
                <w:sz w:val="13"/>
              </w:rPr>
              <w:t>Severe/Max</w:t>
            </w:r>
          </w:p>
        </w:tc>
      </w:tr>
      <w:tr>
        <w:tc>
          <w:tcPr>
            <w:tcW w:type="dxa" w:w="576"/>
            <w:tcMar>
              <w:top w:w="70" w:type="dxa"/>
              <w:start w:w="80" w:type="dxa"/>
              <w:bottom w:w="70" w:type="dxa"/>
              <w:end w:w="80" w:type="dxa"/>
            </w:tcMar>
            <w:shd w:fill="F8FAFC"/>
            <w:vAlign w:val="center"/>
          </w:tcPr>
          <w:p>
            <w:pPr>
              <w:spacing w:after="0"/>
            </w:pPr>
            <w:r>
              <w:rPr>
                <w:rFonts w:ascii="Aptos" w:hAnsi="Aptos"/>
                <w:b/>
                <w:sz w:val="13"/>
              </w:rPr>
              <w:t>RPM</w:t>
            </w:r>
          </w:p>
        </w:tc>
        <w:tc>
          <w:tcPr>
            <w:tcW w:type="dxa" w:w="2160"/>
            <w:tcMar>
              <w:top w:w="70" w:type="dxa"/>
              <w:start w:w="80" w:type="dxa"/>
              <w:bottom w:w="70" w:type="dxa"/>
              <w:end w:w="80" w:type="dxa"/>
            </w:tcMar>
            <w:shd w:fill="F8FAFC"/>
            <w:vAlign w:val="center"/>
          </w:tcPr>
          <w:p>
            <w:pPr>
              <w:spacing w:after="0"/>
            </w:pPr>
            <w:r>
              <w:rPr>
                <w:rFonts w:ascii="Aptos" w:hAnsi="Aptos"/>
                <w:b w:val="0"/>
                <w:sz w:val="13"/>
              </w:rPr>
              <w:t>Motor RPM</w:t>
            </w:r>
          </w:p>
        </w:tc>
        <w:tc>
          <w:tcPr>
            <w:tcW w:type="dxa" w:w="1080"/>
            <w:tcMar>
              <w:top w:w="70" w:type="dxa"/>
              <w:start w:w="80" w:type="dxa"/>
              <w:bottom w:w="70" w:type="dxa"/>
              <w:end w:w="80" w:type="dxa"/>
            </w:tcMar>
            <w:shd w:fill="F8FAFC"/>
            <w:vAlign w:val="center"/>
          </w:tcPr>
          <w:p>
            <w:pPr>
              <w:spacing w:after="0"/>
            </w:pPr>
            <w:r>
              <w:rPr>
                <w:rFonts w:ascii="Aptos" w:hAnsi="Aptos"/>
                <w:b w:val="0"/>
                <w:sz w:val="13"/>
              </w:rPr>
              <w:t>Integer</w:t>
            </w:r>
          </w:p>
        </w:tc>
        <w:tc>
          <w:tcPr>
            <w:tcW w:type="dxa" w:w="1008"/>
            <w:tcMar>
              <w:top w:w="70" w:type="dxa"/>
              <w:start w:w="80" w:type="dxa"/>
              <w:bottom w:w="70" w:type="dxa"/>
              <w:end w:w="80" w:type="dxa"/>
            </w:tcMar>
            <w:shd w:fill="F8FAFC"/>
            <w:vAlign w:val="center"/>
          </w:tcPr>
          <w:p>
            <w:pPr>
              <w:spacing w:after="0"/>
            </w:pPr>
            <w:r>
              <w:rPr>
                <w:rFonts w:ascii="Aptos" w:hAnsi="Aptos"/>
                <w:b w:val="0"/>
                <w:sz w:val="13"/>
              </w:rPr>
              <w:t>rpm</w:t>
            </w:r>
          </w:p>
        </w:tc>
        <w:tc>
          <w:tcPr>
            <w:tcW w:type="dxa" w:w="648"/>
            <w:tcMar>
              <w:top w:w="70" w:type="dxa"/>
              <w:start w:w="80" w:type="dxa"/>
              <w:bottom w:w="70" w:type="dxa"/>
              <w:end w:w="80" w:type="dxa"/>
            </w:tcMar>
            <w:shd w:fill="F8FAFC"/>
            <w:vAlign w:val="center"/>
          </w:tcPr>
          <w:p>
            <w:pPr>
              <w:spacing w:after="0"/>
            </w:pPr>
            <w:r>
              <w:rPr>
                <w:rFonts w:ascii="Aptos" w:hAnsi="Aptos"/>
                <w:b w:val="0"/>
                <w:sz w:val="13"/>
              </w:rPr>
              <w:t>1800</w:t>
            </w:r>
          </w:p>
        </w:tc>
        <w:tc>
          <w:tcPr>
            <w:tcW w:type="dxa" w:w="720"/>
            <w:tcMar>
              <w:top w:w="70" w:type="dxa"/>
              <w:start w:w="80" w:type="dxa"/>
              <w:bottom w:w="70" w:type="dxa"/>
              <w:end w:w="80" w:type="dxa"/>
            </w:tcMar>
            <w:shd w:fill="F8FAFC"/>
            <w:vAlign w:val="center"/>
          </w:tcPr>
          <w:p>
            <w:pPr>
              <w:spacing w:after="0"/>
            </w:pPr>
            <w:r>
              <w:rPr>
                <w:rFonts w:ascii="Aptos" w:hAnsi="Aptos"/>
                <w:b w:val="0"/>
                <w:sz w:val="13"/>
              </w:rPr>
              <w:t>2000</w:t>
            </w:r>
          </w:p>
        </w:tc>
        <w:tc>
          <w:tcPr>
            <w:tcW w:type="dxa" w:w="1152"/>
            <w:tcMar>
              <w:top w:w="70" w:type="dxa"/>
              <w:start w:w="80" w:type="dxa"/>
              <w:bottom w:w="70" w:type="dxa"/>
              <w:end w:w="80" w:type="dxa"/>
            </w:tcMar>
            <w:shd w:fill="F8FAFC"/>
            <w:vAlign w:val="center"/>
          </w:tcPr>
          <w:p>
            <w:pPr>
              <w:spacing w:after="0"/>
            </w:pPr>
            <w:r>
              <w:rPr>
                <w:rFonts w:ascii="Aptos" w:hAnsi="Aptos"/>
                <w:b w:val="0"/>
                <w:sz w:val="13"/>
              </w:rPr>
              <w:t>1950-2050</w:t>
            </w:r>
          </w:p>
        </w:tc>
        <w:tc>
          <w:tcPr>
            <w:tcW w:type="dxa" w:w="1368"/>
            <w:tcMar>
              <w:top w:w="70" w:type="dxa"/>
              <w:start w:w="80" w:type="dxa"/>
              <w:bottom w:w="70" w:type="dxa"/>
              <w:end w:w="80" w:type="dxa"/>
            </w:tcMar>
            <w:shd w:fill="F8FAFC"/>
            <w:vAlign w:val="center"/>
          </w:tcPr>
          <w:p>
            <w:pPr>
              <w:spacing w:after="0"/>
            </w:pPr>
            <w:r>
              <w:rPr>
                <w:rFonts w:ascii="Aptos" w:hAnsi="Aptos"/>
                <w:b w:val="0"/>
                <w:sz w:val="13"/>
              </w:rPr>
              <w:t>&lt;=1900 or &gt;=2100</w:t>
            </w:r>
          </w:p>
        </w:tc>
        <w:tc>
          <w:tcPr>
            <w:tcW w:type="dxa" w:w="1296"/>
            <w:tcMar>
              <w:top w:w="70" w:type="dxa"/>
              <w:start w:w="80" w:type="dxa"/>
              <w:bottom w:w="70" w:type="dxa"/>
              <w:end w:w="80" w:type="dxa"/>
            </w:tcMar>
            <w:shd w:fill="F8FAFC"/>
            <w:vAlign w:val="center"/>
          </w:tcPr>
          <w:p>
            <w:pPr>
              <w:spacing w:after="0"/>
            </w:pPr>
            <w:r>
              <w:rPr>
                <w:rFonts w:ascii="Aptos" w:hAnsi="Aptos"/>
                <w:b w:val="0"/>
                <w:sz w:val="13"/>
              </w:rPr>
              <w:t>&lt;=1800 or &gt;=2250</w:t>
            </w:r>
          </w:p>
        </w:tc>
      </w:tr>
      <w:tr>
        <w:tc>
          <w:tcPr>
            <w:tcW w:type="dxa" w:w="576"/>
            <w:tcMar>
              <w:top w:w="70" w:type="dxa"/>
              <w:start w:w="80" w:type="dxa"/>
              <w:bottom w:w="70" w:type="dxa"/>
              <w:end w:w="80" w:type="dxa"/>
            </w:tcMar>
            <w:vAlign w:val="center"/>
          </w:tcPr>
          <w:p>
            <w:pPr>
              <w:spacing w:after="0"/>
            </w:pPr>
            <w:r>
              <w:rPr>
                <w:rFonts w:ascii="Aptos" w:hAnsi="Aptos"/>
                <w:b/>
                <w:sz w:val="13"/>
              </w:rPr>
              <w:t>SRPM</w:t>
            </w:r>
          </w:p>
        </w:tc>
        <w:tc>
          <w:tcPr>
            <w:tcW w:type="dxa" w:w="2160"/>
            <w:tcMar>
              <w:top w:w="70" w:type="dxa"/>
              <w:start w:w="80" w:type="dxa"/>
              <w:bottom w:w="70" w:type="dxa"/>
              <w:end w:w="80" w:type="dxa"/>
            </w:tcMar>
            <w:vAlign w:val="center"/>
          </w:tcPr>
          <w:p>
            <w:pPr>
              <w:spacing w:after="0"/>
            </w:pPr>
            <w:r>
              <w:rPr>
                <w:rFonts w:ascii="Aptos" w:hAnsi="Aptos"/>
                <w:b w:val="0"/>
                <w:sz w:val="13"/>
              </w:rPr>
              <w:t>Derived Screw RPM</w:t>
            </w:r>
          </w:p>
        </w:tc>
        <w:tc>
          <w:tcPr>
            <w:tcW w:type="dxa" w:w="1080"/>
            <w:tcMar>
              <w:top w:w="70" w:type="dxa"/>
              <w:start w:w="80" w:type="dxa"/>
              <w:bottom w:w="70" w:type="dxa"/>
              <w:end w:w="80" w:type="dxa"/>
            </w:tcMar>
            <w:vAlign w:val="center"/>
          </w:tcPr>
          <w:p>
            <w:pPr>
              <w:spacing w:after="0"/>
            </w:pPr>
            <w:r>
              <w:rPr>
                <w:rFonts w:ascii="Aptos" w:hAnsi="Aptos"/>
                <w:b w:val="0"/>
                <w:sz w:val="13"/>
              </w:rPr>
              <w:t>Float</w:t>
            </w:r>
          </w:p>
        </w:tc>
        <w:tc>
          <w:tcPr>
            <w:tcW w:type="dxa" w:w="1008"/>
            <w:tcMar>
              <w:top w:w="70" w:type="dxa"/>
              <w:start w:w="80" w:type="dxa"/>
              <w:bottom w:w="70" w:type="dxa"/>
              <w:end w:w="80" w:type="dxa"/>
            </w:tcMar>
            <w:vAlign w:val="center"/>
          </w:tcPr>
          <w:p>
            <w:pPr>
              <w:spacing w:after="0"/>
            </w:pPr>
            <w:r>
              <w:rPr>
                <w:rFonts w:ascii="Aptos" w:hAnsi="Aptos"/>
                <w:b w:val="0"/>
                <w:sz w:val="13"/>
              </w:rPr>
              <w:t>rpm</w:t>
            </w:r>
          </w:p>
        </w:tc>
        <w:tc>
          <w:tcPr>
            <w:tcW w:type="dxa" w:w="648"/>
            <w:tcMar>
              <w:top w:w="70" w:type="dxa"/>
              <w:start w:w="80" w:type="dxa"/>
              <w:bottom w:w="70" w:type="dxa"/>
              <w:end w:w="80" w:type="dxa"/>
            </w:tcMar>
            <w:vAlign w:val="center"/>
          </w:tcPr>
          <w:p>
            <w:pPr>
              <w:spacing w:after="0"/>
            </w:pPr>
            <w:r>
              <w:rPr>
                <w:rFonts w:ascii="Aptos" w:hAnsi="Aptos"/>
                <w:b w:val="0"/>
                <w:sz w:val="13"/>
              </w:rPr>
              <w:t>90.0</w:t>
            </w:r>
          </w:p>
        </w:tc>
        <w:tc>
          <w:tcPr>
            <w:tcW w:type="dxa" w:w="720"/>
            <w:tcMar>
              <w:top w:w="70" w:type="dxa"/>
              <w:start w:w="80" w:type="dxa"/>
              <w:bottom w:w="70" w:type="dxa"/>
              <w:end w:w="80" w:type="dxa"/>
            </w:tcMar>
            <w:vAlign w:val="center"/>
          </w:tcPr>
          <w:p>
            <w:pPr>
              <w:spacing w:after="0"/>
            </w:pPr>
            <w:r>
              <w:rPr>
                <w:rFonts w:ascii="Aptos" w:hAnsi="Aptos"/>
                <w:b w:val="0"/>
                <w:sz w:val="13"/>
              </w:rPr>
              <w:t>100.0</w:t>
            </w:r>
          </w:p>
        </w:tc>
        <w:tc>
          <w:tcPr>
            <w:tcW w:type="dxa" w:w="1152"/>
            <w:tcMar>
              <w:top w:w="70" w:type="dxa"/>
              <w:start w:w="80" w:type="dxa"/>
              <w:bottom w:w="70" w:type="dxa"/>
              <w:end w:w="80" w:type="dxa"/>
            </w:tcMar>
            <w:vAlign w:val="center"/>
          </w:tcPr>
          <w:p>
            <w:pPr>
              <w:spacing w:after="0"/>
            </w:pPr>
            <w:r>
              <w:rPr>
                <w:rFonts w:ascii="Aptos" w:hAnsi="Aptos"/>
                <w:b w:val="0"/>
                <w:sz w:val="13"/>
              </w:rPr>
              <w:t>97.5-102.5</w:t>
            </w:r>
          </w:p>
        </w:tc>
        <w:tc>
          <w:tcPr>
            <w:tcW w:type="dxa" w:w="1368"/>
            <w:tcMar>
              <w:top w:w="70" w:type="dxa"/>
              <w:start w:w="80" w:type="dxa"/>
              <w:bottom w:w="70" w:type="dxa"/>
              <w:end w:w="80" w:type="dxa"/>
            </w:tcMar>
            <w:vAlign w:val="center"/>
          </w:tcPr>
          <w:p>
            <w:pPr>
              <w:spacing w:after="0"/>
            </w:pPr>
            <w:r>
              <w:rPr>
                <w:rFonts w:ascii="Aptos" w:hAnsi="Aptos"/>
                <w:b w:val="0"/>
                <w:sz w:val="13"/>
              </w:rPr>
              <w:t>&lt;=95 or &gt;=105</w:t>
            </w:r>
          </w:p>
        </w:tc>
        <w:tc>
          <w:tcPr>
            <w:tcW w:type="dxa" w:w="1296"/>
            <w:tcMar>
              <w:top w:w="70" w:type="dxa"/>
              <w:start w:w="80" w:type="dxa"/>
              <w:bottom w:w="70" w:type="dxa"/>
              <w:end w:w="80" w:type="dxa"/>
            </w:tcMar>
            <w:vAlign w:val="center"/>
          </w:tcPr>
          <w:p>
            <w:pPr>
              <w:spacing w:after="0"/>
            </w:pPr>
            <w:r>
              <w:rPr>
                <w:rFonts w:ascii="Aptos" w:hAnsi="Aptos"/>
                <w:b w:val="0"/>
                <w:sz w:val="13"/>
              </w:rPr>
              <w:t>&lt;=90 or &gt;=112.5</w:t>
            </w:r>
          </w:p>
        </w:tc>
      </w:tr>
      <w:tr>
        <w:tc>
          <w:tcPr>
            <w:tcW w:type="dxa" w:w="576"/>
            <w:tcMar>
              <w:top w:w="70" w:type="dxa"/>
              <w:start w:w="80" w:type="dxa"/>
              <w:bottom w:w="70" w:type="dxa"/>
              <w:end w:w="80" w:type="dxa"/>
            </w:tcMar>
            <w:shd w:fill="F8FAFC"/>
            <w:vAlign w:val="center"/>
          </w:tcPr>
          <w:p>
            <w:pPr>
              <w:spacing w:after="0"/>
            </w:pPr>
            <w:r>
              <w:rPr>
                <w:rFonts w:ascii="Aptos" w:hAnsi="Aptos"/>
                <w:b/>
                <w:sz w:val="13"/>
              </w:rPr>
              <w:t>VM</w:t>
            </w:r>
          </w:p>
        </w:tc>
        <w:tc>
          <w:tcPr>
            <w:tcW w:type="dxa" w:w="2160"/>
            <w:tcMar>
              <w:top w:w="70" w:type="dxa"/>
              <w:start w:w="80" w:type="dxa"/>
              <w:bottom w:w="70" w:type="dxa"/>
              <w:end w:w="80" w:type="dxa"/>
            </w:tcMar>
            <w:shd w:fill="F8FAFC"/>
            <w:vAlign w:val="center"/>
          </w:tcPr>
          <w:p>
            <w:pPr>
              <w:spacing w:after="0"/>
            </w:pPr>
            <w:r>
              <w:rPr>
                <w:rFonts w:ascii="Aptos" w:hAnsi="Aptos"/>
                <w:b w:val="0"/>
                <w:sz w:val="13"/>
              </w:rPr>
              <w:t>Motor Vibration</w:t>
            </w:r>
          </w:p>
        </w:tc>
        <w:tc>
          <w:tcPr>
            <w:tcW w:type="dxa" w:w="1080"/>
            <w:tcMar>
              <w:top w:w="70" w:type="dxa"/>
              <w:start w:w="80" w:type="dxa"/>
              <w:bottom w:w="70" w:type="dxa"/>
              <w:end w:w="80" w:type="dxa"/>
            </w:tcMar>
            <w:shd w:fill="F8FAFC"/>
            <w:vAlign w:val="center"/>
          </w:tcPr>
          <w:p>
            <w:pPr>
              <w:spacing w:after="0"/>
            </w:pPr>
            <w:r>
              <w:rPr>
                <w:rFonts w:ascii="Aptos" w:hAnsi="Aptos"/>
                <w:b w:val="0"/>
                <w:sz w:val="13"/>
              </w:rPr>
              <w:t>Float</w:t>
            </w:r>
          </w:p>
        </w:tc>
        <w:tc>
          <w:tcPr>
            <w:tcW w:type="dxa" w:w="1008"/>
            <w:tcMar>
              <w:top w:w="70" w:type="dxa"/>
              <w:start w:w="80" w:type="dxa"/>
              <w:bottom w:w="70" w:type="dxa"/>
              <w:end w:w="80" w:type="dxa"/>
            </w:tcMar>
            <w:shd w:fill="F8FAFC"/>
            <w:vAlign w:val="center"/>
          </w:tcPr>
          <w:p>
            <w:pPr>
              <w:spacing w:after="0"/>
            </w:pPr>
            <w:r>
              <w:rPr>
                <w:rFonts w:ascii="Aptos" w:hAnsi="Aptos"/>
                <w:b w:val="0"/>
                <w:sz w:val="13"/>
              </w:rPr>
              <w:t>mm/s RMS</w:t>
            </w:r>
          </w:p>
        </w:tc>
        <w:tc>
          <w:tcPr>
            <w:tcW w:type="dxa" w:w="648"/>
            <w:tcMar>
              <w:top w:w="70" w:type="dxa"/>
              <w:start w:w="80" w:type="dxa"/>
              <w:bottom w:w="70" w:type="dxa"/>
              <w:end w:w="80" w:type="dxa"/>
            </w:tcMar>
            <w:shd w:fill="F8FAFC"/>
            <w:vAlign w:val="center"/>
          </w:tcPr>
          <w:p>
            <w:pPr>
              <w:spacing w:after="0"/>
            </w:pPr>
            <w:r>
              <w:rPr>
                <w:rFonts w:ascii="Aptos" w:hAnsi="Aptos"/>
                <w:b w:val="0"/>
                <w:sz w:val="13"/>
              </w:rPr>
              <w:t>0.20</w:t>
            </w:r>
          </w:p>
        </w:tc>
        <w:tc>
          <w:tcPr>
            <w:tcW w:type="dxa" w:w="720"/>
            <w:tcMar>
              <w:top w:w="70" w:type="dxa"/>
              <w:start w:w="80" w:type="dxa"/>
              <w:bottom w:w="70" w:type="dxa"/>
              <w:end w:w="80" w:type="dxa"/>
            </w:tcMar>
            <w:shd w:fill="F8FAFC"/>
            <w:vAlign w:val="center"/>
          </w:tcPr>
          <w:p>
            <w:pPr>
              <w:spacing w:after="0"/>
            </w:pPr>
            <w:r>
              <w:rPr>
                <w:rFonts w:ascii="Aptos" w:hAnsi="Aptos"/>
                <w:b w:val="0"/>
                <w:sz w:val="13"/>
              </w:rPr>
              <w:t>1.67</w:t>
            </w:r>
          </w:p>
        </w:tc>
        <w:tc>
          <w:tcPr>
            <w:tcW w:type="dxa" w:w="1152"/>
            <w:tcMar>
              <w:top w:w="70" w:type="dxa"/>
              <w:start w:w="80" w:type="dxa"/>
              <w:bottom w:w="70" w:type="dxa"/>
              <w:end w:w="80" w:type="dxa"/>
            </w:tcMar>
            <w:shd w:fill="F8FAFC"/>
            <w:vAlign w:val="center"/>
          </w:tcPr>
          <w:p>
            <w:pPr>
              <w:spacing w:after="0"/>
            </w:pPr>
            <w:r>
              <w:rPr>
                <w:rFonts w:ascii="Aptos" w:hAnsi="Aptos"/>
                <w:b w:val="0"/>
                <w:sz w:val="13"/>
              </w:rPr>
              <w:t>0-2.00</w:t>
            </w:r>
          </w:p>
        </w:tc>
        <w:tc>
          <w:tcPr>
            <w:tcW w:type="dxa" w:w="1368"/>
            <w:tcMar>
              <w:top w:w="70" w:type="dxa"/>
              <w:start w:w="80" w:type="dxa"/>
              <w:bottom w:w="70" w:type="dxa"/>
              <w:end w:w="80" w:type="dxa"/>
            </w:tcMar>
            <w:shd w:fill="F8FAFC"/>
            <w:vAlign w:val="center"/>
          </w:tcPr>
          <w:p>
            <w:pPr>
              <w:spacing w:after="0"/>
            </w:pPr>
            <w:r>
              <w:rPr>
                <w:rFonts w:ascii="Aptos" w:hAnsi="Aptos"/>
                <w:b w:val="0"/>
                <w:sz w:val="13"/>
              </w:rPr>
              <w:t>&gt;=2.50</w:t>
            </w:r>
          </w:p>
        </w:tc>
        <w:tc>
          <w:tcPr>
            <w:tcW w:type="dxa" w:w="1296"/>
            <w:tcMar>
              <w:top w:w="70" w:type="dxa"/>
              <w:start w:w="80" w:type="dxa"/>
              <w:bottom w:w="70" w:type="dxa"/>
              <w:end w:w="80" w:type="dxa"/>
            </w:tcMar>
            <w:shd w:fill="F8FAFC"/>
            <w:vAlign w:val="center"/>
          </w:tcPr>
          <w:p>
            <w:pPr>
              <w:spacing w:after="0"/>
            </w:pPr>
            <w:r>
              <w:rPr>
                <w:rFonts w:ascii="Aptos" w:hAnsi="Aptos"/>
                <w:b w:val="0"/>
                <w:sz w:val="13"/>
              </w:rPr>
              <w:t>&gt;=3.00</w:t>
            </w:r>
          </w:p>
        </w:tc>
      </w:tr>
      <w:tr>
        <w:tc>
          <w:tcPr>
            <w:tcW w:type="dxa" w:w="576"/>
            <w:tcMar>
              <w:top w:w="70" w:type="dxa"/>
              <w:start w:w="80" w:type="dxa"/>
              <w:bottom w:w="70" w:type="dxa"/>
              <w:end w:w="80" w:type="dxa"/>
            </w:tcMar>
            <w:vAlign w:val="center"/>
          </w:tcPr>
          <w:p>
            <w:pPr>
              <w:spacing w:after="0"/>
            </w:pPr>
            <w:r>
              <w:rPr>
                <w:rFonts w:ascii="Aptos" w:hAnsi="Aptos"/>
                <w:b/>
                <w:sz w:val="13"/>
              </w:rPr>
              <w:t>VG</w:t>
            </w:r>
          </w:p>
        </w:tc>
        <w:tc>
          <w:tcPr>
            <w:tcW w:type="dxa" w:w="2160"/>
            <w:tcMar>
              <w:top w:w="70" w:type="dxa"/>
              <w:start w:w="80" w:type="dxa"/>
              <w:bottom w:w="70" w:type="dxa"/>
              <w:end w:w="80" w:type="dxa"/>
            </w:tcMar>
            <w:vAlign w:val="center"/>
          </w:tcPr>
          <w:p>
            <w:pPr>
              <w:spacing w:after="0"/>
            </w:pPr>
            <w:r>
              <w:rPr>
                <w:rFonts w:ascii="Aptos" w:hAnsi="Aptos"/>
                <w:b w:val="0"/>
                <w:sz w:val="13"/>
              </w:rPr>
              <w:t>Gearbox Vibration</w:t>
            </w:r>
          </w:p>
        </w:tc>
        <w:tc>
          <w:tcPr>
            <w:tcW w:type="dxa" w:w="1080"/>
            <w:tcMar>
              <w:top w:w="70" w:type="dxa"/>
              <w:start w:w="80" w:type="dxa"/>
              <w:bottom w:w="70" w:type="dxa"/>
              <w:end w:w="80" w:type="dxa"/>
            </w:tcMar>
            <w:vAlign w:val="center"/>
          </w:tcPr>
          <w:p>
            <w:pPr>
              <w:spacing w:after="0"/>
            </w:pPr>
            <w:r>
              <w:rPr>
                <w:rFonts w:ascii="Aptos" w:hAnsi="Aptos"/>
                <w:b w:val="0"/>
                <w:sz w:val="13"/>
              </w:rPr>
              <w:t>Float</w:t>
            </w:r>
          </w:p>
        </w:tc>
        <w:tc>
          <w:tcPr>
            <w:tcW w:type="dxa" w:w="1008"/>
            <w:tcMar>
              <w:top w:w="70" w:type="dxa"/>
              <w:start w:w="80" w:type="dxa"/>
              <w:bottom w:w="70" w:type="dxa"/>
              <w:end w:w="80" w:type="dxa"/>
            </w:tcMar>
            <w:vAlign w:val="center"/>
          </w:tcPr>
          <w:p>
            <w:pPr>
              <w:spacing w:after="0"/>
            </w:pPr>
            <w:r>
              <w:rPr>
                <w:rFonts w:ascii="Aptos" w:hAnsi="Aptos"/>
                <w:b w:val="0"/>
                <w:sz w:val="13"/>
              </w:rPr>
              <w:t>mm/s RMS</w:t>
            </w:r>
          </w:p>
        </w:tc>
        <w:tc>
          <w:tcPr>
            <w:tcW w:type="dxa" w:w="648"/>
            <w:tcMar>
              <w:top w:w="70" w:type="dxa"/>
              <w:start w:w="80" w:type="dxa"/>
              <w:bottom w:w="70" w:type="dxa"/>
              <w:end w:w="80" w:type="dxa"/>
            </w:tcMar>
            <w:vAlign w:val="center"/>
          </w:tcPr>
          <w:p>
            <w:pPr>
              <w:spacing w:after="0"/>
            </w:pPr>
            <w:r>
              <w:rPr>
                <w:rFonts w:ascii="Aptos" w:hAnsi="Aptos"/>
                <w:b w:val="0"/>
                <w:sz w:val="13"/>
              </w:rPr>
              <w:t>0.20</w:t>
            </w:r>
          </w:p>
        </w:tc>
        <w:tc>
          <w:tcPr>
            <w:tcW w:type="dxa" w:w="720"/>
            <w:tcMar>
              <w:top w:w="70" w:type="dxa"/>
              <w:start w:w="80" w:type="dxa"/>
              <w:bottom w:w="70" w:type="dxa"/>
              <w:end w:w="80" w:type="dxa"/>
            </w:tcMar>
            <w:vAlign w:val="center"/>
          </w:tcPr>
          <w:p>
            <w:pPr>
              <w:spacing w:after="0"/>
            </w:pPr>
            <w:r>
              <w:rPr>
                <w:rFonts w:ascii="Aptos" w:hAnsi="Aptos"/>
                <w:b w:val="0"/>
                <w:sz w:val="13"/>
              </w:rPr>
              <w:t>1.67</w:t>
            </w:r>
          </w:p>
        </w:tc>
        <w:tc>
          <w:tcPr>
            <w:tcW w:type="dxa" w:w="1152"/>
            <w:tcMar>
              <w:top w:w="70" w:type="dxa"/>
              <w:start w:w="80" w:type="dxa"/>
              <w:bottom w:w="70" w:type="dxa"/>
              <w:end w:w="80" w:type="dxa"/>
            </w:tcMar>
            <w:vAlign w:val="center"/>
          </w:tcPr>
          <w:p>
            <w:pPr>
              <w:spacing w:after="0"/>
            </w:pPr>
            <w:r>
              <w:rPr>
                <w:rFonts w:ascii="Aptos" w:hAnsi="Aptos"/>
                <w:b w:val="0"/>
                <w:sz w:val="13"/>
              </w:rPr>
              <w:t>0-2.00</w:t>
            </w:r>
          </w:p>
        </w:tc>
        <w:tc>
          <w:tcPr>
            <w:tcW w:type="dxa" w:w="1368"/>
            <w:tcMar>
              <w:top w:w="70" w:type="dxa"/>
              <w:start w:w="80" w:type="dxa"/>
              <w:bottom w:w="70" w:type="dxa"/>
              <w:end w:w="80" w:type="dxa"/>
            </w:tcMar>
            <w:vAlign w:val="center"/>
          </w:tcPr>
          <w:p>
            <w:pPr>
              <w:spacing w:after="0"/>
            </w:pPr>
            <w:r>
              <w:rPr>
                <w:rFonts w:ascii="Aptos" w:hAnsi="Aptos"/>
                <w:b w:val="0"/>
                <w:sz w:val="13"/>
              </w:rPr>
              <w:t>&gt;=2.50</w:t>
            </w:r>
          </w:p>
        </w:tc>
        <w:tc>
          <w:tcPr>
            <w:tcW w:type="dxa" w:w="1296"/>
            <w:tcMar>
              <w:top w:w="70" w:type="dxa"/>
              <w:start w:w="80" w:type="dxa"/>
              <w:bottom w:w="70" w:type="dxa"/>
              <w:end w:w="80" w:type="dxa"/>
            </w:tcMar>
            <w:vAlign w:val="center"/>
          </w:tcPr>
          <w:p>
            <w:pPr>
              <w:spacing w:after="0"/>
            </w:pPr>
            <w:r>
              <w:rPr>
                <w:rFonts w:ascii="Aptos" w:hAnsi="Aptos"/>
                <w:b w:val="0"/>
                <w:sz w:val="13"/>
              </w:rPr>
              <w:t>&gt;=3.00</w:t>
            </w:r>
          </w:p>
        </w:tc>
      </w:tr>
      <w:tr>
        <w:tc>
          <w:tcPr>
            <w:tcW w:type="dxa" w:w="576"/>
            <w:tcMar>
              <w:top w:w="70" w:type="dxa"/>
              <w:start w:w="80" w:type="dxa"/>
              <w:bottom w:w="70" w:type="dxa"/>
              <w:end w:w="80" w:type="dxa"/>
            </w:tcMar>
            <w:shd w:fill="F8FAFC"/>
            <w:vAlign w:val="center"/>
          </w:tcPr>
          <w:p>
            <w:pPr>
              <w:spacing w:after="0"/>
            </w:pPr>
            <w:r>
              <w:rPr>
                <w:rFonts w:ascii="Aptos" w:hAnsi="Aptos"/>
                <w:b/>
                <w:sz w:val="13"/>
              </w:rPr>
              <w:t>TMOT</w:t>
            </w:r>
          </w:p>
        </w:tc>
        <w:tc>
          <w:tcPr>
            <w:tcW w:type="dxa" w:w="2160"/>
            <w:tcMar>
              <w:top w:w="70" w:type="dxa"/>
              <w:start w:w="80" w:type="dxa"/>
              <w:bottom w:w="70" w:type="dxa"/>
              <w:end w:w="80" w:type="dxa"/>
            </w:tcMar>
            <w:shd w:fill="F8FAFC"/>
            <w:vAlign w:val="center"/>
          </w:tcPr>
          <w:p>
            <w:pPr>
              <w:spacing w:after="0"/>
            </w:pPr>
            <w:r>
              <w:rPr>
                <w:rFonts w:ascii="Aptos" w:hAnsi="Aptos"/>
                <w:b w:val="0"/>
                <w:sz w:val="13"/>
              </w:rPr>
              <w:t>Motor Temperature</w:t>
            </w:r>
          </w:p>
        </w:tc>
        <w:tc>
          <w:tcPr>
            <w:tcW w:type="dxa" w:w="1080"/>
            <w:tcMar>
              <w:top w:w="70" w:type="dxa"/>
              <w:start w:w="80" w:type="dxa"/>
              <w:bottom w:w="70" w:type="dxa"/>
              <w:end w:w="80" w:type="dxa"/>
            </w:tcMar>
            <w:shd w:fill="F8FAFC"/>
            <w:vAlign w:val="center"/>
          </w:tcPr>
          <w:p>
            <w:pPr>
              <w:spacing w:after="0"/>
            </w:pPr>
            <w:r>
              <w:rPr>
                <w:rFonts w:ascii="Aptos" w:hAnsi="Aptos"/>
                <w:b w:val="0"/>
                <w:sz w:val="13"/>
              </w:rPr>
              <w:t>Float</w:t>
            </w:r>
          </w:p>
        </w:tc>
        <w:tc>
          <w:tcPr>
            <w:tcW w:type="dxa" w:w="1008"/>
            <w:tcMar>
              <w:top w:w="70" w:type="dxa"/>
              <w:start w:w="80" w:type="dxa"/>
              <w:bottom w:w="70" w:type="dxa"/>
              <w:end w:w="80" w:type="dxa"/>
            </w:tcMar>
            <w:shd w:fill="F8FAFC"/>
            <w:vAlign w:val="center"/>
          </w:tcPr>
          <w:p>
            <w:pPr>
              <w:spacing w:after="0"/>
            </w:pPr>
            <w:r>
              <w:rPr>
                <w:rFonts w:ascii="Aptos" w:hAnsi="Aptos"/>
                <w:b w:val="0"/>
                <w:sz w:val="13"/>
              </w:rPr>
              <w:t>deg C</w:t>
            </w:r>
          </w:p>
        </w:tc>
        <w:tc>
          <w:tcPr>
            <w:tcW w:type="dxa" w:w="648"/>
            <w:tcMar>
              <w:top w:w="70" w:type="dxa"/>
              <w:start w:w="80" w:type="dxa"/>
              <w:bottom w:w="70" w:type="dxa"/>
              <w:end w:w="80" w:type="dxa"/>
            </w:tcMar>
            <w:shd w:fill="F8FAFC"/>
            <w:vAlign w:val="center"/>
          </w:tcPr>
          <w:p>
            <w:pPr>
              <w:spacing w:after="0"/>
            </w:pPr>
            <w:r>
              <w:rPr>
                <w:rFonts w:ascii="Aptos" w:hAnsi="Aptos"/>
                <w:b w:val="0"/>
                <w:sz w:val="13"/>
              </w:rPr>
              <w:t>30.0</w:t>
            </w:r>
          </w:p>
        </w:tc>
        <w:tc>
          <w:tcPr>
            <w:tcW w:type="dxa" w:w="720"/>
            <w:tcMar>
              <w:top w:w="70" w:type="dxa"/>
              <w:start w:w="80" w:type="dxa"/>
              <w:bottom w:w="70" w:type="dxa"/>
              <w:end w:w="80" w:type="dxa"/>
            </w:tcMar>
            <w:shd w:fill="F8FAFC"/>
            <w:vAlign w:val="center"/>
          </w:tcPr>
          <w:p>
            <w:pPr>
              <w:spacing w:after="0"/>
            </w:pPr>
            <w:r>
              <w:rPr>
                <w:rFonts w:ascii="Aptos" w:hAnsi="Aptos"/>
                <w:b w:val="0"/>
                <w:sz w:val="13"/>
              </w:rPr>
              <w:t>40.0</w:t>
            </w:r>
          </w:p>
        </w:tc>
        <w:tc>
          <w:tcPr>
            <w:tcW w:type="dxa" w:w="1152"/>
            <w:tcMar>
              <w:top w:w="70" w:type="dxa"/>
              <w:start w:w="80" w:type="dxa"/>
              <w:bottom w:w="70" w:type="dxa"/>
              <w:end w:w="80" w:type="dxa"/>
            </w:tcMar>
            <w:shd w:fill="F8FAFC"/>
            <w:vAlign w:val="center"/>
          </w:tcPr>
          <w:p>
            <w:pPr>
              <w:spacing w:after="0"/>
            </w:pPr>
            <w:r>
              <w:rPr>
                <w:rFonts w:ascii="Aptos" w:hAnsi="Aptos"/>
                <w:b w:val="0"/>
                <w:sz w:val="13"/>
              </w:rPr>
              <w:t>30-70</w:t>
            </w:r>
          </w:p>
        </w:tc>
        <w:tc>
          <w:tcPr>
            <w:tcW w:type="dxa" w:w="1368"/>
            <w:tcMar>
              <w:top w:w="70" w:type="dxa"/>
              <w:start w:w="80" w:type="dxa"/>
              <w:bottom w:w="70" w:type="dxa"/>
              <w:end w:w="80" w:type="dxa"/>
            </w:tcMar>
            <w:shd w:fill="F8FAFC"/>
            <w:vAlign w:val="center"/>
          </w:tcPr>
          <w:p>
            <w:pPr>
              <w:spacing w:after="0"/>
            </w:pPr>
            <w:r>
              <w:rPr>
                <w:rFonts w:ascii="Aptos" w:hAnsi="Aptos"/>
                <w:b w:val="0"/>
                <w:sz w:val="13"/>
              </w:rPr>
              <w:t>&gt;=80</w:t>
            </w:r>
          </w:p>
        </w:tc>
        <w:tc>
          <w:tcPr>
            <w:tcW w:type="dxa" w:w="1296"/>
            <w:tcMar>
              <w:top w:w="70" w:type="dxa"/>
              <w:start w:w="80" w:type="dxa"/>
              <w:bottom w:w="70" w:type="dxa"/>
              <w:end w:w="80" w:type="dxa"/>
            </w:tcMar>
            <w:shd w:fill="F8FAFC"/>
            <w:vAlign w:val="center"/>
          </w:tcPr>
          <w:p>
            <w:pPr>
              <w:spacing w:after="0"/>
            </w:pPr>
            <w:r>
              <w:rPr>
                <w:rFonts w:ascii="Aptos" w:hAnsi="Aptos"/>
                <w:b w:val="0"/>
                <w:sz w:val="13"/>
              </w:rPr>
              <w:t>&gt;=90</w:t>
            </w:r>
          </w:p>
        </w:tc>
      </w:tr>
      <w:tr>
        <w:tc>
          <w:tcPr>
            <w:tcW w:type="dxa" w:w="576"/>
            <w:tcMar>
              <w:top w:w="70" w:type="dxa"/>
              <w:start w:w="80" w:type="dxa"/>
              <w:bottom w:w="70" w:type="dxa"/>
              <w:end w:w="80" w:type="dxa"/>
            </w:tcMar>
            <w:vAlign w:val="center"/>
          </w:tcPr>
          <w:p>
            <w:pPr>
              <w:spacing w:after="0"/>
            </w:pPr>
            <w:r>
              <w:rPr>
                <w:rFonts w:ascii="Aptos" w:hAnsi="Aptos"/>
                <w:b/>
                <w:sz w:val="13"/>
              </w:rPr>
              <w:t>TGB</w:t>
            </w:r>
          </w:p>
        </w:tc>
        <w:tc>
          <w:tcPr>
            <w:tcW w:type="dxa" w:w="2160"/>
            <w:tcMar>
              <w:top w:w="70" w:type="dxa"/>
              <w:start w:w="80" w:type="dxa"/>
              <w:bottom w:w="70" w:type="dxa"/>
              <w:end w:w="80" w:type="dxa"/>
            </w:tcMar>
            <w:vAlign w:val="center"/>
          </w:tcPr>
          <w:p>
            <w:pPr>
              <w:spacing w:after="0"/>
            </w:pPr>
            <w:r>
              <w:rPr>
                <w:rFonts w:ascii="Aptos" w:hAnsi="Aptos"/>
                <w:b w:val="0"/>
                <w:sz w:val="13"/>
              </w:rPr>
              <w:t>Gearbox Temperature</w:t>
            </w:r>
          </w:p>
        </w:tc>
        <w:tc>
          <w:tcPr>
            <w:tcW w:type="dxa" w:w="1080"/>
            <w:tcMar>
              <w:top w:w="70" w:type="dxa"/>
              <w:start w:w="80" w:type="dxa"/>
              <w:bottom w:w="70" w:type="dxa"/>
              <w:end w:w="80" w:type="dxa"/>
            </w:tcMar>
            <w:vAlign w:val="center"/>
          </w:tcPr>
          <w:p>
            <w:pPr>
              <w:spacing w:after="0"/>
            </w:pPr>
            <w:r>
              <w:rPr>
                <w:rFonts w:ascii="Aptos" w:hAnsi="Aptos"/>
                <w:b w:val="0"/>
                <w:sz w:val="13"/>
              </w:rPr>
              <w:t>Float</w:t>
            </w:r>
          </w:p>
        </w:tc>
        <w:tc>
          <w:tcPr>
            <w:tcW w:type="dxa" w:w="1008"/>
            <w:tcMar>
              <w:top w:w="70" w:type="dxa"/>
              <w:start w:w="80" w:type="dxa"/>
              <w:bottom w:w="70" w:type="dxa"/>
              <w:end w:w="80" w:type="dxa"/>
            </w:tcMar>
            <w:vAlign w:val="center"/>
          </w:tcPr>
          <w:p>
            <w:pPr>
              <w:spacing w:after="0"/>
            </w:pPr>
            <w:r>
              <w:rPr>
                <w:rFonts w:ascii="Aptos" w:hAnsi="Aptos"/>
                <w:b w:val="0"/>
                <w:sz w:val="13"/>
              </w:rPr>
              <w:t>deg C</w:t>
            </w:r>
          </w:p>
        </w:tc>
        <w:tc>
          <w:tcPr>
            <w:tcW w:type="dxa" w:w="648"/>
            <w:tcMar>
              <w:top w:w="70" w:type="dxa"/>
              <w:start w:w="80" w:type="dxa"/>
              <w:bottom w:w="70" w:type="dxa"/>
              <w:end w:w="80" w:type="dxa"/>
            </w:tcMar>
            <w:vAlign w:val="center"/>
          </w:tcPr>
          <w:p>
            <w:pPr>
              <w:spacing w:after="0"/>
            </w:pPr>
            <w:r>
              <w:rPr>
                <w:rFonts w:ascii="Aptos" w:hAnsi="Aptos"/>
                <w:b w:val="0"/>
                <w:sz w:val="13"/>
              </w:rPr>
              <w:t>30.0</w:t>
            </w:r>
          </w:p>
        </w:tc>
        <w:tc>
          <w:tcPr>
            <w:tcW w:type="dxa" w:w="720"/>
            <w:tcMar>
              <w:top w:w="70" w:type="dxa"/>
              <w:start w:w="80" w:type="dxa"/>
              <w:bottom w:w="70" w:type="dxa"/>
              <w:end w:w="80" w:type="dxa"/>
            </w:tcMar>
            <w:vAlign w:val="center"/>
          </w:tcPr>
          <w:p>
            <w:pPr>
              <w:spacing w:after="0"/>
            </w:pPr>
            <w:r>
              <w:rPr>
                <w:rFonts w:ascii="Aptos" w:hAnsi="Aptos"/>
                <w:b w:val="0"/>
                <w:sz w:val="13"/>
              </w:rPr>
              <w:t>40.0</w:t>
            </w:r>
          </w:p>
        </w:tc>
        <w:tc>
          <w:tcPr>
            <w:tcW w:type="dxa" w:w="1152"/>
            <w:tcMar>
              <w:top w:w="70" w:type="dxa"/>
              <w:start w:w="80" w:type="dxa"/>
              <w:bottom w:w="70" w:type="dxa"/>
              <w:end w:w="80" w:type="dxa"/>
            </w:tcMar>
            <w:vAlign w:val="center"/>
          </w:tcPr>
          <w:p>
            <w:pPr>
              <w:spacing w:after="0"/>
            </w:pPr>
            <w:r>
              <w:rPr>
                <w:rFonts w:ascii="Aptos" w:hAnsi="Aptos"/>
                <w:b w:val="0"/>
                <w:sz w:val="13"/>
              </w:rPr>
              <w:t>30-70</w:t>
            </w:r>
          </w:p>
        </w:tc>
        <w:tc>
          <w:tcPr>
            <w:tcW w:type="dxa" w:w="1368"/>
            <w:tcMar>
              <w:top w:w="70" w:type="dxa"/>
              <w:start w:w="80" w:type="dxa"/>
              <w:bottom w:w="70" w:type="dxa"/>
              <w:end w:w="80" w:type="dxa"/>
            </w:tcMar>
            <w:vAlign w:val="center"/>
          </w:tcPr>
          <w:p>
            <w:pPr>
              <w:spacing w:after="0"/>
            </w:pPr>
            <w:r>
              <w:rPr>
                <w:rFonts w:ascii="Aptos" w:hAnsi="Aptos"/>
                <w:b w:val="0"/>
                <w:sz w:val="13"/>
              </w:rPr>
              <w:t>&gt;=80</w:t>
            </w:r>
          </w:p>
        </w:tc>
        <w:tc>
          <w:tcPr>
            <w:tcW w:type="dxa" w:w="1296"/>
            <w:tcMar>
              <w:top w:w="70" w:type="dxa"/>
              <w:start w:w="80" w:type="dxa"/>
              <w:bottom w:w="70" w:type="dxa"/>
              <w:end w:w="80" w:type="dxa"/>
            </w:tcMar>
            <w:vAlign w:val="center"/>
          </w:tcPr>
          <w:p>
            <w:pPr>
              <w:spacing w:after="0"/>
            </w:pPr>
            <w:r>
              <w:rPr>
                <w:rFonts w:ascii="Aptos" w:hAnsi="Aptos"/>
                <w:b w:val="0"/>
                <w:sz w:val="13"/>
              </w:rPr>
              <w:t>&gt;=90</w:t>
            </w:r>
          </w:p>
        </w:tc>
      </w:tr>
      <w:tr>
        <w:tc>
          <w:tcPr>
            <w:tcW w:type="dxa" w:w="576"/>
            <w:tcMar>
              <w:top w:w="70" w:type="dxa"/>
              <w:start w:w="80" w:type="dxa"/>
              <w:bottom w:w="70" w:type="dxa"/>
              <w:end w:w="80" w:type="dxa"/>
            </w:tcMar>
            <w:shd w:fill="F8FAFC"/>
            <w:vAlign w:val="center"/>
          </w:tcPr>
          <w:p>
            <w:pPr>
              <w:spacing w:after="0"/>
            </w:pPr>
            <w:r>
              <w:rPr>
                <w:rFonts w:ascii="Aptos" w:hAnsi="Aptos"/>
                <w:b/>
                <w:sz w:val="13"/>
              </w:rPr>
              <w:t>Z1</w:t>
            </w:r>
          </w:p>
        </w:tc>
        <w:tc>
          <w:tcPr>
            <w:tcW w:type="dxa" w:w="2160"/>
            <w:tcMar>
              <w:top w:w="70" w:type="dxa"/>
              <w:start w:w="80" w:type="dxa"/>
              <w:bottom w:w="70" w:type="dxa"/>
              <w:end w:w="80" w:type="dxa"/>
            </w:tcMar>
            <w:shd w:fill="F8FAFC"/>
            <w:vAlign w:val="center"/>
          </w:tcPr>
          <w:p>
            <w:pPr>
              <w:spacing w:after="0"/>
            </w:pPr>
            <w:r>
              <w:rPr>
                <w:rFonts w:ascii="Aptos" w:hAnsi="Aptos"/>
                <w:b w:val="0"/>
                <w:sz w:val="13"/>
              </w:rPr>
              <w:t>Barrel Temperature Zone 1</w:t>
            </w:r>
          </w:p>
        </w:tc>
        <w:tc>
          <w:tcPr>
            <w:tcW w:type="dxa" w:w="1080"/>
            <w:tcMar>
              <w:top w:w="70" w:type="dxa"/>
              <w:start w:w="80" w:type="dxa"/>
              <w:bottom w:w="70" w:type="dxa"/>
              <w:end w:w="80" w:type="dxa"/>
            </w:tcMar>
            <w:shd w:fill="F8FAFC"/>
            <w:vAlign w:val="center"/>
          </w:tcPr>
          <w:p>
            <w:pPr>
              <w:spacing w:after="0"/>
            </w:pPr>
            <w:r>
              <w:rPr>
                <w:rFonts w:ascii="Aptos" w:hAnsi="Aptos"/>
                <w:b w:val="0"/>
                <w:sz w:val="13"/>
              </w:rPr>
              <w:t>Float</w:t>
            </w:r>
          </w:p>
        </w:tc>
        <w:tc>
          <w:tcPr>
            <w:tcW w:type="dxa" w:w="1008"/>
            <w:tcMar>
              <w:top w:w="70" w:type="dxa"/>
              <w:start w:w="80" w:type="dxa"/>
              <w:bottom w:w="70" w:type="dxa"/>
              <w:end w:w="80" w:type="dxa"/>
            </w:tcMar>
            <w:shd w:fill="F8FAFC"/>
            <w:vAlign w:val="center"/>
          </w:tcPr>
          <w:p>
            <w:pPr>
              <w:spacing w:after="0"/>
            </w:pPr>
            <w:r>
              <w:rPr>
                <w:rFonts w:ascii="Aptos" w:hAnsi="Aptos"/>
                <w:b w:val="0"/>
                <w:sz w:val="13"/>
              </w:rPr>
              <w:t>deg C</w:t>
            </w:r>
          </w:p>
        </w:tc>
        <w:tc>
          <w:tcPr>
            <w:tcW w:type="dxa" w:w="648"/>
            <w:tcMar>
              <w:top w:w="70" w:type="dxa"/>
              <w:start w:w="80" w:type="dxa"/>
              <w:bottom w:w="70" w:type="dxa"/>
              <w:end w:w="80" w:type="dxa"/>
            </w:tcMar>
            <w:shd w:fill="F8FAFC"/>
            <w:vAlign w:val="center"/>
          </w:tcPr>
          <w:p>
            <w:pPr>
              <w:spacing w:after="0"/>
            </w:pPr>
            <w:r>
              <w:rPr>
                <w:rFonts w:ascii="Aptos" w:hAnsi="Aptos"/>
                <w:b w:val="0"/>
                <w:sz w:val="13"/>
              </w:rPr>
              <w:t>150.0</w:t>
            </w:r>
          </w:p>
        </w:tc>
        <w:tc>
          <w:tcPr>
            <w:tcW w:type="dxa" w:w="720"/>
            <w:tcMar>
              <w:top w:w="70" w:type="dxa"/>
              <w:start w:w="80" w:type="dxa"/>
              <w:bottom w:w="70" w:type="dxa"/>
              <w:end w:w="80" w:type="dxa"/>
            </w:tcMar>
            <w:shd w:fill="F8FAFC"/>
            <w:vAlign w:val="center"/>
          </w:tcPr>
          <w:p>
            <w:pPr>
              <w:spacing w:after="0"/>
            </w:pPr>
            <w:r>
              <w:rPr>
                <w:rFonts w:ascii="Aptos" w:hAnsi="Aptos"/>
                <w:b w:val="0"/>
                <w:sz w:val="13"/>
              </w:rPr>
              <w:t>180.0</w:t>
            </w:r>
          </w:p>
        </w:tc>
        <w:tc>
          <w:tcPr>
            <w:tcW w:type="dxa" w:w="1152"/>
            <w:tcMar>
              <w:top w:w="70" w:type="dxa"/>
              <w:start w:w="80" w:type="dxa"/>
              <w:bottom w:w="70" w:type="dxa"/>
              <w:end w:w="80" w:type="dxa"/>
            </w:tcMar>
            <w:shd w:fill="F8FAFC"/>
            <w:vAlign w:val="center"/>
          </w:tcPr>
          <w:p>
            <w:pPr>
              <w:spacing w:after="0"/>
            </w:pPr>
            <w:r>
              <w:rPr>
                <w:rFonts w:ascii="Aptos" w:hAnsi="Aptos"/>
                <w:b w:val="0"/>
                <w:sz w:val="13"/>
              </w:rPr>
              <w:t>170-190</w:t>
            </w:r>
          </w:p>
        </w:tc>
        <w:tc>
          <w:tcPr>
            <w:tcW w:type="dxa" w:w="1368"/>
            <w:tcMar>
              <w:top w:w="70" w:type="dxa"/>
              <w:start w:w="80" w:type="dxa"/>
              <w:bottom w:w="70" w:type="dxa"/>
              <w:end w:w="80" w:type="dxa"/>
            </w:tcMar>
            <w:shd w:fill="F8FAFC"/>
            <w:vAlign w:val="center"/>
          </w:tcPr>
          <w:p>
            <w:pPr>
              <w:spacing w:after="0"/>
            </w:pPr>
            <w:r>
              <w:rPr>
                <w:rFonts w:ascii="Aptos" w:hAnsi="Aptos"/>
                <w:b w:val="0"/>
                <w:sz w:val="13"/>
              </w:rPr>
              <w:t>&lt;=160 or &gt;=200</w:t>
            </w:r>
          </w:p>
        </w:tc>
        <w:tc>
          <w:tcPr>
            <w:tcW w:type="dxa" w:w="1296"/>
            <w:tcMar>
              <w:top w:w="70" w:type="dxa"/>
              <w:start w:w="80" w:type="dxa"/>
              <w:bottom w:w="70" w:type="dxa"/>
              <w:end w:w="80" w:type="dxa"/>
            </w:tcMar>
            <w:shd w:fill="F8FAFC"/>
            <w:vAlign w:val="center"/>
          </w:tcPr>
          <w:p>
            <w:pPr>
              <w:spacing w:after="0"/>
            </w:pPr>
            <w:r>
              <w:rPr>
                <w:rFonts w:ascii="Aptos" w:hAnsi="Aptos"/>
                <w:b w:val="0"/>
                <w:sz w:val="13"/>
              </w:rPr>
              <w:t>&lt;=150 or &gt;=210</w:t>
            </w:r>
          </w:p>
        </w:tc>
      </w:tr>
      <w:tr>
        <w:tc>
          <w:tcPr>
            <w:tcW w:type="dxa" w:w="576"/>
            <w:tcMar>
              <w:top w:w="70" w:type="dxa"/>
              <w:start w:w="80" w:type="dxa"/>
              <w:bottom w:w="70" w:type="dxa"/>
              <w:end w:w="80" w:type="dxa"/>
            </w:tcMar>
            <w:vAlign w:val="center"/>
          </w:tcPr>
          <w:p>
            <w:pPr>
              <w:spacing w:after="0"/>
            </w:pPr>
            <w:r>
              <w:rPr>
                <w:rFonts w:ascii="Aptos" w:hAnsi="Aptos"/>
                <w:b/>
                <w:sz w:val="13"/>
              </w:rPr>
              <w:t>Z2</w:t>
            </w:r>
          </w:p>
        </w:tc>
        <w:tc>
          <w:tcPr>
            <w:tcW w:type="dxa" w:w="2160"/>
            <w:tcMar>
              <w:top w:w="70" w:type="dxa"/>
              <w:start w:w="80" w:type="dxa"/>
              <w:bottom w:w="70" w:type="dxa"/>
              <w:end w:w="80" w:type="dxa"/>
            </w:tcMar>
            <w:vAlign w:val="center"/>
          </w:tcPr>
          <w:p>
            <w:pPr>
              <w:spacing w:after="0"/>
            </w:pPr>
            <w:r>
              <w:rPr>
                <w:rFonts w:ascii="Aptos" w:hAnsi="Aptos"/>
                <w:b w:val="0"/>
                <w:sz w:val="13"/>
              </w:rPr>
              <w:t>Barrel Temperature Zone 2</w:t>
            </w:r>
          </w:p>
        </w:tc>
        <w:tc>
          <w:tcPr>
            <w:tcW w:type="dxa" w:w="1080"/>
            <w:tcMar>
              <w:top w:w="70" w:type="dxa"/>
              <w:start w:w="80" w:type="dxa"/>
              <w:bottom w:w="70" w:type="dxa"/>
              <w:end w:w="80" w:type="dxa"/>
            </w:tcMar>
            <w:vAlign w:val="center"/>
          </w:tcPr>
          <w:p>
            <w:pPr>
              <w:spacing w:after="0"/>
            </w:pPr>
            <w:r>
              <w:rPr>
                <w:rFonts w:ascii="Aptos" w:hAnsi="Aptos"/>
                <w:b w:val="0"/>
                <w:sz w:val="13"/>
              </w:rPr>
              <w:t>Float</w:t>
            </w:r>
          </w:p>
        </w:tc>
        <w:tc>
          <w:tcPr>
            <w:tcW w:type="dxa" w:w="1008"/>
            <w:tcMar>
              <w:top w:w="70" w:type="dxa"/>
              <w:start w:w="80" w:type="dxa"/>
              <w:bottom w:w="70" w:type="dxa"/>
              <w:end w:w="80" w:type="dxa"/>
            </w:tcMar>
            <w:vAlign w:val="center"/>
          </w:tcPr>
          <w:p>
            <w:pPr>
              <w:spacing w:after="0"/>
            </w:pPr>
            <w:r>
              <w:rPr>
                <w:rFonts w:ascii="Aptos" w:hAnsi="Aptos"/>
                <w:b w:val="0"/>
                <w:sz w:val="13"/>
              </w:rPr>
              <w:t>deg C</w:t>
            </w:r>
          </w:p>
        </w:tc>
        <w:tc>
          <w:tcPr>
            <w:tcW w:type="dxa" w:w="648"/>
            <w:tcMar>
              <w:top w:w="70" w:type="dxa"/>
              <w:start w:w="80" w:type="dxa"/>
              <w:bottom w:w="70" w:type="dxa"/>
              <w:end w:w="80" w:type="dxa"/>
            </w:tcMar>
            <w:vAlign w:val="center"/>
          </w:tcPr>
          <w:p>
            <w:pPr>
              <w:spacing w:after="0"/>
            </w:pPr>
            <w:r>
              <w:rPr>
                <w:rFonts w:ascii="Aptos" w:hAnsi="Aptos"/>
                <w:b w:val="0"/>
                <w:sz w:val="13"/>
              </w:rPr>
              <w:t>170.0</w:t>
            </w:r>
          </w:p>
        </w:tc>
        <w:tc>
          <w:tcPr>
            <w:tcW w:type="dxa" w:w="720"/>
            <w:tcMar>
              <w:top w:w="70" w:type="dxa"/>
              <w:start w:w="80" w:type="dxa"/>
              <w:bottom w:w="70" w:type="dxa"/>
              <w:end w:w="80" w:type="dxa"/>
            </w:tcMar>
            <w:vAlign w:val="center"/>
          </w:tcPr>
          <w:p>
            <w:pPr>
              <w:spacing w:after="0"/>
            </w:pPr>
            <w:r>
              <w:rPr>
                <w:rFonts w:ascii="Aptos" w:hAnsi="Aptos"/>
                <w:b w:val="0"/>
                <w:sz w:val="13"/>
              </w:rPr>
              <w:t>210.0</w:t>
            </w:r>
          </w:p>
        </w:tc>
        <w:tc>
          <w:tcPr>
            <w:tcW w:type="dxa" w:w="1152"/>
            <w:tcMar>
              <w:top w:w="70" w:type="dxa"/>
              <w:start w:w="80" w:type="dxa"/>
              <w:bottom w:w="70" w:type="dxa"/>
              <w:end w:w="80" w:type="dxa"/>
            </w:tcMar>
            <w:vAlign w:val="center"/>
          </w:tcPr>
          <w:p>
            <w:pPr>
              <w:spacing w:after="0"/>
            </w:pPr>
            <w:r>
              <w:rPr>
                <w:rFonts w:ascii="Aptos" w:hAnsi="Aptos"/>
                <w:b w:val="0"/>
                <w:sz w:val="13"/>
              </w:rPr>
              <w:t>195-215</w:t>
            </w:r>
          </w:p>
        </w:tc>
        <w:tc>
          <w:tcPr>
            <w:tcW w:type="dxa" w:w="1368"/>
            <w:tcMar>
              <w:top w:w="70" w:type="dxa"/>
              <w:start w:w="80" w:type="dxa"/>
              <w:bottom w:w="70" w:type="dxa"/>
              <w:end w:w="80" w:type="dxa"/>
            </w:tcMar>
            <w:vAlign w:val="center"/>
          </w:tcPr>
          <w:p>
            <w:pPr>
              <w:spacing w:after="0"/>
            </w:pPr>
            <w:r>
              <w:rPr>
                <w:rFonts w:ascii="Aptos" w:hAnsi="Aptos"/>
                <w:b w:val="0"/>
                <w:sz w:val="13"/>
              </w:rPr>
              <w:t>&lt;=180 or &gt;=220</w:t>
            </w:r>
          </w:p>
        </w:tc>
        <w:tc>
          <w:tcPr>
            <w:tcW w:type="dxa" w:w="1296"/>
            <w:tcMar>
              <w:top w:w="70" w:type="dxa"/>
              <w:start w:w="80" w:type="dxa"/>
              <w:bottom w:w="70" w:type="dxa"/>
              <w:end w:w="80" w:type="dxa"/>
            </w:tcMar>
            <w:vAlign w:val="center"/>
          </w:tcPr>
          <w:p>
            <w:pPr>
              <w:spacing w:after="0"/>
            </w:pPr>
            <w:r>
              <w:rPr>
                <w:rFonts w:ascii="Aptos" w:hAnsi="Aptos"/>
                <w:b w:val="0"/>
                <w:sz w:val="13"/>
              </w:rPr>
              <w:t>&lt;=170 or &gt;=230</w:t>
            </w:r>
          </w:p>
        </w:tc>
      </w:tr>
      <w:tr>
        <w:tc>
          <w:tcPr>
            <w:tcW w:type="dxa" w:w="576"/>
            <w:tcMar>
              <w:top w:w="70" w:type="dxa"/>
              <w:start w:w="80" w:type="dxa"/>
              <w:bottom w:w="70" w:type="dxa"/>
              <w:end w:w="80" w:type="dxa"/>
            </w:tcMar>
            <w:shd w:fill="F8FAFC"/>
            <w:vAlign w:val="center"/>
          </w:tcPr>
          <w:p>
            <w:pPr>
              <w:spacing w:after="0"/>
            </w:pPr>
            <w:r>
              <w:rPr>
                <w:rFonts w:ascii="Aptos" w:hAnsi="Aptos"/>
                <w:b/>
                <w:sz w:val="13"/>
              </w:rPr>
              <w:t>Z3</w:t>
            </w:r>
          </w:p>
        </w:tc>
        <w:tc>
          <w:tcPr>
            <w:tcW w:type="dxa" w:w="2160"/>
            <w:tcMar>
              <w:top w:w="70" w:type="dxa"/>
              <w:start w:w="80" w:type="dxa"/>
              <w:bottom w:w="70" w:type="dxa"/>
              <w:end w:w="80" w:type="dxa"/>
            </w:tcMar>
            <w:shd w:fill="F8FAFC"/>
            <w:vAlign w:val="center"/>
          </w:tcPr>
          <w:p>
            <w:pPr>
              <w:spacing w:after="0"/>
            </w:pPr>
            <w:r>
              <w:rPr>
                <w:rFonts w:ascii="Aptos" w:hAnsi="Aptos"/>
                <w:b w:val="0"/>
                <w:sz w:val="13"/>
              </w:rPr>
              <w:t>Barrel Temperature Zone 3</w:t>
            </w:r>
          </w:p>
        </w:tc>
        <w:tc>
          <w:tcPr>
            <w:tcW w:type="dxa" w:w="1080"/>
            <w:tcMar>
              <w:top w:w="70" w:type="dxa"/>
              <w:start w:w="80" w:type="dxa"/>
              <w:bottom w:w="70" w:type="dxa"/>
              <w:end w:w="80" w:type="dxa"/>
            </w:tcMar>
            <w:shd w:fill="F8FAFC"/>
            <w:vAlign w:val="center"/>
          </w:tcPr>
          <w:p>
            <w:pPr>
              <w:spacing w:after="0"/>
            </w:pPr>
            <w:r>
              <w:rPr>
                <w:rFonts w:ascii="Aptos" w:hAnsi="Aptos"/>
                <w:b w:val="0"/>
                <w:sz w:val="13"/>
              </w:rPr>
              <w:t>Float</w:t>
            </w:r>
          </w:p>
        </w:tc>
        <w:tc>
          <w:tcPr>
            <w:tcW w:type="dxa" w:w="1008"/>
            <w:tcMar>
              <w:top w:w="70" w:type="dxa"/>
              <w:start w:w="80" w:type="dxa"/>
              <w:bottom w:w="70" w:type="dxa"/>
              <w:end w:w="80" w:type="dxa"/>
            </w:tcMar>
            <w:shd w:fill="F8FAFC"/>
            <w:vAlign w:val="center"/>
          </w:tcPr>
          <w:p>
            <w:pPr>
              <w:spacing w:after="0"/>
            </w:pPr>
            <w:r>
              <w:rPr>
                <w:rFonts w:ascii="Aptos" w:hAnsi="Aptos"/>
                <w:b w:val="0"/>
                <w:sz w:val="13"/>
              </w:rPr>
              <w:t>deg C</w:t>
            </w:r>
          </w:p>
        </w:tc>
        <w:tc>
          <w:tcPr>
            <w:tcW w:type="dxa" w:w="648"/>
            <w:tcMar>
              <w:top w:w="70" w:type="dxa"/>
              <w:start w:w="80" w:type="dxa"/>
              <w:bottom w:w="70" w:type="dxa"/>
              <w:end w:w="80" w:type="dxa"/>
            </w:tcMar>
            <w:shd w:fill="F8FAFC"/>
            <w:vAlign w:val="center"/>
          </w:tcPr>
          <w:p>
            <w:pPr>
              <w:spacing w:after="0"/>
            </w:pPr>
            <w:r>
              <w:rPr>
                <w:rFonts w:ascii="Aptos" w:hAnsi="Aptos"/>
                <w:b w:val="0"/>
                <w:sz w:val="13"/>
              </w:rPr>
              <w:t>190.0</w:t>
            </w:r>
          </w:p>
        </w:tc>
        <w:tc>
          <w:tcPr>
            <w:tcW w:type="dxa" w:w="720"/>
            <w:tcMar>
              <w:top w:w="70" w:type="dxa"/>
              <w:start w:w="80" w:type="dxa"/>
              <w:bottom w:w="70" w:type="dxa"/>
              <w:end w:w="80" w:type="dxa"/>
            </w:tcMar>
            <w:shd w:fill="F8FAFC"/>
            <w:vAlign w:val="center"/>
          </w:tcPr>
          <w:p>
            <w:pPr>
              <w:spacing w:after="0"/>
            </w:pPr>
            <w:r>
              <w:rPr>
                <w:rFonts w:ascii="Aptos" w:hAnsi="Aptos"/>
                <w:b w:val="0"/>
                <w:sz w:val="13"/>
              </w:rPr>
              <w:t>220.0</w:t>
            </w:r>
          </w:p>
        </w:tc>
        <w:tc>
          <w:tcPr>
            <w:tcW w:type="dxa" w:w="1152"/>
            <w:tcMar>
              <w:top w:w="70" w:type="dxa"/>
              <w:start w:w="80" w:type="dxa"/>
              <w:bottom w:w="70" w:type="dxa"/>
              <w:end w:w="80" w:type="dxa"/>
            </w:tcMar>
            <w:shd w:fill="F8FAFC"/>
            <w:vAlign w:val="center"/>
          </w:tcPr>
          <w:p>
            <w:pPr>
              <w:spacing w:after="0"/>
            </w:pPr>
            <w:r>
              <w:rPr>
                <w:rFonts w:ascii="Aptos" w:hAnsi="Aptos"/>
                <w:b w:val="0"/>
                <w:sz w:val="13"/>
              </w:rPr>
              <w:t>210-230</w:t>
            </w:r>
          </w:p>
        </w:tc>
        <w:tc>
          <w:tcPr>
            <w:tcW w:type="dxa" w:w="1368"/>
            <w:tcMar>
              <w:top w:w="70" w:type="dxa"/>
              <w:start w:w="80" w:type="dxa"/>
              <w:bottom w:w="70" w:type="dxa"/>
              <w:end w:w="80" w:type="dxa"/>
            </w:tcMar>
            <w:shd w:fill="F8FAFC"/>
            <w:vAlign w:val="center"/>
          </w:tcPr>
          <w:p>
            <w:pPr>
              <w:spacing w:after="0"/>
            </w:pPr>
            <w:r>
              <w:rPr>
                <w:rFonts w:ascii="Aptos" w:hAnsi="Aptos"/>
                <w:b w:val="0"/>
                <w:sz w:val="13"/>
              </w:rPr>
              <w:t>&lt;=200 or &gt;=240</w:t>
            </w:r>
          </w:p>
        </w:tc>
        <w:tc>
          <w:tcPr>
            <w:tcW w:type="dxa" w:w="1296"/>
            <w:tcMar>
              <w:top w:w="70" w:type="dxa"/>
              <w:start w:w="80" w:type="dxa"/>
              <w:bottom w:w="70" w:type="dxa"/>
              <w:end w:w="80" w:type="dxa"/>
            </w:tcMar>
            <w:shd w:fill="F8FAFC"/>
            <w:vAlign w:val="center"/>
          </w:tcPr>
          <w:p>
            <w:pPr>
              <w:spacing w:after="0"/>
            </w:pPr>
            <w:r>
              <w:rPr>
                <w:rFonts w:ascii="Aptos" w:hAnsi="Aptos"/>
                <w:b w:val="0"/>
                <w:sz w:val="13"/>
              </w:rPr>
              <w:t>&lt;=190 or &gt;=250</w:t>
            </w:r>
          </w:p>
        </w:tc>
      </w:tr>
      <w:tr>
        <w:tc>
          <w:tcPr>
            <w:tcW w:type="dxa" w:w="576"/>
            <w:tcMar>
              <w:top w:w="70" w:type="dxa"/>
              <w:start w:w="80" w:type="dxa"/>
              <w:bottom w:w="70" w:type="dxa"/>
              <w:end w:w="80" w:type="dxa"/>
            </w:tcMar>
            <w:vAlign w:val="center"/>
          </w:tcPr>
          <w:p>
            <w:pPr>
              <w:spacing w:after="0"/>
            </w:pPr>
            <w:r>
              <w:rPr>
                <w:rFonts w:ascii="Aptos" w:hAnsi="Aptos"/>
                <w:b/>
                <w:sz w:val="13"/>
              </w:rPr>
              <w:t>MT</w:t>
            </w:r>
          </w:p>
        </w:tc>
        <w:tc>
          <w:tcPr>
            <w:tcW w:type="dxa" w:w="2160"/>
            <w:tcMar>
              <w:top w:w="70" w:type="dxa"/>
              <w:start w:w="80" w:type="dxa"/>
              <w:bottom w:w="70" w:type="dxa"/>
              <w:end w:w="80" w:type="dxa"/>
            </w:tcMar>
            <w:vAlign w:val="center"/>
          </w:tcPr>
          <w:p>
            <w:pPr>
              <w:spacing w:after="0"/>
            </w:pPr>
            <w:r>
              <w:rPr>
                <w:rFonts w:ascii="Aptos" w:hAnsi="Aptos"/>
                <w:b w:val="0"/>
                <w:sz w:val="13"/>
              </w:rPr>
              <w:t>Melt Temperature</w:t>
            </w:r>
          </w:p>
        </w:tc>
        <w:tc>
          <w:tcPr>
            <w:tcW w:type="dxa" w:w="1080"/>
            <w:tcMar>
              <w:top w:w="70" w:type="dxa"/>
              <w:start w:w="80" w:type="dxa"/>
              <w:bottom w:w="70" w:type="dxa"/>
              <w:end w:w="80" w:type="dxa"/>
            </w:tcMar>
            <w:vAlign w:val="center"/>
          </w:tcPr>
          <w:p>
            <w:pPr>
              <w:spacing w:after="0"/>
            </w:pPr>
            <w:r>
              <w:rPr>
                <w:rFonts w:ascii="Aptos" w:hAnsi="Aptos"/>
                <w:b w:val="0"/>
                <w:sz w:val="13"/>
              </w:rPr>
              <w:t>Float</w:t>
            </w:r>
          </w:p>
        </w:tc>
        <w:tc>
          <w:tcPr>
            <w:tcW w:type="dxa" w:w="1008"/>
            <w:tcMar>
              <w:top w:w="70" w:type="dxa"/>
              <w:start w:w="80" w:type="dxa"/>
              <w:bottom w:w="70" w:type="dxa"/>
              <w:end w:w="80" w:type="dxa"/>
            </w:tcMar>
            <w:vAlign w:val="center"/>
          </w:tcPr>
          <w:p>
            <w:pPr>
              <w:spacing w:after="0"/>
            </w:pPr>
            <w:r>
              <w:rPr>
                <w:rFonts w:ascii="Aptos" w:hAnsi="Aptos"/>
                <w:b w:val="0"/>
                <w:sz w:val="13"/>
              </w:rPr>
              <w:t>deg C</w:t>
            </w:r>
          </w:p>
        </w:tc>
        <w:tc>
          <w:tcPr>
            <w:tcW w:type="dxa" w:w="648"/>
            <w:tcMar>
              <w:top w:w="70" w:type="dxa"/>
              <w:start w:w="80" w:type="dxa"/>
              <w:bottom w:w="70" w:type="dxa"/>
              <w:end w:w="80" w:type="dxa"/>
            </w:tcMar>
            <w:vAlign w:val="center"/>
          </w:tcPr>
          <w:p>
            <w:pPr>
              <w:spacing w:after="0"/>
            </w:pPr>
            <w:r>
              <w:rPr>
                <w:rFonts w:ascii="Aptos" w:hAnsi="Aptos"/>
                <w:b w:val="0"/>
                <w:sz w:val="13"/>
              </w:rPr>
              <w:t>180.0</w:t>
            </w:r>
          </w:p>
        </w:tc>
        <w:tc>
          <w:tcPr>
            <w:tcW w:type="dxa" w:w="720"/>
            <w:tcMar>
              <w:top w:w="70" w:type="dxa"/>
              <w:start w:w="80" w:type="dxa"/>
              <w:bottom w:w="70" w:type="dxa"/>
              <w:end w:w="80" w:type="dxa"/>
            </w:tcMar>
            <w:vAlign w:val="center"/>
          </w:tcPr>
          <w:p>
            <w:pPr>
              <w:spacing w:after="0"/>
            </w:pPr>
            <w:r>
              <w:rPr>
                <w:rFonts w:ascii="Aptos" w:hAnsi="Aptos"/>
                <w:b w:val="0"/>
                <w:sz w:val="13"/>
              </w:rPr>
              <w:t>210.0</w:t>
            </w:r>
          </w:p>
        </w:tc>
        <w:tc>
          <w:tcPr>
            <w:tcW w:type="dxa" w:w="1152"/>
            <w:tcMar>
              <w:top w:w="70" w:type="dxa"/>
              <w:start w:w="80" w:type="dxa"/>
              <w:bottom w:w="70" w:type="dxa"/>
              <w:end w:w="80" w:type="dxa"/>
            </w:tcMar>
            <w:vAlign w:val="center"/>
          </w:tcPr>
          <w:p>
            <w:pPr>
              <w:spacing w:after="0"/>
            </w:pPr>
            <w:r>
              <w:rPr>
                <w:rFonts w:ascii="Aptos" w:hAnsi="Aptos"/>
                <w:b w:val="0"/>
                <w:sz w:val="13"/>
              </w:rPr>
              <w:t>200-220</w:t>
            </w:r>
          </w:p>
        </w:tc>
        <w:tc>
          <w:tcPr>
            <w:tcW w:type="dxa" w:w="1368"/>
            <w:tcMar>
              <w:top w:w="70" w:type="dxa"/>
              <w:start w:w="80" w:type="dxa"/>
              <w:bottom w:w="70" w:type="dxa"/>
              <w:end w:w="80" w:type="dxa"/>
            </w:tcMar>
            <w:vAlign w:val="center"/>
          </w:tcPr>
          <w:p>
            <w:pPr>
              <w:spacing w:after="0"/>
            </w:pPr>
            <w:r>
              <w:rPr>
                <w:rFonts w:ascii="Aptos" w:hAnsi="Aptos"/>
                <w:b w:val="0"/>
                <w:sz w:val="13"/>
              </w:rPr>
              <w:t>&lt;=190 or &gt;=230</w:t>
            </w:r>
          </w:p>
        </w:tc>
        <w:tc>
          <w:tcPr>
            <w:tcW w:type="dxa" w:w="1296"/>
            <w:tcMar>
              <w:top w:w="70" w:type="dxa"/>
              <w:start w:w="80" w:type="dxa"/>
              <w:bottom w:w="70" w:type="dxa"/>
              <w:end w:w="80" w:type="dxa"/>
            </w:tcMar>
            <w:vAlign w:val="center"/>
          </w:tcPr>
          <w:p>
            <w:pPr>
              <w:spacing w:after="0"/>
            </w:pPr>
            <w:r>
              <w:rPr>
                <w:rFonts w:ascii="Aptos" w:hAnsi="Aptos"/>
                <w:b w:val="0"/>
                <w:sz w:val="13"/>
              </w:rPr>
              <w:t>&lt;=180 or &gt;=240</w:t>
            </w:r>
          </w:p>
        </w:tc>
      </w:tr>
      <w:tr>
        <w:tc>
          <w:tcPr>
            <w:tcW w:type="dxa" w:w="576"/>
            <w:tcMar>
              <w:top w:w="70" w:type="dxa"/>
              <w:start w:w="80" w:type="dxa"/>
              <w:bottom w:w="70" w:type="dxa"/>
              <w:end w:w="80" w:type="dxa"/>
            </w:tcMar>
            <w:shd w:fill="F8FAFC"/>
            <w:vAlign w:val="center"/>
          </w:tcPr>
          <w:p>
            <w:pPr>
              <w:spacing w:after="0"/>
            </w:pPr>
            <w:r>
              <w:rPr>
                <w:rFonts w:ascii="Aptos" w:hAnsi="Aptos"/>
                <w:b/>
                <w:sz w:val="13"/>
              </w:rPr>
              <w:t>P</w:t>
            </w:r>
          </w:p>
        </w:tc>
        <w:tc>
          <w:tcPr>
            <w:tcW w:type="dxa" w:w="2160"/>
            <w:tcMar>
              <w:top w:w="70" w:type="dxa"/>
              <w:start w:w="80" w:type="dxa"/>
              <w:bottom w:w="70" w:type="dxa"/>
              <w:end w:w="80" w:type="dxa"/>
            </w:tcMar>
            <w:shd w:fill="F8FAFC"/>
            <w:vAlign w:val="center"/>
          </w:tcPr>
          <w:p>
            <w:pPr>
              <w:spacing w:after="0"/>
            </w:pPr>
            <w:r>
              <w:rPr>
                <w:rFonts w:ascii="Aptos" w:hAnsi="Aptos"/>
                <w:b w:val="0"/>
                <w:sz w:val="13"/>
              </w:rPr>
              <w:t>Melt Pressure</w:t>
            </w:r>
          </w:p>
        </w:tc>
        <w:tc>
          <w:tcPr>
            <w:tcW w:type="dxa" w:w="1080"/>
            <w:tcMar>
              <w:top w:w="70" w:type="dxa"/>
              <w:start w:w="80" w:type="dxa"/>
              <w:bottom w:w="70" w:type="dxa"/>
              <w:end w:w="80" w:type="dxa"/>
            </w:tcMar>
            <w:shd w:fill="F8FAFC"/>
            <w:vAlign w:val="center"/>
          </w:tcPr>
          <w:p>
            <w:pPr>
              <w:spacing w:after="0"/>
            </w:pPr>
            <w:r>
              <w:rPr>
                <w:rFonts w:ascii="Aptos" w:hAnsi="Aptos"/>
                <w:b w:val="0"/>
                <w:sz w:val="13"/>
              </w:rPr>
              <w:t>Float</w:t>
            </w:r>
          </w:p>
        </w:tc>
        <w:tc>
          <w:tcPr>
            <w:tcW w:type="dxa" w:w="1008"/>
            <w:tcMar>
              <w:top w:w="70" w:type="dxa"/>
              <w:start w:w="80" w:type="dxa"/>
              <w:bottom w:w="70" w:type="dxa"/>
              <w:end w:w="80" w:type="dxa"/>
            </w:tcMar>
            <w:shd w:fill="F8FAFC"/>
            <w:vAlign w:val="center"/>
          </w:tcPr>
          <w:p>
            <w:pPr>
              <w:spacing w:after="0"/>
            </w:pPr>
            <w:r>
              <w:rPr>
                <w:rFonts w:ascii="Aptos" w:hAnsi="Aptos"/>
                <w:b w:val="0"/>
                <w:sz w:val="13"/>
              </w:rPr>
              <w:t>MPa</w:t>
            </w:r>
          </w:p>
        </w:tc>
        <w:tc>
          <w:tcPr>
            <w:tcW w:type="dxa" w:w="648"/>
            <w:tcMar>
              <w:top w:w="70" w:type="dxa"/>
              <w:start w:w="80" w:type="dxa"/>
              <w:bottom w:w="70" w:type="dxa"/>
              <w:end w:w="80" w:type="dxa"/>
            </w:tcMar>
            <w:shd w:fill="F8FAFC"/>
            <w:vAlign w:val="center"/>
          </w:tcPr>
          <w:p>
            <w:pPr>
              <w:spacing w:after="0"/>
            </w:pPr>
            <w:r>
              <w:rPr>
                <w:rFonts w:ascii="Aptos" w:hAnsi="Aptos"/>
                <w:b w:val="0"/>
                <w:sz w:val="13"/>
              </w:rPr>
              <w:t>1.0</w:t>
            </w:r>
          </w:p>
        </w:tc>
        <w:tc>
          <w:tcPr>
            <w:tcW w:type="dxa" w:w="720"/>
            <w:tcMar>
              <w:top w:w="70" w:type="dxa"/>
              <w:start w:w="80" w:type="dxa"/>
              <w:bottom w:w="70" w:type="dxa"/>
              <w:end w:w="80" w:type="dxa"/>
            </w:tcMar>
            <w:shd w:fill="F8FAFC"/>
            <w:vAlign w:val="center"/>
          </w:tcPr>
          <w:p>
            <w:pPr>
              <w:spacing w:after="0"/>
            </w:pPr>
            <w:r>
              <w:rPr>
                <w:rFonts w:ascii="Aptos" w:hAnsi="Aptos"/>
                <w:b w:val="0"/>
                <w:sz w:val="13"/>
              </w:rPr>
              <w:t>4.0</w:t>
            </w:r>
          </w:p>
        </w:tc>
        <w:tc>
          <w:tcPr>
            <w:tcW w:type="dxa" w:w="1152"/>
            <w:tcMar>
              <w:top w:w="70" w:type="dxa"/>
              <w:start w:w="80" w:type="dxa"/>
              <w:bottom w:w="70" w:type="dxa"/>
              <w:end w:w="80" w:type="dxa"/>
            </w:tcMar>
            <w:shd w:fill="F8FAFC"/>
            <w:vAlign w:val="center"/>
          </w:tcPr>
          <w:p>
            <w:pPr>
              <w:spacing w:after="0"/>
            </w:pPr>
            <w:r>
              <w:rPr>
                <w:rFonts w:ascii="Aptos" w:hAnsi="Aptos"/>
                <w:b w:val="0"/>
                <w:sz w:val="13"/>
              </w:rPr>
              <w:t>3.5-4.5</w:t>
            </w:r>
          </w:p>
        </w:tc>
        <w:tc>
          <w:tcPr>
            <w:tcW w:type="dxa" w:w="1368"/>
            <w:tcMar>
              <w:top w:w="70" w:type="dxa"/>
              <w:start w:w="80" w:type="dxa"/>
              <w:bottom w:w="70" w:type="dxa"/>
              <w:end w:w="80" w:type="dxa"/>
            </w:tcMar>
            <w:shd w:fill="F8FAFC"/>
            <w:vAlign w:val="center"/>
          </w:tcPr>
          <w:p>
            <w:pPr>
              <w:spacing w:after="0"/>
            </w:pPr>
            <w:r>
              <w:rPr>
                <w:rFonts w:ascii="Aptos" w:hAnsi="Aptos"/>
                <w:b w:val="0"/>
                <w:sz w:val="13"/>
              </w:rPr>
              <w:t>&lt;=2.0 or &gt;=5.4</w:t>
            </w:r>
          </w:p>
        </w:tc>
        <w:tc>
          <w:tcPr>
            <w:tcW w:type="dxa" w:w="1296"/>
            <w:tcMar>
              <w:top w:w="70" w:type="dxa"/>
              <w:start w:w="80" w:type="dxa"/>
              <w:bottom w:w="70" w:type="dxa"/>
              <w:end w:w="80" w:type="dxa"/>
            </w:tcMar>
            <w:shd w:fill="F8FAFC"/>
            <w:vAlign w:val="center"/>
          </w:tcPr>
          <w:p>
            <w:pPr>
              <w:spacing w:after="0"/>
            </w:pPr>
            <w:r>
              <w:rPr>
                <w:rFonts w:ascii="Aptos" w:hAnsi="Aptos"/>
                <w:b w:val="0"/>
                <w:sz w:val="13"/>
              </w:rPr>
              <w:t>&lt;=1.0 or &gt;=6.0</w:t>
            </w:r>
          </w:p>
        </w:tc>
      </w:tr>
      <w:tr>
        <w:tc>
          <w:tcPr>
            <w:tcW w:type="dxa" w:w="576"/>
            <w:tcMar>
              <w:top w:w="70" w:type="dxa"/>
              <w:start w:w="80" w:type="dxa"/>
              <w:bottom w:w="70" w:type="dxa"/>
              <w:end w:w="80" w:type="dxa"/>
            </w:tcMar>
            <w:vAlign w:val="center"/>
          </w:tcPr>
          <w:p>
            <w:pPr>
              <w:spacing w:after="0"/>
            </w:pPr>
            <w:r>
              <w:rPr>
                <w:rFonts w:ascii="Aptos" w:hAnsi="Aptos"/>
                <w:b/>
                <w:sz w:val="13"/>
              </w:rPr>
              <w:t>L</w:t>
            </w:r>
          </w:p>
        </w:tc>
        <w:tc>
          <w:tcPr>
            <w:tcW w:type="dxa" w:w="2160"/>
            <w:tcMar>
              <w:top w:w="70" w:type="dxa"/>
              <w:start w:w="80" w:type="dxa"/>
              <w:bottom w:w="70" w:type="dxa"/>
              <w:end w:w="80" w:type="dxa"/>
            </w:tcMar>
            <w:vAlign w:val="center"/>
          </w:tcPr>
          <w:p>
            <w:pPr>
              <w:spacing w:after="0"/>
            </w:pPr>
            <w:r>
              <w:rPr>
                <w:rFonts w:ascii="Aptos" w:hAnsi="Aptos"/>
                <w:b w:val="0"/>
                <w:sz w:val="13"/>
              </w:rPr>
              <w:t>Hopper Level</w:t>
            </w:r>
          </w:p>
        </w:tc>
        <w:tc>
          <w:tcPr>
            <w:tcW w:type="dxa" w:w="1080"/>
            <w:tcMar>
              <w:top w:w="70" w:type="dxa"/>
              <w:start w:w="80" w:type="dxa"/>
              <w:bottom w:w="70" w:type="dxa"/>
              <w:end w:w="80" w:type="dxa"/>
            </w:tcMar>
            <w:vAlign w:val="center"/>
          </w:tcPr>
          <w:p>
            <w:pPr>
              <w:spacing w:after="0"/>
            </w:pPr>
            <w:r>
              <w:rPr>
                <w:rFonts w:ascii="Aptos" w:hAnsi="Aptos"/>
                <w:b w:val="0"/>
                <w:sz w:val="13"/>
              </w:rPr>
              <w:t>Percentage/Float</w:t>
            </w:r>
          </w:p>
        </w:tc>
        <w:tc>
          <w:tcPr>
            <w:tcW w:type="dxa" w:w="1008"/>
            <w:tcMar>
              <w:top w:w="70" w:type="dxa"/>
              <w:start w:w="80" w:type="dxa"/>
              <w:bottom w:w="70" w:type="dxa"/>
              <w:end w:w="80" w:type="dxa"/>
            </w:tcMar>
            <w:vAlign w:val="center"/>
          </w:tcPr>
          <w:p>
            <w:pPr>
              <w:spacing w:after="0"/>
            </w:pPr>
            <w:r>
              <w:rPr>
                <w:rFonts w:ascii="Aptos" w:hAnsi="Aptos"/>
                <w:b w:val="0"/>
                <w:sz w:val="13"/>
              </w:rPr>
              <w:t>%</w:t>
            </w:r>
          </w:p>
        </w:tc>
        <w:tc>
          <w:tcPr>
            <w:tcW w:type="dxa" w:w="648"/>
            <w:tcMar>
              <w:top w:w="70" w:type="dxa"/>
              <w:start w:w="80" w:type="dxa"/>
              <w:bottom w:w="70" w:type="dxa"/>
              <w:end w:w="80" w:type="dxa"/>
            </w:tcMar>
            <w:vAlign w:val="center"/>
          </w:tcPr>
          <w:p>
            <w:pPr>
              <w:spacing w:after="0"/>
            </w:pPr>
            <w:r>
              <w:rPr>
                <w:rFonts w:ascii="Aptos" w:hAnsi="Aptos"/>
                <w:b w:val="0"/>
                <w:sz w:val="13"/>
              </w:rPr>
              <w:t>5.0</w:t>
            </w:r>
          </w:p>
        </w:tc>
        <w:tc>
          <w:tcPr>
            <w:tcW w:type="dxa" w:w="720"/>
            <w:tcMar>
              <w:top w:w="70" w:type="dxa"/>
              <w:start w:w="80" w:type="dxa"/>
              <w:bottom w:w="70" w:type="dxa"/>
              <w:end w:w="80" w:type="dxa"/>
            </w:tcMar>
            <w:vAlign w:val="center"/>
          </w:tcPr>
          <w:p>
            <w:pPr>
              <w:spacing w:after="0"/>
            </w:pPr>
            <w:r>
              <w:rPr>
                <w:rFonts w:ascii="Aptos" w:hAnsi="Aptos"/>
                <w:b w:val="0"/>
                <w:sz w:val="13"/>
              </w:rPr>
              <w:t>75.0</w:t>
            </w:r>
          </w:p>
        </w:tc>
        <w:tc>
          <w:tcPr>
            <w:tcW w:type="dxa" w:w="1152"/>
            <w:tcMar>
              <w:top w:w="70" w:type="dxa"/>
              <w:start w:w="80" w:type="dxa"/>
              <w:bottom w:w="70" w:type="dxa"/>
              <w:end w:w="80" w:type="dxa"/>
            </w:tcMar>
            <w:vAlign w:val="center"/>
          </w:tcPr>
          <w:p>
            <w:pPr>
              <w:spacing w:after="0"/>
            </w:pPr>
            <w:r>
              <w:rPr>
                <w:rFonts w:ascii="Aptos" w:hAnsi="Aptos"/>
                <w:b w:val="0"/>
                <w:sz w:val="13"/>
              </w:rPr>
              <w:t>40-90</w:t>
            </w:r>
          </w:p>
        </w:tc>
        <w:tc>
          <w:tcPr>
            <w:tcW w:type="dxa" w:w="1368"/>
            <w:tcMar>
              <w:top w:w="70" w:type="dxa"/>
              <w:start w:w="80" w:type="dxa"/>
              <w:bottom w:w="70" w:type="dxa"/>
              <w:end w:w="80" w:type="dxa"/>
            </w:tcMar>
            <w:vAlign w:val="center"/>
          </w:tcPr>
          <w:p>
            <w:pPr>
              <w:spacing w:after="0"/>
            </w:pPr>
            <w:r>
              <w:rPr>
                <w:rFonts w:ascii="Aptos" w:hAnsi="Aptos"/>
                <w:b w:val="0"/>
                <w:sz w:val="13"/>
              </w:rPr>
              <w:t>&lt;=25 or &gt;=95</w:t>
            </w:r>
          </w:p>
        </w:tc>
        <w:tc>
          <w:tcPr>
            <w:tcW w:type="dxa" w:w="1296"/>
            <w:tcMar>
              <w:top w:w="70" w:type="dxa"/>
              <w:start w:w="80" w:type="dxa"/>
              <w:bottom w:w="70" w:type="dxa"/>
              <w:end w:w="80" w:type="dxa"/>
            </w:tcMar>
            <w:vAlign w:val="center"/>
          </w:tcPr>
          <w:p>
            <w:pPr>
              <w:spacing w:after="0"/>
            </w:pPr>
            <w:r>
              <w:rPr>
                <w:rFonts w:ascii="Aptos" w:hAnsi="Aptos"/>
                <w:b w:val="0"/>
                <w:sz w:val="13"/>
              </w:rPr>
              <w:t>&lt;=10</w:t>
            </w:r>
          </w:p>
        </w:tc>
      </w:tr>
      <w:tr>
        <w:tc>
          <w:tcPr>
            <w:tcW w:type="dxa" w:w="576"/>
            <w:tcMar>
              <w:top w:w="70" w:type="dxa"/>
              <w:start w:w="80" w:type="dxa"/>
              <w:bottom w:w="70" w:type="dxa"/>
              <w:end w:w="80" w:type="dxa"/>
            </w:tcMar>
            <w:shd w:fill="F8FAFC"/>
            <w:vAlign w:val="center"/>
          </w:tcPr>
          <w:p>
            <w:pPr>
              <w:spacing w:after="0"/>
            </w:pPr>
            <w:r>
              <w:rPr>
                <w:rFonts w:ascii="Aptos" w:hAnsi="Aptos"/>
                <w:b/>
                <w:sz w:val="13"/>
              </w:rPr>
              <w:t>I</w:t>
            </w:r>
          </w:p>
        </w:tc>
        <w:tc>
          <w:tcPr>
            <w:tcW w:type="dxa" w:w="2160"/>
            <w:tcMar>
              <w:top w:w="70" w:type="dxa"/>
              <w:start w:w="80" w:type="dxa"/>
              <w:bottom w:w="70" w:type="dxa"/>
              <w:end w:w="80" w:type="dxa"/>
            </w:tcMar>
            <w:shd w:fill="F8FAFC"/>
            <w:vAlign w:val="center"/>
          </w:tcPr>
          <w:p>
            <w:pPr>
              <w:spacing w:after="0"/>
            </w:pPr>
            <w:r>
              <w:rPr>
                <w:rFonts w:ascii="Aptos" w:hAnsi="Aptos"/>
                <w:b w:val="0"/>
                <w:sz w:val="13"/>
              </w:rPr>
              <w:t>Motor Current</w:t>
            </w:r>
          </w:p>
        </w:tc>
        <w:tc>
          <w:tcPr>
            <w:tcW w:type="dxa" w:w="1080"/>
            <w:tcMar>
              <w:top w:w="70" w:type="dxa"/>
              <w:start w:w="80" w:type="dxa"/>
              <w:bottom w:w="70" w:type="dxa"/>
              <w:end w:w="80" w:type="dxa"/>
            </w:tcMar>
            <w:shd w:fill="F8FAFC"/>
            <w:vAlign w:val="center"/>
          </w:tcPr>
          <w:p>
            <w:pPr>
              <w:spacing w:after="0"/>
            </w:pPr>
            <w:r>
              <w:rPr>
                <w:rFonts w:ascii="Aptos" w:hAnsi="Aptos"/>
                <w:b w:val="0"/>
                <w:sz w:val="13"/>
              </w:rPr>
              <w:t>Float</w:t>
            </w:r>
          </w:p>
        </w:tc>
        <w:tc>
          <w:tcPr>
            <w:tcW w:type="dxa" w:w="1008"/>
            <w:tcMar>
              <w:top w:w="70" w:type="dxa"/>
              <w:start w:w="80" w:type="dxa"/>
              <w:bottom w:w="70" w:type="dxa"/>
              <w:end w:w="80" w:type="dxa"/>
            </w:tcMar>
            <w:shd w:fill="F8FAFC"/>
            <w:vAlign w:val="center"/>
          </w:tcPr>
          <w:p>
            <w:pPr>
              <w:spacing w:after="0"/>
            </w:pPr>
            <w:r>
              <w:rPr>
                <w:rFonts w:ascii="Aptos" w:hAnsi="Aptos"/>
                <w:b w:val="0"/>
                <w:sz w:val="13"/>
              </w:rPr>
              <w:t>A</w:t>
            </w:r>
          </w:p>
        </w:tc>
        <w:tc>
          <w:tcPr>
            <w:tcW w:type="dxa" w:w="648"/>
            <w:tcMar>
              <w:top w:w="70" w:type="dxa"/>
              <w:start w:w="80" w:type="dxa"/>
              <w:bottom w:w="70" w:type="dxa"/>
              <w:end w:w="80" w:type="dxa"/>
            </w:tcMar>
            <w:shd w:fill="F8FAFC"/>
            <w:vAlign w:val="center"/>
          </w:tcPr>
          <w:p>
            <w:pPr>
              <w:spacing w:after="0"/>
            </w:pPr>
            <w:r>
              <w:rPr>
                <w:rFonts w:ascii="Aptos" w:hAnsi="Aptos"/>
                <w:b w:val="0"/>
                <w:sz w:val="13"/>
              </w:rPr>
              <w:t>3.0</w:t>
            </w:r>
          </w:p>
        </w:tc>
        <w:tc>
          <w:tcPr>
            <w:tcW w:type="dxa" w:w="720"/>
            <w:tcMar>
              <w:top w:w="70" w:type="dxa"/>
              <w:start w:w="80" w:type="dxa"/>
              <w:bottom w:w="70" w:type="dxa"/>
              <w:end w:w="80" w:type="dxa"/>
            </w:tcMar>
            <w:shd w:fill="F8FAFC"/>
            <w:vAlign w:val="center"/>
          </w:tcPr>
          <w:p>
            <w:pPr>
              <w:spacing w:after="0"/>
            </w:pPr>
            <w:r>
              <w:rPr>
                <w:rFonts w:ascii="Aptos" w:hAnsi="Aptos"/>
                <w:b w:val="0"/>
                <w:sz w:val="13"/>
              </w:rPr>
              <w:t>10.0</w:t>
            </w:r>
          </w:p>
        </w:tc>
        <w:tc>
          <w:tcPr>
            <w:tcW w:type="dxa" w:w="1152"/>
            <w:tcMar>
              <w:top w:w="70" w:type="dxa"/>
              <w:start w:w="80" w:type="dxa"/>
              <w:bottom w:w="70" w:type="dxa"/>
              <w:end w:w="80" w:type="dxa"/>
            </w:tcMar>
            <w:shd w:fill="F8FAFC"/>
            <w:vAlign w:val="center"/>
          </w:tcPr>
          <w:p>
            <w:pPr>
              <w:spacing w:after="0"/>
            </w:pPr>
            <w:r>
              <w:rPr>
                <w:rFonts w:ascii="Aptos" w:hAnsi="Aptos"/>
                <w:b w:val="0"/>
                <w:sz w:val="13"/>
              </w:rPr>
              <w:t>8-12</w:t>
            </w:r>
          </w:p>
        </w:tc>
        <w:tc>
          <w:tcPr>
            <w:tcW w:type="dxa" w:w="1368"/>
            <w:tcMar>
              <w:top w:w="70" w:type="dxa"/>
              <w:start w:w="80" w:type="dxa"/>
              <w:bottom w:w="70" w:type="dxa"/>
              <w:end w:w="80" w:type="dxa"/>
            </w:tcMar>
            <w:shd w:fill="F8FAFC"/>
            <w:vAlign w:val="center"/>
          </w:tcPr>
          <w:p>
            <w:pPr>
              <w:spacing w:after="0"/>
            </w:pPr>
            <w:r>
              <w:rPr>
                <w:rFonts w:ascii="Aptos" w:hAnsi="Aptos"/>
                <w:b w:val="0"/>
                <w:sz w:val="13"/>
              </w:rPr>
              <w:t>&lt;=6 or &gt;=15</w:t>
            </w:r>
          </w:p>
        </w:tc>
        <w:tc>
          <w:tcPr>
            <w:tcW w:type="dxa" w:w="1296"/>
            <w:tcMar>
              <w:top w:w="70" w:type="dxa"/>
              <w:start w:w="80" w:type="dxa"/>
              <w:bottom w:w="70" w:type="dxa"/>
              <w:end w:w="80" w:type="dxa"/>
            </w:tcMar>
            <w:shd w:fill="F8FAFC"/>
            <w:vAlign w:val="center"/>
          </w:tcPr>
          <w:p>
            <w:pPr>
              <w:spacing w:after="0"/>
            </w:pPr>
            <w:r>
              <w:rPr>
                <w:rFonts w:ascii="Aptos" w:hAnsi="Aptos"/>
                <w:b w:val="0"/>
                <w:sz w:val="13"/>
              </w:rPr>
              <w:t>&lt;=3 or &gt;=20</w:t>
            </w:r>
          </w:p>
        </w:tc>
      </w:tr>
      <w:tr>
        <w:tc>
          <w:tcPr>
            <w:tcW w:type="dxa" w:w="576"/>
            <w:tcMar>
              <w:top w:w="70" w:type="dxa"/>
              <w:start w:w="80" w:type="dxa"/>
              <w:bottom w:w="70" w:type="dxa"/>
              <w:end w:w="80" w:type="dxa"/>
            </w:tcMar>
            <w:vAlign w:val="center"/>
          </w:tcPr>
          <w:p>
            <w:pPr>
              <w:spacing w:after="0"/>
            </w:pPr>
            <w:r>
              <w:rPr>
                <w:rFonts w:ascii="Aptos" w:hAnsi="Aptos"/>
                <w:b/>
                <w:sz w:val="13"/>
              </w:rPr>
              <w:t>FR</w:t>
            </w:r>
          </w:p>
        </w:tc>
        <w:tc>
          <w:tcPr>
            <w:tcW w:type="dxa" w:w="2160"/>
            <w:tcMar>
              <w:top w:w="70" w:type="dxa"/>
              <w:start w:w="80" w:type="dxa"/>
              <w:bottom w:w="70" w:type="dxa"/>
              <w:end w:w="80" w:type="dxa"/>
            </w:tcMar>
            <w:vAlign w:val="center"/>
          </w:tcPr>
          <w:p>
            <w:pPr>
              <w:spacing w:after="0"/>
            </w:pPr>
            <w:r>
              <w:rPr>
                <w:rFonts w:ascii="Aptos" w:hAnsi="Aptos"/>
                <w:b w:val="0"/>
                <w:sz w:val="13"/>
              </w:rPr>
              <w:t>Recipe Feed Rate</w:t>
            </w:r>
          </w:p>
        </w:tc>
        <w:tc>
          <w:tcPr>
            <w:tcW w:type="dxa" w:w="1080"/>
            <w:tcMar>
              <w:top w:w="70" w:type="dxa"/>
              <w:start w:w="80" w:type="dxa"/>
              <w:bottom w:w="70" w:type="dxa"/>
              <w:end w:w="80" w:type="dxa"/>
            </w:tcMar>
            <w:vAlign w:val="center"/>
          </w:tcPr>
          <w:p>
            <w:pPr>
              <w:spacing w:after="0"/>
            </w:pPr>
            <w:r>
              <w:rPr>
                <w:rFonts w:ascii="Aptos" w:hAnsi="Aptos"/>
                <w:b w:val="0"/>
                <w:sz w:val="13"/>
              </w:rPr>
              <w:t>Float</w:t>
            </w:r>
          </w:p>
        </w:tc>
        <w:tc>
          <w:tcPr>
            <w:tcW w:type="dxa" w:w="1008"/>
            <w:tcMar>
              <w:top w:w="70" w:type="dxa"/>
              <w:start w:w="80" w:type="dxa"/>
              <w:bottom w:w="70" w:type="dxa"/>
              <w:end w:w="80" w:type="dxa"/>
            </w:tcMar>
            <w:vAlign w:val="center"/>
          </w:tcPr>
          <w:p>
            <w:pPr>
              <w:spacing w:after="0"/>
            </w:pPr>
            <w:r>
              <w:rPr>
                <w:rFonts w:ascii="Aptos" w:hAnsi="Aptos"/>
                <w:b w:val="0"/>
                <w:sz w:val="13"/>
              </w:rPr>
              <w:t>kg/h</w:t>
            </w:r>
          </w:p>
        </w:tc>
        <w:tc>
          <w:tcPr>
            <w:tcW w:type="dxa" w:w="648"/>
            <w:tcMar>
              <w:top w:w="70" w:type="dxa"/>
              <w:start w:w="80" w:type="dxa"/>
              <w:bottom w:w="70" w:type="dxa"/>
              <w:end w:w="80" w:type="dxa"/>
            </w:tcMar>
            <w:vAlign w:val="center"/>
          </w:tcPr>
          <w:p>
            <w:pPr>
              <w:spacing w:after="0"/>
            </w:pPr>
            <w:r>
              <w:rPr>
                <w:rFonts w:ascii="Aptos" w:hAnsi="Aptos"/>
                <w:b w:val="0"/>
                <w:sz w:val="13"/>
              </w:rPr>
              <w:t>10.0</w:t>
            </w:r>
          </w:p>
        </w:tc>
        <w:tc>
          <w:tcPr>
            <w:tcW w:type="dxa" w:w="720"/>
            <w:tcMar>
              <w:top w:w="70" w:type="dxa"/>
              <w:start w:w="80" w:type="dxa"/>
              <w:bottom w:w="70" w:type="dxa"/>
              <w:end w:w="80" w:type="dxa"/>
            </w:tcMar>
            <w:vAlign w:val="center"/>
          </w:tcPr>
          <w:p>
            <w:pPr>
              <w:spacing w:after="0"/>
            </w:pPr>
            <w:r>
              <w:rPr>
                <w:rFonts w:ascii="Aptos" w:hAnsi="Aptos"/>
                <w:b w:val="0"/>
                <w:sz w:val="13"/>
              </w:rPr>
              <w:t>50.0</w:t>
            </w:r>
          </w:p>
        </w:tc>
        <w:tc>
          <w:tcPr>
            <w:tcW w:type="dxa" w:w="1152"/>
            <w:tcMar>
              <w:top w:w="70" w:type="dxa"/>
              <w:start w:w="80" w:type="dxa"/>
              <w:bottom w:w="70" w:type="dxa"/>
              <w:end w:w="80" w:type="dxa"/>
            </w:tcMar>
            <w:vAlign w:val="center"/>
          </w:tcPr>
          <w:p>
            <w:pPr>
              <w:spacing w:after="0"/>
            </w:pPr>
            <w:r>
              <w:rPr>
                <w:rFonts w:ascii="Aptos" w:hAnsi="Aptos"/>
                <w:b w:val="0"/>
                <w:sz w:val="13"/>
              </w:rPr>
              <w:t>Recipe-dependent</w:t>
            </w:r>
          </w:p>
        </w:tc>
        <w:tc>
          <w:tcPr>
            <w:tcW w:type="dxa" w:w="1368"/>
            <w:tcMar>
              <w:top w:w="70" w:type="dxa"/>
              <w:start w:w="80" w:type="dxa"/>
              <w:bottom w:w="70" w:type="dxa"/>
              <w:end w:w="80" w:type="dxa"/>
            </w:tcMar>
            <w:vAlign w:val="center"/>
          </w:tcPr>
          <w:p>
            <w:pPr>
              <w:spacing w:after="0"/>
            </w:pPr>
            <w:r>
              <w:rPr>
                <w:rFonts w:ascii="Aptos" w:hAnsi="Aptos"/>
                <w:b w:val="0"/>
                <w:sz w:val="13"/>
              </w:rPr>
              <w:t>Not specified</w:t>
            </w:r>
          </w:p>
        </w:tc>
        <w:tc>
          <w:tcPr>
            <w:tcW w:type="dxa" w:w="1296"/>
            <w:tcMar>
              <w:top w:w="70" w:type="dxa"/>
              <w:start w:w="80" w:type="dxa"/>
              <w:bottom w:w="70" w:type="dxa"/>
              <w:end w:w="80" w:type="dxa"/>
            </w:tcMar>
            <w:vAlign w:val="center"/>
          </w:tcPr>
          <w:p>
            <w:pPr>
              <w:spacing w:after="0"/>
            </w:pPr>
            <w:r>
              <w:rPr>
                <w:rFonts w:ascii="Aptos" w:hAnsi="Aptos"/>
                <w:b w:val="0"/>
                <w:sz w:val="13"/>
              </w:rPr>
              <w:t>80.0</w:t>
            </w:r>
          </w:p>
        </w:tc>
      </w:tr>
    </w:tbl>
    <w:p>
      <w:pPr>
        <w:spacing w:after="20"/>
      </w:pPr>
    </w:p>
    <w:tbl>
      <w:tblPr>
        <w:tblW w:type="auto" w:w="0"/>
        <w:jc w:val="center"/>
        <w:tblLook w:firstColumn="1" w:firstRow="1" w:lastColumn="0" w:lastRow="0" w:noHBand="0" w:noVBand="1" w:val="04A0"/>
      </w:tblPr>
      <w:tblGrid>
        <w:gridCol w:w="10282"/>
      </w:tblGrid>
      <w:tr>
        <w:tc>
          <w:tcPr>
            <w:tcW w:type="dxa" w:w="10282"/>
            <w:shd w:fill="FFF7E8"/>
            <w:tcMar>
              <w:top w:w="110" w:type="dxa"/>
              <w:start w:w="140" w:type="dxa"/>
              <w:bottom w:w="110" w:type="dxa"/>
              <w:end w:w="140" w:type="dxa"/>
            </w:tcMar>
          </w:tcPr>
          <w:p>
            <w:pPr>
              <w:spacing w:after="60"/>
            </w:pPr>
            <w:r>
              <w:rPr>
                <w:rFonts w:ascii="Aptos" w:hAnsi="Aptos"/>
                <w:b/>
                <w:color w:val="173B57"/>
                <w:sz w:val="20"/>
              </w:rPr>
              <w:t>Important modeling note</w:t>
            </w:r>
          </w:p>
          <w:p>
            <w:pPr>
              <w:spacing w:after="0"/>
            </w:pPr>
            <w:r>
              <w:rPr>
                <w:rFonts w:ascii="Aptos" w:hAnsi="Aptos"/>
                <w:sz w:val="19"/>
              </w:rPr>
              <w:t>If SRPM is purely calculated from motor RPM through a fixed gearbox ratio, it is not independent information. Prefer an error feature such as SRPM_error = measured_SRPM - expected_SRPM when an independent measurement exists; otherwise consider omitting SRPM from some models to avoid duplicated signal.</w:t>
            </w:r>
          </w:p>
        </w:tc>
      </w:tr>
    </w:tbl>
    <w:p>
      <w:pPr>
        <w:spacing w:after="20"/>
      </w:pPr>
    </w:p>
    <w:p>
      <w:pPr>
        <w:pStyle w:val="Heading1"/>
        <w:keepNext/>
        <w:keepLines/>
      </w:pPr>
      <w:r>
        <w:t>4. Problem Decomposition: Detection, Diagnosis and Prognosis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440"/>
            <w:shd w:fill="173B57"/>
            <w:tcMar>
              <w:top w:w="70" w:type="dxa"/>
              <w:start w:w="80" w:type="dxa"/>
              <w:bottom w:w="70" w:type="dxa"/>
              <w:end w:w="80" w:type="dxa"/>
            </w:tcMar>
          </w:tcPr>
          <w:p>
            <w:pPr>
              <w:jc w:val="center"/>
            </w:pPr>
            <w:r>
              <w:rPr>
                <w:rFonts w:ascii="Aptos" w:hAnsi="Aptos"/>
                <w:b/>
                <w:color w:val="FFFFFF"/>
                <w:sz w:val="16"/>
              </w:rPr>
              <w:t>Layer</w:t>
            </w:r>
          </w:p>
        </w:tc>
        <w:tc>
          <w:tcPr>
            <w:tcW w:type="dxa" w:w="2592"/>
            <w:shd w:fill="173B57"/>
            <w:tcMar>
              <w:top w:w="70" w:type="dxa"/>
              <w:start w:w="80" w:type="dxa"/>
              <w:bottom w:w="70" w:type="dxa"/>
              <w:end w:w="80" w:type="dxa"/>
            </w:tcMar>
          </w:tcPr>
          <w:p>
            <w:pPr>
              <w:jc w:val="center"/>
            </w:pPr>
            <w:r>
              <w:rPr>
                <w:rFonts w:ascii="Aptos" w:hAnsi="Aptos"/>
                <w:b/>
                <w:color w:val="FFFFFF"/>
                <w:sz w:val="16"/>
              </w:rPr>
              <w:t>Primary question</w:t>
            </w:r>
          </w:p>
        </w:tc>
        <w:tc>
          <w:tcPr>
            <w:tcW w:type="dxa" w:w="2880"/>
            <w:shd w:fill="173B57"/>
            <w:tcMar>
              <w:top w:w="70" w:type="dxa"/>
              <w:start w:w="80" w:type="dxa"/>
              <w:bottom w:w="70" w:type="dxa"/>
              <w:end w:w="80" w:type="dxa"/>
            </w:tcMar>
          </w:tcPr>
          <w:p>
            <w:pPr>
              <w:jc w:val="center"/>
            </w:pPr>
            <w:r>
              <w:rPr>
                <w:rFonts w:ascii="Aptos" w:hAnsi="Aptos"/>
                <w:b/>
                <w:color w:val="FFFFFF"/>
                <w:sz w:val="16"/>
              </w:rPr>
              <w:t>Preferred method</w:t>
            </w:r>
          </w:p>
        </w:tc>
        <w:tc>
          <w:tcPr>
            <w:tcW w:type="dxa" w:w="3024"/>
            <w:shd w:fill="173B57"/>
            <w:tcMar>
              <w:top w:w="70" w:type="dxa"/>
              <w:start w:w="80" w:type="dxa"/>
              <w:bottom w:w="70" w:type="dxa"/>
              <w:end w:w="80" w:type="dxa"/>
            </w:tcMar>
          </w:tcPr>
          <w:p>
            <w:pPr>
              <w:jc w:val="center"/>
            </w:pPr>
            <w:r>
              <w:rPr>
                <w:rFonts w:ascii="Aptos" w:hAnsi="Aptos"/>
                <w:b/>
                <w:color w:val="FFFFFF"/>
                <w:sz w:val="16"/>
              </w:rPr>
              <w:t>Example output</w:t>
            </w:r>
          </w:p>
        </w:tc>
      </w:tr>
      <w:tr>
        <w:tc>
          <w:tcPr>
            <w:tcW w:type="dxa" w:w="1440"/>
            <w:tcMar>
              <w:top w:w="70" w:type="dxa"/>
              <w:start w:w="80" w:type="dxa"/>
              <w:bottom w:w="70" w:type="dxa"/>
              <w:end w:w="80" w:type="dxa"/>
            </w:tcMar>
            <w:shd w:fill="F8FAFC"/>
            <w:vAlign w:val="center"/>
          </w:tcPr>
          <w:p>
            <w:pPr>
              <w:spacing w:after="0"/>
            </w:pPr>
            <w:r>
              <w:rPr>
                <w:rFonts w:ascii="Aptos" w:hAnsi="Aptos"/>
                <w:b/>
                <w:sz w:val="16"/>
              </w:rPr>
              <w:t>Detection</w:t>
            </w:r>
          </w:p>
        </w:tc>
        <w:tc>
          <w:tcPr>
            <w:tcW w:type="dxa" w:w="2592"/>
            <w:tcMar>
              <w:top w:w="70" w:type="dxa"/>
              <w:start w:w="80" w:type="dxa"/>
              <w:bottom w:w="70" w:type="dxa"/>
              <w:end w:w="80" w:type="dxa"/>
            </w:tcMar>
            <w:shd w:fill="F8FAFC"/>
            <w:vAlign w:val="center"/>
          </w:tcPr>
          <w:p>
            <w:pPr>
              <w:spacing w:after="0"/>
            </w:pPr>
            <w:r>
              <w:rPr>
                <w:rFonts w:ascii="Aptos" w:hAnsi="Aptos"/>
                <w:b w:val="0"/>
                <w:sz w:val="16"/>
              </w:rPr>
              <w:t>What is abnormal now?</w:t>
            </w:r>
          </w:p>
        </w:tc>
        <w:tc>
          <w:tcPr>
            <w:tcW w:type="dxa" w:w="2880"/>
            <w:tcMar>
              <w:top w:w="70" w:type="dxa"/>
              <w:start w:w="80" w:type="dxa"/>
              <w:bottom w:w="70" w:type="dxa"/>
              <w:end w:w="80" w:type="dxa"/>
            </w:tcMar>
            <w:shd w:fill="F8FAFC"/>
            <w:vAlign w:val="center"/>
          </w:tcPr>
          <w:p>
            <w:pPr>
              <w:spacing w:after="0"/>
            </w:pPr>
            <w:r>
              <w:rPr>
                <w:rFonts w:ascii="Aptos" w:hAnsi="Aptos"/>
                <w:b w:val="0"/>
                <w:sz w:val="16"/>
              </w:rPr>
              <w:t>Rules + data-quality checks</w:t>
            </w:r>
          </w:p>
        </w:tc>
        <w:tc>
          <w:tcPr>
            <w:tcW w:type="dxa" w:w="3024"/>
            <w:tcMar>
              <w:top w:w="70" w:type="dxa"/>
              <w:start w:w="80" w:type="dxa"/>
              <w:bottom w:w="70" w:type="dxa"/>
              <w:end w:w="80" w:type="dxa"/>
            </w:tcMar>
            <w:shd w:fill="F8FAFC"/>
            <w:vAlign w:val="center"/>
          </w:tcPr>
          <w:p>
            <w:pPr>
              <w:spacing w:after="0"/>
            </w:pPr>
            <w:r>
              <w:rPr>
                <w:rFonts w:ascii="Aptos" w:hAnsi="Aptos"/>
                <w:b w:val="0"/>
                <w:sz w:val="16"/>
              </w:rPr>
              <w:t>Melt pressure warning; gearbox vibration severe</w:t>
            </w:r>
          </w:p>
        </w:tc>
      </w:tr>
      <w:tr>
        <w:tc>
          <w:tcPr>
            <w:tcW w:type="dxa" w:w="1440"/>
            <w:tcMar>
              <w:top w:w="70" w:type="dxa"/>
              <w:start w:w="80" w:type="dxa"/>
              <w:bottom w:w="70" w:type="dxa"/>
              <w:end w:w="80" w:type="dxa"/>
            </w:tcMar>
            <w:vAlign w:val="center"/>
          </w:tcPr>
          <w:p>
            <w:pPr>
              <w:spacing w:after="0"/>
            </w:pPr>
            <w:r>
              <w:rPr>
                <w:rFonts w:ascii="Aptos" w:hAnsi="Aptos"/>
                <w:b/>
                <w:sz w:val="16"/>
              </w:rPr>
              <w:t>Diagnosis</w:t>
            </w:r>
          </w:p>
        </w:tc>
        <w:tc>
          <w:tcPr>
            <w:tcW w:type="dxa" w:w="2592"/>
            <w:tcMar>
              <w:top w:w="70" w:type="dxa"/>
              <w:start w:w="80" w:type="dxa"/>
              <w:bottom w:w="70" w:type="dxa"/>
              <w:end w:w="80" w:type="dxa"/>
            </w:tcMar>
            <w:vAlign w:val="center"/>
          </w:tcPr>
          <w:p>
            <w:pPr>
              <w:spacing w:after="0"/>
            </w:pPr>
            <w:r>
              <w:rPr>
                <w:rFonts w:ascii="Aptos" w:hAnsi="Aptos"/>
                <w:b w:val="0"/>
                <w:sz w:val="16"/>
              </w:rPr>
              <w:t>What issue best explains the pattern?</w:t>
            </w:r>
          </w:p>
        </w:tc>
        <w:tc>
          <w:tcPr>
            <w:tcW w:type="dxa" w:w="2880"/>
            <w:tcMar>
              <w:top w:w="70" w:type="dxa"/>
              <w:start w:w="80" w:type="dxa"/>
              <w:bottom w:w="70" w:type="dxa"/>
              <w:end w:w="80" w:type="dxa"/>
            </w:tcMar>
            <w:vAlign w:val="center"/>
          </w:tcPr>
          <w:p>
            <w:pPr>
              <w:spacing w:after="0"/>
            </w:pPr>
            <w:r>
              <w:rPr>
                <w:rFonts w:ascii="Aptos" w:hAnsi="Aptos"/>
                <w:b w:val="0"/>
                <w:sz w:val="16"/>
              </w:rPr>
              <w:t>LightGBM multi-label classifier using engineered + LSTM features</w:t>
            </w:r>
          </w:p>
        </w:tc>
        <w:tc>
          <w:tcPr>
            <w:tcW w:type="dxa" w:w="3024"/>
            <w:tcMar>
              <w:top w:w="70" w:type="dxa"/>
              <w:start w:w="80" w:type="dxa"/>
              <w:bottom w:w="70" w:type="dxa"/>
              <w:end w:w="80" w:type="dxa"/>
            </w:tcMar>
            <w:vAlign w:val="center"/>
          </w:tcPr>
          <w:p>
            <w:pPr>
              <w:spacing w:after="0"/>
            </w:pPr>
            <w:r>
              <w:rPr>
                <w:rFonts w:ascii="Aptos" w:hAnsi="Aptos"/>
                <w:b w:val="0"/>
                <w:sz w:val="16"/>
              </w:rPr>
              <w:t>Downstream restriction 0.87; motor overload 0.61</w:t>
            </w:r>
          </w:p>
        </w:tc>
      </w:tr>
      <w:tr>
        <w:tc>
          <w:tcPr>
            <w:tcW w:type="dxa" w:w="1440"/>
            <w:tcMar>
              <w:top w:w="70" w:type="dxa"/>
              <w:start w:w="80" w:type="dxa"/>
              <w:bottom w:w="70" w:type="dxa"/>
              <w:end w:w="80" w:type="dxa"/>
            </w:tcMar>
            <w:shd w:fill="F8FAFC"/>
            <w:vAlign w:val="center"/>
          </w:tcPr>
          <w:p>
            <w:pPr>
              <w:spacing w:after="0"/>
            </w:pPr>
            <w:r>
              <w:rPr>
                <w:rFonts w:ascii="Aptos" w:hAnsi="Aptos"/>
                <w:b/>
                <w:sz w:val="16"/>
              </w:rPr>
              <w:t>Prognosis</w:t>
            </w:r>
          </w:p>
        </w:tc>
        <w:tc>
          <w:tcPr>
            <w:tcW w:type="dxa" w:w="2592"/>
            <w:tcMar>
              <w:top w:w="70" w:type="dxa"/>
              <w:start w:w="80" w:type="dxa"/>
              <w:bottom w:w="70" w:type="dxa"/>
              <w:end w:w="80" w:type="dxa"/>
            </w:tcMar>
            <w:shd w:fill="F8FAFC"/>
            <w:vAlign w:val="center"/>
          </w:tcPr>
          <w:p>
            <w:pPr>
              <w:spacing w:after="0"/>
            </w:pPr>
            <w:r>
              <w:rPr>
                <w:rFonts w:ascii="Aptos" w:hAnsi="Aptos"/>
                <w:b w:val="0"/>
                <w:sz w:val="16"/>
              </w:rPr>
              <w:t>What is likely in the near future?</w:t>
            </w:r>
          </w:p>
        </w:tc>
        <w:tc>
          <w:tcPr>
            <w:tcW w:type="dxa" w:w="2880"/>
            <w:tcMar>
              <w:top w:w="70" w:type="dxa"/>
              <w:start w:w="80" w:type="dxa"/>
              <w:bottom w:w="70" w:type="dxa"/>
              <w:end w:w="80" w:type="dxa"/>
            </w:tcMar>
            <w:shd w:fill="F8FAFC"/>
            <w:vAlign w:val="center"/>
          </w:tcPr>
          <w:p>
            <w:pPr>
              <w:spacing w:after="0"/>
            </w:pPr>
            <w:r>
              <w:rPr>
                <w:rFonts w:ascii="Aptos" w:hAnsi="Aptos"/>
                <w:b w:val="0"/>
                <w:sz w:val="16"/>
              </w:rPr>
              <w:t>LSTM forecasts + horizon classifiers</w:t>
            </w:r>
          </w:p>
        </w:tc>
        <w:tc>
          <w:tcPr>
            <w:tcW w:type="dxa" w:w="3024"/>
            <w:tcMar>
              <w:top w:w="70" w:type="dxa"/>
              <w:start w:w="80" w:type="dxa"/>
              <w:bottom w:w="70" w:type="dxa"/>
              <w:end w:w="80" w:type="dxa"/>
            </w:tcMar>
            <w:shd w:fill="F8FAFC"/>
            <w:vAlign w:val="center"/>
          </w:tcPr>
          <w:p>
            <w:pPr>
              <w:spacing w:after="0"/>
            </w:pPr>
            <w:r>
              <w:rPr>
                <w:rFonts w:ascii="Aptos" w:hAnsi="Aptos"/>
                <w:b w:val="0"/>
                <w:sz w:val="16"/>
              </w:rPr>
              <w:t>Restriction risk: 5m 0.31, 15m 0.78, 30m 0.91</w:t>
            </w:r>
          </w:p>
        </w:tc>
      </w:tr>
      <w:tr>
        <w:tc>
          <w:tcPr>
            <w:tcW w:type="dxa" w:w="1440"/>
            <w:tcMar>
              <w:top w:w="70" w:type="dxa"/>
              <w:start w:w="80" w:type="dxa"/>
              <w:bottom w:w="70" w:type="dxa"/>
              <w:end w:w="80" w:type="dxa"/>
            </w:tcMar>
            <w:vAlign w:val="center"/>
          </w:tcPr>
          <w:p>
            <w:pPr>
              <w:spacing w:after="0"/>
            </w:pPr>
            <w:r>
              <w:rPr>
                <w:rFonts w:ascii="Aptos" w:hAnsi="Aptos"/>
                <w:b/>
                <w:sz w:val="16"/>
              </w:rPr>
              <w:t>Explanation</w:t>
            </w:r>
          </w:p>
        </w:tc>
        <w:tc>
          <w:tcPr>
            <w:tcW w:type="dxa" w:w="2592"/>
            <w:tcMar>
              <w:top w:w="70" w:type="dxa"/>
              <w:start w:w="80" w:type="dxa"/>
              <w:bottom w:w="70" w:type="dxa"/>
              <w:end w:w="80" w:type="dxa"/>
            </w:tcMar>
            <w:vAlign w:val="center"/>
          </w:tcPr>
          <w:p>
            <w:pPr>
              <w:spacing w:after="0"/>
            </w:pPr>
            <w:r>
              <w:rPr>
                <w:rFonts w:ascii="Aptos" w:hAnsi="Aptos"/>
                <w:b w:val="0"/>
                <w:sz w:val="16"/>
              </w:rPr>
              <w:t>Why did the system reach that diagnosis?</w:t>
            </w:r>
          </w:p>
        </w:tc>
        <w:tc>
          <w:tcPr>
            <w:tcW w:type="dxa" w:w="2880"/>
            <w:tcMar>
              <w:top w:w="70" w:type="dxa"/>
              <w:start w:w="80" w:type="dxa"/>
              <w:bottom w:w="70" w:type="dxa"/>
              <w:end w:w="80" w:type="dxa"/>
            </w:tcMar>
            <w:vAlign w:val="center"/>
          </w:tcPr>
          <w:p>
            <w:pPr>
              <w:spacing w:after="0"/>
            </w:pPr>
            <w:r>
              <w:rPr>
                <w:rFonts w:ascii="Aptos" w:hAnsi="Aptos"/>
                <w:b w:val="0"/>
                <w:sz w:val="16"/>
              </w:rPr>
              <w:t>SHAP + trend narrative</w:t>
            </w:r>
          </w:p>
        </w:tc>
        <w:tc>
          <w:tcPr>
            <w:tcW w:type="dxa" w:w="3024"/>
            <w:tcMar>
              <w:top w:w="70" w:type="dxa"/>
              <w:start w:w="80" w:type="dxa"/>
              <w:bottom w:w="70" w:type="dxa"/>
              <w:end w:w="80" w:type="dxa"/>
            </w:tcMar>
            <w:vAlign w:val="center"/>
          </w:tcPr>
          <w:p>
            <w:pPr>
              <w:spacing w:after="0"/>
            </w:pPr>
            <w:r>
              <w:rPr>
                <w:rFonts w:ascii="Aptos" w:hAnsi="Aptos"/>
                <w:b w:val="0"/>
                <w:sz w:val="16"/>
              </w:rPr>
              <w:t>Pressure slope, current slope and pressure/feed ratio dominate</w:t>
            </w:r>
          </w:p>
        </w:tc>
      </w:tr>
    </w:tbl>
    <w:p>
      <w:pPr>
        <w:spacing w:after="20"/>
      </w:pPr>
    </w:p>
    <w:p>
      <w:pPr>
        <w:spacing w:after="100"/>
      </w:pPr>
      <w:r>
        <w:rPr>
          <w:rFonts w:ascii="Aptos" w:hAnsi="Aptos"/>
          <w:i w:val="0"/>
        </w:rPr>
        <w:t>A pure threshold engine is excellent at enforcing known limits but cannot reliably anticipate a fault while all channels remain nominal. A pure LSTM can model temporal behavior but is harder to audit as the sole diagnostic classifier. A pure boosted-tree model can diagnose structured patterns very effectively, but only if history is represented using rolling/trend features. The hybrid architecture combines these strengths.</w:t>
      </w:r>
    </w:p>
    <w:p>
      <w:pPr>
        <w:pStyle w:val="Heading1"/>
        <w:keepNext/>
        <w:keepLines/>
      </w:pPr>
      <w:r>
        <w:t>5. Recommended HLD Architecture</w:t>
      </w:r>
    </w:p>
    <w:p>
      <w:pPr>
        <w:spacing w:after="60"/>
        <w:jc w:val="center"/>
      </w:pPr>
      <w:r>
        <w:drawing>
          <wp:inline xmlns:a="http://schemas.openxmlformats.org/drawingml/2006/main" xmlns:pic="http://schemas.openxmlformats.org/drawingml/2006/picture">
            <wp:extent cx="6172200" cy="2268736"/>
            <wp:docPr id="1" name="Picture 1" descr="End-to-end high-level architecture for TSE predictive diagnosis and prognosis." title="End-to-end high-level architecture for TSE predictive diagnosis and prognosis."/>
            <wp:cNvGraphicFramePr>
              <a:graphicFrameLocks noChangeAspect="1"/>
            </wp:cNvGraphicFramePr>
            <a:graphic>
              <a:graphicData uri="http://schemas.openxmlformats.org/drawingml/2006/picture">
                <pic:pic>
                  <pic:nvPicPr>
                    <pic:cNvPr id="0" name="01_hld.png"/>
                    <pic:cNvPicPr/>
                  </pic:nvPicPr>
                  <pic:blipFill>
                    <a:blip r:embed="rId11"/>
                    <a:stretch>
                      <a:fillRect/>
                    </a:stretch>
                  </pic:blipFill>
                  <pic:spPr>
                    <a:xfrm>
                      <a:off x="0" y="0"/>
                      <a:ext cx="6172200" cy="2268736"/>
                    </a:xfrm>
                    <a:prstGeom prst="rect"/>
                  </pic:spPr>
                </pic:pic>
              </a:graphicData>
            </a:graphic>
          </wp:inline>
        </w:drawing>
      </w:r>
    </w:p>
    <w:p>
      <w:pPr>
        <w:spacing w:after="160"/>
        <w:jc w:val="center"/>
      </w:pPr>
      <w:r>
        <w:rPr>
          <w:rFonts w:ascii="Aptos" w:hAnsi="Aptos"/>
          <w:i/>
          <w:color w:val="5E6B75"/>
          <w:sz w:val="17"/>
        </w:rPr>
        <w:t>Figure 1 - End-to-end HLD: plant telemetry, data platform, hybrid inference and application layers.</w:t>
      </w:r>
    </w:p>
    <w:p>
      <w:pPr>
        <w:pStyle w:val="Heading2"/>
        <w:keepNext/>
        <w:keepLines/>
      </w:pPr>
      <w:r>
        <w:t>5.1 Component responsibilities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shd w:fill="173B57"/>
            <w:tcMar>
              <w:top w:w="70" w:type="dxa"/>
              <w:start w:w="80" w:type="dxa"/>
              <w:bottom w:w="70" w:type="dxa"/>
              <w:end w:w="80" w:type="dxa"/>
            </w:tcMar>
          </w:tcPr>
          <w:p>
            <w:pPr>
              <w:jc w:val="center"/>
            </w:pPr>
            <w:r>
              <w:rPr>
                <w:rFonts w:ascii="Aptos" w:hAnsi="Aptos"/>
                <w:b/>
                <w:color w:val="FFFFFF"/>
                <w:sz w:val="16"/>
              </w:rPr>
              <w:t>Component</w:t>
            </w:r>
          </w:p>
        </w:tc>
        <w:tc>
          <w:tcPr>
            <w:tcW w:type="dxa" w:w="7560"/>
            <w:shd w:fill="173B57"/>
            <w:tcMar>
              <w:top w:w="70" w:type="dxa"/>
              <w:start w:w="80" w:type="dxa"/>
              <w:bottom w:w="70" w:type="dxa"/>
              <w:end w:w="80" w:type="dxa"/>
            </w:tcMar>
          </w:tcPr>
          <w:p>
            <w:pPr>
              <w:jc w:val="center"/>
            </w:pPr>
            <w:r>
              <w:rPr>
                <w:rFonts w:ascii="Aptos" w:hAnsi="Aptos"/>
                <w:b/>
                <w:color w:val="FFFFFF"/>
                <w:sz w:val="16"/>
              </w:rPr>
              <w:t>Responsibility</w:t>
            </w:r>
          </w:p>
        </w:tc>
      </w:tr>
      <w:tr>
        <w:tc>
          <w:tcPr>
            <w:tcW w:type="dxa" w:w="2232"/>
            <w:tcMar>
              <w:top w:w="70" w:type="dxa"/>
              <w:start w:w="80" w:type="dxa"/>
              <w:bottom w:w="70" w:type="dxa"/>
              <w:end w:w="80" w:type="dxa"/>
            </w:tcMar>
            <w:shd w:fill="F8FAFC"/>
            <w:vAlign w:val="center"/>
          </w:tcPr>
          <w:p>
            <w:pPr>
              <w:spacing w:after="0"/>
            </w:pPr>
            <w:r>
              <w:rPr>
                <w:rFonts w:ascii="Aptos" w:hAnsi="Aptos"/>
                <w:b/>
                <w:sz w:val="16"/>
              </w:rPr>
              <w:t>PLC / Gateway</w:t>
            </w:r>
          </w:p>
        </w:tc>
        <w:tc>
          <w:tcPr>
            <w:tcW w:type="dxa" w:w="7560"/>
            <w:tcMar>
              <w:top w:w="70" w:type="dxa"/>
              <w:start w:w="80" w:type="dxa"/>
              <w:bottom w:w="70" w:type="dxa"/>
              <w:end w:w="80" w:type="dxa"/>
            </w:tcMar>
            <w:shd w:fill="F8FAFC"/>
            <w:vAlign w:val="center"/>
          </w:tcPr>
          <w:p>
            <w:pPr>
              <w:spacing w:after="0"/>
            </w:pPr>
            <w:r>
              <w:rPr>
                <w:rFonts w:ascii="Aptos" w:hAnsi="Aptos"/>
                <w:b w:val="0"/>
                <w:sz w:val="16"/>
              </w:rPr>
              <w:t>Timestamp sensor measurements, attach machine identity and quality, publish at agreed cadence.</w:t>
            </w:r>
          </w:p>
        </w:tc>
      </w:tr>
      <w:tr>
        <w:tc>
          <w:tcPr>
            <w:tcW w:type="dxa" w:w="2232"/>
            <w:tcMar>
              <w:top w:w="70" w:type="dxa"/>
              <w:start w:w="80" w:type="dxa"/>
              <w:bottom w:w="70" w:type="dxa"/>
              <w:end w:w="80" w:type="dxa"/>
            </w:tcMar>
            <w:vAlign w:val="center"/>
          </w:tcPr>
          <w:p>
            <w:pPr>
              <w:spacing w:after="0"/>
            </w:pPr>
            <w:r>
              <w:rPr>
                <w:rFonts w:ascii="Aptos" w:hAnsi="Aptos"/>
                <w:b/>
                <w:sz w:val="16"/>
              </w:rPr>
              <w:t>MQTT broker</w:t>
            </w:r>
          </w:p>
        </w:tc>
        <w:tc>
          <w:tcPr>
            <w:tcW w:type="dxa" w:w="7560"/>
            <w:tcMar>
              <w:top w:w="70" w:type="dxa"/>
              <w:start w:w="80" w:type="dxa"/>
              <w:bottom w:w="70" w:type="dxa"/>
              <w:end w:w="80" w:type="dxa"/>
            </w:tcMar>
            <w:vAlign w:val="center"/>
          </w:tcPr>
          <w:p>
            <w:pPr>
              <w:spacing w:after="0"/>
            </w:pPr>
            <w:r>
              <w:rPr>
                <w:rFonts w:ascii="Aptos" w:hAnsi="Aptos"/>
                <w:b w:val="0"/>
                <w:sz w:val="16"/>
              </w:rPr>
              <w:t>Authenticated transport, topic policy, QoS, buffering/retention as configured.</w:t>
            </w:r>
          </w:p>
        </w:tc>
      </w:tr>
      <w:tr>
        <w:tc>
          <w:tcPr>
            <w:tcW w:type="dxa" w:w="2232"/>
            <w:tcMar>
              <w:top w:w="70" w:type="dxa"/>
              <w:start w:w="80" w:type="dxa"/>
              <w:bottom w:w="70" w:type="dxa"/>
              <w:end w:w="80" w:type="dxa"/>
            </w:tcMar>
            <w:shd w:fill="F8FAFC"/>
            <w:vAlign w:val="center"/>
          </w:tcPr>
          <w:p>
            <w:pPr>
              <w:spacing w:after="0"/>
            </w:pPr>
            <w:r>
              <w:rPr>
                <w:rFonts w:ascii="Aptos" w:hAnsi="Aptos"/>
                <w:b/>
                <w:sz w:val="16"/>
              </w:rPr>
              <w:t>Telemetry ingestion</w:t>
            </w:r>
          </w:p>
        </w:tc>
        <w:tc>
          <w:tcPr>
            <w:tcW w:type="dxa" w:w="7560"/>
            <w:tcMar>
              <w:top w:w="70" w:type="dxa"/>
              <w:start w:w="80" w:type="dxa"/>
              <w:bottom w:w="70" w:type="dxa"/>
              <w:end w:w="80" w:type="dxa"/>
            </w:tcMar>
            <w:shd w:fill="F8FAFC"/>
            <w:vAlign w:val="center"/>
          </w:tcPr>
          <w:p>
            <w:pPr>
              <w:spacing w:after="0"/>
            </w:pPr>
            <w:r>
              <w:rPr>
                <w:rFonts w:ascii="Aptos" w:hAnsi="Aptos"/>
                <w:b w:val="0"/>
                <w:sz w:val="16"/>
              </w:rPr>
              <w:t>Schema validation, deduplication, timestamp ordering, unit validation and persistence.</w:t>
            </w:r>
          </w:p>
        </w:tc>
      </w:tr>
      <w:tr>
        <w:tc>
          <w:tcPr>
            <w:tcW w:type="dxa" w:w="2232"/>
            <w:tcMar>
              <w:top w:w="70" w:type="dxa"/>
              <w:start w:w="80" w:type="dxa"/>
              <w:bottom w:w="70" w:type="dxa"/>
              <w:end w:w="80" w:type="dxa"/>
            </w:tcMar>
            <w:vAlign w:val="center"/>
          </w:tcPr>
          <w:p>
            <w:pPr>
              <w:spacing w:after="0"/>
            </w:pPr>
            <w:r>
              <w:rPr>
                <w:rFonts w:ascii="Aptos" w:hAnsi="Aptos"/>
                <w:b/>
                <w:sz w:val="16"/>
              </w:rPr>
              <w:t>Online window store</w:t>
            </w:r>
          </w:p>
        </w:tc>
        <w:tc>
          <w:tcPr>
            <w:tcW w:type="dxa" w:w="7560"/>
            <w:tcMar>
              <w:top w:w="70" w:type="dxa"/>
              <w:start w:w="80" w:type="dxa"/>
              <w:bottom w:w="70" w:type="dxa"/>
              <w:end w:w="80" w:type="dxa"/>
            </w:tcMar>
            <w:vAlign w:val="center"/>
          </w:tcPr>
          <w:p>
            <w:pPr>
              <w:spacing w:after="0"/>
            </w:pPr>
            <w:r>
              <w:rPr>
                <w:rFonts w:ascii="Aptos" w:hAnsi="Aptos"/>
                <w:b w:val="0"/>
                <w:sz w:val="16"/>
              </w:rPr>
              <w:t>Maintain low-latency 1-10 minute clean windows per machine for inference.</w:t>
            </w:r>
          </w:p>
        </w:tc>
      </w:tr>
      <w:tr>
        <w:tc>
          <w:tcPr>
            <w:tcW w:type="dxa" w:w="2232"/>
            <w:tcMar>
              <w:top w:w="70" w:type="dxa"/>
              <w:start w:w="80" w:type="dxa"/>
              <w:bottom w:w="70" w:type="dxa"/>
              <w:end w:w="80" w:type="dxa"/>
            </w:tcMar>
            <w:shd w:fill="F8FAFC"/>
            <w:vAlign w:val="center"/>
          </w:tcPr>
          <w:p>
            <w:pPr>
              <w:spacing w:after="0"/>
            </w:pPr>
            <w:r>
              <w:rPr>
                <w:rFonts w:ascii="Aptos" w:hAnsi="Aptos"/>
                <w:b/>
                <w:sz w:val="16"/>
              </w:rPr>
              <w:t>Historical store</w:t>
            </w:r>
          </w:p>
        </w:tc>
        <w:tc>
          <w:tcPr>
            <w:tcW w:type="dxa" w:w="7560"/>
            <w:tcMar>
              <w:top w:w="70" w:type="dxa"/>
              <w:start w:w="80" w:type="dxa"/>
              <w:bottom w:w="70" w:type="dxa"/>
              <w:end w:w="80" w:type="dxa"/>
            </w:tcMar>
            <w:shd w:fill="F8FAFC"/>
            <w:vAlign w:val="center"/>
          </w:tcPr>
          <w:p>
            <w:pPr>
              <w:spacing w:after="0"/>
            </w:pPr>
            <w:r>
              <w:rPr>
                <w:rFonts w:ascii="Aptos" w:hAnsi="Aptos"/>
                <w:b w:val="0"/>
                <w:sz w:val="16"/>
              </w:rPr>
              <w:t>Persist raw/resampled telemetry, recipes, setpoints, machine state, faults, maintenance and predictions.</w:t>
            </w:r>
          </w:p>
        </w:tc>
      </w:tr>
      <w:tr>
        <w:tc>
          <w:tcPr>
            <w:tcW w:type="dxa" w:w="2232"/>
            <w:tcMar>
              <w:top w:w="70" w:type="dxa"/>
              <w:start w:w="80" w:type="dxa"/>
              <w:bottom w:w="70" w:type="dxa"/>
              <w:end w:w="80" w:type="dxa"/>
            </w:tcMar>
            <w:vAlign w:val="center"/>
          </w:tcPr>
          <w:p>
            <w:pPr>
              <w:spacing w:after="0"/>
            </w:pPr>
            <w:r>
              <w:rPr>
                <w:rFonts w:ascii="Aptos" w:hAnsi="Aptos"/>
                <w:b/>
                <w:sz w:val="16"/>
              </w:rPr>
              <w:t>Data-quality gate</w:t>
            </w:r>
          </w:p>
        </w:tc>
        <w:tc>
          <w:tcPr>
            <w:tcW w:type="dxa" w:w="7560"/>
            <w:tcMar>
              <w:top w:w="70" w:type="dxa"/>
              <w:start w:w="80" w:type="dxa"/>
              <w:bottom w:w="70" w:type="dxa"/>
              <w:end w:w="80" w:type="dxa"/>
            </w:tcMar>
            <w:vAlign w:val="center"/>
          </w:tcPr>
          <w:p>
            <w:pPr>
              <w:spacing w:after="0"/>
            </w:pPr>
            <w:r>
              <w:rPr>
                <w:rFonts w:ascii="Aptos" w:hAnsi="Aptos"/>
                <w:b w:val="0"/>
                <w:sz w:val="16"/>
              </w:rPr>
              <w:t>Detect missing/stale channels, spikes, impossible change rates and out-of-order data.</w:t>
            </w:r>
          </w:p>
        </w:tc>
      </w:tr>
      <w:tr>
        <w:tc>
          <w:tcPr>
            <w:tcW w:type="dxa" w:w="2232"/>
            <w:tcMar>
              <w:top w:w="70" w:type="dxa"/>
              <w:start w:w="80" w:type="dxa"/>
              <w:bottom w:w="70" w:type="dxa"/>
              <w:end w:w="80" w:type="dxa"/>
            </w:tcMar>
            <w:shd w:fill="F8FAFC"/>
            <w:vAlign w:val="center"/>
          </w:tcPr>
          <w:p>
            <w:pPr>
              <w:spacing w:after="0"/>
            </w:pPr>
            <w:r>
              <w:rPr>
                <w:rFonts w:ascii="Aptos" w:hAnsi="Aptos"/>
                <w:b/>
                <w:sz w:val="16"/>
              </w:rPr>
              <w:t>Rule engine</w:t>
            </w:r>
          </w:p>
        </w:tc>
        <w:tc>
          <w:tcPr>
            <w:tcW w:type="dxa" w:w="7560"/>
            <w:tcMar>
              <w:top w:w="70" w:type="dxa"/>
              <w:start w:w="80" w:type="dxa"/>
              <w:bottom w:w="70" w:type="dxa"/>
              <w:end w:w="80" w:type="dxa"/>
            </w:tcMar>
            <w:shd w:fill="F8FAFC"/>
            <w:vAlign w:val="center"/>
          </w:tcPr>
          <w:p>
            <w:pPr>
              <w:spacing w:after="0"/>
            </w:pPr>
            <w:r>
              <w:rPr>
                <w:rFonts w:ascii="Aptos" w:hAnsi="Aptos"/>
                <w:b w:val="0"/>
                <w:sz w:val="16"/>
              </w:rPr>
              <w:t>Apply channel-specific Normal/Warning/Severe limits; rules always retain safety priority.</w:t>
            </w:r>
          </w:p>
        </w:tc>
      </w:tr>
      <w:tr>
        <w:tc>
          <w:tcPr>
            <w:tcW w:type="dxa" w:w="2232"/>
            <w:tcMar>
              <w:top w:w="70" w:type="dxa"/>
              <w:start w:w="80" w:type="dxa"/>
              <w:bottom w:w="70" w:type="dxa"/>
              <w:end w:w="80" w:type="dxa"/>
            </w:tcMar>
            <w:vAlign w:val="center"/>
          </w:tcPr>
          <w:p>
            <w:pPr>
              <w:spacing w:after="0"/>
            </w:pPr>
            <w:r>
              <w:rPr>
                <w:rFonts w:ascii="Aptos" w:hAnsi="Aptos"/>
                <w:b/>
                <w:sz w:val="16"/>
              </w:rPr>
              <w:t>Feature engine</w:t>
            </w:r>
          </w:p>
        </w:tc>
        <w:tc>
          <w:tcPr>
            <w:tcW w:type="dxa" w:w="7560"/>
            <w:tcMar>
              <w:top w:w="70" w:type="dxa"/>
              <w:start w:w="80" w:type="dxa"/>
              <w:bottom w:w="70" w:type="dxa"/>
              <w:end w:w="80" w:type="dxa"/>
            </w:tcMar>
            <w:vAlign w:val="center"/>
          </w:tcPr>
          <w:p>
            <w:pPr>
              <w:spacing w:after="0"/>
            </w:pPr>
            <w:r>
              <w:rPr>
                <w:rFonts w:ascii="Aptos" w:hAnsi="Aptos"/>
                <w:b w:val="0"/>
                <w:sz w:val="16"/>
              </w:rPr>
              <w:t>Generate rolling, cross-sensor, derivative, setpoint and threshold-distance features.</w:t>
            </w:r>
          </w:p>
        </w:tc>
      </w:tr>
      <w:tr>
        <w:tc>
          <w:tcPr>
            <w:tcW w:type="dxa" w:w="2232"/>
            <w:tcMar>
              <w:top w:w="70" w:type="dxa"/>
              <w:start w:w="80" w:type="dxa"/>
              <w:bottom w:w="70" w:type="dxa"/>
              <w:end w:w="80" w:type="dxa"/>
            </w:tcMar>
            <w:shd w:fill="F8FAFC"/>
            <w:vAlign w:val="center"/>
          </w:tcPr>
          <w:p>
            <w:pPr>
              <w:spacing w:after="0"/>
            </w:pPr>
            <w:r>
              <w:rPr>
                <w:rFonts w:ascii="Aptos" w:hAnsi="Aptos"/>
                <w:b/>
                <w:sz w:val="16"/>
              </w:rPr>
              <w:t>LSTM service</w:t>
            </w:r>
          </w:p>
        </w:tc>
        <w:tc>
          <w:tcPr>
            <w:tcW w:type="dxa" w:w="7560"/>
            <w:tcMar>
              <w:top w:w="70" w:type="dxa"/>
              <w:start w:w="80" w:type="dxa"/>
              <w:bottom w:w="70" w:type="dxa"/>
              <w:end w:w="80" w:type="dxa"/>
            </w:tcMar>
            <w:shd w:fill="F8FAFC"/>
            <w:vAlign w:val="center"/>
          </w:tcPr>
          <w:p>
            <w:pPr>
              <w:spacing w:after="0"/>
            </w:pPr>
            <w:r>
              <w:rPr>
                <w:rFonts w:ascii="Aptos" w:hAnsi="Aptos"/>
                <w:b w:val="0"/>
                <w:sz w:val="16"/>
              </w:rPr>
              <w:t>Forecast expected behavior and generate temporal residual/embedding features.</w:t>
            </w:r>
          </w:p>
        </w:tc>
      </w:tr>
      <w:tr>
        <w:tc>
          <w:tcPr>
            <w:tcW w:type="dxa" w:w="2232"/>
            <w:tcMar>
              <w:top w:w="70" w:type="dxa"/>
              <w:start w:w="80" w:type="dxa"/>
              <w:bottom w:w="70" w:type="dxa"/>
              <w:end w:w="80" w:type="dxa"/>
            </w:tcMar>
            <w:vAlign w:val="center"/>
          </w:tcPr>
          <w:p>
            <w:pPr>
              <w:spacing w:after="0"/>
            </w:pPr>
            <w:r>
              <w:rPr>
                <w:rFonts w:ascii="Aptos" w:hAnsi="Aptos"/>
                <w:b/>
                <w:sz w:val="16"/>
              </w:rPr>
              <w:t>LightGBM service</w:t>
            </w:r>
          </w:p>
        </w:tc>
        <w:tc>
          <w:tcPr>
            <w:tcW w:type="dxa" w:w="7560"/>
            <w:tcMar>
              <w:top w:w="70" w:type="dxa"/>
              <w:start w:w="80" w:type="dxa"/>
              <w:bottom w:w="70" w:type="dxa"/>
              <w:end w:w="80" w:type="dxa"/>
            </w:tcMar>
            <w:vAlign w:val="center"/>
          </w:tcPr>
          <w:p>
            <w:pPr>
              <w:spacing w:after="0"/>
            </w:pPr>
            <w:r>
              <w:rPr>
                <w:rFonts w:ascii="Aptos" w:hAnsi="Aptos"/>
                <w:b w:val="0"/>
                <w:sz w:val="16"/>
              </w:rPr>
              <w:t>Generate calibrated per-fault probabilities for each prognosis horizon.</w:t>
            </w:r>
          </w:p>
        </w:tc>
      </w:tr>
      <w:tr>
        <w:tc>
          <w:tcPr>
            <w:tcW w:type="dxa" w:w="2232"/>
            <w:tcMar>
              <w:top w:w="70" w:type="dxa"/>
              <w:start w:w="80" w:type="dxa"/>
              <w:bottom w:w="70" w:type="dxa"/>
              <w:end w:w="80" w:type="dxa"/>
            </w:tcMar>
            <w:shd w:fill="F8FAFC"/>
            <w:vAlign w:val="center"/>
          </w:tcPr>
          <w:p>
            <w:pPr>
              <w:spacing w:after="0"/>
            </w:pPr>
            <w:r>
              <w:rPr>
                <w:rFonts w:ascii="Aptos" w:hAnsi="Aptos"/>
                <w:b/>
                <w:sz w:val="16"/>
              </w:rPr>
              <w:t>Decision layer</w:t>
            </w:r>
          </w:p>
        </w:tc>
        <w:tc>
          <w:tcPr>
            <w:tcW w:type="dxa" w:w="7560"/>
            <w:tcMar>
              <w:top w:w="70" w:type="dxa"/>
              <w:start w:w="80" w:type="dxa"/>
              <w:bottom w:w="70" w:type="dxa"/>
              <w:end w:w="80" w:type="dxa"/>
            </w:tcMar>
            <w:shd w:fill="F8FAFC"/>
            <w:vAlign w:val="center"/>
          </w:tcPr>
          <w:p>
            <w:pPr>
              <w:spacing w:after="0"/>
            </w:pPr>
            <w:r>
              <w:rPr>
                <w:rFonts w:ascii="Aptos" w:hAnsi="Aptos"/>
                <w:b w:val="0"/>
                <w:sz w:val="16"/>
              </w:rPr>
              <w:t>Apply persistence/hysteresis, combine rules and ML evidence, suppress duplicate alerts.</w:t>
            </w:r>
          </w:p>
        </w:tc>
      </w:tr>
      <w:tr>
        <w:tc>
          <w:tcPr>
            <w:tcW w:type="dxa" w:w="2232"/>
            <w:tcMar>
              <w:top w:w="70" w:type="dxa"/>
              <w:start w:w="80" w:type="dxa"/>
              <w:bottom w:w="70" w:type="dxa"/>
              <w:end w:w="80" w:type="dxa"/>
            </w:tcMar>
            <w:vAlign w:val="center"/>
          </w:tcPr>
          <w:p>
            <w:pPr>
              <w:spacing w:after="0"/>
            </w:pPr>
            <w:r>
              <w:rPr>
                <w:rFonts w:ascii="Aptos" w:hAnsi="Aptos"/>
                <w:b/>
                <w:sz w:val="16"/>
              </w:rPr>
              <w:t>SHAP explainer</w:t>
            </w:r>
          </w:p>
        </w:tc>
        <w:tc>
          <w:tcPr>
            <w:tcW w:type="dxa" w:w="7560"/>
            <w:tcMar>
              <w:top w:w="70" w:type="dxa"/>
              <w:start w:w="80" w:type="dxa"/>
              <w:bottom w:w="70" w:type="dxa"/>
              <w:end w:w="80" w:type="dxa"/>
            </w:tcMar>
            <w:vAlign w:val="center"/>
          </w:tcPr>
          <w:p>
            <w:pPr>
              <w:spacing w:after="0"/>
            </w:pPr>
            <w:r>
              <w:rPr>
                <w:rFonts w:ascii="Aptos" w:hAnsi="Aptos"/>
                <w:b w:val="0"/>
                <w:sz w:val="16"/>
              </w:rPr>
              <w:t>Explain surfaced diagnoses and persist top contributors.</w:t>
            </w:r>
          </w:p>
        </w:tc>
      </w:tr>
      <w:tr>
        <w:tc>
          <w:tcPr>
            <w:tcW w:type="dxa" w:w="2232"/>
            <w:tcMar>
              <w:top w:w="70" w:type="dxa"/>
              <w:start w:w="80" w:type="dxa"/>
              <w:bottom w:w="70" w:type="dxa"/>
              <w:end w:w="80" w:type="dxa"/>
            </w:tcMar>
            <w:shd w:fill="F8FAFC"/>
            <w:vAlign w:val="center"/>
          </w:tcPr>
          <w:p>
            <w:pPr>
              <w:spacing w:after="0"/>
            </w:pPr>
            <w:r>
              <w:rPr>
                <w:rFonts w:ascii="Aptos" w:hAnsi="Aptos"/>
                <w:b/>
                <w:sz w:val="16"/>
              </w:rPr>
              <w:t>Diagnosis API</w:t>
            </w:r>
          </w:p>
        </w:tc>
        <w:tc>
          <w:tcPr>
            <w:tcW w:type="dxa" w:w="7560"/>
            <w:tcMar>
              <w:top w:w="70" w:type="dxa"/>
              <w:start w:w="80" w:type="dxa"/>
              <w:bottom w:w="70" w:type="dxa"/>
              <w:end w:w="80" w:type="dxa"/>
            </w:tcMar>
            <w:shd w:fill="F8FAFC"/>
            <w:vAlign w:val="center"/>
          </w:tcPr>
          <w:p>
            <w:pPr>
              <w:spacing w:after="0"/>
            </w:pPr>
            <w:r>
              <w:rPr>
                <w:rFonts w:ascii="Aptos" w:hAnsi="Aptos"/>
                <w:b w:val="0"/>
                <w:sz w:val="16"/>
              </w:rPr>
              <w:t>Expose a versioned contract to Analyzer UI and alert adapters.</w:t>
            </w:r>
          </w:p>
        </w:tc>
      </w:tr>
      <w:tr>
        <w:tc>
          <w:tcPr>
            <w:tcW w:type="dxa" w:w="2232"/>
            <w:tcMar>
              <w:top w:w="70" w:type="dxa"/>
              <w:start w:w="80" w:type="dxa"/>
              <w:bottom w:w="70" w:type="dxa"/>
              <w:end w:w="80" w:type="dxa"/>
            </w:tcMar>
            <w:vAlign w:val="center"/>
          </w:tcPr>
          <w:p>
            <w:pPr>
              <w:spacing w:after="0"/>
            </w:pPr>
            <w:r>
              <w:rPr>
                <w:rFonts w:ascii="Aptos" w:hAnsi="Aptos"/>
                <w:b/>
                <w:sz w:val="16"/>
              </w:rPr>
              <w:t>Model registry</w:t>
            </w:r>
          </w:p>
        </w:tc>
        <w:tc>
          <w:tcPr>
            <w:tcW w:type="dxa" w:w="7560"/>
            <w:tcMar>
              <w:top w:w="70" w:type="dxa"/>
              <w:start w:w="80" w:type="dxa"/>
              <w:bottom w:w="70" w:type="dxa"/>
              <w:end w:w="80" w:type="dxa"/>
            </w:tcMar>
            <w:vAlign w:val="center"/>
          </w:tcPr>
          <w:p>
            <w:pPr>
              <w:spacing w:after="0"/>
            </w:pPr>
            <w:r>
              <w:rPr>
                <w:rFonts w:ascii="Aptos" w:hAnsi="Aptos"/>
                <w:b w:val="0"/>
                <w:sz w:val="16"/>
              </w:rPr>
              <w:t>Track models, datasets, parameters, metrics, approvals and production aliases.</w:t>
            </w:r>
          </w:p>
        </w:tc>
      </w:tr>
    </w:tbl>
    <w:p>
      <w:pPr>
        <w:spacing w:after="20"/>
      </w:pPr>
    </w:p>
    <w:p>
      <w:pPr>
        <w:pStyle w:val="Heading1"/>
        <w:keepNext/>
        <w:keepLines/>
      </w:pPr>
      <w:r>
        <w:t>6. Online Inference Data Flow</w:t>
      </w:r>
    </w:p>
    <w:p>
      <w:pPr>
        <w:spacing w:after="60"/>
        <w:jc w:val="center"/>
      </w:pPr>
      <w:r>
        <w:drawing>
          <wp:inline xmlns:a="http://schemas.openxmlformats.org/drawingml/2006/main" xmlns:pic="http://schemas.openxmlformats.org/drawingml/2006/picture">
            <wp:extent cx="5897880" cy="5958722"/>
            <wp:docPr id="2" name="Picture 2" descr="Online inference flowchart from telemetry validation through deterministic rules, LSTM, LightGBM, SHAP and diagnosis API." title="Online inference flowchart from telemetry validation through deterministic rules, LSTM, LightGBM, SHAP and diagnosis API."/>
            <wp:cNvGraphicFramePr>
              <a:graphicFrameLocks noChangeAspect="1"/>
            </wp:cNvGraphicFramePr>
            <a:graphic>
              <a:graphicData uri="http://schemas.openxmlformats.org/drawingml/2006/picture">
                <pic:pic>
                  <pic:nvPicPr>
                    <pic:cNvPr id="0" name="02_online_inference.png"/>
                    <pic:cNvPicPr/>
                  </pic:nvPicPr>
                  <pic:blipFill>
                    <a:blip r:embed="rId12"/>
                    <a:stretch>
                      <a:fillRect/>
                    </a:stretch>
                  </pic:blipFill>
                  <pic:spPr>
                    <a:xfrm>
                      <a:off x="0" y="0"/>
                      <a:ext cx="5897880" cy="5958722"/>
                    </a:xfrm>
                    <a:prstGeom prst="rect"/>
                  </pic:spPr>
                </pic:pic>
              </a:graphicData>
            </a:graphic>
          </wp:inline>
        </w:drawing>
      </w:r>
    </w:p>
    <w:p>
      <w:pPr>
        <w:spacing w:after="160"/>
        <w:jc w:val="center"/>
      </w:pPr>
      <w:r>
        <w:rPr>
          <w:rFonts w:ascii="Aptos" w:hAnsi="Aptos"/>
          <w:i/>
          <w:color w:val="5E6B75"/>
          <w:sz w:val="17"/>
        </w:rPr>
        <w:t>Figure 2 - Online prediction flow from a telemetry packet to an explainable diagnosis event.</w:t>
      </w:r>
    </w:p>
    <w:p>
      <w:pPr>
        <w:pStyle w:val="Heading2"/>
        <w:keepNext/>
        <w:keepLines/>
      </w:pPr>
      <w:r>
        <w:t>6.1 Proposed inference cadence and latency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88"/>
            <w:shd w:fill="173B57"/>
            <w:tcMar>
              <w:top w:w="70" w:type="dxa"/>
              <w:start w:w="80" w:type="dxa"/>
              <w:bottom w:w="70" w:type="dxa"/>
              <w:end w:w="80" w:type="dxa"/>
            </w:tcMar>
          </w:tcPr>
          <w:p>
            <w:pPr>
              <w:jc w:val="center"/>
            </w:pPr>
            <w:r>
              <w:rPr>
                <w:rFonts w:ascii="Aptos" w:hAnsi="Aptos"/>
                <w:b/>
                <w:color w:val="FFFFFF"/>
                <w:sz w:val="16"/>
              </w:rPr>
              <w:t>Item</w:t>
            </w:r>
          </w:p>
        </w:tc>
        <w:tc>
          <w:tcPr>
            <w:tcW w:type="dxa" w:w="2448"/>
            <w:shd w:fill="173B57"/>
            <w:tcMar>
              <w:top w:w="70" w:type="dxa"/>
              <w:start w:w="80" w:type="dxa"/>
              <w:bottom w:w="70" w:type="dxa"/>
              <w:end w:w="80" w:type="dxa"/>
            </w:tcMar>
          </w:tcPr>
          <w:p>
            <w:pPr>
              <w:jc w:val="center"/>
            </w:pPr>
            <w:r>
              <w:rPr>
                <w:rFonts w:ascii="Aptos" w:hAnsi="Aptos"/>
                <w:b/>
                <w:color w:val="FFFFFF"/>
                <w:sz w:val="16"/>
              </w:rPr>
              <w:t>Initial design target</w:t>
            </w:r>
          </w:p>
        </w:tc>
        <w:tc>
          <w:tcPr>
            <w:tcW w:type="dxa" w:w="5256"/>
            <w:shd w:fill="173B57"/>
            <w:tcMar>
              <w:top w:w="70" w:type="dxa"/>
              <w:start w:w="80" w:type="dxa"/>
              <w:bottom w:w="70" w:type="dxa"/>
              <w:end w:w="80" w:type="dxa"/>
            </w:tcMar>
          </w:tcPr>
          <w:p>
            <w:pPr>
              <w:jc w:val="center"/>
            </w:pPr>
            <w:r>
              <w:rPr>
                <w:rFonts w:ascii="Aptos" w:hAnsi="Aptos"/>
                <w:b/>
                <w:color w:val="FFFFFF"/>
                <w:sz w:val="16"/>
              </w:rPr>
              <w:t>Reasoning</w:t>
            </w:r>
          </w:p>
        </w:tc>
      </w:tr>
      <w:tr>
        <w:tc>
          <w:tcPr>
            <w:tcW w:type="dxa" w:w="2088"/>
            <w:tcMar>
              <w:top w:w="70" w:type="dxa"/>
              <w:start w:w="80" w:type="dxa"/>
              <w:bottom w:w="70" w:type="dxa"/>
              <w:end w:w="80" w:type="dxa"/>
            </w:tcMar>
            <w:shd w:fill="F8FAFC"/>
            <w:vAlign w:val="center"/>
          </w:tcPr>
          <w:p>
            <w:pPr>
              <w:spacing w:after="0"/>
            </w:pPr>
            <w:r>
              <w:rPr>
                <w:rFonts w:ascii="Aptos" w:hAnsi="Aptos"/>
                <w:b/>
                <w:sz w:val="16"/>
              </w:rPr>
              <w:t>Process resampling</w:t>
            </w:r>
          </w:p>
        </w:tc>
        <w:tc>
          <w:tcPr>
            <w:tcW w:type="dxa" w:w="2448"/>
            <w:tcMar>
              <w:top w:w="70" w:type="dxa"/>
              <w:start w:w="80" w:type="dxa"/>
              <w:bottom w:w="70" w:type="dxa"/>
              <w:end w:w="80" w:type="dxa"/>
            </w:tcMar>
            <w:shd w:fill="F8FAFC"/>
            <w:vAlign w:val="center"/>
          </w:tcPr>
          <w:p>
            <w:pPr>
              <w:spacing w:after="0"/>
            </w:pPr>
            <w:r>
              <w:rPr>
                <w:rFonts w:ascii="Aptos" w:hAnsi="Aptos"/>
                <w:b w:val="0"/>
                <w:sz w:val="16"/>
              </w:rPr>
              <w:t>1 Hz</w:t>
            </w:r>
          </w:p>
        </w:tc>
        <w:tc>
          <w:tcPr>
            <w:tcW w:type="dxa" w:w="5256"/>
            <w:tcMar>
              <w:top w:w="70" w:type="dxa"/>
              <w:start w:w="80" w:type="dxa"/>
              <w:bottom w:w="70" w:type="dxa"/>
              <w:end w:w="80" w:type="dxa"/>
            </w:tcMar>
            <w:shd w:fill="F8FAFC"/>
            <w:vAlign w:val="center"/>
          </w:tcPr>
          <w:p>
            <w:pPr>
              <w:spacing w:after="0"/>
            </w:pPr>
            <w:r>
              <w:rPr>
                <w:rFonts w:ascii="Aptos" w:hAnsi="Aptos"/>
                <w:b w:val="0"/>
                <w:sz w:val="16"/>
              </w:rPr>
              <w:t>Fast enough for the listed process variables while limiting duplicate highly-correlated samples.</w:t>
            </w:r>
          </w:p>
        </w:tc>
      </w:tr>
      <w:tr>
        <w:tc>
          <w:tcPr>
            <w:tcW w:type="dxa" w:w="2088"/>
            <w:tcMar>
              <w:top w:w="70" w:type="dxa"/>
              <w:start w:w="80" w:type="dxa"/>
              <w:bottom w:w="70" w:type="dxa"/>
              <w:end w:w="80" w:type="dxa"/>
            </w:tcMar>
            <w:vAlign w:val="center"/>
          </w:tcPr>
          <w:p>
            <w:pPr>
              <w:spacing w:after="0"/>
            </w:pPr>
            <w:r>
              <w:rPr>
                <w:rFonts w:ascii="Aptos" w:hAnsi="Aptos"/>
                <w:b/>
                <w:sz w:val="16"/>
              </w:rPr>
              <w:t>Full ML inference</w:t>
            </w:r>
          </w:p>
        </w:tc>
        <w:tc>
          <w:tcPr>
            <w:tcW w:type="dxa" w:w="2448"/>
            <w:tcMar>
              <w:top w:w="70" w:type="dxa"/>
              <w:start w:w="80" w:type="dxa"/>
              <w:bottom w:w="70" w:type="dxa"/>
              <w:end w:w="80" w:type="dxa"/>
            </w:tcMar>
            <w:vAlign w:val="center"/>
          </w:tcPr>
          <w:p>
            <w:pPr>
              <w:spacing w:after="0"/>
            </w:pPr>
            <w:r>
              <w:rPr>
                <w:rFonts w:ascii="Aptos" w:hAnsi="Aptos"/>
                <w:b w:val="0"/>
                <w:sz w:val="16"/>
              </w:rPr>
              <w:t>Every 1-5 s</w:t>
            </w:r>
          </w:p>
        </w:tc>
        <w:tc>
          <w:tcPr>
            <w:tcW w:type="dxa" w:w="5256"/>
            <w:tcMar>
              <w:top w:w="70" w:type="dxa"/>
              <w:start w:w="80" w:type="dxa"/>
              <w:bottom w:w="70" w:type="dxa"/>
              <w:end w:w="80" w:type="dxa"/>
            </w:tcMar>
            <w:vAlign w:val="center"/>
          </w:tcPr>
          <w:p>
            <w:pPr>
              <w:spacing w:after="0"/>
            </w:pPr>
            <w:r>
              <w:rPr>
                <w:rFonts w:ascii="Aptos" w:hAnsi="Aptos"/>
                <w:b w:val="0"/>
                <w:sz w:val="16"/>
              </w:rPr>
              <w:t>The process is slower than high-frequency vibration; exact cadence should be tuned from plant dynamics.</w:t>
            </w:r>
          </w:p>
        </w:tc>
      </w:tr>
      <w:tr>
        <w:tc>
          <w:tcPr>
            <w:tcW w:type="dxa" w:w="2088"/>
            <w:tcMar>
              <w:top w:w="70" w:type="dxa"/>
              <w:start w:w="80" w:type="dxa"/>
              <w:bottom w:w="70" w:type="dxa"/>
              <w:end w:w="80" w:type="dxa"/>
            </w:tcMar>
            <w:shd w:fill="F8FAFC"/>
            <w:vAlign w:val="center"/>
          </w:tcPr>
          <w:p>
            <w:pPr>
              <w:spacing w:after="0"/>
            </w:pPr>
            <w:r>
              <w:rPr>
                <w:rFonts w:ascii="Aptos" w:hAnsi="Aptos"/>
                <w:b/>
                <w:sz w:val="16"/>
              </w:rPr>
              <w:t>Rolling history</w:t>
            </w:r>
          </w:p>
        </w:tc>
        <w:tc>
          <w:tcPr>
            <w:tcW w:type="dxa" w:w="2448"/>
            <w:tcMar>
              <w:top w:w="70" w:type="dxa"/>
              <w:start w:w="80" w:type="dxa"/>
              <w:bottom w:w="70" w:type="dxa"/>
              <w:end w:w="80" w:type="dxa"/>
            </w:tcMar>
            <w:shd w:fill="F8FAFC"/>
            <w:vAlign w:val="center"/>
          </w:tcPr>
          <w:p>
            <w:pPr>
              <w:spacing w:after="0"/>
            </w:pPr>
            <w:r>
              <w:rPr>
                <w:rFonts w:ascii="Aptos" w:hAnsi="Aptos"/>
                <w:b w:val="0"/>
                <w:sz w:val="16"/>
              </w:rPr>
              <w:t>2, 5 and 10 min candidates</w:t>
            </w:r>
          </w:p>
        </w:tc>
        <w:tc>
          <w:tcPr>
            <w:tcW w:type="dxa" w:w="5256"/>
            <w:tcMar>
              <w:top w:w="70" w:type="dxa"/>
              <w:start w:w="80" w:type="dxa"/>
              <w:bottom w:w="70" w:type="dxa"/>
              <w:end w:w="80" w:type="dxa"/>
            </w:tcMar>
            <w:shd w:fill="F8FAFC"/>
            <w:vAlign w:val="center"/>
          </w:tcPr>
          <w:p>
            <w:pPr>
              <w:spacing w:after="0"/>
            </w:pPr>
            <w:r>
              <w:rPr>
                <w:rFonts w:ascii="Aptos" w:hAnsi="Aptos"/>
                <w:b w:val="0"/>
                <w:sz w:val="16"/>
              </w:rPr>
              <w:t>Allows short transient, medium trend and slower thermal/load behavior to be compared.</w:t>
            </w:r>
          </w:p>
        </w:tc>
      </w:tr>
      <w:tr>
        <w:tc>
          <w:tcPr>
            <w:tcW w:type="dxa" w:w="2088"/>
            <w:tcMar>
              <w:top w:w="70" w:type="dxa"/>
              <w:start w:w="80" w:type="dxa"/>
              <w:bottom w:w="70" w:type="dxa"/>
              <w:end w:w="80" w:type="dxa"/>
            </w:tcMar>
            <w:vAlign w:val="center"/>
          </w:tcPr>
          <w:p>
            <w:pPr>
              <w:spacing w:after="0"/>
            </w:pPr>
            <w:r>
              <w:rPr>
                <w:rFonts w:ascii="Aptos" w:hAnsi="Aptos"/>
                <w:b/>
                <w:sz w:val="16"/>
              </w:rPr>
              <w:t>Prediction horizons</w:t>
            </w:r>
          </w:p>
        </w:tc>
        <w:tc>
          <w:tcPr>
            <w:tcW w:type="dxa" w:w="2448"/>
            <w:tcMar>
              <w:top w:w="70" w:type="dxa"/>
              <w:start w:w="80" w:type="dxa"/>
              <w:bottom w:w="70" w:type="dxa"/>
              <w:end w:w="80" w:type="dxa"/>
            </w:tcMar>
            <w:vAlign w:val="center"/>
          </w:tcPr>
          <w:p>
            <w:pPr>
              <w:spacing w:after="0"/>
            </w:pPr>
            <w:r>
              <w:rPr>
                <w:rFonts w:ascii="Aptos" w:hAnsi="Aptos"/>
                <w:b w:val="0"/>
                <w:sz w:val="16"/>
              </w:rPr>
              <w:t>5, 15, 30 min</w:t>
            </w:r>
          </w:p>
        </w:tc>
        <w:tc>
          <w:tcPr>
            <w:tcW w:type="dxa" w:w="5256"/>
            <w:tcMar>
              <w:top w:w="70" w:type="dxa"/>
              <w:start w:w="80" w:type="dxa"/>
              <w:bottom w:w="70" w:type="dxa"/>
              <w:end w:w="80" w:type="dxa"/>
            </w:tcMar>
            <w:vAlign w:val="center"/>
          </w:tcPr>
          <w:p>
            <w:pPr>
              <w:spacing w:after="0"/>
            </w:pPr>
            <w:r>
              <w:rPr>
                <w:rFonts w:ascii="Aptos" w:hAnsi="Aptos"/>
                <w:b w:val="0"/>
                <w:sz w:val="16"/>
              </w:rPr>
              <w:t>Provides immediate, operational and early-warning horizons.</w:t>
            </w:r>
          </w:p>
        </w:tc>
      </w:tr>
      <w:tr>
        <w:tc>
          <w:tcPr>
            <w:tcW w:type="dxa" w:w="2088"/>
            <w:tcMar>
              <w:top w:w="70" w:type="dxa"/>
              <w:start w:w="80" w:type="dxa"/>
              <w:bottom w:w="70" w:type="dxa"/>
              <w:end w:w="80" w:type="dxa"/>
            </w:tcMar>
            <w:shd w:fill="F8FAFC"/>
            <w:vAlign w:val="center"/>
          </w:tcPr>
          <w:p>
            <w:pPr>
              <w:spacing w:after="0"/>
            </w:pPr>
            <w:r>
              <w:rPr>
                <w:rFonts w:ascii="Aptos" w:hAnsi="Aptos"/>
                <w:b/>
                <w:sz w:val="16"/>
              </w:rPr>
              <w:t>Prediction latency</w:t>
            </w:r>
          </w:p>
        </w:tc>
        <w:tc>
          <w:tcPr>
            <w:tcW w:type="dxa" w:w="2448"/>
            <w:tcMar>
              <w:top w:w="70" w:type="dxa"/>
              <w:start w:w="80" w:type="dxa"/>
              <w:bottom w:w="70" w:type="dxa"/>
              <w:end w:w="80" w:type="dxa"/>
            </w:tcMar>
            <w:shd w:fill="F8FAFC"/>
            <w:vAlign w:val="center"/>
          </w:tcPr>
          <w:p>
            <w:pPr>
              <w:spacing w:after="0"/>
            </w:pPr>
            <w:r>
              <w:rPr>
                <w:rFonts w:ascii="Aptos" w:hAnsi="Aptos"/>
                <w:b w:val="0"/>
                <w:sz w:val="16"/>
              </w:rPr>
              <w:t>p95 &lt; 3 s after eligible sample</w:t>
            </w:r>
          </w:p>
        </w:tc>
        <w:tc>
          <w:tcPr>
            <w:tcW w:type="dxa" w:w="5256"/>
            <w:tcMar>
              <w:top w:w="70" w:type="dxa"/>
              <w:start w:w="80" w:type="dxa"/>
              <w:bottom w:w="70" w:type="dxa"/>
              <w:end w:w="80" w:type="dxa"/>
            </w:tcMar>
            <w:shd w:fill="F8FAFC"/>
            <w:vAlign w:val="center"/>
          </w:tcPr>
          <w:p>
            <w:pPr>
              <w:spacing w:after="0"/>
            </w:pPr>
            <w:r>
              <w:rPr>
                <w:rFonts w:ascii="Aptos" w:hAnsi="Aptos"/>
                <w:b w:val="0"/>
                <w:sz w:val="16"/>
              </w:rPr>
              <w:t>Proposed application SLO, not a process-safety guarantee.</w:t>
            </w:r>
          </w:p>
        </w:tc>
      </w:tr>
      <w:tr>
        <w:tc>
          <w:tcPr>
            <w:tcW w:type="dxa" w:w="2088"/>
            <w:tcMar>
              <w:top w:w="70" w:type="dxa"/>
              <w:start w:w="80" w:type="dxa"/>
              <w:bottom w:w="70" w:type="dxa"/>
              <w:end w:w="80" w:type="dxa"/>
            </w:tcMar>
            <w:vAlign w:val="center"/>
          </w:tcPr>
          <w:p>
            <w:pPr>
              <w:spacing w:after="0"/>
            </w:pPr>
            <w:r>
              <w:rPr>
                <w:rFonts w:ascii="Aptos" w:hAnsi="Aptos"/>
                <w:b/>
                <w:sz w:val="16"/>
              </w:rPr>
              <w:t>Alert persistence</w:t>
            </w:r>
          </w:p>
        </w:tc>
        <w:tc>
          <w:tcPr>
            <w:tcW w:type="dxa" w:w="2448"/>
            <w:tcMar>
              <w:top w:w="70" w:type="dxa"/>
              <w:start w:w="80" w:type="dxa"/>
              <w:bottom w:w="70" w:type="dxa"/>
              <w:end w:w="80" w:type="dxa"/>
            </w:tcMar>
            <w:vAlign w:val="center"/>
          </w:tcPr>
          <w:p>
            <w:pPr>
              <w:spacing w:after="0"/>
            </w:pPr>
            <w:r>
              <w:rPr>
                <w:rFonts w:ascii="Aptos" w:hAnsi="Aptos"/>
                <w:b w:val="0"/>
                <w:sz w:val="16"/>
              </w:rPr>
              <w:t>Example: 3 of 5 consecutive predictions</w:t>
            </w:r>
          </w:p>
        </w:tc>
        <w:tc>
          <w:tcPr>
            <w:tcW w:type="dxa" w:w="5256"/>
            <w:tcMar>
              <w:top w:w="70" w:type="dxa"/>
              <w:start w:w="80" w:type="dxa"/>
              <w:bottom w:w="70" w:type="dxa"/>
              <w:end w:w="80" w:type="dxa"/>
            </w:tcMar>
            <w:vAlign w:val="center"/>
          </w:tcPr>
          <w:p>
            <w:pPr>
              <w:spacing w:after="0"/>
            </w:pPr>
            <w:r>
              <w:rPr>
                <w:rFonts w:ascii="Aptos" w:hAnsi="Aptos"/>
                <w:b w:val="0"/>
                <w:sz w:val="16"/>
              </w:rPr>
              <w:t>Prevents one noisy prediction from becoming an operator alarm.</w:t>
            </w:r>
          </w:p>
        </w:tc>
      </w:tr>
      <w:tr>
        <w:tc>
          <w:tcPr>
            <w:tcW w:type="dxa" w:w="2088"/>
            <w:tcMar>
              <w:top w:w="70" w:type="dxa"/>
              <w:start w:w="80" w:type="dxa"/>
              <w:bottom w:w="70" w:type="dxa"/>
              <w:end w:w="80" w:type="dxa"/>
            </w:tcMar>
            <w:shd w:fill="F8FAFC"/>
            <w:vAlign w:val="center"/>
          </w:tcPr>
          <w:p>
            <w:pPr>
              <w:spacing w:after="0"/>
            </w:pPr>
            <w:r>
              <w:rPr>
                <w:rFonts w:ascii="Aptos" w:hAnsi="Aptos"/>
                <w:b/>
                <w:sz w:val="16"/>
              </w:rPr>
              <w:t>Model fallback</w:t>
            </w:r>
          </w:p>
        </w:tc>
        <w:tc>
          <w:tcPr>
            <w:tcW w:type="dxa" w:w="2448"/>
            <w:tcMar>
              <w:top w:w="70" w:type="dxa"/>
              <w:start w:w="80" w:type="dxa"/>
              <w:bottom w:w="70" w:type="dxa"/>
              <w:end w:w="80" w:type="dxa"/>
            </w:tcMar>
            <w:shd w:fill="F8FAFC"/>
            <w:vAlign w:val="center"/>
          </w:tcPr>
          <w:p>
            <w:pPr>
              <w:spacing w:after="0"/>
            </w:pPr>
            <w:r>
              <w:rPr>
                <w:rFonts w:ascii="Aptos" w:hAnsi="Aptos"/>
                <w:b w:val="0"/>
                <w:sz w:val="16"/>
              </w:rPr>
              <w:t>Rules-only when ML window/model unavailable</w:t>
            </w:r>
          </w:p>
        </w:tc>
        <w:tc>
          <w:tcPr>
            <w:tcW w:type="dxa" w:w="5256"/>
            <w:tcMar>
              <w:top w:w="70" w:type="dxa"/>
              <w:start w:w="80" w:type="dxa"/>
              <w:bottom w:w="70" w:type="dxa"/>
              <w:end w:w="80" w:type="dxa"/>
            </w:tcMar>
            <w:shd w:fill="F8FAFC"/>
            <w:vAlign w:val="center"/>
          </w:tcPr>
          <w:p>
            <w:pPr>
              <w:spacing w:after="0"/>
            </w:pPr>
            <w:r>
              <w:rPr>
                <w:rFonts w:ascii="Aptos" w:hAnsi="Aptos"/>
                <w:b w:val="0"/>
                <w:sz w:val="16"/>
              </w:rPr>
              <w:t>System remains useful even during model-service degradation.</w:t>
            </w:r>
          </w:p>
        </w:tc>
      </w:tr>
    </w:tbl>
    <w:p>
      <w:pPr>
        <w:spacing w:after="20"/>
      </w:pPr>
    </w:p>
    <w:p>
      <w:pPr>
        <w:pStyle w:val="Heading1"/>
        <w:keepNext/>
        <w:keepLines/>
      </w:pPr>
      <w:r>
        <w:t>7. Offline Training Architecture</w:t>
      </w:r>
    </w:p>
    <w:p>
      <w:pPr>
        <w:spacing w:after="60"/>
        <w:jc w:val="center"/>
      </w:pPr>
      <w:r>
        <w:drawing>
          <wp:inline xmlns:a="http://schemas.openxmlformats.org/drawingml/2006/main" xmlns:pic="http://schemas.openxmlformats.org/drawingml/2006/picture">
            <wp:extent cx="5212080" cy="7163522"/>
            <wp:docPr id="3" name="Picture 3" descr="Offline training pipeline with telemetry, fault labels, chronological split, LSTM, LightGBM/XGBoost and model registry." title="Offline training pipeline with telemetry, fault labels, chronological split, LSTM, LightGBM/XGBoost and model registry."/>
            <wp:cNvGraphicFramePr>
              <a:graphicFrameLocks noChangeAspect="1"/>
            </wp:cNvGraphicFramePr>
            <a:graphic>
              <a:graphicData uri="http://schemas.openxmlformats.org/drawingml/2006/picture">
                <pic:pic>
                  <pic:nvPicPr>
                    <pic:cNvPr id="0" name="03_training_pipeline.png"/>
                    <pic:cNvPicPr/>
                  </pic:nvPicPr>
                  <pic:blipFill>
                    <a:blip r:embed="rId13"/>
                    <a:stretch>
                      <a:fillRect/>
                    </a:stretch>
                  </pic:blipFill>
                  <pic:spPr>
                    <a:xfrm>
                      <a:off x="0" y="0"/>
                      <a:ext cx="5212080" cy="7163522"/>
                    </a:xfrm>
                    <a:prstGeom prst="rect"/>
                  </pic:spPr>
                </pic:pic>
              </a:graphicData>
            </a:graphic>
          </wp:inline>
        </w:drawing>
      </w:r>
    </w:p>
    <w:p>
      <w:pPr>
        <w:spacing w:after="160"/>
        <w:jc w:val="center"/>
      </w:pPr>
      <w:r>
        <w:rPr>
          <w:rFonts w:ascii="Aptos" w:hAnsi="Aptos"/>
          <w:i/>
          <w:color w:val="5E6B75"/>
          <w:sz w:val="17"/>
        </w:rPr>
        <w:t>Figure 3 - Reproducible offline training pipeline with chronological validation and a model registry.</w:t>
      </w:r>
    </w:p>
    <w:p>
      <w:pPr>
        <w:pStyle w:val="Heading2"/>
        <w:keepNext/>
        <w:keepLines/>
      </w:pPr>
      <w:r>
        <w:t>7.1 Training pipeline principles</w:t>
      </w:r>
    </w:p>
    <w:p>
      <w:pPr>
        <w:pStyle w:val="ListBullet"/>
        <w:spacing w:after="40"/>
      </w:pPr>
      <w:r>
        <w:rPr>
          <w:rFonts w:ascii="Aptos" w:hAnsi="Aptos"/>
          <w:sz w:val="19"/>
        </w:rPr>
        <w:t>The training dataset must be built from immutable time-bounded snapshots so an experiment can be reproduced later.</w:t>
      </w:r>
    </w:p>
    <w:p>
      <w:pPr>
        <w:pStyle w:val="ListBullet"/>
        <w:spacing w:after="40"/>
      </w:pPr>
      <w:r>
        <w:rPr>
          <w:rFonts w:ascii="Aptos" w:hAnsi="Aptos"/>
          <w:sz w:val="19"/>
        </w:rPr>
        <w:t>All feature transformations, scalers, category encoders and label logic must be versioned with the model artifact.</w:t>
      </w:r>
    </w:p>
    <w:p>
      <w:pPr>
        <w:pStyle w:val="ListBullet"/>
        <w:spacing w:after="40"/>
      </w:pPr>
      <w:r>
        <w:rPr>
          <w:rFonts w:ascii="Aptos" w:hAnsi="Aptos"/>
          <w:sz w:val="19"/>
        </w:rPr>
        <w:t>LSTM features supplied to the boosted-tree model should be generated without contaminating validation/test periods. For rigorous experiments, generate out-of-fold or strictly train-fitted representations.</w:t>
      </w:r>
    </w:p>
    <w:p>
      <w:pPr>
        <w:pStyle w:val="ListBullet"/>
        <w:spacing w:after="40"/>
      </w:pPr>
      <w:r>
        <w:rPr>
          <w:rFonts w:ascii="Aptos" w:hAnsi="Aptos"/>
          <w:sz w:val="19"/>
        </w:rPr>
        <w:t>Keep the final test set untouched until candidate architecture/tuning decisions are complete.</w:t>
      </w:r>
    </w:p>
    <w:p>
      <w:pPr>
        <w:pStyle w:val="ListBullet"/>
        <w:spacing w:after="40"/>
      </w:pPr>
      <w:r>
        <w:rPr>
          <w:rFonts w:ascii="Aptos" w:hAnsi="Aptos"/>
          <w:sz w:val="19"/>
        </w:rPr>
        <w:t>Maintain separate event-based and row-based evaluation reports; production acceptance depends on event metrics.</w:t>
      </w:r>
    </w:p>
    <w:p>
      <w:pPr>
        <w:pStyle w:val="ListBullet"/>
        <w:spacing w:after="40"/>
      </w:pPr>
      <w:r>
        <w:rPr>
          <w:rFonts w:ascii="Aptos" w:hAnsi="Aptos"/>
          <w:sz w:val="19"/>
        </w:rPr>
        <w:t>Register a champion and challenger rather than overwriting a single production model.</w:t>
      </w:r>
    </w:p>
    <w:p>
      <w:pPr>
        <w:pStyle w:val="Heading1"/>
        <w:keepNext/>
        <w:keepLines/>
      </w:pPr>
      <w:r>
        <w:t>8. Hybrid Model Design</w:t>
      </w:r>
    </w:p>
    <w:p>
      <w:pPr>
        <w:spacing w:after="60"/>
        <w:jc w:val="center"/>
      </w:pPr>
      <w:r>
        <w:drawing>
          <wp:inline xmlns:a="http://schemas.openxmlformats.org/drawingml/2006/main" xmlns:pic="http://schemas.openxmlformats.org/drawingml/2006/picture">
            <wp:extent cx="5806440" cy="5656890"/>
            <wp:docPr id="4" name="Picture 4" descr="Hybrid LSTM and LightGBM predictive diagnosis model architecture." title="Hybrid LSTM and LightGBM predictive diagnosis model architecture."/>
            <wp:cNvGraphicFramePr>
              <a:graphicFrameLocks noChangeAspect="1"/>
            </wp:cNvGraphicFramePr>
            <a:graphic>
              <a:graphicData uri="http://schemas.openxmlformats.org/drawingml/2006/picture">
                <pic:pic>
                  <pic:nvPicPr>
                    <pic:cNvPr id="0" name="04_hybrid_model.png"/>
                    <pic:cNvPicPr/>
                  </pic:nvPicPr>
                  <pic:blipFill>
                    <a:blip r:embed="rId14"/>
                    <a:stretch>
                      <a:fillRect/>
                    </a:stretch>
                  </pic:blipFill>
                  <pic:spPr>
                    <a:xfrm>
                      <a:off x="0" y="0"/>
                      <a:ext cx="5806440" cy="5656890"/>
                    </a:xfrm>
                    <a:prstGeom prst="rect"/>
                  </pic:spPr>
                </pic:pic>
              </a:graphicData>
            </a:graphic>
          </wp:inline>
        </w:drawing>
      </w:r>
    </w:p>
    <w:p>
      <w:pPr>
        <w:spacing w:after="160"/>
        <w:jc w:val="center"/>
      </w:pPr>
      <w:r>
        <w:rPr>
          <w:rFonts w:ascii="Aptos" w:hAnsi="Aptos"/>
          <w:i/>
          <w:color w:val="5E6B75"/>
          <w:sz w:val="17"/>
        </w:rPr>
        <w:t>Figure 4 - Internal hybrid model: LSTM temporal representation and residuals feeding LightGBM diagnosis classifiers.</w:t>
      </w:r>
    </w:p>
    <w:p>
      <w:pPr>
        <w:pStyle w:val="Heading2"/>
        <w:keepNext/>
        <w:keepLines/>
      </w:pPr>
      <w:r>
        <w:t>8.1 Why LSTM is useful here</w:t>
      </w:r>
    </w:p>
    <w:p>
      <w:pPr>
        <w:spacing w:after="100"/>
      </w:pPr>
      <w:r>
        <w:rPr>
          <w:rFonts w:ascii="Aptos" w:hAnsi="Aptos"/>
          <w:i w:val="0"/>
        </w:rPr>
        <w:t>The sensor behavior is multivariate and ordered. A pressure reading of 4.4 MPa has different meaning when it is stable versus when it has climbed steadily from 3.6 MPa while current is increasing and feed rate is unchanged. LSTM layers maintain recurrent state over a sequence and are suitable for learning these temporal dependencies. TensorFlow time-series guidance explicitly structures forecasting around consecutive input windows and supports recurrent models for multi-output and multi-step forecasting [R1].</w:t>
      </w:r>
    </w:p>
    <w:p>
      <w:pPr>
        <w:pStyle w:val="Heading2"/>
        <w:keepNext/>
        <w:keepLines/>
      </w:pPr>
      <w:r>
        <w:t>8.2 Why LightGBM is useful here</w:t>
      </w:r>
    </w:p>
    <w:p>
      <w:pPr>
        <w:spacing w:after="100"/>
      </w:pPr>
      <w:r>
        <w:rPr>
          <w:rFonts w:ascii="Aptos" w:hAnsi="Aptos"/>
          <w:i w:val="0"/>
        </w:rPr>
        <w:t>Once temporal history has been transformed into rolling statistics, cross-sensor features and LSTM residuals/embeddings, the diagnosis problem becomes a structured/tabular classification problem. LightGBM is a highly efficient gradient-boosted decision-tree implementation and provides mature early-stopping and class-imbalance controls [R3, R9]. Its tree structure is also well suited to SHAP explanations.</w:t>
      </w:r>
    </w:p>
    <w:p>
      <w:pPr>
        <w:pStyle w:val="Heading2"/>
        <w:keepNext/>
        <w:keepLines/>
      </w:pPr>
      <w:r>
        <w:t>8.3 Why XGBoost remains a challenger</w:t>
      </w:r>
    </w:p>
    <w:p>
      <w:pPr>
        <w:spacing w:after="100"/>
      </w:pPr>
      <w:r>
        <w:rPr>
          <w:rFonts w:ascii="Aptos" w:hAnsi="Aptos"/>
          <w:i w:val="0"/>
        </w:rPr>
        <w:t>XGBoost is a strong scalable boosted-tree system [R10] with robust early-stopping support [R4]. The production choice between LightGBM and XGBoost should be made from identical splits and operational metrics. If XGBoost materially improves recall/lead-time at an acceptable false-alarm rate, it should become the champion.</w:t>
      </w:r>
    </w:p>
    <w:p>
      <w:pPr>
        <w:pStyle w:val="Heading2"/>
        <w:keepNext/>
        <w:keepLines/>
      </w:pPr>
      <w:r>
        <w:t>8.4 Suggested LSTM baseline</w:t>
      </w:r>
    </w:p>
    <w:tbl>
      <w:tblPr>
        <w:tblW w:type="auto" w:w="0"/>
        <w:tblLook w:firstColumn="1" w:firstRow="1" w:lastColumn="0" w:lastRow="0" w:noHBand="0" w:noVBand="1" w:val="04A0"/>
      </w:tblPr>
      <w:tblGrid>
        <w:gridCol w:w="10282"/>
      </w:tblGrid>
      <w:tr>
        <w:tc>
          <w:tcPr>
            <w:tcW w:type="dxa" w:w="10282"/>
            <w:shd w:fill="F3F5F7"/>
            <w:tcMar>
              <w:top w:w="90" w:type="dxa"/>
              <w:start w:w="110" w:type="dxa"/>
              <w:bottom w:w="90" w:type="dxa"/>
              <w:end w:w="110" w:type="dxa"/>
            </w:tcMar>
          </w:tcPr>
          <w:p>
            <w:pPr>
              <w:spacing w:after="0"/>
            </w:pPr>
            <w:r>
              <w:rPr>
                <w:rFonts w:ascii="DejaVu Sans Mono" w:hAnsi="DejaVu Sans Mono"/>
                <w:color w:val="23313C"/>
                <w:sz w:val="16"/>
              </w:rPr>
              <w:t>Input: [batch, lookback_steps, feature_count]</w:t>
            </w:r>
            <w:r>
              <w:br/>
            </w:r>
            <w:r>
              <w:rPr>
                <w:rFonts w:ascii="DejaVu Sans Mono" w:hAnsi="DejaVu Sans Mono"/>
                <w:color w:val="23313C"/>
                <w:sz w:val="16"/>
              </w:rPr>
              <w:t>LSTM(64, return_sequences=True)</w:t>
            </w:r>
            <w:r>
              <w:br/>
            </w:r>
            <w:r>
              <w:rPr>
                <w:rFonts w:ascii="DejaVu Sans Mono" w:hAnsi="DejaVu Sans Mono"/>
                <w:color w:val="23313C"/>
                <w:sz w:val="16"/>
              </w:rPr>
              <w:t>Dropout(0.20)</w:t>
            </w:r>
            <w:r>
              <w:br/>
            </w:r>
            <w:r>
              <w:rPr>
                <w:rFonts w:ascii="DejaVu Sans Mono" w:hAnsi="DejaVu Sans Mono"/>
                <w:color w:val="23313C"/>
                <w:sz w:val="16"/>
              </w:rPr>
              <w:t>LSTM(32, return_sequences=False)</w:t>
            </w:r>
            <w:r>
              <w:br/>
            </w:r>
            <w:r>
              <w:rPr>
                <w:rFonts w:ascii="DejaVu Sans Mono" w:hAnsi="DejaVu Sans Mono"/>
                <w:color w:val="23313C"/>
                <w:sz w:val="16"/>
              </w:rPr>
              <w:t>Dropout(0.20)</w:t>
            </w:r>
            <w:r>
              <w:br/>
            </w:r>
            <w:r>
              <w:rPr>
                <w:rFonts w:ascii="DejaVu Sans Mono" w:hAnsi="DejaVu Sans Mono"/>
                <w:color w:val="23313C"/>
                <w:sz w:val="16"/>
              </w:rPr>
              <w:t>Dense(32, activation="relu")</w:t>
            </w:r>
            <w:r>
              <w:br/>
            </w:r>
            <w:r>
              <w:rPr>
                <w:rFonts w:ascii="DejaVu Sans Mono" w:hAnsi="DejaVu Sans Mono"/>
                <w:color w:val="23313C"/>
                <w:sz w:val="16"/>
              </w:rPr>
            </w:r>
            <w:r>
              <w:br/>
            </w:r>
            <w:r>
              <w:rPr>
                <w:rFonts w:ascii="DejaVu Sans Mono" w:hAnsi="DejaVu Sans Mono"/>
                <w:color w:val="23313C"/>
                <w:sz w:val="16"/>
              </w:rPr>
              <w:t>Head A: forecast selected future process channels</w:t>
            </w:r>
            <w:r>
              <w:br/>
            </w:r>
            <w:r>
              <w:rPr>
                <w:rFonts w:ascii="DejaVu Sans Mono" w:hAnsi="DejaVu Sans Mono"/>
                <w:color w:val="23313C"/>
                <w:sz w:val="16"/>
              </w:rPr>
              <w:t>Head B: expose 32-D temporal embedding</w:t>
            </w:r>
            <w:r>
              <w:br/>
            </w:r>
            <w:r>
              <w:rPr>
                <w:rFonts w:ascii="DejaVu Sans Mono" w:hAnsi="DejaVu Sans Mono"/>
                <w:color w:val="23313C"/>
                <w:sz w:val="16"/>
              </w:rPr>
              <w:t>Derived: residual = actual - forecast</w:t>
            </w:r>
          </w:p>
        </w:tc>
      </w:tr>
    </w:tbl>
    <w:p>
      <w:pPr>
        <w:spacing w:after="20"/>
      </w:pPr>
    </w:p>
    <w:p>
      <w:pPr>
        <w:spacing w:after="100"/>
      </w:pPr>
      <w:r>
        <w:rPr>
          <w:rFonts w:ascii="Aptos" w:hAnsi="Aptos"/>
          <w:i w:val="0"/>
        </w:rPr>
        <w:t>Start small. With approximately 14 primary channels plus context/features, a 64 -&gt; 32 LSTM is a sensible baseline. Larger recurrent networks should only be introduced if learning curves show underfitting. Keras provides standard LSTM layers and EarlyStopping callbacks; early stopping should restore the best validation weights [R2, R8].</w:t>
      </w:r>
    </w:p>
    <w:p>
      <w:pPr>
        <w:pStyle w:val="Heading1"/>
        <w:keepNext/>
        <w:keepLines/>
      </w:pPr>
      <w:r>
        <w:t>9. Feature Engineering Specification</w:t>
      </w:r>
    </w:p>
    <w:p>
      <w:pPr>
        <w:pStyle w:val="Heading2"/>
        <w:keepNext/>
        <w:keepLines/>
      </w:pPr>
      <w:r>
        <w:t>9.1 Feature families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shd w:fill="173B57"/>
            <w:tcMar>
              <w:top w:w="70" w:type="dxa"/>
              <w:start w:w="80" w:type="dxa"/>
              <w:bottom w:w="70" w:type="dxa"/>
              <w:end w:w="80" w:type="dxa"/>
            </w:tcMar>
          </w:tcPr>
          <w:p>
            <w:pPr>
              <w:jc w:val="center"/>
            </w:pPr>
            <w:r>
              <w:rPr>
                <w:rFonts w:ascii="Aptos" w:hAnsi="Aptos"/>
                <w:b/>
                <w:color w:val="FFFFFF"/>
                <w:sz w:val="16"/>
              </w:rPr>
              <w:t>Feature family</w:t>
            </w:r>
          </w:p>
        </w:tc>
        <w:tc>
          <w:tcPr>
            <w:tcW w:type="dxa" w:w="7632"/>
            <w:shd w:fill="173B57"/>
            <w:tcMar>
              <w:top w:w="70" w:type="dxa"/>
              <w:start w:w="80" w:type="dxa"/>
              <w:bottom w:w="70" w:type="dxa"/>
              <w:end w:w="80" w:type="dxa"/>
            </w:tcMar>
          </w:tcPr>
          <w:p>
            <w:pPr>
              <w:jc w:val="center"/>
            </w:pPr>
            <w:r>
              <w:rPr>
                <w:rFonts w:ascii="Aptos" w:hAnsi="Aptos"/>
                <w:b/>
                <w:color w:val="FFFFFF"/>
                <w:sz w:val="16"/>
              </w:rPr>
              <w:t>Examples / purpose</w:t>
            </w:r>
          </w:p>
        </w:tc>
      </w:tr>
      <w:tr>
        <w:tc>
          <w:tcPr>
            <w:tcW w:type="dxa" w:w="2160"/>
            <w:tcMar>
              <w:top w:w="70" w:type="dxa"/>
              <w:start w:w="80" w:type="dxa"/>
              <w:bottom w:w="70" w:type="dxa"/>
              <w:end w:w="80" w:type="dxa"/>
            </w:tcMar>
            <w:shd w:fill="F8FAFC"/>
            <w:vAlign w:val="center"/>
          </w:tcPr>
          <w:p>
            <w:pPr>
              <w:spacing w:after="0"/>
            </w:pPr>
            <w:r>
              <w:rPr>
                <w:rFonts w:ascii="Aptos" w:hAnsi="Aptos"/>
                <w:b/>
                <w:sz w:val="16"/>
              </w:rPr>
              <w:t>Raw state</w:t>
            </w:r>
          </w:p>
        </w:tc>
        <w:tc>
          <w:tcPr>
            <w:tcW w:type="dxa" w:w="7632"/>
            <w:tcMar>
              <w:top w:w="70" w:type="dxa"/>
              <w:start w:w="80" w:type="dxa"/>
              <w:bottom w:w="70" w:type="dxa"/>
              <w:end w:w="80" w:type="dxa"/>
            </w:tcMar>
            <w:shd w:fill="F8FAFC"/>
            <w:vAlign w:val="center"/>
          </w:tcPr>
          <w:p>
            <w:pPr>
              <w:spacing w:after="0"/>
            </w:pPr>
            <w:r>
              <w:rPr>
                <w:rFonts w:ascii="Aptos" w:hAnsi="Aptos"/>
                <w:b w:val="0"/>
                <w:sz w:val="16"/>
              </w:rPr>
              <w:t>Current RPM, VM, VG, temperatures, pressure, level, current, feed rate.</w:t>
            </w:r>
          </w:p>
        </w:tc>
      </w:tr>
      <w:tr>
        <w:tc>
          <w:tcPr>
            <w:tcW w:type="dxa" w:w="2160"/>
            <w:tcMar>
              <w:top w:w="70" w:type="dxa"/>
              <w:start w:w="80" w:type="dxa"/>
              <w:bottom w:w="70" w:type="dxa"/>
              <w:end w:w="80" w:type="dxa"/>
            </w:tcMar>
            <w:vAlign w:val="center"/>
          </w:tcPr>
          <w:p>
            <w:pPr>
              <w:spacing w:after="0"/>
            </w:pPr>
            <w:r>
              <w:rPr>
                <w:rFonts w:ascii="Aptos" w:hAnsi="Aptos"/>
                <w:b/>
                <w:sz w:val="16"/>
              </w:rPr>
              <w:t>Rolling location</w:t>
            </w:r>
          </w:p>
        </w:tc>
        <w:tc>
          <w:tcPr>
            <w:tcW w:type="dxa" w:w="7632"/>
            <w:tcMar>
              <w:top w:w="70" w:type="dxa"/>
              <w:start w:w="80" w:type="dxa"/>
              <w:bottom w:w="70" w:type="dxa"/>
              <w:end w:w="80" w:type="dxa"/>
            </w:tcMar>
            <w:vAlign w:val="center"/>
          </w:tcPr>
          <w:p>
            <w:pPr>
              <w:spacing w:after="0"/>
            </w:pPr>
            <w:r>
              <w:rPr>
                <w:rFonts w:ascii="Aptos" w:hAnsi="Aptos"/>
                <w:b w:val="0"/>
                <w:sz w:val="16"/>
              </w:rPr>
              <w:t>Mean / median over 30 s, 2 min, 10 min.</w:t>
            </w:r>
          </w:p>
        </w:tc>
      </w:tr>
      <w:tr>
        <w:tc>
          <w:tcPr>
            <w:tcW w:type="dxa" w:w="2160"/>
            <w:tcMar>
              <w:top w:w="70" w:type="dxa"/>
              <w:start w:w="80" w:type="dxa"/>
              <w:bottom w:w="70" w:type="dxa"/>
              <w:end w:w="80" w:type="dxa"/>
            </w:tcMar>
            <w:shd w:fill="F8FAFC"/>
            <w:vAlign w:val="center"/>
          </w:tcPr>
          <w:p>
            <w:pPr>
              <w:spacing w:after="0"/>
            </w:pPr>
            <w:r>
              <w:rPr>
                <w:rFonts w:ascii="Aptos" w:hAnsi="Aptos"/>
                <w:b/>
                <w:sz w:val="16"/>
              </w:rPr>
              <w:t>Rolling dispersion</w:t>
            </w:r>
          </w:p>
        </w:tc>
        <w:tc>
          <w:tcPr>
            <w:tcW w:type="dxa" w:w="7632"/>
            <w:tcMar>
              <w:top w:w="70" w:type="dxa"/>
              <w:start w:w="80" w:type="dxa"/>
              <w:bottom w:w="70" w:type="dxa"/>
              <w:end w:w="80" w:type="dxa"/>
            </w:tcMar>
            <w:shd w:fill="F8FAFC"/>
            <w:vAlign w:val="center"/>
          </w:tcPr>
          <w:p>
            <w:pPr>
              <w:spacing w:after="0"/>
            </w:pPr>
            <w:r>
              <w:rPr>
                <w:rFonts w:ascii="Aptos" w:hAnsi="Aptos"/>
                <w:b w:val="0"/>
                <w:sz w:val="16"/>
              </w:rPr>
              <w:t>Std dev, range, coefficient of variation where meaningful.</w:t>
            </w:r>
          </w:p>
        </w:tc>
      </w:tr>
      <w:tr>
        <w:tc>
          <w:tcPr>
            <w:tcW w:type="dxa" w:w="2160"/>
            <w:tcMar>
              <w:top w:w="70" w:type="dxa"/>
              <w:start w:w="80" w:type="dxa"/>
              <w:bottom w:w="70" w:type="dxa"/>
              <w:end w:w="80" w:type="dxa"/>
            </w:tcMar>
            <w:vAlign w:val="center"/>
          </w:tcPr>
          <w:p>
            <w:pPr>
              <w:spacing w:after="0"/>
            </w:pPr>
            <w:r>
              <w:rPr>
                <w:rFonts w:ascii="Aptos" w:hAnsi="Aptos"/>
                <w:b/>
                <w:sz w:val="16"/>
              </w:rPr>
              <w:t>Trend</w:t>
            </w:r>
          </w:p>
        </w:tc>
        <w:tc>
          <w:tcPr>
            <w:tcW w:type="dxa" w:w="7632"/>
            <w:tcMar>
              <w:top w:w="70" w:type="dxa"/>
              <w:start w:w="80" w:type="dxa"/>
              <w:bottom w:w="70" w:type="dxa"/>
              <w:end w:w="80" w:type="dxa"/>
            </w:tcMar>
            <w:vAlign w:val="center"/>
          </w:tcPr>
          <w:p>
            <w:pPr>
              <w:spacing w:after="0"/>
            </w:pPr>
            <w:r>
              <w:rPr>
                <w:rFonts w:ascii="Aptos" w:hAnsi="Aptos"/>
                <w:b w:val="0"/>
                <w:sz w:val="16"/>
              </w:rPr>
              <w:t>Linear slope, first difference, rate of change, EWMA slope.</w:t>
            </w:r>
          </w:p>
        </w:tc>
      </w:tr>
      <w:tr>
        <w:tc>
          <w:tcPr>
            <w:tcW w:type="dxa" w:w="2160"/>
            <w:tcMar>
              <w:top w:w="70" w:type="dxa"/>
              <w:start w:w="80" w:type="dxa"/>
              <w:bottom w:w="70" w:type="dxa"/>
              <w:end w:w="80" w:type="dxa"/>
            </w:tcMar>
            <w:shd w:fill="F8FAFC"/>
            <w:vAlign w:val="center"/>
          </w:tcPr>
          <w:p>
            <w:pPr>
              <w:spacing w:after="0"/>
            </w:pPr>
            <w:r>
              <w:rPr>
                <w:rFonts w:ascii="Aptos" w:hAnsi="Aptos"/>
                <w:b/>
                <w:sz w:val="16"/>
              </w:rPr>
              <w:t>Extremes</w:t>
            </w:r>
          </w:p>
        </w:tc>
        <w:tc>
          <w:tcPr>
            <w:tcW w:type="dxa" w:w="7632"/>
            <w:tcMar>
              <w:top w:w="70" w:type="dxa"/>
              <w:start w:w="80" w:type="dxa"/>
              <w:bottom w:w="70" w:type="dxa"/>
              <w:end w:w="80" w:type="dxa"/>
            </w:tcMar>
            <w:shd w:fill="F8FAFC"/>
            <w:vAlign w:val="center"/>
          </w:tcPr>
          <w:p>
            <w:pPr>
              <w:spacing w:after="0"/>
            </w:pPr>
            <w:r>
              <w:rPr>
                <w:rFonts w:ascii="Aptos" w:hAnsi="Aptos"/>
                <w:b w:val="0"/>
                <w:sz w:val="16"/>
              </w:rPr>
              <w:t>Rolling min/max and time-since-min/max.</w:t>
            </w:r>
          </w:p>
        </w:tc>
      </w:tr>
      <w:tr>
        <w:tc>
          <w:tcPr>
            <w:tcW w:type="dxa" w:w="2160"/>
            <w:tcMar>
              <w:top w:w="70" w:type="dxa"/>
              <w:start w:w="80" w:type="dxa"/>
              <w:bottom w:w="70" w:type="dxa"/>
              <w:end w:w="80" w:type="dxa"/>
            </w:tcMar>
            <w:vAlign w:val="center"/>
          </w:tcPr>
          <w:p>
            <w:pPr>
              <w:spacing w:after="0"/>
            </w:pPr>
            <w:r>
              <w:rPr>
                <w:rFonts w:ascii="Aptos" w:hAnsi="Aptos"/>
                <w:b/>
                <w:sz w:val="16"/>
              </w:rPr>
              <w:t>Threshold distance</w:t>
            </w:r>
          </w:p>
        </w:tc>
        <w:tc>
          <w:tcPr>
            <w:tcW w:type="dxa" w:w="7632"/>
            <w:tcMar>
              <w:top w:w="70" w:type="dxa"/>
              <w:start w:w="80" w:type="dxa"/>
              <w:bottom w:w="70" w:type="dxa"/>
              <w:end w:w="80" w:type="dxa"/>
            </w:tcMar>
            <w:vAlign w:val="center"/>
          </w:tcPr>
          <w:p>
            <w:pPr>
              <w:spacing w:after="0"/>
            </w:pPr>
            <w:r>
              <w:rPr>
                <w:rFonts w:ascii="Aptos" w:hAnsi="Aptos"/>
                <w:b w:val="0"/>
                <w:sz w:val="16"/>
              </w:rPr>
              <w:t>Normalized distance to normal/warning/severe boundary.</w:t>
            </w:r>
          </w:p>
        </w:tc>
      </w:tr>
      <w:tr>
        <w:tc>
          <w:tcPr>
            <w:tcW w:type="dxa" w:w="2160"/>
            <w:tcMar>
              <w:top w:w="70" w:type="dxa"/>
              <w:start w:w="80" w:type="dxa"/>
              <w:bottom w:w="70" w:type="dxa"/>
              <w:end w:w="80" w:type="dxa"/>
            </w:tcMar>
            <w:shd w:fill="F8FAFC"/>
            <w:vAlign w:val="center"/>
          </w:tcPr>
          <w:p>
            <w:pPr>
              <w:spacing w:after="0"/>
            </w:pPr>
            <w:r>
              <w:rPr>
                <w:rFonts w:ascii="Aptos" w:hAnsi="Aptos"/>
                <w:b/>
                <w:sz w:val="16"/>
              </w:rPr>
              <w:t>Setpoint deviation</w:t>
            </w:r>
          </w:p>
        </w:tc>
        <w:tc>
          <w:tcPr>
            <w:tcW w:type="dxa" w:w="7632"/>
            <w:tcMar>
              <w:top w:w="70" w:type="dxa"/>
              <w:start w:w="80" w:type="dxa"/>
              <w:bottom w:w="70" w:type="dxa"/>
              <w:end w:w="80" w:type="dxa"/>
            </w:tcMar>
            <w:shd w:fill="F8FAFC"/>
            <w:vAlign w:val="center"/>
          </w:tcPr>
          <w:p>
            <w:pPr>
              <w:spacing w:after="0"/>
            </w:pPr>
            <w:r>
              <w:rPr>
                <w:rFonts w:ascii="Aptos" w:hAnsi="Aptos"/>
                <w:b w:val="0"/>
                <w:sz w:val="16"/>
              </w:rPr>
              <w:t>Actual - recipe/machine setpoint, normalized by expected operating span.</w:t>
            </w:r>
          </w:p>
        </w:tc>
      </w:tr>
      <w:tr>
        <w:tc>
          <w:tcPr>
            <w:tcW w:type="dxa" w:w="2160"/>
            <w:tcMar>
              <w:top w:w="70" w:type="dxa"/>
              <w:start w:w="80" w:type="dxa"/>
              <w:bottom w:w="70" w:type="dxa"/>
              <w:end w:w="80" w:type="dxa"/>
            </w:tcMar>
            <w:vAlign w:val="center"/>
          </w:tcPr>
          <w:p>
            <w:pPr>
              <w:spacing w:after="0"/>
            </w:pPr>
            <w:r>
              <w:rPr>
                <w:rFonts w:ascii="Aptos" w:hAnsi="Aptos"/>
                <w:b/>
                <w:sz w:val="16"/>
              </w:rPr>
              <w:t>Cross-sensor ratios</w:t>
            </w:r>
          </w:p>
        </w:tc>
        <w:tc>
          <w:tcPr>
            <w:tcW w:type="dxa" w:w="7632"/>
            <w:tcMar>
              <w:top w:w="70" w:type="dxa"/>
              <w:start w:w="80" w:type="dxa"/>
              <w:bottom w:w="70" w:type="dxa"/>
              <w:end w:w="80" w:type="dxa"/>
            </w:tcMar>
            <w:vAlign w:val="center"/>
          </w:tcPr>
          <w:p>
            <w:pPr>
              <w:spacing w:after="0"/>
            </w:pPr>
            <w:r>
              <w:rPr>
                <w:rFonts w:ascii="Aptos" w:hAnsi="Aptos"/>
                <w:b w:val="0"/>
                <w:sz w:val="16"/>
              </w:rPr>
              <w:t>P/FR, I/RPM, P/I, P/SRPM, FR/RPM, vibration/RPM where meaningful.</w:t>
            </w:r>
          </w:p>
        </w:tc>
      </w:tr>
      <w:tr>
        <w:tc>
          <w:tcPr>
            <w:tcW w:type="dxa" w:w="2160"/>
            <w:tcMar>
              <w:top w:w="70" w:type="dxa"/>
              <w:start w:w="80" w:type="dxa"/>
              <w:bottom w:w="70" w:type="dxa"/>
              <w:end w:w="80" w:type="dxa"/>
            </w:tcMar>
            <w:shd w:fill="F8FAFC"/>
            <w:vAlign w:val="center"/>
          </w:tcPr>
          <w:p>
            <w:pPr>
              <w:spacing w:after="0"/>
            </w:pPr>
            <w:r>
              <w:rPr>
                <w:rFonts w:ascii="Aptos" w:hAnsi="Aptos"/>
                <w:b/>
                <w:sz w:val="16"/>
              </w:rPr>
              <w:t>Thermal relationships</w:t>
            </w:r>
          </w:p>
        </w:tc>
        <w:tc>
          <w:tcPr>
            <w:tcW w:type="dxa" w:w="7632"/>
            <w:tcMar>
              <w:top w:w="70" w:type="dxa"/>
              <w:start w:w="80" w:type="dxa"/>
              <w:bottom w:w="70" w:type="dxa"/>
              <w:end w:w="80" w:type="dxa"/>
            </w:tcMar>
            <w:shd w:fill="F8FAFC"/>
            <w:vAlign w:val="center"/>
          </w:tcPr>
          <w:p>
            <w:pPr>
              <w:spacing w:after="0"/>
            </w:pPr>
            <w:r>
              <w:rPr>
                <w:rFonts w:ascii="Aptos" w:hAnsi="Aptos"/>
                <w:b w:val="0"/>
                <w:sz w:val="16"/>
              </w:rPr>
              <w:t>Z2-Z1, Z3-Z2, MT-Z3, temperature slopes.</w:t>
            </w:r>
          </w:p>
        </w:tc>
      </w:tr>
      <w:tr>
        <w:tc>
          <w:tcPr>
            <w:tcW w:type="dxa" w:w="2160"/>
            <w:tcMar>
              <w:top w:w="70" w:type="dxa"/>
              <w:start w:w="80" w:type="dxa"/>
              <w:bottom w:w="70" w:type="dxa"/>
              <w:end w:w="80" w:type="dxa"/>
            </w:tcMar>
            <w:vAlign w:val="center"/>
          </w:tcPr>
          <w:p>
            <w:pPr>
              <w:spacing w:after="0"/>
            </w:pPr>
            <w:r>
              <w:rPr>
                <w:rFonts w:ascii="Aptos" w:hAnsi="Aptos"/>
                <w:b/>
                <w:sz w:val="16"/>
              </w:rPr>
              <w:t>Temporal-model residuals</w:t>
            </w:r>
          </w:p>
        </w:tc>
        <w:tc>
          <w:tcPr>
            <w:tcW w:type="dxa" w:w="7632"/>
            <w:tcMar>
              <w:top w:w="70" w:type="dxa"/>
              <w:start w:w="80" w:type="dxa"/>
              <w:bottom w:w="70" w:type="dxa"/>
              <w:end w:w="80" w:type="dxa"/>
            </w:tcMar>
            <w:vAlign w:val="center"/>
          </w:tcPr>
          <w:p>
            <w:pPr>
              <w:spacing w:after="0"/>
            </w:pPr>
            <w:r>
              <w:rPr>
                <w:rFonts w:ascii="Aptos" w:hAnsi="Aptos"/>
                <w:b w:val="0"/>
                <w:sz w:val="16"/>
              </w:rPr>
              <w:t>LSTM forecast error per channel, absolute error, normalized error.</w:t>
            </w:r>
          </w:p>
        </w:tc>
      </w:tr>
      <w:tr>
        <w:tc>
          <w:tcPr>
            <w:tcW w:type="dxa" w:w="2160"/>
            <w:tcMar>
              <w:top w:w="70" w:type="dxa"/>
              <w:start w:w="80" w:type="dxa"/>
              <w:bottom w:w="70" w:type="dxa"/>
              <w:end w:w="80" w:type="dxa"/>
            </w:tcMar>
            <w:shd w:fill="F8FAFC"/>
            <w:vAlign w:val="center"/>
          </w:tcPr>
          <w:p>
            <w:pPr>
              <w:spacing w:after="0"/>
            </w:pPr>
            <w:r>
              <w:rPr>
                <w:rFonts w:ascii="Aptos" w:hAnsi="Aptos"/>
                <w:b/>
                <w:sz w:val="16"/>
              </w:rPr>
              <w:t>Temporal embedding</w:t>
            </w:r>
          </w:p>
        </w:tc>
        <w:tc>
          <w:tcPr>
            <w:tcW w:type="dxa" w:w="7632"/>
            <w:tcMar>
              <w:top w:w="70" w:type="dxa"/>
              <w:start w:w="80" w:type="dxa"/>
              <w:bottom w:w="70" w:type="dxa"/>
              <w:end w:w="80" w:type="dxa"/>
            </w:tcMar>
            <w:shd w:fill="F8FAFC"/>
            <w:vAlign w:val="center"/>
          </w:tcPr>
          <w:p>
            <w:pPr>
              <w:spacing w:after="0"/>
            </w:pPr>
            <w:r>
              <w:rPr>
                <w:rFonts w:ascii="Aptos" w:hAnsi="Aptos"/>
                <w:b w:val="0"/>
                <w:sz w:val="16"/>
              </w:rPr>
              <w:t>32-D LSTM representation of recent machine history.</w:t>
            </w:r>
          </w:p>
        </w:tc>
      </w:tr>
      <w:tr>
        <w:tc>
          <w:tcPr>
            <w:tcW w:type="dxa" w:w="2160"/>
            <w:tcMar>
              <w:top w:w="70" w:type="dxa"/>
              <w:start w:w="80" w:type="dxa"/>
              <w:bottom w:w="70" w:type="dxa"/>
              <w:end w:w="80" w:type="dxa"/>
            </w:tcMar>
            <w:vAlign w:val="center"/>
          </w:tcPr>
          <w:p>
            <w:pPr>
              <w:spacing w:after="0"/>
            </w:pPr>
            <w:r>
              <w:rPr>
                <w:rFonts w:ascii="Aptos" w:hAnsi="Aptos"/>
                <w:b/>
                <w:sz w:val="16"/>
              </w:rPr>
              <w:t>Context</w:t>
            </w:r>
          </w:p>
        </w:tc>
        <w:tc>
          <w:tcPr>
            <w:tcW w:type="dxa" w:w="7632"/>
            <w:tcMar>
              <w:top w:w="70" w:type="dxa"/>
              <w:start w:w="80" w:type="dxa"/>
              <w:bottom w:w="70" w:type="dxa"/>
              <w:end w:w="80" w:type="dxa"/>
            </w:tcMar>
            <w:vAlign w:val="center"/>
          </w:tcPr>
          <w:p>
            <w:pPr>
              <w:spacing w:after="0"/>
            </w:pPr>
            <w:r>
              <w:rPr>
                <w:rFonts w:ascii="Aptos" w:hAnsi="Aptos"/>
                <w:b w:val="0"/>
                <w:sz w:val="16"/>
              </w:rPr>
              <w:t>Recipe ID, product grade, operating state, machine ID, shift/batch if justified.</w:t>
            </w:r>
          </w:p>
        </w:tc>
      </w:tr>
      <w:tr>
        <w:tc>
          <w:tcPr>
            <w:tcW w:type="dxa" w:w="2160"/>
            <w:tcMar>
              <w:top w:w="70" w:type="dxa"/>
              <w:start w:w="80" w:type="dxa"/>
              <w:bottom w:w="70" w:type="dxa"/>
              <w:end w:w="80" w:type="dxa"/>
            </w:tcMar>
            <w:shd w:fill="F8FAFC"/>
            <w:vAlign w:val="center"/>
          </w:tcPr>
          <w:p>
            <w:pPr>
              <w:spacing w:after="0"/>
            </w:pPr>
            <w:r>
              <w:rPr>
                <w:rFonts w:ascii="Aptos" w:hAnsi="Aptos"/>
                <w:b/>
                <w:sz w:val="16"/>
              </w:rPr>
              <w:t>Data quality</w:t>
            </w:r>
          </w:p>
        </w:tc>
        <w:tc>
          <w:tcPr>
            <w:tcW w:type="dxa" w:w="7632"/>
            <w:tcMar>
              <w:top w:w="70" w:type="dxa"/>
              <w:start w:w="80" w:type="dxa"/>
              <w:bottom w:w="70" w:type="dxa"/>
              <w:end w:w="80" w:type="dxa"/>
            </w:tcMar>
            <w:shd w:fill="F8FAFC"/>
            <w:vAlign w:val="center"/>
          </w:tcPr>
          <w:p>
            <w:pPr>
              <w:spacing w:after="0"/>
            </w:pPr>
            <w:r>
              <w:rPr>
                <w:rFonts w:ascii="Aptos" w:hAnsi="Aptos"/>
                <w:b w:val="0"/>
                <w:sz w:val="16"/>
              </w:rPr>
              <w:t>Missing flags, stale duration, packet delay, clipping/outlier flags.</w:t>
            </w:r>
          </w:p>
        </w:tc>
      </w:tr>
    </w:tbl>
    <w:p>
      <w:pPr>
        <w:spacing w:after="20"/>
      </w:pPr>
    </w:p>
    <w:p>
      <w:pPr>
        <w:pStyle w:val="Heading2"/>
        <w:keepNext/>
        <w:keepLines/>
      </w:pPr>
      <w:r>
        <w:t>9.2 Essential setpoint features</w:t>
      </w:r>
    </w:p>
    <w:p>
      <w:pPr>
        <w:spacing w:after="100"/>
      </w:pPr>
      <w:r>
        <w:rPr>
          <w:rFonts w:ascii="Aptos" w:hAnsi="Aptos"/>
          <w:i w:val="0"/>
        </w:rPr>
        <w:t>Feed rate is recipe-dependent, so absolute FR cannot be interpreted consistently without recipe context. Add recipe_id/product_id and setpoints for feed, motor/screw speed, zone temperatures and expected process ranges. In many cases, normalized deviation features generalize better than absolute sensor values across products.</w:t>
      </w:r>
    </w:p>
    <w:tbl>
      <w:tblPr>
        <w:tblW w:type="auto" w:w="0"/>
        <w:tblLook w:firstColumn="1" w:firstRow="1" w:lastColumn="0" w:lastRow="0" w:noHBand="0" w:noVBand="1" w:val="04A0"/>
      </w:tblPr>
      <w:tblGrid>
        <w:gridCol w:w="10282"/>
      </w:tblGrid>
      <w:tr>
        <w:tc>
          <w:tcPr>
            <w:tcW w:type="dxa" w:w="10282"/>
            <w:shd w:fill="F3F5F7"/>
            <w:tcMar>
              <w:top w:w="90" w:type="dxa"/>
              <w:start w:w="110" w:type="dxa"/>
              <w:bottom w:w="90" w:type="dxa"/>
              <w:end w:w="110" w:type="dxa"/>
            </w:tcMar>
          </w:tcPr>
          <w:p>
            <w:pPr>
              <w:spacing w:after="0"/>
            </w:pPr>
            <w:r>
              <w:rPr>
                <w:rFonts w:ascii="DejaVu Sans Mono" w:hAnsi="DejaVu Sans Mono"/>
                <w:color w:val="23313C"/>
                <w:sz w:val="16"/>
              </w:rPr>
              <w:t>FR_error        = FR - FR_setpoint</w:t>
            </w:r>
            <w:r>
              <w:br/>
            </w:r>
            <w:r>
              <w:rPr>
                <w:rFonts w:ascii="DejaVu Sans Mono" w:hAnsi="DejaVu Sans Mono"/>
                <w:color w:val="23313C"/>
                <w:sz w:val="16"/>
              </w:rPr>
              <w:t>Z1_error        = Z1 - Z1_setpoint</w:t>
            </w:r>
            <w:r>
              <w:br/>
            </w:r>
            <w:r>
              <w:rPr>
                <w:rFonts w:ascii="DejaVu Sans Mono" w:hAnsi="DejaVu Sans Mono"/>
                <w:color w:val="23313C"/>
                <w:sz w:val="16"/>
              </w:rPr>
              <w:t>P_error_expected= P  - recipe_expected_pressure</w:t>
            </w:r>
            <w:r>
              <w:br/>
            </w:r>
            <w:r>
              <w:rPr>
                <w:rFonts w:ascii="DejaVu Sans Mono" w:hAnsi="DejaVu Sans Mono"/>
                <w:color w:val="23313C"/>
                <w:sz w:val="16"/>
              </w:rPr>
              <w:t>RPM_error       = RPM - RPM_setpoint</w:t>
            </w:r>
            <w:r>
              <w:br/>
            </w:r>
            <w:r>
              <w:rPr>
                <w:rFonts w:ascii="DejaVu Sans Mono" w:hAnsi="DejaVu Sans Mono"/>
                <w:color w:val="23313C"/>
                <w:sz w:val="16"/>
              </w:rPr>
              <w:t>thermal_gradient_12 = Z2 - Z1</w:t>
            </w:r>
            <w:r>
              <w:br/>
            </w:r>
            <w:r>
              <w:rPr>
                <w:rFonts w:ascii="DejaVu Sans Mono" w:hAnsi="DejaVu Sans Mono"/>
                <w:color w:val="23313C"/>
                <w:sz w:val="16"/>
              </w:rPr>
              <w:t>thermal_gradient_23 = Z3 - Z2</w:t>
            </w:r>
            <w:r>
              <w:br/>
            </w:r>
            <w:r>
              <w:rPr>
                <w:rFonts w:ascii="DejaVu Sans Mono" w:hAnsi="DejaVu Sans Mono"/>
                <w:color w:val="23313C"/>
                <w:sz w:val="16"/>
              </w:rPr>
              <w:t>melt_zone_delta = MT - Z3</w:t>
            </w:r>
            <w:r>
              <w:br/>
            </w:r>
            <w:r>
              <w:rPr>
                <w:rFonts w:ascii="DejaVu Sans Mono" w:hAnsi="DejaVu Sans Mono"/>
                <w:color w:val="23313C"/>
                <w:sz w:val="16"/>
              </w:rPr>
              <w:t>load_proxy       = I / max(RPM, epsilon)</w:t>
            </w:r>
            <w:r>
              <w:br/>
            </w:r>
            <w:r>
              <w:rPr>
                <w:rFonts w:ascii="DejaVu Sans Mono" w:hAnsi="DejaVu Sans Mono"/>
                <w:color w:val="23313C"/>
                <w:sz w:val="16"/>
              </w:rPr>
              <w:t>pressure_feed_ratio = P / max(FR, epsilon)</w:t>
            </w:r>
          </w:p>
        </w:tc>
      </w:tr>
    </w:tbl>
    <w:p>
      <w:pPr>
        <w:spacing w:after="20"/>
      </w:pPr>
    </w:p>
    <w:p>
      <w:pPr>
        <w:pStyle w:val="Heading2"/>
        <w:keepNext/>
        <w:keepLines/>
      </w:pPr>
      <w:r>
        <w:t>9.3 Operating-state gating</w:t>
      </w:r>
    </w:p>
    <w:p>
      <w:pPr>
        <w:spacing w:after="100"/>
      </w:pPr>
      <w:r>
        <w:rPr>
          <w:rFonts w:ascii="Aptos" w:hAnsi="Aptos"/>
          <w:i w:val="0"/>
        </w:rPr>
        <w:t>Model behavior must be conditioned on machine state. Startup, warm-up, recipe transition, purge and shutdown legitimately violate steady-production relationships. Either train state-specific models or include the operating state as a categorical feature and suppress inappropriate diagnoses during non-production states.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448"/>
            <w:shd w:fill="173B57"/>
            <w:tcMar>
              <w:top w:w="70" w:type="dxa"/>
              <w:start w:w="80" w:type="dxa"/>
              <w:bottom w:w="70" w:type="dxa"/>
              <w:end w:w="80" w:type="dxa"/>
            </w:tcMar>
          </w:tcPr>
          <w:p>
            <w:pPr>
              <w:jc w:val="center"/>
            </w:pPr>
            <w:r>
              <w:rPr>
                <w:rFonts w:ascii="Aptos" w:hAnsi="Aptos"/>
                <w:b/>
                <w:color w:val="FFFFFF"/>
                <w:sz w:val="16"/>
              </w:rPr>
              <w:t>Operating state</w:t>
            </w:r>
          </w:p>
        </w:tc>
        <w:tc>
          <w:tcPr>
            <w:tcW w:type="dxa" w:w="7344"/>
            <w:shd w:fill="173B57"/>
            <w:tcMar>
              <w:top w:w="70" w:type="dxa"/>
              <w:start w:w="80" w:type="dxa"/>
              <w:bottom w:w="70" w:type="dxa"/>
              <w:end w:w="80" w:type="dxa"/>
            </w:tcMar>
          </w:tcPr>
          <w:p>
            <w:pPr>
              <w:jc w:val="center"/>
            </w:pPr>
            <w:r>
              <w:rPr>
                <w:rFonts w:ascii="Aptos" w:hAnsi="Aptos"/>
                <w:b/>
                <w:color w:val="FFFFFF"/>
                <w:sz w:val="16"/>
              </w:rPr>
              <w:t>ML treatment</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OFF</w:t>
            </w:r>
          </w:p>
        </w:tc>
        <w:tc>
          <w:tcPr>
            <w:tcW w:type="dxa" w:w="7344"/>
            <w:tcMar>
              <w:top w:w="70" w:type="dxa"/>
              <w:start w:w="80" w:type="dxa"/>
              <w:bottom w:w="70" w:type="dxa"/>
              <w:end w:w="80" w:type="dxa"/>
            </w:tcMar>
            <w:shd w:fill="F8FAFC"/>
            <w:vAlign w:val="center"/>
          </w:tcPr>
          <w:p>
            <w:pPr>
              <w:spacing w:after="0"/>
            </w:pPr>
            <w:r>
              <w:rPr>
                <w:rFonts w:ascii="Aptos" w:hAnsi="Aptos"/>
                <w:b w:val="0"/>
                <w:sz w:val="16"/>
              </w:rPr>
              <w:t>Do not run production fault models; run sensor/communication checks only.</w:t>
            </w:r>
          </w:p>
        </w:tc>
      </w:tr>
      <w:tr>
        <w:tc>
          <w:tcPr>
            <w:tcW w:type="dxa" w:w="2448"/>
            <w:tcMar>
              <w:top w:w="70" w:type="dxa"/>
              <w:start w:w="80" w:type="dxa"/>
              <w:bottom w:w="70" w:type="dxa"/>
              <w:end w:w="80" w:type="dxa"/>
            </w:tcMar>
            <w:vAlign w:val="center"/>
          </w:tcPr>
          <w:p>
            <w:pPr>
              <w:spacing w:after="0"/>
            </w:pPr>
            <w:r>
              <w:rPr>
                <w:rFonts w:ascii="Aptos" w:hAnsi="Aptos"/>
                <w:b/>
                <w:sz w:val="16"/>
              </w:rPr>
              <w:t>STARTING</w:t>
            </w:r>
          </w:p>
        </w:tc>
        <w:tc>
          <w:tcPr>
            <w:tcW w:type="dxa" w:w="7344"/>
            <w:tcMar>
              <w:top w:w="70" w:type="dxa"/>
              <w:start w:w="80" w:type="dxa"/>
              <w:bottom w:w="70" w:type="dxa"/>
              <w:end w:w="80" w:type="dxa"/>
            </w:tcMar>
            <w:vAlign w:val="center"/>
          </w:tcPr>
          <w:p>
            <w:pPr>
              <w:spacing w:after="0"/>
            </w:pPr>
            <w:r>
              <w:rPr>
                <w:rFonts w:ascii="Aptos" w:hAnsi="Aptos"/>
                <w:b w:val="0"/>
                <w:sz w:val="16"/>
              </w:rPr>
              <w:t>Use startup-specific rules; avoid steady-state diagnosis.</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WARMING</w:t>
            </w:r>
          </w:p>
        </w:tc>
        <w:tc>
          <w:tcPr>
            <w:tcW w:type="dxa" w:w="7344"/>
            <w:tcMar>
              <w:top w:w="70" w:type="dxa"/>
              <w:start w:w="80" w:type="dxa"/>
              <w:bottom w:w="70" w:type="dxa"/>
              <w:end w:w="80" w:type="dxa"/>
            </w:tcMar>
            <w:shd w:fill="F8FAFC"/>
            <w:vAlign w:val="center"/>
          </w:tcPr>
          <w:p>
            <w:pPr>
              <w:spacing w:after="0"/>
            </w:pPr>
            <w:r>
              <w:rPr>
                <w:rFonts w:ascii="Aptos" w:hAnsi="Aptos"/>
                <w:b w:val="0"/>
                <w:sz w:val="16"/>
              </w:rPr>
              <w:t>Focus on thermal-control quality; pressure/load predictions may be ineligible.</w:t>
            </w:r>
          </w:p>
        </w:tc>
      </w:tr>
      <w:tr>
        <w:tc>
          <w:tcPr>
            <w:tcW w:type="dxa" w:w="2448"/>
            <w:tcMar>
              <w:top w:w="70" w:type="dxa"/>
              <w:start w:w="80" w:type="dxa"/>
              <w:bottom w:w="70" w:type="dxa"/>
              <w:end w:w="80" w:type="dxa"/>
            </w:tcMar>
            <w:vAlign w:val="center"/>
          </w:tcPr>
          <w:p>
            <w:pPr>
              <w:spacing w:after="0"/>
            </w:pPr>
            <w:r>
              <w:rPr>
                <w:rFonts w:ascii="Aptos" w:hAnsi="Aptos"/>
                <w:b/>
                <w:sz w:val="16"/>
              </w:rPr>
              <w:t>STEADY_PRODUCTION</w:t>
            </w:r>
          </w:p>
        </w:tc>
        <w:tc>
          <w:tcPr>
            <w:tcW w:type="dxa" w:w="7344"/>
            <w:tcMar>
              <w:top w:w="70" w:type="dxa"/>
              <w:start w:w="80" w:type="dxa"/>
              <w:bottom w:w="70" w:type="dxa"/>
              <w:end w:w="80" w:type="dxa"/>
            </w:tcMar>
            <w:vAlign w:val="center"/>
          </w:tcPr>
          <w:p>
            <w:pPr>
              <w:spacing w:after="0"/>
            </w:pPr>
            <w:r>
              <w:rPr>
                <w:rFonts w:ascii="Aptos" w:hAnsi="Aptos"/>
                <w:b w:val="0"/>
                <w:sz w:val="16"/>
              </w:rPr>
              <w:t>Full diagnosis and prognosis enabled.</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RECIPE_CHANGE</w:t>
            </w:r>
          </w:p>
        </w:tc>
        <w:tc>
          <w:tcPr>
            <w:tcW w:type="dxa" w:w="7344"/>
            <w:tcMar>
              <w:top w:w="70" w:type="dxa"/>
              <w:start w:w="80" w:type="dxa"/>
              <w:bottom w:w="70" w:type="dxa"/>
              <w:end w:w="80" w:type="dxa"/>
            </w:tcMar>
            <w:shd w:fill="F8FAFC"/>
            <w:vAlign w:val="center"/>
          </w:tcPr>
          <w:p>
            <w:pPr>
              <w:spacing w:after="0"/>
            </w:pPr>
            <w:r>
              <w:rPr>
                <w:rFonts w:ascii="Aptos" w:hAnsi="Aptos"/>
                <w:b w:val="0"/>
                <w:sz w:val="16"/>
              </w:rPr>
              <w:t>Use transitional setpoints and suppress persistence-based alarms until stabilization criteria are met.</w:t>
            </w:r>
          </w:p>
        </w:tc>
      </w:tr>
      <w:tr>
        <w:tc>
          <w:tcPr>
            <w:tcW w:type="dxa" w:w="2448"/>
            <w:tcMar>
              <w:top w:w="70" w:type="dxa"/>
              <w:start w:w="80" w:type="dxa"/>
              <w:bottom w:w="70" w:type="dxa"/>
              <w:end w:w="80" w:type="dxa"/>
            </w:tcMar>
            <w:vAlign w:val="center"/>
          </w:tcPr>
          <w:p>
            <w:pPr>
              <w:spacing w:after="0"/>
            </w:pPr>
            <w:r>
              <w:rPr>
                <w:rFonts w:ascii="Aptos" w:hAnsi="Aptos"/>
                <w:b/>
                <w:sz w:val="16"/>
              </w:rPr>
              <w:t>PURGING</w:t>
            </w:r>
          </w:p>
        </w:tc>
        <w:tc>
          <w:tcPr>
            <w:tcW w:type="dxa" w:w="7344"/>
            <w:tcMar>
              <w:top w:w="70" w:type="dxa"/>
              <w:start w:w="80" w:type="dxa"/>
              <w:bottom w:w="70" w:type="dxa"/>
              <w:end w:w="80" w:type="dxa"/>
            </w:tcMar>
            <w:vAlign w:val="center"/>
          </w:tcPr>
          <w:p>
            <w:pPr>
              <w:spacing w:after="0"/>
            </w:pPr>
            <w:r>
              <w:rPr>
                <w:rFonts w:ascii="Aptos" w:hAnsi="Aptos"/>
                <w:b w:val="0"/>
                <w:sz w:val="16"/>
              </w:rPr>
              <w:t>Dedicated transient logic; exclude from normal supervised training unless explicitly modeled.</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SHUTDOWN</w:t>
            </w:r>
          </w:p>
        </w:tc>
        <w:tc>
          <w:tcPr>
            <w:tcW w:type="dxa" w:w="7344"/>
            <w:tcMar>
              <w:top w:w="70" w:type="dxa"/>
              <w:start w:w="80" w:type="dxa"/>
              <w:bottom w:w="70" w:type="dxa"/>
              <w:end w:w="80" w:type="dxa"/>
            </w:tcMar>
            <w:shd w:fill="F8FAFC"/>
            <w:vAlign w:val="center"/>
          </w:tcPr>
          <w:p>
            <w:pPr>
              <w:spacing w:after="0"/>
            </w:pPr>
            <w:r>
              <w:rPr>
                <w:rFonts w:ascii="Aptos" w:hAnsi="Aptos"/>
                <w:b w:val="0"/>
                <w:sz w:val="16"/>
              </w:rPr>
              <w:t>No production diagnosis; verify orderly decay.</w:t>
            </w:r>
          </w:p>
        </w:tc>
      </w:tr>
      <w:tr>
        <w:tc>
          <w:tcPr>
            <w:tcW w:type="dxa" w:w="2448"/>
            <w:tcMar>
              <w:top w:w="70" w:type="dxa"/>
              <w:start w:w="80" w:type="dxa"/>
              <w:bottom w:w="70" w:type="dxa"/>
              <w:end w:w="80" w:type="dxa"/>
            </w:tcMar>
            <w:vAlign w:val="center"/>
          </w:tcPr>
          <w:p>
            <w:pPr>
              <w:spacing w:after="0"/>
            </w:pPr>
            <w:r>
              <w:rPr>
                <w:rFonts w:ascii="Aptos" w:hAnsi="Aptos"/>
                <w:b/>
                <w:sz w:val="16"/>
              </w:rPr>
              <w:t>MAINTENANCE</w:t>
            </w:r>
          </w:p>
        </w:tc>
        <w:tc>
          <w:tcPr>
            <w:tcW w:type="dxa" w:w="7344"/>
            <w:tcMar>
              <w:top w:w="70" w:type="dxa"/>
              <w:start w:w="80" w:type="dxa"/>
              <w:bottom w:w="70" w:type="dxa"/>
              <w:end w:w="80" w:type="dxa"/>
            </w:tcMar>
            <w:vAlign w:val="center"/>
          </w:tcPr>
          <w:p>
            <w:pPr>
              <w:spacing w:after="0"/>
            </w:pPr>
            <w:r>
              <w:rPr>
                <w:rFonts w:ascii="Aptos" w:hAnsi="Aptos"/>
                <w:b w:val="0"/>
                <w:sz w:val="16"/>
              </w:rPr>
              <w:t>Exclude from training/inference and mark data accordingly.</w:t>
            </w:r>
          </w:p>
        </w:tc>
      </w:tr>
    </w:tbl>
    <w:p>
      <w:pPr>
        <w:spacing w:after="20"/>
      </w:pPr>
    </w:p>
    <w:p>
      <w:pPr>
        <w:pStyle w:val="Heading1"/>
        <w:keepNext/>
        <w:keepLines/>
      </w:pPr>
      <w:r>
        <w:t>10. Fault Taxonomy and Label Strategy</w:t>
      </w:r>
    </w:p>
    <w:p>
      <w:pPr>
        <w:pStyle w:val="Heading2"/>
        <w:keepNext/>
        <w:keepLines/>
      </w:pPr>
      <w:r>
        <w:t>10.1 Initial diagnosis taxonomy (SME validation required)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173B57"/>
            <w:tcMar>
              <w:top w:w="70" w:type="dxa"/>
              <w:start w:w="80" w:type="dxa"/>
              <w:bottom w:w="70" w:type="dxa"/>
              <w:end w:w="80" w:type="dxa"/>
            </w:tcMar>
          </w:tcPr>
          <w:p>
            <w:pPr>
              <w:jc w:val="center"/>
            </w:pPr>
            <w:r>
              <w:rPr>
                <w:rFonts w:ascii="Aptos" w:hAnsi="Aptos"/>
                <w:b/>
                <w:color w:val="FFFFFF"/>
                <w:sz w:val="15"/>
              </w:rPr>
              <w:t>Diagnostic hypothesis</w:t>
            </w:r>
          </w:p>
        </w:tc>
        <w:tc>
          <w:tcPr>
            <w:tcW w:type="dxa" w:w="6912"/>
            <w:shd w:fill="173B57"/>
            <w:tcMar>
              <w:top w:w="70" w:type="dxa"/>
              <w:start w:w="80" w:type="dxa"/>
              <w:bottom w:w="70" w:type="dxa"/>
              <w:end w:w="80" w:type="dxa"/>
            </w:tcMar>
          </w:tcPr>
          <w:p>
            <w:pPr>
              <w:jc w:val="center"/>
            </w:pPr>
            <w:r>
              <w:rPr>
                <w:rFonts w:ascii="Aptos" w:hAnsi="Aptos"/>
                <w:b/>
                <w:color w:val="FFFFFF"/>
                <w:sz w:val="15"/>
              </w:rPr>
              <w:t>Indicative evidence - not a final engineering rule</w:t>
            </w:r>
          </w:p>
        </w:tc>
      </w:tr>
      <w:tr>
        <w:tc>
          <w:tcPr>
            <w:tcW w:type="dxa" w:w="2880"/>
            <w:tcMar>
              <w:top w:w="70" w:type="dxa"/>
              <w:start w:w="80" w:type="dxa"/>
              <w:bottom w:w="70" w:type="dxa"/>
              <w:end w:w="80" w:type="dxa"/>
            </w:tcMar>
            <w:shd w:fill="F8FAFC"/>
            <w:vAlign w:val="center"/>
          </w:tcPr>
          <w:p>
            <w:pPr>
              <w:spacing w:after="0"/>
            </w:pPr>
            <w:r>
              <w:rPr>
                <w:rFonts w:ascii="Aptos" w:hAnsi="Aptos"/>
                <w:b/>
                <w:sz w:val="15"/>
              </w:rPr>
              <w:t>Downstream restriction / die blockage</w:t>
            </w:r>
          </w:p>
        </w:tc>
        <w:tc>
          <w:tcPr>
            <w:tcW w:type="dxa" w:w="6912"/>
            <w:tcMar>
              <w:top w:w="70" w:type="dxa"/>
              <w:start w:w="80" w:type="dxa"/>
              <w:bottom w:w="70" w:type="dxa"/>
              <w:end w:w="80" w:type="dxa"/>
            </w:tcMar>
            <w:shd w:fill="F8FAFC"/>
            <w:vAlign w:val="center"/>
          </w:tcPr>
          <w:p>
            <w:pPr>
              <w:spacing w:after="0"/>
            </w:pPr>
            <w:r>
              <w:rPr>
                <w:rFonts w:ascii="Aptos" w:hAnsi="Aptos"/>
                <w:b w:val="0"/>
                <w:sz w:val="15"/>
              </w:rPr>
              <w:t>P rising; I/load rising; FR stable; SRPM/RPM may soften; MT/Z3 relationship changes.</w:t>
            </w:r>
          </w:p>
        </w:tc>
      </w:tr>
      <w:tr>
        <w:tc>
          <w:tcPr>
            <w:tcW w:type="dxa" w:w="2880"/>
            <w:tcMar>
              <w:top w:w="70" w:type="dxa"/>
              <w:start w:w="80" w:type="dxa"/>
              <w:bottom w:w="70" w:type="dxa"/>
              <w:end w:w="80" w:type="dxa"/>
            </w:tcMar>
            <w:vAlign w:val="center"/>
          </w:tcPr>
          <w:p>
            <w:pPr>
              <w:spacing w:after="0"/>
            </w:pPr>
            <w:r>
              <w:rPr>
                <w:rFonts w:ascii="Aptos" w:hAnsi="Aptos"/>
                <w:b/>
                <w:sz w:val="15"/>
              </w:rPr>
              <w:t>Motor overload</w:t>
            </w:r>
          </w:p>
        </w:tc>
        <w:tc>
          <w:tcPr>
            <w:tcW w:type="dxa" w:w="6912"/>
            <w:tcMar>
              <w:top w:w="70" w:type="dxa"/>
              <w:start w:w="80" w:type="dxa"/>
              <w:bottom w:w="70" w:type="dxa"/>
              <w:end w:w="80" w:type="dxa"/>
            </w:tcMar>
            <w:vAlign w:val="center"/>
          </w:tcPr>
          <w:p>
            <w:pPr>
              <w:spacing w:after="0"/>
            </w:pPr>
            <w:r>
              <w:rPr>
                <w:rFonts w:ascii="Aptos" w:hAnsi="Aptos"/>
                <w:b w:val="0"/>
                <w:sz w:val="15"/>
              </w:rPr>
              <w:t>I elevated/rising; RPM deviation; TMOT rise; process load context.</w:t>
            </w:r>
          </w:p>
        </w:tc>
      </w:tr>
      <w:tr>
        <w:tc>
          <w:tcPr>
            <w:tcW w:type="dxa" w:w="2880"/>
            <w:tcMar>
              <w:top w:w="70" w:type="dxa"/>
              <w:start w:w="80" w:type="dxa"/>
              <w:bottom w:w="70" w:type="dxa"/>
              <w:end w:w="80" w:type="dxa"/>
            </w:tcMar>
            <w:shd w:fill="F8FAFC"/>
            <w:vAlign w:val="center"/>
          </w:tcPr>
          <w:p>
            <w:pPr>
              <w:spacing w:after="0"/>
            </w:pPr>
            <w:r>
              <w:rPr>
                <w:rFonts w:ascii="Aptos" w:hAnsi="Aptos"/>
                <w:b/>
                <w:sz w:val="15"/>
              </w:rPr>
              <w:t>Motor mechanical abnormality</w:t>
            </w:r>
          </w:p>
        </w:tc>
        <w:tc>
          <w:tcPr>
            <w:tcW w:type="dxa" w:w="6912"/>
            <w:tcMar>
              <w:top w:w="70" w:type="dxa"/>
              <w:start w:w="80" w:type="dxa"/>
              <w:bottom w:w="70" w:type="dxa"/>
              <w:end w:w="80" w:type="dxa"/>
            </w:tcMar>
            <w:shd w:fill="F8FAFC"/>
            <w:vAlign w:val="center"/>
          </w:tcPr>
          <w:p>
            <w:pPr>
              <w:spacing w:after="0"/>
            </w:pPr>
            <w:r>
              <w:rPr>
                <w:rFonts w:ascii="Aptos" w:hAnsi="Aptos"/>
                <w:b w:val="0"/>
                <w:sz w:val="15"/>
              </w:rPr>
              <w:t>VM increase/instability with RPM/load context; possible current variability.</w:t>
            </w:r>
          </w:p>
        </w:tc>
      </w:tr>
      <w:tr>
        <w:tc>
          <w:tcPr>
            <w:tcW w:type="dxa" w:w="2880"/>
            <w:tcMar>
              <w:top w:w="70" w:type="dxa"/>
              <w:start w:w="80" w:type="dxa"/>
              <w:bottom w:w="70" w:type="dxa"/>
              <w:end w:w="80" w:type="dxa"/>
            </w:tcMar>
            <w:vAlign w:val="center"/>
          </w:tcPr>
          <w:p>
            <w:pPr>
              <w:spacing w:after="0"/>
            </w:pPr>
            <w:r>
              <w:rPr>
                <w:rFonts w:ascii="Aptos" w:hAnsi="Aptos"/>
                <w:b/>
                <w:sz w:val="15"/>
              </w:rPr>
              <w:t>Gearbox mechanical abnormality</w:t>
            </w:r>
          </w:p>
        </w:tc>
        <w:tc>
          <w:tcPr>
            <w:tcW w:type="dxa" w:w="6912"/>
            <w:tcMar>
              <w:top w:w="70" w:type="dxa"/>
              <w:start w:w="80" w:type="dxa"/>
              <w:bottom w:w="70" w:type="dxa"/>
              <w:end w:w="80" w:type="dxa"/>
            </w:tcMar>
            <w:vAlign w:val="center"/>
          </w:tcPr>
          <w:p>
            <w:pPr>
              <w:spacing w:after="0"/>
            </w:pPr>
            <w:r>
              <w:rPr>
                <w:rFonts w:ascii="Aptos" w:hAnsi="Aptos"/>
                <w:b w:val="0"/>
                <w:sz w:val="15"/>
              </w:rPr>
              <w:t>VG increase; TGB rise; speed relationship instability.</w:t>
            </w:r>
          </w:p>
        </w:tc>
      </w:tr>
      <w:tr>
        <w:tc>
          <w:tcPr>
            <w:tcW w:type="dxa" w:w="2880"/>
            <w:tcMar>
              <w:top w:w="70" w:type="dxa"/>
              <w:start w:w="80" w:type="dxa"/>
              <w:bottom w:w="70" w:type="dxa"/>
              <w:end w:w="80" w:type="dxa"/>
            </w:tcMar>
            <w:shd w:fill="F8FAFC"/>
            <w:vAlign w:val="center"/>
          </w:tcPr>
          <w:p>
            <w:pPr>
              <w:spacing w:after="0"/>
            </w:pPr>
            <w:r>
              <w:rPr>
                <w:rFonts w:ascii="Aptos" w:hAnsi="Aptos"/>
                <w:b/>
                <w:sz w:val="15"/>
              </w:rPr>
              <w:t>Feed starvation</w:t>
            </w:r>
          </w:p>
        </w:tc>
        <w:tc>
          <w:tcPr>
            <w:tcW w:type="dxa" w:w="6912"/>
            <w:tcMar>
              <w:top w:w="70" w:type="dxa"/>
              <w:start w:w="80" w:type="dxa"/>
              <w:bottom w:w="70" w:type="dxa"/>
              <w:end w:w="80" w:type="dxa"/>
            </w:tcMar>
            <w:shd w:fill="F8FAFC"/>
            <w:vAlign w:val="center"/>
          </w:tcPr>
          <w:p>
            <w:pPr>
              <w:spacing w:after="0"/>
            </w:pPr>
            <w:r>
              <w:rPr>
                <w:rFonts w:ascii="Aptos" w:hAnsi="Aptos"/>
                <w:b w:val="0"/>
                <w:sz w:val="15"/>
              </w:rPr>
              <w:t>Low L; low/declining FR; P and I may decline.</w:t>
            </w:r>
          </w:p>
        </w:tc>
      </w:tr>
      <w:tr>
        <w:tc>
          <w:tcPr>
            <w:tcW w:type="dxa" w:w="2880"/>
            <w:tcMar>
              <w:top w:w="70" w:type="dxa"/>
              <w:start w:w="80" w:type="dxa"/>
              <w:bottom w:w="70" w:type="dxa"/>
              <w:end w:w="80" w:type="dxa"/>
            </w:tcMar>
            <w:vAlign w:val="center"/>
          </w:tcPr>
          <w:p>
            <w:pPr>
              <w:spacing w:after="0"/>
            </w:pPr>
            <w:r>
              <w:rPr>
                <w:rFonts w:ascii="Aptos" w:hAnsi="Aptos"/>
                <w:b/>
                <w:sz w:val="15"/>
              </w:rPr>
              <w:t>Overfeeding / high process load</w:t>
            </w:r>
          </w:p>
        </w:tc>
        <w:tc>
          <w:tcPr>
            <w:tcW w:type="dxa" w:w="6912"/>
            <w:tcMar>
              <w:top w:w="70" w:type="dxa"/>
              <w:start w:w="80" w:type="dxa"/>
              <w:bottom w:w="70" w:type="dxa"/>
              <w:end w:w="80" w:type="dxa"/>
            </w:tcMar>
            <w:vAlign w:val="center"/>
          </w:tcPr>
          <w:p>
            <w:pPr>
              <w:spacing w:after="0"/>
            </w:pPr>
            <w:r>
              <w:rPr>
                <w:rFonts w:ascii="Aptos" w:hAnsi="Aptos"/>
                <w:b w:val="0"/>
                <w:sz w:val="15"/>
              </w:rPr>
              <w:t>FR above expected; P and I rise; potential speed/thermal impact.</w:t>
            </w:r>
          </w:p>
        </w:tc>
      </w:tr>
      <w:tr>
        <w:tc>
          <w:tcPr>
            <w:tcW w:type="dxa" w:w="2880"/>
            <w:tcMar>
              <w:top w:w="70" w:type="dxa"/>
              <w:start w:w="80" w:type="dxa"/>
              <w:bottom w:w="70" w:type="dxa"/>
              <w:end w:w="80" w:type="dxa"/>
            </w:tcMar>
            <w:shd w:fill="F8FAFC"/>
            <w:vAlign w:val="center"/>
          </w:tcPr>
          <w:p>
            <w:pPr>
              <w:spacing w:after="0"/>
            </w:pPr>
            <w:r>
              <w:rPr>
                <w:rFonts w:ascii="Aptos" w:hAnsi="Aptos"/>
                <w:b/>
                <w:sz w:val="15"/>
              </w:rPr>
              <w:t>Barrel thermal-control issue</w:t>
            </w:r>
          </w:p>
        </w:tc>
        <w:tc>
          <w:tcPr>
            <w:tcW w:type="dxa" w:w="6912"/>
            <w:tcMar>
              <w:top w:w="70" w:type="dxa"/>
              <w:start w:w="80" w:type="dxa"/>
              <w:bottom w:w="70" w:type="dxa"/>
              <w:end w:w="80" w:type="dxa"/>
            </w:tcMar>
            <w:shd w:fill="F8FAFC"/>
            <w:vAlign w:val="center"/>
          </w:tcPr>
          <w:p>
            <w:pPr>
              <w:spacing w:after="0"/>
            </w:pPr>
            <w:r>
              <w:rPr>
                <w:rFonts w:ascii="Aptos" w:hAnsi="Aptos"/>
                <w:b w:val="0"/>
                <w:sz w:val="15"/>
              </w:rPr>
              <w:t>Zone deviation from setpoint; excessive oscillation; abnormal gradient between zones.</w:t>
            </w:r>
          </w:p>
        </w:tc>
      </w:tr>
      <w:tr>
        <w:tc>
          <w:tcPr>
            <w:tcW w:type="dxa" w:w="2880"/>
            <w:tcMar>
              <w:top w:w="70" w:type="dxa"/>
              <w:start w:w="80" w:type="dxa"/>
              <w:bottom w:w="70" w:type="dxa"/>
              <w:end w:w="80" w:type="dxa"/>
            </w:tcMar>
            <w:vAlign w:val="center"/>
          </w:tcPr>
          <w:p>
            <w:pPr>
              <w:spacing w:after="0"/>
            </w:pPr>
            <w:r>
              <w:rPr>
                <w:rFonts w:ascii="Aptos" w:hAnsi="Aptos"/>
                <w:b/>
                <w:sz w:val="15"/>
              </w:rPr>
              <w:t>Melt thermal issue</w:t>
            </w:r>
          </w:p>
        </w:tc>
        <w:tc>
          <w:tcPr>
            <w:tcW w:type="dxa" w:w="6912"/>
            <w:tcMar>
              <w:top w:w="70" w:type="dxa"/>
              <w:start w:w="80" w:type="dxa"/>
              <w:bottom w:w="70" w:type="dxa"/>
              <w:end w:w="80" w:type="dxa"/>
            </w:tcMar>
            <w:vAlign w:val="center"/>
          </w:tcPr>
          <w:p>
            <w:pPr>
              <w:spacing w:after="0"/>
            </w:pPr>
            <w:r>
              <w:rPr>
                <w:rFonts w:ascii="Aptos" w:hAnsi="Aptos"/>
                <w:b w:val="0"/>
                <w:sz w:val="15"/>
              </w:rPr>
              <w:t>MT deviation inconsistent with zone setpoints/load.</w:t>
            </w:r>
          </w:p>
        </w:tc>
      </w:tr>
      <w:tr>
        <w:tc>
          <w:tcPr>
            <w:tcW w:type="dxa" w:w="2880"/>
            <w:tcMar>
              <w:top w:w="70" w:type="dxa"/>
              <w:start w:w="80" w:type="dxa"/>
              <w:bottom w:w="70" w:type="dxa"/>
              <w:end w:w="80" w:type="dxa"/>
            </w:tcMar>
            <w:shd w:fill="F8FAFC"/>
            <w:vAlign w:val="center"/>
          </w:tcPr>
          <w:p>
            <w:pPr>
              <w:spacing w:after="0"/>
            </w:pPr>
            <w:r>
              <w:rPr>
                <w:rFonts w:ascii="Aptos" w:hAnsi="Aptos"/>
                <w:b/>
                <w:sz w:val="15"/>
              </w:rPr>
              <w:t>Drive/screw-speed anomaly</w:t>
            </w:r>
          </w:p>
        </w:tc>
        <w:tc>
          <w:tcPr>
            <w:tcW w:type="dxa" w:w="6912"/>
            <w:tcMar>
              <w:top w:w="70" w:type="dxa"/>
              <w:start w:w="80" w:type="dxa"/>
              <w:bottom w:w="70" w:type="dxa"/>
              <w:end w:w="80" w:type="dxa"/>
            </w:tcMar>
            <w:shd w:fill="F8FAFC"/>
            <w:vAlign w:val="center"/>
          </w:tcPr>
          <w:p>
            <w:pPr>
              <w:spacing w:after="0"/>
            </w:pPr>
            <w:r>
              <w:rPr>
                <w:rFonts w:ascii="Aptos" w:hAnsi="Aptos"/>
                <w:b w:val="0"/>
                <w:sz w:val="15"/>
              </w:rPr>
              <w:t>RPM/SRPM relationship deviates from expected gearbox ratio or commanded speed.</w:t>
            </w:r>
          </w:p>
        </w:tc>
      </w:tr>
      <w:tr>
        <w:tc>
          <w:tcPr>
            <w:tcW w:type="dxa" w:w="2880"/>
            <w:tcMar>
              <w:top w:w="70" w:type="dxa"/>
              <w:start w:w="80" w:type="dxa"/>
              <w:bottom w:w="70" w:type="dxa"/>
              <w:end w:w="80" w:type="dxa"/>
            </w:tcMar>
            <w:vAlign w:val="center"/>
          </w:tcPr>
          <w:p>
            <w:pPr>
              <w:spacing w:after="0"/>
            </w:pPr>
            <w:r>
              <w:rPr>
                <w:rFonts w:ascii="Aptos" w:hAnsi="Aptos"/>
                <w:b/>
                <w:sz w:val="15"/>
              </w:rPr>
              <w:t>Cooling degradation</w:t>
            </w:r>
          </w:p>
        </w:tc>
        <w:tc>
          <w:tcPr>
            <w:tcW w:type="dxa" w:w="6912"/>
            <w:tcMar>
              <w:top w:w="70" w:type="dxa"/>
              <w:start w:w="80" w:type="dxa"/>
              <w:bottom w:w="70" w:type="dxa"/>
              <w:end w:w="80" w:type="dxa"/>
            </w:tcMar>
            <w:vAlign w:val="center"/>
          </w:tcPr>
          <w:p>
            <w:pPr>
              <w:spacing w:after="0"/>
            </w:pPr>
            <w:r>
              <w:rPr>
                <w:rFonts w:ascii="Aptos" w:hAnsi="Aptos"/>
                <w:b w:val="0"/>
                <w:sz w:val="15"/>
              </w:rPr>
              <w:t>TMOT/TGB rising disproportionately to load and ambient/reference conditions.</w:t>
            </w:r>
          </w:p>
        </w:tc>
      </w:tr>
      <w:tr>
        <w:tc>
          <w:tcPr>
            <w:tcW w:type="dxa" w:w="2880"/>
            <w:tcMar>
              <w:top w:w="70" w:type="dxa"/>
              <w:start w:w="80" w:type="dxa"/>
              <w:bottom w:w="70" w:type="dxa"/>
              <w:end w:w="80" w:type="dxa"/>
            </w:tcMar>
            <w:shd w:fill="F8FAFC"/>
            <w:vAlign w:val="center"/>
          </w:tcPr>
          <w:p>
            <w:pPr>
              <w:spacing w:after="0"/>
            </w:pPr>
            <w:r>
              <w:rPr>
                <w:rFonts w:ascii="Aptos" w:hAnsi="Aptos"/>
                <w:b/>
                <w:sz w:val="15"/>
              </w:rPr>
              <w:t>Sensor/data fault</w:t>
            </w:r>
          </w:p>
        </w:tc>
        <w:tc>
          <w:tcPr>
            <w:tcW w:type="dxa" w:w="6912"/>
            <w:tcMar>
              <w:top w:w="70" w:type="dxa"/>
              <w:start w:w="80" w:type="dxa"/>
              <w:bottom w:w="70" w:type="dxa"/>
              <w:end w:w="80" w:type="dxa"/>
            </w:tcMar>
            <w:shd w:fill="F8FAFC"/>
            <w:vAlign w:val="center"/>
          </w:tcPr>
          <w:p>
            <w:pPr>
              <w:spacing w:after="0"/>
            </w:pPr>
            <w:r>
              <w:rPr>
                <w:rFonts w:ascii="Aptos" w:hAnsi="Aptos"/>
                <w:b w:val="0"/>
                <w:sz w:val="15"/>
              </w:rPr>
              <w:t>Frozen values, impossible jump, clipping, stale channel, broken cross-sensor correlation.</w:t>
            </w:r>
          </w:p>
        </w:tc>
      </w:tr>
      <w:tr>
        <w:tc>
          <w:tcPr>
            <w:tcW w:type="dxa" w:w="2880"/>
            <w:tcMar>
              <w:top w:w="70" w:type="dxa"/>
              <w:start w:w="80" w:type="dxa"/>
              <w:bottom w:w="70" w:type="dxa"/>
              <w:end w:w="80" w:type="dxa"/>
            </w:tcMar>
            <w:vAlign w:val="center"/>
          </w:tcPr>
          <w:p>
            <w:pPr>
              <w:spacing w:after="0"/>
            </w:pPr>
            <w:r>
              <w:rPr>
                <w:rFonts w:ascii="Aptos" w:hAnsi="Aptos"/>
                <w:b/>
                <w:sz w:val="15"/>
              </w:rPr>
              <w:t>General process instability</w:t>
            </w:r>
          </w:p>
        </w:tc>
        <w:tc>
          <w:tcPr>
            <w:tcW w:type="dxa" w:w="6912"/>
            <w:tcMar>
              <w:top w:w="70" w:type="dxa"/>
              <w:start w:w="80" w:type="dxa"/>
              <w:bottom w:w="70" w:type="dxa"/>
              <w:end w:w="80" w:type="dxa"/>
            </w:tcMar>
            <w:vAlign w:val="center"/>
          </w:tcPr>
          <w:p>
            <w:pPr>
              <w:spacing w:after="0"/>
            </w:pPr>
            <w:r>
              <w:rPr>
                <w:rFonts w:ascii="Aptos" w:hAnsi="Aptos"/>
                <w:b w:val="0"/>
                <w:sz w:val="15"/>
              </w:rPr>
              <w:t>Oscillatory or unstable multichannel behavior without a single confirmed root cause.</w:t>
            </w:r>
          </w:p>
        </w:tc>
      </w:tr>
    </w:tbl>
    <w:p>
      <w:pPr>
        <w:spacing w:after="20"/>
      </w:pPr>
    </w:p>
    <w:p>
      <w:pPr>
        <w:pStyle w:val="Heading2"/>
        <w:keepNext/>
        <w:keepLines/>
      </w:pPr>
      <w:r>
        <w:t>10.2 Multi-label targets</w:t>
      </w:r>
    </w:p>
    <w:p>
      <w:pPr>
        <w:spacing w:after="100"/>
      </w:pPr>
      <w:r>
        <w:rPr>
          <w:rFonts w:ascii="Aptos" w:hAnsi="Aptos"/>
          <w:i w:val="0"/>
        </w:rPr>
        <w:t>A machine may experience more than one developing problem at the same time. Therefore, represent each diagnosis as an independent binary target per prediction horizon rather than forcing a single multiclass output.</w:t>
      </w:r>
    </w:p>
    <w:tbl>
      <w:tblPr>
        <w:tblW w:type="auto" w:w="0"/>
        <w:tblLook w:firstColumn="1" w:firstRow="1" w:lastColumn="0" w:lastRow="0" w:noHBand="0" w:noVBand="1" w:val="04A0"/>
      </w:tblPr>
      <w:tblGrid>
        <w:gridCol w:w="10282"/>
      </w:tblGrid>
      <w:tr>
        <w:tc>
          <w:tcPr>
            <w:tcW w:type="dxa" w:w="10282"/>
            <w:shd w:fill="F3F5F7"/>
            <w:tcMar>
              <w:top w:w="90" w:type="dxa"/>
              <w:start w:w="110" w:type="dxa"/>
              <w:bottom w:w="90" w:type="dxa"/>
              <w:end w:w="110" w:type="dxa"/>
            </w:tcMar>
          </w:tcPr>
          <w:p>
            <w:pPr>
              <w:spacing w:after="0"/>
            </w:pPr>
            <w:r>
              <w:rPr>
                <w:rFonts w:ascii="DejaVu Sans Mono" w:hAnsi="DejaVu Sans Mono"/>
                <w:color w:val="23313C"/>
                <w:sz w:val="16"/>
              </w:rPr>
              <w:t>restriction_next_5m       0/1</w:t>
            </w:r>
            <w:r>
              <w:br/>
            </w:r>
            <w:r>
              <w:rPr>
                <w:rFonts w:ascii="DejaVu Sans Mono" w:hAnsi="DejaVu Sans Mono"/>
                <w:color w:val="23313C"/>
                <w:sz w:val="16"/>
              </w:rPr>
              <w:t>restriction_next_15m      0/1</w:t>
            </w:r>
            <w:r>
              <w:br/>
            </w:r>
            <w:r>
              <w:rPr>
                <w:rFonts w:ascii="DejaVu Sans Mono" w:hAnsi="DejaVu Sans Mono"/>
                <w:color w:val="23313C"/>
                <w:sz w:val="16"/>
              </w:rPr>
              <w:t>restriction_next_30m      0/1</w:t>
            </w:r>
            <w:r>
              <w:br/>
            </w:r>
            <w:r>
              <w:rPr>
                <w:rFonts w:ascii="DejaVu Sans Mono" w:hAnsi="DejaVu Sans Mono"/>
                <w:color w:val="23313C"/>
                <w:sz w:val="16"/>
              </w:rPr>
              <w:t>motor_overload_next_5m    0/1</w:t>
            </w:r>
            <w:r>
              <w:br/>
            </w:r>
            <w:r>
              <w:rPr>
                <w:rFonts w:ascii="DejaVu Sans Mono" w:hAnsi="DejaVu Sans Mono"/>
                <w:color w:val="23313C"/>
                <w:sz w:val="16"/>
              </w:rPr>
              <w:t>motor_overload_next_15m   0/1</w:t>
            </w:r>
            <w:r>
              <w:br/>
            </w:r>
            <w:r>
              <w:rPr>
                <w:rFonts w:ascii="DejaVu Sans Mono" w:hAnsi="DejaVu Sans Mono"/>
                <w:color w:val="23313C"/>
                <w:sz w:val="16"/>
              </w:rPr>
              <w:t>...</w:t>
            </w:r>
            <w:r>
              <w:br/>
            </w:r>
            <w:r>
              <w:rPr>
                <w:rFonts w:ascii="DejaVu Sans Mono" w:hAnsi="DejaVu Sans Mono"/>
                <w:color w:val="23313C"/>
                <w:sz w:val="16"/>
              </w:rPr>
              <w:t>gearbox_issue_next_30m    0/1</w:t>
            </w:r>
          </w:p>
        </w:tc>
      </w:tr>
    </w:tbl>
    <w:p>
      <w:pPr>
        <w:spacing w:after="20"/>
      </w:pPr>
    </w:p>
    <w:p>
      <w:pPr>
        <w:pStyle w:val="Heading2"/>
        <w:keepNext/>
        <w:keepLines/>
      </w:pPr>
      <w:r>
        <w:t>10.3 Event-aware label generation</w:t>
      </w:r>
    </w:p>
    <w:p>
      <w:pPr>
        <w:spacing w:after="60"/>
        <w:jc w:val="center"/>
      </w:pPr>
      <w:r>
        <w:drawing>
          <wp:inline xmlns:a="http://schemas.openxmlformats.org/drawingml/2006/main" xmlns:pic="http://schemas.openxmlformats.org/drawingml/2006/picture">
            <wp:extent cx="5577840" cy="1173575"/>
            <wp:docPr id="5" name="Picture 5" descr="Fault horizon label-generation timeline for 5, 15 and 30 minute targets." title="Fault horizon label-generation timeline for 5, 15 and 30 minute targets."/>
            <wp:cNvGraphicFramePr>
              <a:graphicFrameLocks noChangeAspect="1"/>
            </wp:cNvGraphicFramePr>
            <a:graphic>
              <a:graphicData uri="http://schemas.openxmlformats.org/drawingml/2006/picture">
                <pic:pic>
                  <pic:nvPicPr>
                    <pic:cNvPr id="0" name="05_label_timeline.png"/>
                    <pic:cNvPicPr/>
                  </pic:nvPicPr>
                  <pic:blipFill>
                    <a:blip r:embed="rId15"/>
                    <a:stretch>
                      <a:fillRect/>
                    </a:stretch>
                  </pic:blipFill>
                  <pic:spPr>
                    <a:xfrm>
                      <a:off x="0" y="0"/>
                      <a:ext cx="5577840" cy="1173575"/>
                    </a:xfrm>
                    <a:prstGeom prst="rect"/>
                  </pic:spPr>
                </pic:pic>
              </a:graphicData>
            </a:graphic>
          </wp:inline>
        </w:drawing>
      </w:r>
    </w:p>
    <w:p>
      <w:pPr>
        <w:spacing w:after="160"/>
        <w:jc w:val="center"/>
      </w:pPr>
      <w:r>
        <w:rPr>
          <w:rFonts w:ascii="Aptos" w:hAnsi="Aptos"/>
          <w:i/>
          <w:color w:val="5E6B75"/>
          <w:sz w:val="17"/>
        </w:rPr>
        <w:t>Figure 5 - Prognosis labeling relative to a confirmed fault onset; repair/reset periods are excluded from normal training.</w:t>
      </w:r>
    </w:p>
    <w:p>
      <w:pPr>
        <w:pStyle w:val="ListBullet"/>
        <w:spacing w:after="40"/>
      </w:pPr>
      <w:r>
        <w:rPr>
          <w:rFonts w:ascii="Aptos" w:hAnsi="Aptos"/>
          <w:sz w:val="19"/>
        </w:rPr>
        <w:t>Create fault_onset and fault_clear timestamps from maintenance/operator-confirmed events.</w:t>
      </w:r>
    </w:p>
    <w:p>
      <w:pPr>
        <w:pStyle w:val="ListBullet"/>
        <w:spacing w:after="40"/>
      </w:pPr>
      <w:r>
        <w:rPr>
          <w:rFonts w:ascii="Aptos" w:hAnsi="Aptos"/>
          <w:sz w:val="19"/>
        </w:rPr>
        <w:t>For a horizon H, a sample is positive when a confirmed fault onset occurs in (t, t+H].</w:t>
      </w:r>
    </w:p>
    <w:p>
      <w:pPr>
        <w:pStyle w:val="ListBullet"/>
        <w:spacing w:after="40"/>
      </w:pPr>
      <w:r>
        <w:rPr>
          <w:rFonts w:ascii="Aptos" w:hAnsi="Aptos"/>
          <w:sz w:val="19"/>
        </w:rPr>
        <w:t>Exclude active-fault and immediate post-repair windows from pre-fault negatives; they represent different process regimes.</w:t>
      </w:r>
    </w:p>
    <w:p>
      <w:pPr>
        <w:pStyle w:val="ListBullet"/>
        <w:spacing w:after="40"/>
      </w:pPr>
      <w:r>
        <w:rPr>
          <w:rFonts w:ascii="Aptos" w:hAnsi="Aptos"/>
          <w:sz w:val="19"/>
        </w:rPr>
        <w:t>When exact onset is uncertain, store label confidence and perform sensitivity analysis around the onset interval.</w:t>
      </w:r>
    </w:p>
    <w:p>
      <w:pPr>
        <w:pStyle w:val="ListBullet"/>
        <w:spacing w:after="40"/>
      </w:pPr>
      <w:r>
        <w:rPr>
          <w:rFonts w:ascii="Aptos" w:hAnsi="Aptos"/>
          <w:sz w:val="19"/>
        </w:rPr>
        <w:t>Keep events grouped during train/validation/test creation so windows from one physical event cannot leak across partitions.</w:t>
      </w:r>
    </w:p>
    <w:p>
      <w:pPr>
        <w:pStyle w:val="Heading1"/>
        <w:keepNext/>
        <w:keepLines/>
      </w:pPr>
      <w:r>
        <w:t>11. Data Preparation and Time-Series Splitting</w:t>
      </w:r>
    </w:p>
    <w:p>
      <w:pPr>
        <w:pStyle w:val="Heading2"/>
        <w:keepNext/>
        <w:keepLines/>
      </w:pPr>
      <w:r>
        <w:t>11.1 Data-quality gate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shd w:fill="173B57"/>
            <w:tcMar>
              <w:top w:w="70" w:type="dxa"/>
              <w:start w:w="80" w:type="dxa"/>
              <w:bottom w:w="70" w:type="dxa"/>
              <w:end w:w="80" w:type="dxa"/>
            </w:tcMar>
          </w:tcPr>
          <w:p>
            <w:pPr>
              <w:jc w:val="center"/>
            </w:pPr>
            <w:r>
              <w:rPr>
                <w:rFonts w:ascii="Aptos" w:hAnsi="Aptos"/>
                <w:b/>
                <w:color w:val="FFFFFF"/>
                <w:sz w:val="16"/>
              </w:rPr>
              <w:t>Check</w:t>
            </w:r>
          </w:p>
        </w:tc>
        <w:tc>
          <w:tcPr>
            <w:tcW w:type="dxa" w:w="3600"/>
            <w:shd w:fill="173B57"/>
            <w:tcMar>
              <w:top w:w="70" w:type="dxa"/>
              <w:start w:w="80" w:type="dxa"/>
              <w:bottom w:w="70" w:type="dxa"/>
              <w:end w:w="80" w:type="dxa"/>
            </w:tcMar>
          </w:tcPr>
          <w:p>
            <w:pPr>
              <w:jc w:val="center"/>
            </w:pPr>
            <w:r>
              <w:rPr>
                <w:rFonts w:ascii="Aptos" w:hAnsi="Aptos"/>
                <w:b/>
                <w:color w:val="FFFFFF"/>
                <w:sz w:val="16"/>
              </w:rPr>
              <w:t>Example rule</w:t>
            </w:r>
          </w:p>
        </w:tc>
        <w:tc>
          <w:tcPr>
            <w:tcW w:type="dxa" w:w="4464"/>
            <w:shd w:fill="173B57"/>
            <w:tcMar>
              <w:top w:w="70" w:type="dxa"/>
              <w:start w:w="80" w:type="dxa"/>
              <w:bottom w:w="70" w:type="dxa"/>
              <w:end w:w="80" w:type="dxa"/>
            </w:tcMar>
          </w:tcPr>
          <w:p>
            <w:pPr>
              <w:jc w:val="center"/>
            </w:pPr>
            <w:r>
              <w:rPr>
                <w:rFonts w:ascii="Aptos" w:hAnsi="Aptos"/>
                <w:b/>
                <w:color w:val="FFFFFF"/>
                <w:sz w:val="16"/>
              </w:rPr>
              <w:t>Action</w:t>
            </w:r>
          </w:p>
        </w:tc>
      </w:tr>
      <w:tr>
        <w:tc>
          <w:tcPr>
            <w:tcW w:type="dxa" w:w="1728"/>
            <w:tcMar>
              <w:top w:w="70" w:type="dxa"/>
              <w:start w:w="80" w:type="dxa"/>
              <w:bottom w:w="70" w:type="dxa"/>
              <w:end w:w="80" w:type="dxa"/>
            </w:tcMar>
            <w:shd w:fill="F8FAFC"/>
            <w:vAlign w:val="center"/>
          </w:tcPr>
          <w:p>
            <w:pPr>
              <w:spacing w:after="0"/>
            </w:pPr>
            <w:r>
              <w:rPr>
                <w:rFonts w:ascii="Aptos" w:hAnsi="Aptos"/>
                <w:b/>
                <w:sz w:val="16"/>
              </w:rPr>
              <w:t>Freshness</w:t>
            </w:r>
          </w:p>
        </w:tc>
        <w:tc>
          <w:tcPr>
            <w:tcW w:type="dxa" w:w="3600"/>
            <w:tcMar>
              <w:top w:w="70" w:type="dxa"/>
              <w:start w:w="80" w:type="dxa"/>
              <w:bottom w:w="70" w:type="dxa"/>
              <w:end w:w="80" w:type="dxa"/>
            </w:tcMar>
            <w:shd w:fill="F8FAFC"/>
            <w:vAlign w:val="center"/>
          </w:tcPr>
          <w:p>
            <w:pPr>
              <w:spacing w:after="0"/>
            </w:pPr>
            <w:r>
              <w:rPr>
                <w:rFonts w:ascii="Aptos" w:hAnsi="Aptos"/>
                <w:b w:val="0"/>
                <w:sz w:val="16"/>
              </w:rPr>
              <w:t>timestamp lag &gt; configured limit</w:t>
            </w:r>
          </w:p>
        </w:tc>
        <w:tc>
          <w:tcPr>
            <w:tcW w:type="dxa" w:w="4464"/>
            <w:tcMar>
              <w:top w:w="70" w:type="dxa"/>
              <w:start w:w="80" w:type="dxa"/>
              <w:bottom w:w="70" w:type="dxa"/>
              <w:end w:w="80" w:type="dxa"/>
            </w:tcMar>
            <w:shd w:fill="F8FAFC"/>
            <w:vAlign w:val="center"/>
          </w:tcPr>
          <w:p>
            <w:pPr>
              <w:spacing w:after="0"/>
            </w:pPr>
            <w:r>
              <w:rPr>
                <w:rFonts w:ascii="Aptos" w:hAnsi="Aptos"/>
                <w:b w:val="0"/>
                <w:sz w:val="16"/>
              </w:rPr>
              <w:t>Set stale flag; do not silently forward-fill long outages.</w:t>
            </w:r>
          </w:p>
        </w:tc>
      </w:tr>
      <w:tr>
        <w:tc>
          <w:tcPr>
            <w:tcW w:type="dxa" w:w="1728"/>
            <w:tcMar>
              <w:top w:w="70" w:type="dxa"/>
              <w:start w:w="80" w:type="dxa"/>
              <w:bottom w:w="70" w:type="dxa"/>
              <w:end w:w="80" w:type="dxa"/>
            </w:tcMar>
            <w:vAlign w:val="center"/>
          </w:tcPr>
          <w:p>
            <w:pPr>
              <w:spacing w:after="0"/>
            </w:pPr>
            <w:r>
              <w:rPr>
                <w:rFonts w:ascii="Aptos" w:hAnsi="Aptos"/>
                <w:b/>
                <w:sz w:val="16"/>
              </w:rPr>
              <w:t>Range sanity</w:t>
            </w:r>
          </w:p>
        </w:tc>
        <w:tc>
          <w:tcPr>
            <w:tcW w:type="dxa" w:w="3600"/>
            <w:tcMar>
              <w:top w:w="70" w:type="dxa"/>
              <w:start w:w="80" w:type="dxa"/>
              <w:bottom w:w="70" w:type="dxa"/>
              <w:end w:w="80" w:type="dxa"/>
            </w:tcMar>
            <w:vAlign w:val="center"/>
          </w:tcPr>
          <w:p>
            <w:pPr>
              <w:spacing w:after="0"/>
            </w:pPr>
            <w:r>
              <w:rPr>
                <w:rFonts w:ascii="Aptos" w:hAnsi="Aptos"/>
                <w:b w:val="0"/>
                <w:sz w:val="16"/>
              </w:rPr>
              <w:t>physically impossible sensor value</w:t>
            </w:r>
          </w:p>
        </w:tc>
        <w:tc>
          <w:tcPr>
            <w:tcW w:type="dxa" w:w="4464"/>
            <w:tcMar>
              <w:top w:w="70" w:type="dxa"/>
              <w:start w:w="80" w:type="dxa"/>
              <w:bottom w:w="70" w:type="dxa"/>
              <w:end w:w="80" w:type="dxa"/>
            </w:tcMar>
            <w:vAlign w:val="center"/>
          </w:tcPr>
          <w:p>
            <w:pPr>
              <w:spacing w:after="0"/>
            </w:pPr>
            <w:r>
              <w:rPr>
                <w:rFonts w:ascii="Aptos" w:hAnsi="Aptos"/>
                <w:b w:val="0"/>
                <w:sz w:val="16"/>
              </w:rPr>
              <w:t>Quarantine observation and create data-quality event.</w:t>
            </w:r>
          </w:p>
        </w:tc>
      </w:tr>
      <w:tr>
        <w:tc>
          <w:tcPr>
            <w:tcW w:type="dxa" w:w="1728"/>
            <w:tcMar>
              <w:top w:w="70" w:type="dxa"/>
              <w:start w:w="80" w:type="dxa"/>
              <w:bottom w:w="70" w:type="dxa"/>
              <w:end w:w="80" w:type="dxa"/>
            </w:tcMar>
            <w:shd w:fill="F8FAFC"/>
            <w:vAlign w:val="center"/>
          </w:tcPr>
          <w:p>
            <w:pPr>
              <w:spacing w:after="0"/>
            </w:pPr>
            <w:r>
              <w:rPr>
                <w:rFonts w:ascii="Aptos" w:hAnsi="Aptos"/>
                <w:b/>
                <w:sz w:val="16"/>
              </w:rPr>
              <w:t>Rate-of-change</w:t>
            </w:r>
          </w:p>
        </w:tc>
        <w:tc>
          <w:tcPr>
            <w:tcW w:type="dxa" w:w="3600"/>
            <w:tcMar>
              <w:top w:w="70" w:type="dxa"/>
              <w:start w:w="80" w:type="dxa"/>
              <w:bottom w:w="70" w:type="dxa"/>
              <w:end w:w="80" w:type="dxa"/>
            </w:tcMar>
            <w:shd w:fill="F8FAFC"/>
            <w:vAlign w:val="center"/>
          </w:tcPr>
          <w:p>
            <w:pPr>
              <w:spacing w:after="0"/>
            </w:pPr>
            <w:r>
              <w:rPr>
                <w:rFonts w:ascii="Aptos" w:hAnsi="Aptos"/>
                <w:b w:val="0"/>
                <w:sz w:val="16"/>
              </w:rPr>
              <w:t>single-step jump exceeds plausible process change</w:t>
            </w:r>
          </w:p>
        </w:tc>
        <w:tc>
          <w:tcPr>
            <w:tcW w:type="dxa" w:w="4464"/>
            <w:tcMar>
              <w:top w:w="70" w:type="dxa"/>
              <w:start w:w="80" w:type="dxa"/>
              <w:bottom w:w="70" w:type="dxa"/>
              <w:end w:w="80" w:type="dxa"/>
            </w:tcMar>
            <w:shd w:fill="F8FAFC"/>
            <w:vAlign w:val="center"/>
          </w:tcPr>
          <w:p>
            <w:pPr>
              <w:spacing w:after="0"/>
            </w:pPr>
            <w:r>
              <w:rPr>
                <w:rFonts w:ascii="Aptos" w:hAnsi="Aptos"/>
                <w:b w:val="0"/>
                <w:sz w:val="16"/>
              </w:rPr>
              <w:t>Flag spike; retain raw data for investigation.</w:t>
            </w:r>
          </w:p>
        </w:tc>
      </w:tr>
      <w:tr>
        <w:tc>
          <w:tcPr>
            <w:tcW w:type="dxa" w:w="1728"/>
            <w:tcMar>
              <w:top w:w="70" w:type="dxa"/>
              <w:start w:w="80" w:type="dxa"/>
              <w:bottom w:w="70" w:type="dxa"/>
              <w:end w:w="80" w:type="dxa"/>
            </w:tcMar>
            <w:vAlign w:val="center"/>
          </w:tcPr>
          <w:p>
            <w:pPr>
              <w:spacing w:after="0"/>
            </w:pPr>
            <w:r>
              <w:rPr>
                <w:rFonts w:ascii="Aptos" w:hAnsi="Aptos"/>
                <w:b/>
                <w:sz w:val="16"/>
              </w:rPr>
              <w:t>Frozen sensor</w:t>
            </w:r>
          </w:p>
        </w:tc>
        <w:tc>
          <w:tcPr>
            <w:tcW w:type="dxa" w:w="3600"/>
            <w:tcMar>
              <w:top w:w="70" w:type="dxa"/>
              <w:start w:w="80" w:type="dxa"/>
              <w:bottom w:w="70" w:type="dxa"/>
              <w:end w:w="80" w:type="dxa"/>
            </w:tcMar>
            <w:vAlign w:val="center"/>
          </w:tcPr>
          <w:p>
            <w:pPr>
              <w:spacing w:after="0"/>
            </w:pPr>
            <w:r>
              <w:rPr>
                <w:rFonts w:ascii="Aptos" w:hAnsi="Aptos"/>
                <w:b w:val="0"/>
                <w:sz w:val="16"/>
              </w:rPr>
              <w:t>same value beyond allowable duration</w:t>
            </w:r>
          </w:p>
        </w:tc>
        <w:tc>
          <w:tcPr>
            <w:tcW w:type="dxa" w:w="4464"/>
            <w:tcMar>
              <w:top w:w="70" w:type="dxa"/>
              <w:start w:w="80" w:type="dxa"/>
              <w:bottom w:w="70" w:type="dxa"/>
              <w:end w:w="80" w:type="dxa"/>
            </w:tcMar>
            <w:vAlign w:val="center"/>
          </w:tcPr>
          <w:p>
            <w:pPr>
              <w:spacing w:after="0"/>
            </w:pPr>
            <w:r>
              <w:rPr>
                <w:rFonts w:ascii="Aptos" w:hAnsi="Aptos"/>
                <w:b w:val="0"/>
                <w:sz w:val="16"/>
              </w:rPr>
              <w:t>Mark stale/frozen; exclude from ML or add missing flag.</w:t>
            </w:r>
          </w:p>
        </w:tc>
      </w:tr>
      <w:tr>
        <w:tc>
          <w:tcPr>
            <w:tcW w:type="dxa" w:w="1728"/>
            <w:tcMar>
              <w:top w:w="70" w:type="dxa"/>
              <w:start w:w="80" w:type="dxa"/>
              <w:bottom w:w="70" w:type="dxa"/>
              <w:end w:w="80" w:type="dxa"/>
            </w:tcMar>
            <w:shd w:fill="F8FAFC"/>
            <w:vAlign w:val="center"/>
          </w:tcPr>
          <w:p>
            <w:pPr>
              <w:spacing w:after="0"/>
            </w:pPr>
            <w:r>
              <w:rPr>
                <w:rFonts w:ascii="Aptos" w:hAnsi="Aptos"/>
                <w:b/>
                <w:sz w:val="16"/>
              </w:rPr>
              <w:t>Ordering</w:t>
            </w:r>
          </w:p>
        </w:tc>
        <w:tc>
          <w:tcPr>
            <w:tcW w:type="dxa" w:w="3600"/>
            <w:tcMar>
              <w:top w:w="70" w:type="dxa"/>
              <w:start w:w="80" w:type="dxa"/>
              <w:bottom w:w="70" w:type="dxa"/>
              <w:end w:w="80" w:type="dxa"/>
            </w:tcMar>
            <w:shd w:fill="F8FAFC"/>
            <w:vAlign w:val="center"/>
          </w:tcPr>
          <w:p>
            <w:pPr>
              <w:spacing w:after="0"/>
            </w:pPr>
            <w:r>
              <w:rPr>
                <w:rFonts w:ascii="Aptos" w:hAnsi="Aptos"/>
                <w:b w:val="0"/>
                <w:sz w:val="16"/>
              </w:rPr>
              <w:t>out-of-order timestamps / duplicates</w:t>
            </w:r>
          </w:p>
        </w:tc>
        <w:tc>
          <w:tcPr>
            <w:tcW w:type="dxa" w:w="4464"/>
            <w:tcMar>
              <w:top w:w="70" w:type="dxa"/>
              <w:start w:w="80" w:type="dxa"/>
              <w:bottom w:w="70" w:type="dxa"/>
              <w:end w:w="80" w:type="dxa"/>
            </w:tcMar>
            <w:shd w:fill="F8FAFC"/>
            <w:vAlign w:val="center"/>
          </w:tcPr>
          <w:p>
            <w:pPr>
              <w:spacing w:after="0"/>
            </w:pPr>
            <w:r>
              <w:rPr>
                <w:rFonts w:ascii="Aptos" w:hAnsi="Aptos"/>
                <w:b w:val="0"/>
                <w:sz w:val="16"/>
              </w:rPr>
              <w:t>Reorder within small buffer; dedupe exact repeats.</w:t>
            </w:r>
          </w:p>
        </w:tc>
      </w:tr>
      <w:tr>
        <w:tc>
          <w:tcPr>
            <w:tcW w:type="dxa" w:w="1728"/>
            <w:tcMar>
              <w:top w:w="70" w:type="dxa"/>
              <w:start w:w="80" w:type="dxa"/>
              <w:bottom w:w="70" w:type="dxa"/>
              <w:end w:w="80" w:type="dxa"/>
            </w:tcMar>
            <w:vAlign w:val="center"/>
          </w:tcPr>
          <w:p>
            <w:pPr>
              <w:spacing w:after="0"/>
            </w:pPr>
            <w:r>
              <w:rPr>
                <w:rFonts w:ascii="Aptos" w:hAnsi="Aptos"/>
                <w:b/>
                <w:sz w:val="16"/>
              </w:rPr>
              <w:t>Missingness</w:t>
            </w:r>
          </w:p>
        </w:tc>
        <w:tc>
          <w:tcPr>
            <w:tcW w:type="dxa" w:w="3600"/>
            <w:tcMar>
              <w:top w:w="70" w:type="dxa"/>
              <w:start w:w="80" w:type="dxa"/>
              <w:bottom w:w="70" w:type="dxa"/>
              <w:end w:w="80" w:type="dxa"/>
            </w:tcMar>
            <w:vAlign w:val="center"/>
          </w:tcPr>
          <w:p>
            <w:pPr>
              <w:spacing w:after="0"/>
            </w:pPr>
            <w:r>
              <w:rPr>
                <w:rFonts w:ascii="Aptos" w:hAnsi="Aptos"/>
                <w:b w:val="0"/>
                <w:sz w:val="16"/>
              </w:rPr>
              <w:t>short gap vs long gap</w:t>
            </w:r>
          </w:p>
        </w:tc>
        <w:tc>
          <w:tcPr>
            <w:tcW w:type="dxa" w:w="4464"/>
            <w:tcMar>
              <w:top w:w="70" w:type="dxa"/>
              <w:start w:w="80" w:type="dxa"/>
              <w:bottom w:w="70" w:type="dxa"/>
              <w:end w:w="80" w:type="dxa"/>
            </w:tcMar>
            <w:vAlign w:val="center"/>
          </w:tcPr>
          <w:p>
            <w:pPr>
              <w:spacing w:after="0"/>
            </w:pPr>
            <w:r>
              <w:rPr>
                <w:rFonts w:ascii="Aptos" w:hAnsi="Aptos"/>
                <w:b w:val="0"/>
                <w:sz w:val="16"/>
              </w:rPr>
              <w:t>Short gaps may be cautiously interpolated; long gaps remain missing/ineligible.</w:t>
            </w:r>
          </w:p>
        </w:tc>
      </w:tr>
      <w:tr>
        <w:tc>
          <w:tcPr>
            <w:tcW w:type="dxa" w:w="1728"/>
            <w:tcMar>
              <w:top w:w="70" w:type="dxa"/>
              <w:start w:w="80" w:type="dxa"/>
              <w:bottom w:w="70" w:type="dxa"/>
              <w:end w:w="80" w:type="dxa"/>
            </w:tcMar>
            <w:shd w:fill="F8FAFC"/>
            <w:vAlign w:val="center"/>
          </w:tcPr>
          <w:p>
            <w:pPr>
              <w:spacing w:after="0"/>
            </w:pPr>
            <w:r>
              <w:rPr>
                <w:rFonts w:ascii="Aptos" w:hAnsi="Aptos"/>
                <w:b/>
                <w:sz w:val="16"/>
              </w:rPr>
              <w:t>Unit/schema</w:t>
            </w:r>
          </w:p>
        </w:tc>
        <w:tc>
          <w:tcPr>
            <w:tcW w:type="dxa" w:w="3600"/>
            <w:tcMar>
              <w:top w:w="70" w:type="dxa"/>
              <w:start w:w="80" w:type="dxa"/>
              <w:bottom w:w="70" w:type="dxa"/>
              <w:end w:w="80" w:type="dxa"/>
            </w:tcMar>
            <w:shd w:fill="F8FAFC"/>
            <w:vAlign w:val="center"/>
          </w:tcPr>
          <w:p>
            <w:pPr>
              <w:spacing w:after="0"/>
            </w:pPr>
            <w:r>
              <w:rPr>
                <w:rFonts w:ascii="Aptos" w:hAnsi="Aptos"/>
                <w:b w:val="0"/>
                <w:sz w:val="16"/>
              </w:rPr>
              <w:t>wrong unit/type/channel</w:t>
            </w:r>
          </w:p>
        </w:tc>
        <w:tc>
          <w:tcPr>
            <w:tcW w:type="dxa" w:w="4464"/>
            <w:tcMar>
              <w:top w:w="70" w:type="dxa"/>
              <w:start w:w="80" w:type="dxa"/>
              <w:bottom w:w="70" w:type="dxa"/>
              <w:end w:w="80" w:type="dxa"/>
            </w:tcMar>
            <w:shd w:fill="F8FAFC"/>
            <w:vAlign w:val="center"/>
          </w:tcPr>
          <w:p>
            <w:pPr>
              <w:spacing w:after="0"/>
            </w:pPr>
            <w:r>
              <w:rPr>
                <w:rFonts w:ascii="Aptos" w:hAnsi="Aptos"/>
                <w:b w:val="0"/>
                <w:sz w:val="16"/>
              </w:rPr>
              <w:t>Reject or transform only under explicit schema version.</w:t>
            </w:r>
          </w:p>
        </w:tc>
      </w:tr>
    </w:tbl>
    <w:p>
      <w:pPr>
        <w:spacing w:after="20"/>
      </w:pPr>
    </w:p>
    <w:p>
      <w:pPr>
        <w:pStyle w:val="Heading2"/>
        <w:keepNext/>
        <w:keepLines/>
      </w:pPr>
      <w:r>
        <w:t>11.2 Chronological splitting</w:t>
      </w:r>
    </w:p>
    <w:p>
      <w:pPr>
        <w:spacing w:after="100"/>
      </w:pPr>
      <w:r>
        <w:rPr>
          <w:rFonts w:ascii="Aptos" w:hAnsi="Aptos"/>
          <w:i w:val="0"/>
        </w:rPr>
        <w:t>Do not randomly shuffle overlapping time windows across train and test. Neighboring windows share almost the same observations, which can produce unrealistically high scores. Use time-ordered partitions and a gap at least as large as the maximum lookback plus forecast horizon. Scikit-learn explicitly recommends time-series-aware splitting for ordered data and supports a gap between training and test portions [R5].</w:t>
      </w:r>
    </w:p>
    <w:tbl>
      <w:tblPr>
        <w:tblW w:type="auto" w:w="0"/>
        <w:tblLook w:firstColumn="1" w:firstRow="1" w:lastColumn="0" w:lastRow="0" w:noHBand="0" w:noVBand="1" w:val="04A0"/>
      </w:tblPr>
      <w:tblGrid>
        <w:gridCol w:w="10282"/>
      </w:tblGrid>
      <w:tr>
        <w:tc>
          <w:tcPr>
            <w:tcW w:type="dxa" w:w="10282"/>
            <w:shd w:fill="F3F5F7"/>
            <w:tcMar>
              <w:top w:w="90" w:type="dxa"/>
              <w:start w:w="110" w:type="dxa"/>
              <w:bottom w:w="90" w:type="dxa"/>
              <w:end w:w="110" w:type="dxa"/>
            </w:tcMar>
          </w:tcPr>
          <w:p>
            <w:pPr>
              <w:spacing w:after="0"/>
            </w:pPr>
            <w:r>
              <w:rPr>
                <w:rFonts w:ascii="DejaVu Sans Mono" w:hAnsi="DejaVu Sans Mono"/>
                <w:color w:val="23313C"/>
                <w:sz w:val="16"/>
              </w:rPr>
              <w:t>Example baseline split by time:</w:t>
            </w:r>
            <w:r>
              <w:br/>
            </w:r>
            <w:r>
              <w:rPr>
                <w:rFonts w:ascii="DejaVu Sans Mono" w:hAnsi="DejaVu Sans Mono"/>
                <w:color w:val="23313C"/>
                <w:sz w:val="16"/>
              </w:rPr>
              <w:t>Train       = earliest 70%</w:t>
            </w:r>
            <w:r>
              <w:br/>
            </w:r>
            <w:r>
              <w:rPr>
                <w:rFonts w:ascii="DejaVu Sans Mono" w:hAnsi="DejaVu Sans Mono"/>
                <w:color w:val="23313C"/>
                <w:sz w:val="16"/>
              </w:rPr>
              <w:t>Validation  = next 15%</w:t>
            </w:r>
            <w:r>
              <w:br/>
            </w:r>
            <w:r>
              <w:rPr>
                <w:rFonts w:ascii="DejaVu Sans Mono" w:hAnsi="DejaVu Sans Mono"/>
                <w:color w:val="23313C"/>
                <w:sz w:val="16"/>
              </w:rPr>
              <w:t>Test        = final 15%</w:t>
            </w:r>
            <w:r>
              <w:br/>
            </w:r>
            <w:r>
              <w:rPr>
                <w:rFonts w:ascii="DejaVu Sans Mono" w:hAnsi="DejaVu Sans Mono"/>
                <w:color w:val="23313C"/>
                <w:sz w:val="16"/>
              </w:rPr>
            </w:r>
            <w:r>
              <w:br/>
            </w:r>
            <w:r>
              <w:rPr>
                <w:rFonts w:ascii="DejaVu Sans Mono" w:hAnsi="DejaVu Sans Mono"/>
                <w:color w:val="23313C"/>
                <w:sz w:val="16"/>
              </w:rPr>
              <w:t>Gap between partitions &gt;= max_lookback + max_prediction_horizon</w:t>
            </w:r>
            <w:r>
              <w:br/>
            </w:r>
            <w:r>
              <w:rPr>
                <w:rFonts w:ascii="DejaVu Sans Mono" w:hAnsi="DejaVu Sans Mono"/>
                <w:color w:val="23313C"/>
                <w:sz w:val="16"/>
              </w:rPr>
            </w:r>
            <w:r>
              <w:br/>
            </w:r>
            <w:r>
              <w:rPr>
                <w:rFonts w:ascii="DejaVu Sans Mono" w:hAnsi="DejaVu Sans Mono"/>
                <w:color w:val="23313C"/>
                <w:sz w:val="16"/>
              </w:rPr>
              <w:t>Additional validation when multiple machines exist:</w:t>
            </w:r>
            <w:r>
              <w:br/>
            </w:r>
            <w:r>
              <w:rPr>
                <w:rFonts w:ascii="DejaVu Sans Mono" w:hAnsi="DejaVu Sans Mono"/>
                <w:color w:val="23313C"/>
                <w:sz w:val="16"/>
              </w:rPr>
              <w:t>Train: TSE-01 + TSE-02</w:t>
            </w:r>
            <w:r>
              <w:br/>
            </w:r>
            <w:r>
              <w:rPr>
                <w:rFonts w:ascii="DejaVu Sans Mono" w:hAnsi="DejaVu Sans Mono"/>
                <w:color w:val="23313C"/>
                <w:sz w:val="16"/>
              </w:rPr>
              <w:t>Test : TSE-03 (unseen-machine generalization)</w:t>
            </w:r>
          </w:p>
        </w:tc>
      </w:tr>
    </w:tbl>
    <w:p>
      <w:pPr>
        <w:spacing w:after="20"/>
      </w:pPr>
    </w:p>
    <w:p>
      <w:pPr>
        <w:pStyle w:val="Heading2"/>
        <w:keepNext/>
        <w:keepLines/>
      </w:pPr>
      <w:r>
        <w:t>11.3 Scaling and categorical handling</w:t>
      </w:r>
    </w:p>
    <w:p>
      <w:pPr>
        <w:pStyle w:val="ListBullet"/>
        <w:spacing w:after="40"/>
      </w:pPr>
      <w:r>
        <w:rPr>
          <w:rFonts w:ascii="Aptos" w:hAnsi="Aptos"/>
          <w:sz w:val="19"/>
        </w:rPr>
        <w:t>LSTM numeric inputs: StandardScaler or RobustScaler fitted on training data only; persist scaler with model.</w:t>
      </w:r>
    </w:p>
    <w:p>
      <w:pPr>
        <w:pStyle w:val="ListBullet"/>
        <w:spacing w:after="40"/>
      </w:pPr>
      <w:r>
        <w:rPr>
          <w:rFonts w:ascii="Aptos" w:hAnsi="Aptos"/>
          <w:sz w:val="19"/>
        </w:rPr>
        <w:t>Boosted trees: scaling is generally unnecessary, but use the same deterministic feature definitions.</w:t>
      </w:r>
    </w:p>
    <w:p>
      <w:pPr>
        <w:pStyle w:val="ListBullet"/>
        <w:spacing w:after="40"/>
      </w:pPr>
      <w:r>
        <w:rPr>
          <w:rFonts w:ascii="Aptos" w:hAnsi="Aptos"/>
          <w:sz w:val="19"/>
        </w:rPr>
        <w:t>Recipe/state categorical values: use stable IDs; LightGBM can use categorical features or encoded representations, while LSTM may use embeddings/one-hot depending on cardinality.</w:t>
      </w:r>
    </w:p>
    <w:p>
      <w:pPr>
        <w:pStyle w:val="ListBullet"/>
        <w:spacing w:after="40"/>
      </w:pPr>
      <w:r>
        <w:rPr>
          <w:rFonts w:ascii="Aptos" w:hAnsi="Aptos"/>
          <w:sz w:val="19"/>
        </w:rPr>
        <w:t>Do not compute normalization statistics from validation/test data.</w:t>
      </w:r>
    </w:p>
    <w:p>
      <w:pPr>
        <w:pStyle w:val="ListBullet"/>
        <w:spacing w:after="40"/>
      </w:pPr>
      <w:r>
        <w:rPr>
          <w:rFonts w:ascii="Aptos" w:hAnsi="Aptos"/>
          <w:sz w:val="19"/>
        </w:rPr>
        <w:t>Use machine-aware normalization only if it improves cross-machine validation and does not hide real degradation.</w:t>
      </w:r>
    </w:p>
    <w:p>
      <w:pPr>
        <w:pStyle w:val="Heading1"/>
        <w:keepNext/>
        <w:keepLines/>
      </w:pPr>
      <w:r>
        <w:t>12. Model Training Configuration</w:t>
      </w:r>
    </w:p>
    <w:p>
      <w:pPr>
        <w:pStyle w:val="Heading2"/>
        <w:keepNext/>
        <w:keepLines/>
      </w:pPr>
      <w:r>
        <w:t>12.1 LSTM baseline training plan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448"/>
            <w:shd w:fill="173B57"/>
            <w:tcMar>
              <w:top w:w="70" w:type="dxa"/>
              <w:start w:w="80" w:type="dxa"/>
              <w:bottom w:w="70" w:type="dxa"/>
              <w:end w:w="80" w:type="dxa"/>
            </w:tcMar>
          </w:tcPr>
          <w:p>
            <w:pPr>
              <w:jc w:val="center"/>
            </w:pPr>
            <w:r>
              <w:rPr>
                <w:rFonts w:ascii="Aptos" w:hAnsi="Aptos"/>
                <w:b/>
                <w:color w:val="FFFFFF"/>
                <w:sz w:val="16"/>
              </w:rPr>
              <w:t>Setting</w:t>
            </w:r>
          </w:p>
        </w:tc>
        <w:tc>
          <w:tcPr>
            <w:tcW w:type="dxa" w:w="7344"/>
            <w:shd w:fill="173B57"/>
            <w:tcMar>
              <w:top w:w="70" w:type="dxa"/>
              <w:start w:w="80" w:type="dxa"/>
              <w:bottom w:w="70" w:type="dxa"/>
              <w:end w:w="80" w:type="dxa"/>
            </w:tcMar>
          </w:tcPr>
          <w:p>
            <w:pPr>
              <w:jc w:val="center"/>
            </w:pPr>
            <w:r>
              <w:rPr>
                <w:rFonts w:ascii="Aptos" w:hAnsi="Aptos"/>
                <w:b/>
                <w:color w:val="FFFFFF"/>
                <w:sz w:val="16"/>
              </w:rPr>
              <w:t>Recommended starting point</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Objective</w:t>
            </w:r>
          </w:p>
        </w:tc>
        <w:tc>
          <w:tcPr>
            <w:tcW w:type="dxa" w:w="7344"/>
            <w:tcMar>
              <w:top w:w="70" w:type="dxa"/>
              <w:start w:w="80" w:type="dxa"/>
              <w:bottom w:w="70" w:type="dxa"/>
              <w:end w:w="80" w:type="dxa"/>
            </w:tcMar>
            <w:shd w:fill="F8FAFC"/>
            <w:vAlign w:val="center"/>
          </w:tcPr>
          <w:p>
            <w:pPr>
              <w:spacing w:after="0"/>
            </w:pPr>
            <w:r>
              <w:rPr>
                <w:rFonts w:ascii="Aptos" w:hAnsi="Aptos"/>
                <w:b w:val="0"/>
                <w:sz w:val="16"/>
              </w:rPr>
              <w:t>Forecast selected future channels and/or reconstruct expected normal behavior; expose temporal embedding.</w:t>
            </w:r>
          </w:p>
        </w:tc>
      </w:tr>
      <w:tr>
        <w:tc>
          <w:tcPr>
            <w:tcW w:type="dxa" w:w="2448"/>
            <w:tcMar>
              <w:top w:w="70" w:type="dxa"/>
              <w:start w:w="80" w:type="dxa"/>
              <w:bottom w:w="70" w:type="dxa"/>
              <w:end w:w="80" w:type="dxa"/>
            </w:tcMar>
            <w:vAlign w:val="center"/>
          </w:tcPr>
          <w:p>
            <w:pPr>
              <w:spacing w:after="0"/>
            </w:pPr>
            <w:r>
              <w:rPr>
                <w:rFonts w:ascii="Aptos" w:hAnsi="Aptos"/>
                <w:b/>
                <w:sz w:val="16"/>
              </w:rPr>
              <w:t>Lookback candidates</w:t>
            </w:r>
          </w:p>
        </w:tc>
        <w:tc>
          <w:tcPr>
            <w:tcW w:type="dxa" w:w="7344"/>
            <w:tcMar>
              <w:top w:w="70" w:type="dxa"/>
              <w:start w:w="80" w:type="dxa"/>
              <w:bottom w:w="70" w:type="dxa"/>
              <w:end w:w="80" w:type="dxa"/>
            </w:tcMar>
            <w:vAlign w:val="center"/>
          </w:tcPr>
          <w:p>
            <w:pPr>
              <w:spacing w:after="0"/>
            </w:pPr>
            <w:r>
              <w:rPr>
                <w:rFonts w:ascii="Aptos" w:hAnsi="Aptos"/>
                <w:b w:val="0"/>
                <w:sz w:val="16"/>
              </w:rPr>
              <w:t>120 s, 300 s, 600 s at 1 Hz (2/5/10 min).</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Prediction step</w:t>
            </w:r>
          </w:p>
        </w:tc>
        <w:tc>
          <w:tcPr>
            <w:tcW w:type="dxa" w:w="7344"/>
            <w:tcMar>
              <w:top w:w="70" w:type="dxa"/>
              <w:start w:w="80" w:type="dxa"/>
              <w:bottom w:w="70" w:type="dxa"/>
              <w:end w:w="80" w:type="dxa"/>
            </w:tcMar>
            <w:shd w:fill="F8FAFC"/>
            <w:vAlign w:val="center"/>
          </w:tcPr>
          <w:p>
            <w:pPr>
              <w:spacing w:after="0"/>
            </w:pPr>
            <w:r>
              <w:rPr>
                <w:rFonts w:ascii="Aptos" w:hAnsi="Aptos"/>
                <w:b w:val="0"/>
                <w:sz w:val="16"/>
              </w:rPr>
              <w:t>Start with next 30-60 s forecast or direct multi-step horizon; compare empirically.</w:t>
            </w:r>
          </w:p>
        </w:tc>
      </w:tr>
      <w:tr>
        <w:tc>
          <w:tcPr>
            <w:tcW w:type="dxa" w:w="2448"/>
            <w:tcMar>
              <w:top w:w="70" w:type="dxa"/>
              <w:start w:w="80" w:type="dxa"/>
              <w:bottom w:w="70" w:type="dxa"/>
              <w:end w:w="80" w:type="dxa"/>
            </w:tcMar>
            <w:vAlign w:val="center"/>
          </w:tcPr>
          <w:p>
            <w:pPr>
              <w:spacing w:after="0"/>
            </w:pPr>
            <w:r>
              <w:rPr>
                <w:rFonts w:ascii="Aptos" w:hAnsi="Aptos"/>
                <w:b/>
                <w:sz w:val="16"/>
              </w:rPr>
              <w:t>Architecture</w:t>
            </w:r>
          </w:p>
        </w:tc>
        <w:tc>
          <w:tcPr>
            <w:tcW w:type="dxa" w:w="7344"/>
            <w:tcMar>
              <w:top w:w="70" w:type="dxa"/>
              <w:start w:w="80" w:type="dxa"/>
              <w:bottom w:w="70" w:type="dxa"/>
              <w:end w:w="80" w:type="dxa"/>
            </w:tcMar>
            <w:vAlign w:val="center"/>
          </w:tcPr>
          <w:p>
            <w:pPr>
              <w:spacing w:after="0"/>
            </w:pPr>
            <w:r>
              <w:rPr>
                <w:rFonts w:ascii="Aptos" w:hAnsi="Aptos"/>
                <w:b w:val="0"/>
                <w:sz w:val="16"/>
              </w:rPr>
              <w:t>LSTM 64 -&gt; Dropout 0.2 -&gt; LSTM 32 -&gt; Dropout 0.2 -&gt; Dense 32.</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Optimizer</w:t>
            </w:r>
          </w:p>
        </w:tc>
        <w:tc>
          <w:tcPr>
            <w:tcW w:type="dxa" w:w="7344"/>
            <w:tcMar>
              <w:top w:w="70" w:type="dxa"/>
              <w:start w:w="80" w:type="dxa"/>
              <w:bottom w:w="70" w:type="dxa"/>
              <w:end w:w="80" w:type="dxa"/>
            </w:tcMar>
            <w:shd w:fill="F8FAFC"/>
            <w:vAlign w:val="center"/>
          </w:tcPr>
          <w:p>
            <w:pPr>
              <w:spacing w:after="0"/>
            </w:pPr>
            <w:r>
              <w:rPr>
                <w:rFonts w:ascii="Aptos" w:hAnsi="Aptos"/>
                <w:b w:val="0"/>
                <w:sz w:val="16"/>
              </w:rPr>
              <w:t>Adam.</w:t>
            </w:r>
          </w:p>
        </w:tc>
      </w:tr>
      <w:tr>
        <w:tc>
          <w:tcPr>
            <w:tcW w:type="dxa" w:w="2448"/>
            <w:tcMar>
              <w:top w:w="70" w:type="dxa"/>
              <w:start w:w="80" w:type="dxa"/>
              <w:bottom w:w="70" w:type="dxa"/>
              <w:end w:w="80" w:type="dxa"/>
            </w:tcMar>
            <w:vAlign w:val="center"/>
          </w:tcPr>
          <w:p>
            <w:pPr>
              <w:spacing w:after="0"/>
            </w:pPr>
            <w:r>
              <w:rPr>
                <w:rFonts w:ascii="Aptos" w:hAnsi="Aptos"/>
                <w:b/>
                <w:sz w:val="16"/>
              </w:rPr>
              <w:t>Initial learning rate</w:t>
            </w:r>
          </w:p>
        </w:tc>
        <w:tc>
          <w:tcPr>
            <w:tcW w:type="dxa" w:w="7344"/>
            <w:tcMar>
              <w:top w:w="70" w:type="dxa"/>
              <w:start w:w="80" w:type="dxa"/>
              <w:bottom w:w="70" w:type="dxa"/>
              <w:end w:w="80" w:type="dxa"/>
            </w:tcMar>
            <w:vAlign w:val="center"/>
          </w:tcPr>
          <w:p>
            <w:pPr>
              <w:spacing w:after="0"/>
            </w:pPr>
            <w:r>
              <w:rPr>
                <w:rFonts w:ascii="Aptos" w:hAnsi="Aptos"/>
                <w:b w:val="0"/>
                <w:sz w:val="16"/>
              </w:rPr>
              <w:t>1e-3 baseline; tune 1e-4 to 3e-3.</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Batch size</w:t>
            </w:r>
          </w:p>
        </w:tc>
        <w:tc>
          <w:tcPr>
            <w:tcW w:type="dxa" w:w="7344"/>
            <w:tcMar>
              <w:top w:w="70" w:type="dxa"/>
              <w:start w:w="80" w:type="dxa"/>
              <w:bottom w:w="70" w:type="dxa"/>
              <w:end w:w="80" w:type="dxa"/>
            </w:tcMar>
            <w:shd w:fill="F8FAFC"/>
            <w:vAlign w:val="center"/>
          </w:tcPr>
          <w:p>
            <w:pPr>
              <w:spacing w:after="0"/>
            </w:pPr>
            <w:r>
              <w:rPr>
                <w:rFonts w:ascii="Aptos" w:hAnsi="Aptos"/>
                <w:b w:val="0"/>
                <w:sz w:val="16"/>
              </w:rPr>
              <w:t>128 baseline; compare 64/128/256 based on GPU memory and convergence.</w:t>
            </w:r>
          </w:p>
        </w:tc>
      </w:tr>
      <w:tr>
        <w:tc>
          <w:tcPr>
            <w:tcW w:type="dxa" w:w="2448"/>
            <w:tcMar>
              <w:top w:w="70" w:type="dxa"/>
              <w:start w:w="80" w:type="dxa"/>
              <w:bottom w:w="70" w:type="dxa"/>
              <w:end w:w="80" w:type="dxa"/>
            </w:tcMar>
            <w:vAlign w:val="center"/>
          </w:tcPr>
          <w:p>
            <w:pPr>
              <w:spacing w:after="0"/>
            </w:pPr>
            <w:r>
              <w:rPr>
                <w:rFonts w:ascii="Aptos" w:hAnsi="Aptos"/>
                <w:b/>
                <w:sz w:val="16"/>
              </w:rPr>
              <w:t>Maximum epochs</w:t>
            </w:r>
          </w:p>
        </w:tc>
        <w:tc>
          <w:tcPr>
            <w:tcW w:type="dxa" w:w="7344"/>
            <w:tcMar>
              <w:top w:w="70" w:type="dxa"/>
              <w:start w:w="80" w:type="dxa"/>
              <w:bottom w:w="70" w:type="dxa"/>
              <w:end w:w="80" w:type="dxa"/>
            </w:tcMar>
            <w:vAlign w:val="center"/>
          </w:tcPr>
          <w:p>
            <w:pPr>
              <w:spacing w:after="0"/>
            </w:pPr>
            <w:r>
              <w:rPr>
                <w:rFonts w:ascii="Aptos" w:hAnsi="Aptos"/>
                <w:b w:val="0"/>
                <w:sz w:val="16"/>
              </w:rPr>
              <w:t>100.</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Early stopping</w:t>
            </w:r>
          </w:p>
        </w:tc>
        <w:tc>
          <w:tcPr>
            <w:tcW w:type="dxa" w:w="7344"/>
            <w:tcMar>
              <w:top w:w="70" w:type="dxa"/>
              <w:start w:w="80" w:type="dxa"/>
              <w:bottom w:w="70" w:type="dxa"/>
              <w:end w:w="80" w:type="dxa"/>
            </w:tcMar>
            <w:shd w:fill="F8FAFC"/>
            <w:vAlign w:val="center"/>
          </w:tcPr>
          <w:p>
            <w:pPr>
              <w:spacing w:after="0"/>
            </w:pPr>
            <w:r>
              <w:rPr>
                <w:rFonts w:ascii="Aptos" w:hAnsi="Aptos"/>
                <w:b w:val="0"/>
                <w:sz w:val="16"/>
              </w:rPr>
              <w:t>Patience 10-15 on validation loss; restore best weights [R2].</w:t>
            </w:r>
          </w:p>
        </w:tc>
      </w:tr>
      <w:tr>
        <w:tc>
          <w:tcPr>
            <w:tcW w:type="dxa" w:w="2448"/>
            <w:tcMar>
              <w:top w:w="70" w:type="dxa"/>
              <w:start w:w="80" w:type="dxa"/>
              <w:bottom w:w="70" w:type="dxa"/>
              <w:end w:w="80" w:type="dxa"/>
            </w:tcMar>
            <w:vAlign w:val="center"/>
          </w:tcPr>
          <w:p>
            <w:pPr>
              <w:spacing w:after="0"/>
            </w:pPr>
            <w:r>
              <w:rPr>
                <w:rFonts w:ascii="Aptos" w:hAnsi="Aptos"/>
                <w:b/>
                <w:sz w:val="16"/>
              </w:rPr>
              <w:t>Gradient clipping</w:t>
            </w:r>
          </w:p>
        </w:tc>
        <w:tc>
          <w:tcPr>
            <w:tcW w:type="dxa" w:w="7344"/>
            <w:tcMar>
              <w:top w:w="70" w:type="dxa"/>
              <w:start w:w="80" w:type="dxa"/>
              <w:bottom w:w="70" w:type="dxa"/>
              <w:end w:w="80" w:type="dxa"/>
            </w:tcMar>
            <w:vAlign w:val="center"/>
          </w:tcPr>
          <w:p>
            <w:pPr>
              <w:spacing w:after="0"/>
            </w:pPr>
            <w:r>
              <w:rPr>
                <w:rFonts w:ascii="Aptos" w:hAnsi="Aptos"/>
                <w:b w:val="0"/>
                <w:sz w:val="16"/>
              </w:rPr>
              <w:t>Global norm around 1.0 baseline to reduce unstable updates.</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Loss</w:t>
            </w:r>
          </w:p>
        </w:tc>
        <w:tc>
          <w:tcPr>
            <w:tcW w:type="dxa" w:w="7344"/>
            <w:tcMar>
              <w:top w:w="70" w:type="dxa"/>
              <w:start w:w="80" w:type="dxa"/>
              <w:bottom w:w="70" w:type="dxa"/>
              <w:end w:w="80" w:type="dxa"/>
            </w:tcMar>
            <w:shd w:fill="F8FAFC"/>
            <w:vAlign w:val="center"/>
          </w:tcPr>
          <w:p>
            <w:pPr>
              <w:spacing w:after="0"/>
            </w:pPr>
            <w:r>
              <w:rPr>
                <w:rFonts w:ascii="Aptos" w:hAnsi="Aptos"/>
                <w:b w:val="0"/>
                <w:sz w:val="16"/>
              </w:rPr>
              <w:t>MAE/Huber for robust forecasting; weighted multi-output loss if channels have unequal importance.</w:t>
            </w:r>
          </w:p>
        </w:tc>
      </w:tr>
      <w:tr>
        <w:tc>
          <w:tcPr>
            <w:tcW w:type="dxa" w:w="2448"/>
            <w:tcMar>
              <w:top w:w="70" w:type="dxa"/>
              <w:start w:w="80" w:type="dxa"/>
              <w:bottom w:w="70" w:type="dxa"/>
              <w:end w:w="80" w:type="dxa"/>
            </w:tcMar>
            <w:vAlign w:val="center"/>
          </w:tcPr>
          <w:p>
            <w:pPr>
              <w:spacing w:after="0"/>
            </w:pPr>
            <w:r>
              <w:rPr>
                <w:rFonts w:ascii="Aptos" w:hAnsi="Aptos"/>
                <w:b/>
                <w:sz w:val="16"/>
              </w:rPr>
              <w:t>Regularization</w:t>
            </w:r>
          </w:p>
        </w:tc>
        <w:tc>
          <w:tcPr>
            <w:tcW w:type="dxa" w:w="7344"/>
            <w:tcMar>
              <w:top w:w="70" w:type="dxa"/>
              <w:start w:w="80" w:type="dxa"/>
              <w:bottom w:w="70" w:type="dxa"/>
              <w:end w:w="80" w:type="dxa"/>
            </w:tcMar>
            <w:vAlign w:val="center"/>
          </w:tcPr>
          <w:p>
            <w:pPr>
              <w:spacing w:after="0"/>
            </w:pPr>
            <w:r>
              <w:rPr>
                <w:rFonts w:ascii="Aptos" w:hAnsi="Aptos"/>
                <w:b w:val="0"/>
                <w:sz w:val="16"/>
              </w:rPr>
              <w:t>Dropout 0.1-0.3; avoid oversized networks until underfitting is demonstrated.</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Seed/reproducibility</w:t>
            </w:r>
          </w:p>
        </w:tc>
        <w:tc>
          <w:tcPr>
            <w:tcW w:type="dxa" w:w="7344"/>
            <w:tcMar>
              <w:top w:w="70" w:type="dxa"/>
              <w:start w:w="80" w:type="dxa"/>
              <w:bottom w:w="70" w:type="dxa"/>
              <w:end w:w="80" w:type="dxa"/>
            </w:tcMar>
            <w:shd w:fill="F8FAFC"/>
            <w:vAlign w:val="center"/>
          </w:tcPr>
          <w:p>
            <w:pPr>
              <w:spacing w:after="0"/>
            </w:pPr>
            <w:r>
              <w:rPr>
                <w:rFonts w:ascii="Aptos" w:hAnsi="Aptos"/>
                <w:b w:val="0"/>
                <w:sz w:val="16"/>
              </w:rPr>
              <w:t>Record random seeds, library/container versions and data snapshot.</w:t>
            </w:r>
          </w:p>
        </w:tc>
      </w:tr>
    </w:tbl>
    <w:p>
      <w:pPr>
        <w:spacing w:after="20"/>
      </w:pPr>
    </w:p>
    <w:p>
      <w:pPr>
        <w:pStyle w:val="Heading2"/>
        <w:keepNext/>
        <w:keepLines/>
      </w:pPr>
      <w:r>
        <w:t>12.2 LightGBM baseline training plan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20"/>
            <w:shd w:fill="173B57"/>
            <w:tcMar>
              <w:top w:w="70" w:type="dxa"/>
              <w:start w:w="80" w:type="dxa"/>
              <w:bottom w:w="70" w:type="dxa"/>
              <w:end w:w="80" w:type="dxa"/>
            </w:tcMar>
          </w:tcPr>
          <w:p>
            <w:pPr>
              <w:jc w:val="center"/>
            </w:pPr>
            <w:r>
              <w:rPr>
                <w:rFonts w:ascii="Aptos" w:hAnsi="Aptos"/>
                <w:b/>
                <w:color w:val="FFFFFF"/>
                <w:sz w:val="16"/>
              </w:rPr>
              <w:t>Setting</w:t>
            </w:r>
          </w:p>
        </w:tc>
        <w:tc>
          <w:tcPr>
            <w:tcW w:type="dxa" w:w="7272"/>
            <w:shd w:fill="173B57"/>
            <w:tcMar>
              <w:top w:w="70" w:type="dxa"/>
              <w:start w:w="80" w:type="dxa"/>
              <w:bottom w:w="70" w:type="dxa"/>
              <w:end w:w="80" w:type="dxa"/>
            </w:tcMar>
          </w:tcPr>
          <w:p>
            <w:pPr>
              <w:jc w:val="center"/>
            </w:pPr>
            <w:r>
              <w:rPr>
                <w:rFonts w:ascii="Aptos" w:hAnsi="Aptos"/>
                <w:b/>
                <w:color w:val="FFFFFF"/>
                <w:sz w:val="16"/>
              </w:rPr>
              <w:t>Recommended starting point</w:t>
            </w:r>
          </w:p>
        </w:tc>
      </w:tr>
      <w:tr>
        <w:tc>
          <w:tcPr>
            <w:tcW w:type="dxa" w:w="2520"/>
            <w:tcMar>
              <w:top w:w="70" w:type="dxa"/>
              <w:start w:w="80" w:type="dxa"/>
              <w:bottom w:w="70" w:type="dxa"/>
              <w:end w:w="80" w:type="dxa"/>
            </w:tcMar>
            <w:shd w:fill="F8FAFC"/>
            <w:vAlign w:val="center"/>
          </w:tcPr>
          <w:p>
            <w:pPr>
              <w:spacing w:after="0"/>
            </w:pPr>
            <w:r>
              <w:rPr>
                <w:rFonts w:ascii="Aptos" w:hAnsi="Aptos"/>
                <w:b/>
                <w:sz w:val="16"/>
              </w:rPr>
              <w:t>Objective</w:t>
            </w:r>
          </w:p>
        </w:tc>
        <w:tc>
          <w:tcPr>
            <w:tcW w:type="dxa" w:w="7272"/>
            <w:tcMar>
              <w:top w:w="70" w:type="dxa"/>
              <w:start w:w="80" w:type="dxa"/>
              <w:bottom w:w="70" w:type="dxa"/>
              <w:end w:w="80" w:type="dxa"/>
            </w:tcMar>
            <w:shd w:fill="F8FAFC"/>
            <w:vAlign w:val="center"/>
          </w:tcPr>
          <w:p>
            <w:pPr>
              <w:spacing w:after="0"/>
            </w:pPr>
            <w:r>
              <w:rPr>
                <w:rFonts w:ascii="Aptos" w:hAnsi="Aptos"/>
                <w:b w:val="0"/>
                <w:sz w:val="16"/>
              </w:rPr>
              <w:t>Binary classifier per fault/horizon or MultiOutput wrapper of independent classifiers.</w:t>
            </w:r>
          </w:p>
        </w:tc>
      </w:tr>
      <w:tr>
        <w:tc>
          <w:tcPr>
            <w:tcW w:type="dxa" w:w="2520"/>
            <w:tcMar>
              <w:top w:w="70" w:type="dxa"/>
              <w:start w:w="80" w:type="dxa"/>
              <w:bottom w:w="70" w:type="dxa"/>
              <w:end w:w="80" w:type="dxa"/>
            </w:tcMar>
            <w:vAlign w:val="center"/>
          </w:tcPr>
          <w:p>
            <w:pPr>
              <w:spacing w:after="0"/>
            </w:pPr>
            <w:r>
              <w:rPr>
                <w:rFonts w:ascii="Aptos" w:hAnsi="Aptos"/>
                <w:b/>
                <w:sz w:val="16"/>
              </w:rPr>
              <w:t>learning_rate</w:t>
            </w:r>
          </w:p>
        </w:tc>
        <w:tc>
          <w:tcPr>
            <w:tcW w:type="dxa" w:w="7272"/>
            <w:tcMar>
              <w:top w:w="70" w:type="dxa"/>
              <w:start w:w="80" w:type="dxa"/>
              <w:bottom w:w="70" w:type="dxa"/>
              <w:end w:w="80" w:type="dxa"/>
            </w:tcMar>
            <w:vAlign w:val="center"/>
          </w:tcPr>
          <w:p>
            <w:pPr>
              <w:spacing w:after="0"/>
            </w:pPr>
            <w:r>
              <w:rPr>
                <w:rFonts w:ascii="Aptos" w:hAnsi="Aptos"/>
                <w:b w:val="0"/>
                <w:sz w:val="16"/>
              </w:rPr>
              <w:t>0.03</w:t>
            </w:r>
          </w:p>
        </w:tc>
      </w:tr>
      <w:tr>
        <w:tc>
          <w:tcPr>
            <w:tcW w:type="dxa" w:w="2520"/>
            <w:tcMar>
              <w:top w:w="70" w:type="dxa"/>
              <w:start w:w="80" w:type="dxa"/>
              <w:bottom w:w="70" w:type="dxa"/>
              <w:end w:w="80" w:type="dxa"/>
            </w:tcMar>
            <w:shd w:fill="F8FAFC"/>
            <w:vAlign w:val="center"/>
          </w:tcPr>
          <w:p>
            <w:pPr>
              <w:spacing w:after="0"/>
            </w:pPr>
            <w:r>
              <w:rPr>
                <w:rFonts w:ascii="Aptos" w:hAnsi="Aptos"/>
                <w:b/>
                <w:sz w:val="16"/>
              </w:rPr>
              <w:t>num_leaves</w:t>
            </w:r>
          </w:p>
        </w:tc>
        <w:tc>
          <w:tcPr>
            <w:tcW w:type="dxa" w:w="7272"/>
            <w:tcMar>
              <w:top w:w="70" w:type="dxa"/>
              <w:start w:w="80" w:type="dxa"/>
              <w:bottom w:w="70" w:type="dxa"/>
              <w:end w:w="80" w:type="dxa"/>
            </w:tcMar>
            <w:shd w:fill="F8FAFC"/>
            <w:vAlign w:val="center"/>
          </w:tcPr>
          <w:p>
            <w:pPr>
              <w:spacing w:after="0"/>
            </w:pPr>
            <w:r>
              <w:rPr>
                <w:rFonts w:ascii="Aptos" w:hAnsi="Aptos"/>
                <w:b w:val="0"/>
                <w:sz w:val="16"/>
              </w:rPr>
              <w:t>31 baseline; tune 15-127</w:t>
            </w:r>
          </w:p>
        </w:tc>
      </w:tr>
      <w:tr>
        <w:tc>
          <w:tcPr>
            <w:tcW w:type="dxa" w:w="2520"/>
            <w:tcMar>
              <w:top w:w="70" w:type="dxa"/>
              <w:start w:w="80" w:type="dxa"/>
              <w:bottom w:w="70" w:type="dxa"/>
              <w:end w:w="80" w:type="dxa"/>
            </w:tcMar>
            <w:vAlign w:val="center"/>
          </w:tcPr>
          <w:p>
            <w:pPr>
              <w:spacing w:after="0"/>
            </w:pPr>
            <w:r>
              <w:rPr>
                <w:rFonts w:ascii="Aptos" w:hAnsi="Aptos"/>
                <w:b/>
                <w:sz w:val="16"/>
              </w:rPr>
              <w:t>max_depth</w:t>
            </w:r>
          </w:p>
        </w:tc>
        <w:tc>
          <w:tcPr>
            <w:tcW w:type="dxa" w:w="7272"/>
            <w:tcMar>
              <w:top w:w="70" w:type="dxa"/>
              <w:start w:w="80" w:type="dxa"/>
              <w:bottom w:w="70" w:type="dxa"/>
              <w:end w:w="80" w:type="dxa"/>
            </w:tcMar>
            <w:vAlign w:val="center"/>
          </w:tcPr>
          <w:p>
            <w:pPr>
              <w:spacing w:after="0"/>
            </w:pPr>
            <w:r>
              <w:rPr>
                <w:rFonts w:ascii="Aptos" w:hAnsi="Aptos"/>
                <w:b w:val="0"/>
                <w:sz w:val="16"/>
              </w:rPr>
              <w:t>5-8 candidate range; -1 only if regularization prevents overfit.</w:t>
            </w:r>
          </w:p>
        </w:tc>
      </w:tr>
      <w:tr>
        <w:tc>
          <w:tcPr>
            <w:tcW w:type="dxa" w:w="2520"/>
            <w:tcMar>
              <w:top w:w="70" w:type="dxa"/>
              <w:start w:w="80" w:type="dxa"/>
              <w:bottom w:w="70" w:type="dxa"/>
              <w:end w:w="80" w:type="dxa"/>
            </w:tcMar>
            <w:shd w:fill="F8FAFC"/>
            <w:vAlign w:val="center"/>
          </w:tcPr>
          <w:p>
            <w:pPr>
              <w:spacing w:after="0"/>
            </w:pPr>
            <w:r>
              <w:rPr>
                <w:rFonts w:ascii="Aptos" w:hAnsi="Aptos"/>
                <w:b/>
                <w:sz w:val="16"/>
              </w:rPr>
              <w:t>min_child_samples</w:t>
            </w:r>
          </w:p>
        </w:tc>
        <w:tc>
          <w:tcPr>
            <w:tcW w:type="dxa" w:w="7272"/>
            <w:tcMar>
              <w:top w:w="70" w:type="dxa"/>
              <w:start w:w="80" w:type="dxa"/>
              <w:bottom w:w="70" w:type="dxa"/>
              <w:end w:w="80" w:type="dxa"/>
            </w:tcMar>
            <w:shd w:fill="F8FAFC"/>
            <w:vAlign w:val="center"/>
          </w:tcPr>
          <w:p>
            <w:pPr>
              <w:spacing w:after="0"/>
            </w:pPr>
            <w:r>
              <w:rPr>
                <w:rFonts w:ascii="Aptos" w:hAnsi="Aptos"/>
                <w:b w:val="0"/>
                <w:sz w:val="16"/>
              </w:rPr>
              <w:t>30-100</w:t>
            </w:r>
          </w:p>
        </w:tc>
      </w:tr>
      <w:tr>
        <w:tc>
          <w:tcPr>
            <w:tcW w:type="dxa" w:w="2520"/>
            <w:tcMar>
              <w:top w:w="70" w:type="dxa"/>
              <w:start w:w="80" w:type="dxa"/>
              <w:bottom w:w="70" w:type="dxa"/>
              <w:end w:w="80" w:type="dxa"/>
            </w:tcMar>
            <w:vAlign w:val="center"/>
          </w:tcPr>
          <w:p>
            <w:pPr>
              <w:spacing w:after="0"/>
            </w:pPr>
            <w:r>
              <w:rPr>
                <w:rFonts w:ascii="Aptos" w:hAnsi="Aptos"/>
                <w:b/>
                <w:sz w:val="16"/>
              </w:rPr>
              <w:t>n_estimators / rounds</w:t>
            </w:r>
          </w:p>
        </w:tc>
        <w:tc>
          <w:tcPr>
            <w:tcW w:type="dxa" w:w="7272"/>
            <w:tcMar>
              <w:top w:w="70" w:type="dxa"/>
              <w:start w:w="80" w:type="dxa"/>
              <w:bottom w:w="70" w:type="dxa"/>
              <w:end w:w="80" w:type="dxa"/>
            </w:tcMar>
            <w:vAlign w:val="center"/>
          </w:tcPr>
          <w:p>
            <w:pPr>
              <w:spacing w:after="0"/>
            </w:pPr>
            <w:r>
              <w:rPr>
                <w:rFonts w:ascii="Aptos" w:hAnsi="Aptos"/>
                <w:b w:val="0"/>
                <w:sz w:val="16"/>
              </w:rPr>
              <w:t>Up to 2,000-3,000 with early stopping rather than a fixed final count.</w:t>
            </w:r>
          </w:p>
        </w:tc>
      </w:tr>
      <w:tr>
        <w:tc>
          <w:tcPr>
            <w:tcW w:type="dxa" w:w="2520"/>
            <w:tcMar>
              <w:top w:w="70" w:type="dxa"/>
              <w:start w:w="80" w:type="dxa"/>
              <w:bottom w:w="70" w:type="dxa"/>
              <w:end w:w="80" w:type="dxa"/>
            </w:tcMar>
            <w:shd w:fill="F8FAFC"/>
            <w:vAlign w:val="center"/>
          </w:tcPr>
          <w:p>
            <w:pPr>
              <w:spacing w:after="0"/>
            </w:pPr>
            <w:r>
              <w:rPr>
                <w:rFonts w:ascii="Aptos" w:hAnsi="Aptos"/>
                <w:b/>
                <w:sz w:val="16"/>
              </w:rPr>
              <w:t>feature_fraction / colsample</w:t>
            </w:r>
          </w:p>
        </w:tc>
        <w:tc>
          <w:tcPr>
            <w:tcW w:type="dxa" w:w="7272"/>
            <w:tcMar>
              <w:top w:w="70" w:type="dxa"/>
              <w:start w:w="80" w:type="dxa"/>
              <w:bottom w:w="70" w:type="dxa"/>
              <w:end w:w="80" w:type="dxa"/>
            </w:tcMar>
            <w:shd w:fill="F8FAFC"/>
            <w:vAlign w:val="center"/>
          </w:tcPr>
          <w:p>
            <w:pPr>
              <w:spacing w:after="0"/>
            </w:pPr>
            <w:r>
              <w:rPr>
                <w:rFonts w:ascii="Aptos" w:hAnsi="Aptos"/>
                <w:b w:val="0"/>
                <w:sz w:val="16"/>
              </w:rPr>
              <w:t>~0.8 baseline</w:t>
            </w:r>
          </w:p>
        </w:tc>
      </w:tr>
      <w:tr>
        <w:tc>
          <w:tcPr>
            <w:tcW w:type="dxa" w:w="2520"/>
            <w:tcMar>
              <w:top w:w="70" w:type="dxa"/>
              <w:start w:w="80" w:type="dxa"/>
              <w:bottom w:w="70" w:type="dxa"/>
              <w:end w:w="80" w:type="dxa"/>
            </w:tcMar>
            <w:vAlign w:val="center"/>
          </w:tcPr>
          <w:p>
            <w:pPr>
              <w:spacing w:after="0"/>
            </w:pPr>
            <w:r>
              <w:rPr>
                <w:rFonts w:ascii="Aptos" w:hAnsi="Aptos"/>
                <w:b/>
                <w:sz w:val="16"/>
              </w:rPr>
              <w:t>bagging_fraction / subsample</w:t>
            </w:r>
          </w:p>
        </w:tc>
        <w:tc>
          <w:tcPr>
            <w:tcW w:type="dxa" w:w="7272"/>
            <w:tcMar>
              <w:top w:w="70" w:type="dxa"/>
              <w:start w:w="80" w:type="dxa"/>
              <w:bottom w:w="70" w:type="dxa"/>
              <w:end w:w="80" w:type="dxa"/>
            </w:tcMar>
            <w:vAlign w:val="center"/>
          </w:tcPr>
          <w:p>
            <w:pPr>
              <w:spacing w:after="0"/>
            </w:pPr>
            <w:r>
              <w:rPr>
                <w:rFonts w:ascii="Aptos" w:hAnsi="Aptos"/>
                <w:b w:val="0"/>
                <w:sz w:val="16"/>
              </w:rPr>
              <w:t>~0.8 baseline with suitable frequency</w:t>
            </w:r>
          </w:p>
        </w:tc>
      </w:tr>
      <w:tr>
        <w:tc>
          <w:tcPr>
            <w:tcW w:type="dxa" w:w="2520"/>
            <w:tcMar>
              <w:top w:w="70" w:type="dxa"/>
              <w:start w:w="80" w:type="dxa"/>
              <w:bottom w:w="70" w:type="dxa"/>
              <w:end w:w="80" w:type="dxa"/>
            </w:tcMar>
            <w:shd w:fill="F8FAFC"/>
            <w:vAlign w:val="center"/>
          </w:tcPr>
          <w:p>
            <w:pPr>
              <w:spacing w:after="0"/>
            </w:pPr>
            <w:r>
              <w:rPr>
                <w:rFonts w:ascii="Aptos" w:hAnsi="Aptos"/>
                <w:b/>
                <w:sz w:val="16"/>
              </w:rPr>
              <w:t>L1/L2 regularization</w:t>
            </w:r>
          </w:p>
        </w:tc>
        <w:tc>
          <w:tcPr>
            <w:tcW w:type="dxa" w:w="7272"/>
            <w:tcMar>
              <w:top w:w="70" w:type="dxa"/>
              <w:start w:w="80" w:type="dxa"/>
              <w:bottom w:w="70" w:type="dxa"/>
              <w:end w:w="80" w:type="dxa"/>
            </w:tcMar>
            <w:shd w:fill="F8FAFC"/>
            <w:vAlign w:val="center"/>
          </w:tcPr>
          <w:p>
            <w:pPr>
              <w:spacing w:after="0"/>
            </w:pPr>
            <w:r>
              <w:rPr>
                <w:rFonts w:ascii="Aptos" w:hAnsi="Aptos"/>
                <w:b w:val="0"/>
                <w:sz w:val="16"/>
              </w:rPr>
              <w:t>Tune; especially useful with many correlated rolling features.</w:t>
            </w:r>
          </w:p>
        </w:tc>
      </w:tr>
      <w:tr>
        <w:tc>
          <w:tcPr>
            <w:tcW w:type="dxa" w:w="2520"/>
            <w:tcMar>
              <w:top w:w="70" w:type="dxa"/>
              <w:start w:w="80" w:type="dxa"/>
              <w:bottom w:w="70" w:type="dxa"/>
              <w:end w:w="80" w:type="dxa"/>
            </w:tcMar>
            <w:vAlign w:val="center"/>
          </w:tcPr>
          <w:p>
            <w:pPr>
              <w:spacing w:after="0"/>
            </w:pPr>
            <w:r>
              <w:rPr>
                <w:rFonts w:ascii="Aptos" w:hAnsi="Aptos"/>
                <w:b/>
                <w:sz w:val="16"/>
              </w:rPr>
              <w:t>Class imbalance</w:t>
            </w:r>
          </w:p>
        </w:tc>
        <w:tc>
          <w:tcPr>
            <w:tcW w:type="dxa" w:w="7272"/>
            <w:tcMar>
              <w:top w:w="70" w:type="dxa"/>
              <w:start w:w="80" w:type="dxa"/>
              <w:bottom w:w="70" w:type="dxa"/>
              <w:end w:w="80" w:type="dxa"/>
            </w:tcMar>
            <w:vAlign w:val="center"/>
          </w:tcPr>
          <w:p>
            <w:pPr>
              <w:spacing w:after="0"/>
            </w:pPr>
            <w:r>
              <w:rPr>
                <w:rFonts w:ascii="Aptos" w:hAnsi="Aptos"/>
                <w:b w:val="0"/>
                <w:sz w:val="16"/>
              </w:rPr>
              <w:t>Class weights / scale_pos_weight; validate probability calibration afterward.</w:t>
            </w:r>
          </w:p>
        </w:tc>
      </w:tr>
      <w:tr>
        <w:tc>
          <w:tcPr>
            <w:tcW w:type="dxa" w:w="2520"/>
            <w:tcMar>
              <w:top w:w="70" w:type="dxa"/>
              <w:start w:w="80" w:type="dxa"/>
              <w:bottom w:w="70" w:type="dxa"/>
              <w:end w:w="80" w:type="dxa"/>
            </w:tcMar>
            <w:shd w:fill="F8FAFC"/>
            <w:vAlign w:val="center"/>
          </w:tcPr>
          <w:p>
            <w:pPr>
              <w:spacing w:after="0"/>
            </w:pPr>
            <w:r>
              <w:rPr>
                <w:rFonts w:ascii="Aptos" w:hAnsi="Aptos"/>
                <w:b/>
                <w:sz w:val="16"/>
              </w:rPr>
              <w:t>Early stopping</w:t>
            </w:r>
          </w:p>
        </w:tc>
        <w:tc>
          <w:tcPr>
            <w:tcW w:type="dxa" w:w="7272"/>
            <w:tcMar>
              <w:top w:w="70" w:type="dxa"/>
              <w:start w:w="80" w:type="dxa"/>
              <w:bottom w:w="70" w:type="dxa"/>
              <w:end w:w="80" w:type="dxa"/>
            </w:tcMar>
            <w:shd w:fill="F8FAFC"/>
            <w:vAlign w:val="center"/>
          </w:tcPr>
          <w:p>
            <w:pPr>
              <w:spacing w:after="0"/>
            </w:pPr>
            <w:r>
              <w:rPr>
                <w:rFonts w:ascii="Aptos" w:hAnsi="Aptos"/>
                <w:b w:val="0"/>
                <w:sz w:val="16"/>
              </w:rPr>
              <w:t>~100 rounds on validation PR-AUC/logloss; LightGBM supports early stopping [R3].</w:t>
            </w:r>
          </w:p>
        </w:tc>
      </w:tr>
    </w:tbl>
    <w:p>
      <w:pPr>
        <w:spacing w:after="20"/>
      </w:pPr>
    </w:p>
    <w:p>
      <w:pPr>
        <w:pStyle w:val="Heading2"/>
        <w:keepNext/>
        <w:keepLines/>
      </w:pPr>
      <w:r>
        <w:t>12.3 XGBoost challenger configuration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20"/>
            <w:shd w:fill="173B57"/>
            <w:tcMar>
              <w:top w:w="70" w:type="dxa"/>
              <w:start w:w="80" w:type="dxa"/>
              <w:bottom w:w="70" w:type="dxa"/>
              <w:end w:w="80" w:type="dxa"/>
            </w:tcMar>
          </w:tcPr>
          <w:p>
            <w:pPr>
              <w:jc w:val="center"/>
            </w:pPr>
            <w:r>
              <w:rPr>
                <w:rFonts w:ascii="Aptos" w:hAnsi="Aptos"/>
                <w:b/>
                <w:color w:val="FFFFFF"/>
                <w:sz w:val="16"/>
              </w:rPr>
              <w:t>Setting</w:t>
            </w:r>
          </w:p>
        </w:tc>
        <w:tc>
          <w:tcPr>
            <w:tcW w:type="dxa" w:w="7272"/>
            <w:shd w:fill="173B57"/>
            <w:tcMar>
              <w:top w:w="70" w:type="dxa"/>
              <w:start w:w="80" w:type="dxa"/>
              <w:bottom w:w="70" w:type="dxa"/>
              <w:end w:w="80" w:type="dxa"/>
            </w:tcMar>
          </w:tcPr>
          <w:p>
            <w:pPr>
              <w:jc w:val="center"/>
            </w:pPr>
            <w:r>
              <w:rPr>
                <w:rFonts w:ascii="Aptos" w:hAnsi="Aptos"/>
                <w:b/>
                <w:color w:val="FFFFFF"/>
                <w:sz w:val="16"/>
              </w:rPr>
              <w:t>Recommended starting point</w:t>
            </w:r>
          </w:p>
        </w:tc>
      </w:tr>
      <w:tr>
        <w:tc>
          <w:tcPr>
            <w:tcW w:type="dxa" w:w="2520"/>
            <w:tcMar>
              <w:top w:w="70" w:type="dxa"/>
              <w:start w:w="80" w:type="dxa"/>
              <w:bottom w:w="70" w:type="dxa"/>
              <w:end w:w="80" w:type="dxa"/>
            </w:tcMar>
            <w:shd w:fill="F8FAFC"/>
            <w:vAlign w:val="center"/>
          </w:tcPr>
          <w:p>
            <w:pPr>
              <w:spacing w:after="0"/>
            </w:pPr>
            <w:r>
              <w:rPr>
                <w:rFonts w:ascii="Aptos" w:hAnsi="Aptos"/>
                <w:b/>
                <w:sz w:val="16"/>
              </w:rPr>
              <w:t>tree_method</w:t>
            </w:r>
          </w:p>
        </w:tc>
        <w:tc>
          <w:tcPr>
            <w:tcW w:type="dxa" w:w="7272"/>
            <w:tcMar>
              <w:top w:w="70" w:type="dxa"/>
              <w:start w:w="80" w:type="dxa"/>
              <w:bottom w:w="70" w:type="dxa"/>
              <w:end w:w="80" w:type="dxa"/>
            </w:tcMar>
            <w:shd w:fill="F8FAFC"/>
            <w:vAlign w:val="center"/>
          </w:tcPr>
          <w:p>
            <w:pPr>
              <w:spacing w:after="0"/>
            </w:pPr>
            <w:r>
              <w:rPr>
                <w:rFonts w:ascii="Aptos" w:hAnsi="Aptos"/>
                <w:b w:val="0"/>
                <w:sz w:val="16"/>
              </w:rPr>
              <w:t>hist</w:t>
            </w:r>
          </w:p>
        </w:tc>
      </w:tr>
      <w:tr>
        <w:tc>
          <w:tcPr>
            <w:tcW w:type="dxa" w:w="2520"/>
            <w:tcMar>
              <w:top w:w="70" w:type="dxa"/>
              <w:start w:w="80" w:type="dxa"/>
              <w:bottom w:w="70" w:type="dxa"/>
              <w:end w:w="80" w:type="dxa"/>
            </w:tcMar>
            <w:vAlign w:val="center"/>
          </w:tcPr>
          <w:p>
            <w:pPr>
              <w:spacing w:after="0"/>
            </w:pPr>
            <w:r>
              <w:rPr>
                <w:rFonts w:ascii="Aptos" w:hAnsi="Aptos"/>
                <w:b/>
                <w:sz w:val="16"/>
              </w:rPr>
              <w:t>learning_rate</w:t>
            </w:r>
          </w:p>
        </w:tc>
        <w:tc>
          <w:tcPr>
            <w:tcW w:type="dxa" w:w="7272"/>
            <w:tcMar>
              <w:top w:w="70" w:type="dxa"/>
              <w:start w:w="80" w:type="dxa"/>
              <w:bottom w:w="70" w:type="dxa"/>
              <w:end w:w="80" w:type="dxa"/>
            </w:tcMar>
            <w:vAlign w:val="center"/>
          </w:tcPr>
          <w:p>
            <w:pPr>
              <w:spacing w:after="0"/>
            </w:pPr>
            <w:r>
              <w:rPr>
                <w:rFonts w:ascii="Aptos" w:hAnsi="Aptos"/>
                <w:b w:val="0"/>
                <w:sz w:val="16"/>
              </w:rPr>
              <w:t>0.03</w:t>
            </w:r>
          </w:p>
        </w:tc>
      </w:tr>
      <w:tr>
        <w:tc>
          <w:tcPr>
            <w:tcW w:type="dxa" w:w="2520"/>
            <w:tcMar>
              <w:top w:w="70" w:type="dxa"/>
              <w:start w:w="80" w:type="dxa"/>
              <w:bottom w:w="70" w:type="dxa"/>
              <w:end w:w="80" w:type="dxa"/>
            </w:tcMar>
            <w:shd w:fill="F8FAFC"/>
            <w:vAlign w:val="center"/>
          </w:tcPr>
          <w:p>
            <w:pPr>
              <w:spacing w:after="0"/>
            </w:pPr>
            <w:r>
              <w:rPr>
                <w:rFonts w:ascii="Aptos" w:hAnsi="Aptos"/>
                <w:b/>
                <w:sz w:val="16"/>
              </w:rPr>
              <w:t>max_depth</w:t>
            </w:r>
          </w:p>
        </w:tc>
        <w:tc>
          <w:tcPr>
            <w:tcW w:type="dxa" w:w="7272"/>
            <w:tcMar>
              <w:top w:w="70" w:type="dxa"/>
              <w:start w:w="80" w:type="dxa"/>
              <w:bottom w:w="70" w:type="dxa"/>
              <w:end w:w="80" w:type="dxa"/>
            </w:tcMar>
            <w:shd w:fill="F8FAFC"/>
            <w:vAlign w:val="center"/>
          </w:tcPr>
          <w:p>
            <w:pPr>
              <w:spacing w:after="0"/>
            </w:pPr>
            <w:r>
              <w:rPr>
                <w:rFonts w:ascii="Aptos" w:hAnsi="Aptos"/>
                <w:b w:val="0"/>
                <w:sz w:val="16"/>
              </w:rPr>
              <w:t>4-6 baseline</w:t>
            </w:r>
          </w:p>
        </w:tc>
      </w:tr>
      <w:tr>
        <w:tc>
          <w:tcPr>
            <w:tcW w:type="dxa" w:w="2520"/>
            <w:tcMar>
              <w:top w:w="70" w:type="dxa"/>
              <w:start w:w="80" w:type="dxa"/>
              <w:bottom w:w="70" w:type="dxa"/>
              <w:end w:w="80" w:type="dxa"/>
            </w:tcMar>
            <w:vAlign w:val="center"/>
          </w:tcPr>
          <w:p>
            <w:pPr>
              <w:spacing w:after="0"/>
            </w:pPr>
            <w:r>
              <w:rPr>
                <w:rFonts w:ascii="Aptos" w:hAnsi="Aptos"/>
                <w:b/>
                <w:sz w:val="16"/>
              </w:rPr>
              <w:t>min_child_weight</w:t>
            </w:r>
          </w:p>
        </w:tc>
        <w:tc>
          <w:tcPr>
            <w:tcW w:type="dxa" w:w="7272"/>
            <w:tcMar>
              <w:top w:w="70" w:type="dxa"/>
              <w:start w:w="80" w:type="dxa"/>
              <w:bottom w:w="70" w:type="dxa"/>
              <w:end w:w="80" w:type="dxa"/>
            </w:tcMar>
            <w:vAlign w:val="center"/>
          </w:tcPr>
          <w:p>
            <w:pPr>
              <w:spacing w:after="0"/>
            </w:pPr>
            <w:r>
              <w:rPr>
                <w:rFonts w:ascii="Aptos" w:hAnsi="Aptos"/>
                <w:b w:val="0"/>
                <w:sz w:val="16"/>
              </w:rPr>
              <w:t>5-20</w:t>
            </w:r>
          </w:p>
        </w:tc>
      </w:tr>
      <w:tr>
        <w:tc>
          <w:tcPr>
            <w:tcW w:type="dxa" w:w="2520"/>
            <w:tcMar>
              <w:top w:w="70" w:type="dxa"/>
              <w:start w:w="80" w:type="dxa"/>
              <w:bottom w:w="70" w:type="dxa"/>
              <w:end w:w="80" w:type="dxa"/>
            </w:tcMar>
            <w:shd w:fill="F8FAFC"/>
            <w:vAlign w:val="center"/>
          </w:tcPr>
          <w:p>
            <w:pPr>
              <w:spacing w:after="0"/>
            </w:pPr>
            <w:r>
              <w:rPr>
                <w:rFonts w:ascii="Aptos" w:hAnsi="Aptos"/>
                <w:b/>
                <w:sz w:val="16"/>
              </w:rPr>
              <w:t>subsample</w:t>
            </w:r>
          </w:p>
        </w:tc>
        <w:tc>
          <w:tcPr>
            <w:tcW w:type="dxa" w:w="7272"/>
            <w:tcMar>
              <w:top w:w="70" w:type="dxa"/>
              <w:start w:w="80" w:type="dxa"/>
              <w:bottom w:w="70" w:type="dxa"/>
              <w:end w:w="80" w:type="dxa"/>
            </w:tcMar>
            <w:shd w:fill="F8FAFC"/>
            <w:vAlign w:val="center"/>
          </w:tcPr>
          <w:p>
            <w:pPr>
              <w:spacing w:after="0"/>
            </w:pPr>
            <w:r>
              <w:rPr>
                <w:rFonts w:ascii="Aptos" w:hAnsi="Aptos"/>
                <w:b w:val="0"/>
                <w:sz w:val="16"/>
              </w:rPr>
              <w:t>0.8</w:t>
            </w:r>
          </w:p>
        </w:tc>
      </w:tr>
      <w:tr>
        <w:tc>
          <w:tcPr>
            <w:tcW w:type="dxa" w:w="2520"/>
            <w:tcMar>
              <w:top w:w="70" w:type="dxa"/>
              <w:start w:w="80" w:type="dxa"/>
              <w:bottom w:w="70" w:type="dxa"/>
              <w:end w:w="80" w:type="dxa"/>
            </w:tcMar>
            <w:vAlign w:val="center"/>
          </w:tcPr>
          <w:p>
            <w:pPr>
              <w:spacing w:after="0"/>
            </w:pPr>
            <w:r>
              <w:rPr>
                <w:rFonts w:ascii="Aptos" w:hAnsi="Aptos"/>
                <w:b/>
                <w:sz w:val="16"/>
              </w:rPr>
              <w:t>colsample_bytree</w:t>
            </w:r>
          </w:p>
        </w:tc>
        <w:tc>
          <w:tcPr>
            <w:tcW w:type="dxa" w:w="7272"/>
            <w:tcMar>
              <w:top w:w="70" w:type="dxa"/>
              <w:start w:w="80" w:type="dxa"/>
              <w:bottom w:w="70" w:type="dxa"/>
              <w:end w:w="80" w:type="dxa"/>
            </w:tcMar>
            <w:vAlign w:val="center"/>
          </w:tcPr>
          <w:p>
            <w:pPr>
              <w:spacing w:after="0"/>
            </w:pPr>
            <w:r>
              <w:rPr>
                <w:rFonts w:ascii="Aptos" w:hAnsi="Aptos"/>
                <w:b w:val="0"/>
                <w:sz w:val="16"/>
              </w:rPr>
              <w:t>0.8</w:t>
            </w:r>
          </w:p>
        </w:tc>
      </w:tr>
      <w:tr>
        <w:tc>
          <w:tcPr>
            <w:tcW w:type="dxa" w:w="2520"/>
            <w:tcMar>
              <w:top w:w="70" w:type="dxa"/>
              <w:start w:w="80" w:type="dxa"/>
              <w:bottom w:w="70" w:type="dxa"/>
              <w:end w:w="80" w:type="dxa"/>
            </w:tcMar>
            <w:shd w:fill="F8FAFC"/>
            <w:vAlign w:val="center"/>
          </w:tcPr>
          <w:p>
            <w:pPr>
              <w:spacing w:after="0"/>
            </w:pPr>
            <w:r>
              <w:rPr>
                <w:rFonts w:ascii="Aptos" w:hAnsi="Aptos"/>
                <w:b/>
                <w:sz w:val="16"/>
              </w:rPr>
              <w:t>n_estimators / rounds</w:t>
            </w:r>
          </w:p>
        </w:tc>
        <w:tc>
          <w:tcPr>
            <w:tcW w:type="dxa" w:w="7272"/>
            <w:tcMar>
              <w:top w:w="70" w:type="dxa"/>
              <w:start w:w="80" w:type="dxa"/>
              <w:bottom w:w="70" w:type="dxa"/>
              <w:end w:w="80" w:type="dxa"/>
            </w:tcMar>
            <w:shd w:fill="F8FAFC"/>
            <w:vAlign w:val="center"/>
          </w:tcPr>
          <w:p>
            <w:pPr>
              <w:spacing w:after="0"/>
            </w:pPr>
            <w:r>
              <w:rPr>
                <w:rFonts w:ascii="Aptos" w:hAnsi="Aptos"/>
                <w:b w:val="0"/>
                <w:sz w:val="16"/>
              </w:rPr>
              <w:t>Up to 2,000-3,000 with early stopping.</w:t>
            </w:r>
          </w:p>
        </w:tc>
      </w:tr>
      <w:tr>
        <w:tc>
          <w:tcPr>
            <w:tcW w:type="dxa" w:w="2520"/>
            <w:tcMar>
              <w:top w:w="70" w:type="dxa"/>
              <w:start w:w="80" w:type="dxa"/>
              <w:bottom w:w="70" w:type="dxa"/>
              <w:end w:w="80" w:type="dxa"/>
            </w:tcMar>
            <w:vAlign w:val="center"/>
          </w:tcPr>
          <w:p>
            <w:pPr>
              <w:spacing w:after="0"/>
            </w:pPr>
            <w:r>
              <w:rPr>
                <w:rFonts w:ascii="Aptos" w:hAnsi="Aptos"/>
                <w:b/>
                <w:sz w:val="16"/>
              </w:rPr>
              <w:t>regularization</w:t>
            </w:r>
          </w:p>
        </w:tc>
        <w:tc>
          <w:tcPr>
            <w:tcW w:type="dxa" w:w="7272"/>
            <w:tcMar>
              <w:top w:w="70" w:type="dxa"/>
              <w:start w:w="80" w:type="dxa"/>
              <w:bottom w:w="70" w:type="dxa"/>
              <w:end w:w="80" w:type="dxa"/>
            </w:tcMar>
            <w:vAlign w:val="center"/>
          </w:tcPr>
          <w:p>
            <w:pPr>
              <w:spacing w:after="0"/>
            </w:pPr>
            <w:r>
              <w:rPr>
                <w:rFonts w:ascii="Aptos" w:hAnsi="Aptos"/>
                <w:b w:val="0"/>
                <w:sz w:val="16"/>
              </w:rPr>
              <w:t>Tune reg_alpha, reg_lambda and gamma.</w:t>
            </w:r>
          </w:p>
        </w:tc>
      </w:tr>
      <w:tr>
        <w:tc>
          <w:tcPr>
            <w:tcW w:type="dxa" w:w="2520"/>
            <w:tcMar>
              <w:top w:w="70" w:type="dxa"/>
              <w:start w:w="80" w:type="dxa"/>
              <w:bottom w:w="70" w:type="dxa"/>
              <w:end w:w="80" w:type="dxa"/>
            </w:tcMar>
            <w:shd w:fill="F8FAFC"/>
            <w:vAlign w:val="center"/>
          </w:tcPr>
          <w:p>
            <w:pPr>
              <w:spacing w:after="0"/>
            </w:pPr>
            <w:r>
              <w:rPr>
                <w:rFonts w:ascii="Aptos" w:hAnsi="Aptos"/>
                <w:b/>
                <w:sz w:val="16"/>
              </w:rPr>
              <w:t>Class imbalance</w:t>
            </w:r>
          </w:p>
        </w:tc>
        <w:tc>
          <w:tcPr>
            <w:tcW w:type="dxa" w:w="7272"/>
            <w:tcMar>
              <w:top w:w="70" w:type="dxa"/>
              <w:start w:w="80" w:type="dxa"/>
              <w:bottom w:w="70" w:type="dxa"/>
              <w:end w:w="80" w:type="dxa"/>
            </w:tcMar>
            <w:shd w:fill="F8FAFC"/>
            <w:vAlign w:val="center"/>
          </w:tcPr>
          <w:p>
            <w:pPr>
              <w:spacing w:after="0"/>
            </w:pPr>
            <w:r>
              <w:rPr>
                <w:rFonts w:ascii="Aptos" w:hAnsi="Aptos"/>
                <w:b w:val="0"/>
                <w:sz w:val="16"/>
              </w:rPr>
              <w:t>scale_pos_weight as a starting technique; tune by validation.</w:t>
            </w:r>
          </w:p>
        </w:tc>
      </w:tr>
      <w:tr>
        <w:tc>
          <w:tcPr>
            <w:tcW w:type="dxa" w:w="2520"/>
            <w:tcMar>
              <w:top w:w="70" w:type="dxa"/>
              <w:start w:w="80" w:type="dxa"/>
              <w:bottom w:w="70" w:type="dxa"/>
              <w:end w:w="80" w:type="dxa"/>
            </w:tcMar>
            <w:vAlign w:val="center"/>
          </w:tcPr>
          <w:p>
            <w:pPr>
              <w:spacing w:after="0"/>
            </w:pPr>
            <w:r>
              <w:rPr>
                <w:rFonts w:ascii="Aptos" w:hAnsi="Aptos"/>
                <w:b/>
                <w:sz w:val="16"/>
              </w:rPr>
              <w:t>Early stopping</w:t>
            </w:r>
          </w:p>
        </w:tc>
        <w:tc>
          <w:tcPr>
            <w:tcW w:type="dxa" w:w="7272"/>
            <w:tcMar>
              <w:top w:w="70" w:type="dxa"/>
              <w:start w:w="80" w:type="dxa"/>
              <w:bottom w:w="70" w:type="dxa"/>
              <w:end w:w="80" w:type="dxa"/>
            </w:tcMar>
            <w:vAlign w:val="center"/>
          </w:tcPr>
          <w:p>
            <w:pPr>
              <w:spacing w:after="0"/>
            </w:pPr>
            <w:r>
              <w:rPr>
                <w:rFonts w:ascii="Aptos" w:hAnsi="Aptos"/>
                <w:b w:val="0"/>
                <w:sz w:val="16"/>
              </w:rPr>
              <w:t>~100 rounds; XGBoost exposes best_iteration/best_score [R4].</w:t>
            </w:r>
          </w:p>
        </w:tc>
      </w:tr>
    </w:tbl>
    <w:p>
      <w:pPr>
        <w:spacing w:after="20"/>
      </w:pPr>
    </w:p>
    <w:p>
      <w:pPr>
        <w:pStyle w:val="Heading2"/>
        <w:keepNext/>
        <w:keepLines/>
      </w:pPr>
      <w:r>
        <w:t>12.4 Epochs: what "perfect training" actually means</w:t>
      </w:r>
    </w:p>
    <w:tbl>
      <w:tblPr>
        <w:tblW w:type="auto" w:w="0"/>
        <w:jc w:val="center"/>
        <w:tblLook w:firstColumn="1" w:firstRow="1" w:lastColumn="0" w:lastRow="0" w:noHBand="0" w:noVBand="1" w:val="04A0"/>
      </w:tblPr>
      <w:tblGrid>
        <w:gridCol w:w="10282"/>
      </w:tblGrid>
      <w:tr>
        <w:tc>
          <w:tcPr>
            <w:tcW w:type="dxa" w:w="10282"/>
            <w:shd w:fill="FFF7E8"/>
            <w:tcMar>
              <w:top w:w="110" w:type="dxa"/>
              <w:start w:w="140" w:type="dxa"/>
              <w:bottom w:w="110" w:type="dxa"/>
              <w:end w:w="140" w:type="dxa"/>
            </w:tcMar>
          </w:tcPr>
          <w:p>
            <w:pPr>
              <w:spacing w:after="60"/>
            </w:pPr>
            <w:r>
              <w:rPr>
                <w:rFonts w:ascii="Aptos" w:hAnsi="Aptos"/>
                <w:b/>
                <w:color w:val="173B57"/>
                <w:sz w:val="20"/>
              </w:rPr>
              <w:t>Do not select a fixed epoch count in advance</w:t>
            </w:r>
          </w:p>
          <w:p>
            <w:pPr>
              <w:spacing w:after="0"/>
            </w:pPr>
            <w:r>
              <w:rPr>
                <w:rFonts w:ascii="Aptos" w:hAnsi="Aptos"/>
                <w:sz w:val="19"/>
              </w:rPr>
              <w:t>Set a generous maximum (for example 100 epochs) and use validation-driven EarlyStopping. One dataset may converge at epoch 24 and another at epoch 63. The correct model is the checkpoint with the best held-out validation behavior, not the one that completes a predetermined number of epochs.</w:t>
            </w:r>
          </w:p>
        </w:tc>
      </w:tr>
    </w:tbl>
    <w:p>
      <w:pPr>
        <w:spacing w:after="20"/>
      </w:pPr>
    </w:p>
    <w:p>
      <w:pPr>
        <w:pStyle w:val="Heading1"/>
        <w:keepNext/>
        <w:keepLines/>
      </w:pPr>
      <w:r>
        <w:t>13. Hyperparameter Tuning</w:t>
      </w:r>
    </w:p>
    <w:p>
      <w:pPr>
        <w:spacing w:after="100"/>
      </w:pPr>
      <w:r>
        <w:rPr>
          <w:rFonts w:ascii="Aptos" w:hAnsi="Aptos"/>
          <w:i w:val="0"/>
        </w:rPr>
        <w:t>Use Optuna or an equivalent search framework only after baseline pipelines are correct. Optuna supports programmatic search over model hyperparameters [R7]. The highest-value parameters for this use case are often data-window and feature parameters rather than model size alone.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944"/>
            <w:shd w:fill="173B57"/>
            <w:tcMar>
              <w:top w:w="70" w:type="dxa"/>
              <w:start w:w="80" w:type="dxa"/>
              <w:bottom w:w="70" w:type="dxa"/>
              <w:end w:w="80" w:type="dxa"/>
            </w:tcMar>
          </w:tcPr>
          <w:p>
            <w:pPr>
              <w:jc w:val="center"/>
            </w:pPr>
            <w:r>
              <w:rPr>
                <w:rFonts w:ascii="Aptos" w:hAnsi="Aptos"/>
                <w:b/>
                <w:color w:val="FFFFFF"/>
                <w:sz w:val="16"/>
              </w:rPr>
              <w:t>Model / layer</w:t>
            </w:r>
          </w:p>
        </w:tc>
        <w:tc>
          <w:tcPr>
            <w:tcW w:type="dxa" w:w="3744"/>
            <w:shd w:fill="173B57"/>
            <w:tcMar>
              <w:top w:w="70" w:type="dxa"/>
              <w:start w:w="80" w:type="dxa"/>
              <w:bottom w:w="70" w:type="dxa"/>
              <w:end w:w="80" w:type="dxa"/>
            </w:tcMar>
          </w:tcPr>
          <w:p>
            <w:pPr>
              <w:jc w:val="center"/>
            </w:pPr>
            <w:r>
              <w:rPr>
                <w:rFonts w:ascii="Aptos" w:hAnsi="Aptos"/>
                <w:b/>
                <w:color w:val="FFFFFF"/>
                <w:sz w:val="16"/>
              </w:rPr>
              <w:t>Tune first</w:t>
            </w:r>
          </w:p>
        </w:tc>
        <w:tc>
          <w:tcPr>
            <w:tcW w:type="dxa" w:w="4104"/>
            <w:shd w:fill="173B57"/>
            <w:tcMar>
              <w:top w:w="70" w:type="dxa"/>
              <w:start w:w="80" w:type="dxa"/>
              <w:bottom w:w="70" w:type="dxa"/>
              <w:end w:w="80" w:type="dxa"/>
            </w:tcMar>
          </w:tcPr>
          <w:p>
            <w:pPr>
              <w:jc w:val="center"/>
            </w:pPr>
            <w:r>
              <w:rPr>
                <w:rFonts w:ascii="Aptos" w:hAnsi="Aptos"/>
                <w:b/>
                <w:color w:val="FFFFFF"/>
                <w:sz w:val="16"/>
              </w:rPr>
              <w:t>Tune later</w:t>
            </w:r>
          </w:p>
        </w:tc>
      </w:tr>
      <w:tr>
        <w:tc>
          <w:tcPr>
            <w:tcW w:type="dxa" w:w="1944"/>
            <w:tcMar>
              <w:top w:w="70" w:type="dxa"/>
              <w:start w:w="80" w:type="dxa"/>
              <w:bottom w:w="70" w:type="dxa"/>
              <w:end w:w="80" w:type="dxa"/>
            </w:tcMar>
            <w:shd w:fill="F8FAFC"/>
            <w:vAlign w:val="center"/>
          </w:tcPr>
          <w:p>
            <w:pPr>
              <w:spacing w:after="0"/>
            </w:pPr>
            <w:r>
              <w:rPr>
                <w:rFonts w:ascii="Aptos" w:hAnsi="Aptos"/>
                <w:b/>
                <w:sz w:val="16"/>
              </w:rPr>
              <w:t>Data window</w:t>
            </w:r>
          </w:p>
        </w:tc>
        <w:tc>
          <w:tcPr>
            <w:tcW w:type="dxa" w:w="3744"/>
            <w:tcMar>
              <w:top w:w="70" w:type="dxa"/>
              <w:start w:w="80" w:type="dxa"/>
              <w:bottom w:w="70" w:type="dxa"/>
              <w:end w:w="80" w:type="dxa"/>
            </w:tcMar>
            <w:shd w:fill="F8FAFC"/>
            <w:vAlign w:val="center"/>
          </w:tcPr>
          <w:p>
            <w:pPr>
              <w:spacing w:after="0"/>
            </w:pPr>
            <w:r>
              <w:rPr>
                <w:rFonts w:ascii="Aptos" w:hAnsi="Aptos"/>
                <w:b w:val="0"/>
                <w:sz w:val="16"/>
              </w:rPr>
              <w:t>lookback, resampling cadence, prediction horizon</w:t>
            </w:r>
          </w:p>
        </w:tc>
        <w:tc>
          <w:tcPr>
            <w:tcW w:type="dxa" w:w="4104"/>
            <w:tcMar>
              <w:top w:w="70" w:type="dxa"/>
              <w:start w:w="80" w:type="dxa"/>
              <w:bottom w:w="70" w:type="dxa"/>
              <w:end w:w="80" w:type="dxa"/>
            </w:tcMar>
            <w:shd w:fill="F8FAFC"/>
            <w:vAlign w:val="center"/>
          </w:tcPr>
          <w:p>
            <w:pPr>
              <w:spacing w:after="0"/>
            </w:pPr>
            <w:r>
              <w:rPr>
                <w:rFonts w:ascii="Aptos" w:hAnsi="Aptos"/>
                <w:b w:val="0"/>
                <w:sz w:val="16"/>
              </w:rPr>
              <w:t>multiple parallel windows, state-specific windows</w:t>
            </w:r>
          </w:p>
        </w:tc>
      </w:tr>
      <w:tr>
        <w:tc>
          <w:tcPr>
            <w:tcW w:type="dxa" w:w="1944"/>
            <w:tcMar>
              <w:top w:w="70" w:type="dxa"/>
              <w:start w:w="80" w:type="dxa"/>
              <w:bottom w:w="70" w:type="dxa"/>
              <w:end w:w="80" w:type="dxa"/>
            </w:tcMar>
            <w:vAlign w:val="center"/>
          </w:tcPr>
          <w:p>
            <w:pPr>
              <w:spacing w:after="0"/>
            </w:pPr>
            <w:r>
              <w:rPr>
                <w:rFonts w:ascii="Aptos" w:hAnsi="Aptos"/>
                <w:b/>
                <w:sz w:val="16"/>
              </w:rPr>
              <w:t>LSTM</w:t>
            </w:r>
          </w:p>
        </w:tc>
        <w:tc>
          <w:tcPr>
            <w:tcW w:type="dxa" w:w="3744"/>
            <w:tcMar>
              <w:top w:w="70" w:type="dxa"/>
              <w:start w:w="80" w:type="dxa"/>
              <w:bottom w:w="70" w:type="dxa"/>
              <w:end w:w="80" w:type="dxa"/>
            </w:tcMar>
            <w:vAlign w:val="center"/>
          </w:tcPr>
          <w:p>
            <w:pPr>
              <w:spacing w:after="0"/>
            </w:pPr>
            <w:r>
              <w:rPr>
                <w:rFonts w:ascii="Aptos" w:hAnsi="Aptos"/>
                <w:b w:val="0"/>
                <w:sz w:val="16"/>
              </w:rPr>
              <w:t>units, layers, dropout, learning rate, batch size</w:t>
            </w:r>
          </w:p>
        </w:tc>
        <w:tc>
          <w:tcPr>
            <w:tcW w:type="dxa" w:w="4104"/>
            <w:tcMar>
              <w:top w:w="70" w:type="dxa"/>
              <w:start w:w="80" w:type="dxa"/>
              <w:bottom w:w="70" w:type="dxa"/>
              <w:end w:w="80" w:type="dxa"/>
            </w:tcMar>
            <w:vAlign w:val="center"/>
          </w:tcPr>
          <w:p>
            <w:pPr>
              <w:spacing w:after="0"/>
            </w:pPr>
            <w:r>
              <w:rPr>
                <w:rFonts w:ascii="Aptos" w:hAnsi="Aptos"/>
                <w:b w:val="0"/>
                <w:sz w:val="16"/>
              </w:rPr>
              <w:t>loss weighting, forecast head design</w:t>
            </w:r>
          </w:p>
        </w:tc>
      </w:tr>
      <w:tr>
        <w:tc>
          <w:tcPr>
            <w:tcW w:type="dxa" w:w="1944"/>
            <w:tcMar>
              <w:top w:w="70" w:type="dxa"/>
              <w:start w:w="80" w:type="dxa"/>
              <w:bottom w:w="70" w:type="dxa"/>
              <w:end w:w="80" w:type="dxa"/>
            </w:tcMar>
            <w:shd w:fill="F8FAFC"/>
            <w:vAlign w:val="center"/>
          </w:tcPr>
          <w:p>
            <w:pPr>
              <w:spacing w:after="0"/>
            </w:pPr>
            <w:r>
              <w:rPr>
                <w:rFonts w:ascii="Aptos" w:hAnsi="Aptos"/>
                <w:b/>
                <w:sz w:val="16"/>
              </w:rPr>
              <w:t>LightGBM</w:t>
            </w:r>
          </w:p>
        </w:tc>
        <w:tc>
          <w:tcPr>
            <w:tcW w:type="dxa" w:w="3744"/>
            <w:tcMar>
              <w:top w:w="70" w:type="dxa"/>
              <w:start w:w="80" w:type="dxa"/>
              <w:bottom w:w="70" w:type="dxa"/>
              <w:end w:w="80" w:type="dxa"/>
            </w:tcMar>
            <w:shd w:fill="F8FAFC"/>
            <w:vAlign w:val="center"/>
          </w:tcPr>
          <w:p>
            <w:pPr>
              <w:spacing w:after="0"/>
            </w:pPr>
            <w:r>
              <w:rPr>
                <w:rFonts w:ascii="Aptos" w:hAnsi="Aptos"/>
                <w:b w:val="0"/>
                <w:sz w:val="16"/>
              </w:rPr>
              <w:t>num_leaves, max_depth, min_child_samples, learning rate</w:t>
            </w:r>
          </w:p>
        </w:tc>
        <w:tc>
          <w:tcPr>
            <w:tcW w:type="dxa" w:w="4104"/>
            <w:tcMar>
              <w:top w:w="70" w:type="dxa"/>
              <w:start w:w="80" w:type="dxa"/>
              <w:bottom w:w="70" w:type="dxa"/>
              <w:end w:w="80" w:type="dxa"/>
            </w:tcMar>
            <w:shd w:fill="F8FAFC"/>
            <w:vAlign w:val="center"/>
          </w:tcPr>
          <w:p>
            <w:pPr>
              <w:spacing w:after="0"/>
            </w:pPr>
            <w:r>
              <w:rPr>
                <w:rFonts w:ascii="Aptos" w:hAnsi="Aptos"/>
                <w:b w:val="0"/>
                <w:sz w:val="16"/>
              </w:rPr>
              <w:t>regularization, bagging, feature fraction</w:t>
            </w:r>
          </w:p>
        </w:tc>
      </w:tr>
      <w:tr>
        <w:tc>
          <w:tcPr>
            <w:tcW w:type="dxa" w:w="1944"/>
            <w:tcMar>
              <w:top w:w="70" w:type="dxa"/>
              <w:start w:w="80" w:type="dxa"/>
              <w:bottom w:w="70" w:type="dxa"/>
              <w:end w:w="80" w:type="dxa"/>
            </w:tcMar>
            <w:vAlign w:val="center"/>
          </w:tcPr>
          <w:p>
            <w:pPr>
              <w:spacing w:after="0"/>
            </w:pPr>
            <w:r>
              <w:rPr>
                <w:rFonts w:ascii="Aptos" w:hAnsi="Aptos"/>
                <w:b/>
                <w:sz w:val="16"/>
              </w:rPr>
              <w:t>XGBoost</w:t>
            </w:r>
          </w:p>
        </w:tc>
        <w:tc>
          <w:tcPr>
            <w:tcW w:type="dxa" w:w="3744"/>
            <w:tcMar>
              <w:top w:w="70" w:type="dxa"/>
              <w:start w:w="80" w:type="dxa"/>
              <w:bottom w:w="70" w:type="dxa"/>
              <w:end w:w="80" w:type="dxa"/>
            </w:tcMar>
            <w:vAlign w:val="center"/>
          </w:tcPr>
          <w:p>
            <w:pPr>
              <w:spacing w:after="0"/>
            </w:pPr>
            <w:r>
              <w:rPr>
                <w:rFonts w:ascii="Aptos" w:hAnsi="Aptos"/>
                <w:b w:val="0"/>
                <w:sz w:val="16"/>
              </w:rPr>
              <w:t>max_depth, min_child_weight, learning rate, subsample</w:t>
            </w:r>
          </w:p>
        </w:tc>
        <w:tc>
          <w:tcPr>
            <w:tcW w:type="dxa" w:w="4104"/>
            <w:tcMar>
              <w:top w:w="70" w:type="dxa"/>
              <w:start w:w="80" w:type="dxa"/>
              <w:bottom w:w="70" w:type="dxa"/>
              <w:end w:w="80" w:type="dxa"/>
            </w:tcMar>
            <w:vAlign w:val="center"/>
          </w:tcPr>
          <w:p>
            <w:pPr>
              <w:spacing w:after="0"/>
            </w:pPr>
            <w:r>
              <w:rPr>
                <w:rFonts w:ascii="Aptos" w:hAnsi="Aptos"/>
                <w:b w:val="0"/>
                <w:sz w:val="16"/>
              </w:rPr>
              <w:t>gamma, alpha/lambda</w:t>
            </w:r>
          </w:p>
        </w:tc>
      </w:tr>
      <w:tr>
        <w:tc>
          <w:tcPr>
            <w:tcW w:type="dxa" w:w="1944"/>
            <w:tcMar>
              <w:top w:w="70" w:type="dxa"/>
              <w:start w:w="80" w:type="dxa"/>
              <w:bottom w:w="70" w:type="dxa"/>
              <w:end w:w="80" w:type="dxa"/>
            </w:tcMar>
            <w:shd w:fill="F8FAFC"/>
            <w:vAlign w:val="center"/>
          </w:tcPr>
          <w:p>
            <w:pPr>
              <w:spacing w:after="0"/>
            </w:pPr>
            <w:r>
              <w:rPr>
                <w:rFonts w:ascii="Aptos" w:hAnsi="Aptos"/>
                <w:b/>
                <w:sz w:val="16"/>
              </w:rPr>
              <w:t>Decision layer</w:t>
            </w:r>
          </w:p>
        </w:tc>
        <w:tc>
          <w:tcPr>
            <w:tcW w:type="dxa" w:w="3744"/>
            <w:tcMar>
              <w:top w:w="70" w:type="dxa"/>
              <w:start w:w="80" w:type="dxa"/>
              <w:bottom w:w="70" w:type="dxa"/>
              <w:end w:w="80" w:type="dxa"/>
            </w:tcMar>
            <w:shd w:fill="F8FAFC"/>
            <w:vAlign w:val="center"/>
          </w:tcPr>
          <w:p>
            <w:pPr>
              <w:spacing w:after="0"/>
            </w:pPr>
            <w:r>
              <w:rPr>
                <w:rFonts w:ascii="Aptos" w:hAnsi="Aptos"/>
                <w:b w:val="0"/>
                <w:sz w:val="16"/>
              </w:rPr>
              <w:t>probability threshold, persistence N-of-M, cooldown</w:t>
            </w:r>
          </w:p>
        </w:tc>
        <w:tc>
          <w:tcPr>
            <w:tcW w:type="dxa" w:w="4104"/>
            <w:tcMar>
              <w:top w:w="70" w:type="dxa"/>
              <w:start w:w="80" w:type="dxa"/>
              <w:bottom w:w="70" w:type="dxa"/>
              <w:end w:w="80" w:type="dxa"/>
            </w:tcMar>
            <w:shd w:fill="F8FAFC"/>
            <w:vAlign w:val="center"/>
          </w:tcPr>
          <w:p>
            <w:pPr>
              <w:spacing w:after="0"/>
            </w:pPr>
            <w:r>
              <w:rPr>
                <w:rFonts w:ascii="Aptos" w:hAnsi="Aptos"/>
                <w:b w:val="0"/>
                <w:sz w:val="16"/>
              </w:rPr>
              <w:t>dynamic threshold by state/recipe if justified</w:t>
            </w:r>
          </w:p>
        </w:tc>
      </w:tr>
    </w:tbl>
    <w:p>
      <w:pPr>
        <w:spacing w:after="20"/>
      </w:pPr>
    </w:p>
    <w:p>
      <w:pPr>
        <w:pStyle w:val="ListBullet"/>
        <w:spacing w:after="40"/>
      </w:pPr>
      <w:r>
        <w:rPr>
          <w:rFonts w:ascii="Aptos" w:hAnsi="Aptos"/>
          <w:sz w:val="19"/>
        </w:rPr>
        <w:t>Optimize for PR-AUC/recall under a false-alarm constraint rather than generic accuracy.</w:t>
      </w:r>
    </w:p>
    <w:p>
      <w:pPr>
        <w:pStyle w:val="ListBullet"/>
        <w:spacing w:after="40"/>
      </w:pPr>
      <w:r>
        <w:rPr>
          <w:rFonts w:ascii="Aptos" w:hAnsi="Aptos"/>
          <w:sz w:val="19"/>
        </w:rPr>
        <w:t>Use nested or well-separated validation/test periods if tuning is extensive.</w:t>
      </w:r>
    </w:p>
    <w:p>
      <w:pPr>
        <w:pStyle w:val="ListBullet"/>
        <w:spacing w:after="40"/>
      </w:pPr>
      <w:r>
        <w:rPr>
          <w:rFonts w:ascii="Aptos" w:hAnsi="Aptos"/>
          <w:sz w:val="19"/>
        </w:rPr>
        <w:t>Keep the search space bounded; giant searches on a leaky split only produce confidently wrong models.</w:t>
      </w:r>
    </w:p>
    <w:p>
      <w:pPr>
        <w:pStyle w:val="ListBullet"/>
        <w:spacing w:after="40"/>
      </w:pPr>
      <w:r>
        <w:rPr>
          <w:rFonts w:ascii="Aptos" w:hAnsi="Aptos"/>
          <w:sz w:val="19"/>
        </w:rPr>
        <w:t>Log every trial, feature-set hash, data snapshot and code revision to the experiment tracker.</w:t>
      </w:r>
    </w:p>
    <w:p>
      <w:pPr>
        <w:pStyle w:val="Heading1"/>
        <w:keepNext/>
        <w:keepLines/>
      </w:pPr>
      <w:r>
        <w:t>14. Evaluation and Acceptance Gates</w:t>
      </w:r>
    </w:p>
    <w:p>
      <w:pPr>
        <w:pStyle w:val="Heading2"/>
        <w:keepNext/>
        <w:keepLines/>
      </w:pPr>
      <w:r>
        <w:t>14.1 Required metrics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173B57"/>
            <w:tcMar>
              <w:top w:w="70" w:type="dxa"/>
              <w:start w:w="80" w:type="dxa"/>
              <w:bottom w:w="70" w:type="dxa"/>
              <w:end w:w="80" w:type="dxa"/>
            </w:tcMar>
          </w:tcPr>
          <w:p>
            <w:pPr>
              <w:jc w:val="center"/>
            </w:pPr>
            <w:r>
              <w:rPr>
                <w:rFonts w:ascii="Aptos" w:hAnsi="Aptos"/>
                <w:b/>
                <w:color w:val="FFFFFF"/>
                <w:sz w:val="16"/>
              </w:rPr>
              <w:t>Metric</w:t>
            </w:r>
          </w:p>
        </w:tc>
        <w:tc>
          <w:tcPr>
            <w:tcW w:type="dxa" w:w="6912"/>
            <w:shd w:fill="173B57"/>
            <w:tcMar>
              <w:top w:w="70" w:type="dxa"/>
              <w:start w:w="80" w:type="dxa"/>
              <w:bottom w:w="70" w:type="dxa"/>
              <w:end w:w="80" w:type="dxa"/>
            </w:tcMar>
          </w:tcPr>
          <w:p>
            <w:pPr>
              <w:jc w:val="center"/>
            </w:pPr>
            <w:r>
              <w:rPr>
                <w:rFonts w:ascii="Aptos" w:hAnsi="Aptos"/>
                <w:b/>
                <w:color w:val="FFFFFF"/>
                <w:sz w:val="16"/>
              </w:rPr>
              <w:t>Why it matters</w:t>
            </w:r>
          </w:p>
        </w:tc>
      </w:tr>
      <w:tr>
        <w:tc>
          <w:tcPr>
            <w:tcW w:type="dxa" w:w="2880"/>
            <w:tcMar>
              <w:top w:w="70" w:type="dxa"/>
              <w:start w:w="80" w:type="dxa"/>
              <w:bottom w:w="70" w:type="dxa"/>
              <w:end w:w="80" w:type="dxa"/>
            </w:tcMar>
            <w:shd w:fill="F8FAFC"/>
            <w:vAlign w:val="center"/>
          </w:tcPr>
          <w:p>
            <w:pPr>
              <w:spacing w:after="0"/>
            </w:pPr>
            <w:r>
              <w:rPr>
                <w:rFonts w:ascii="Aptos" w:hAnsi="Aptos"/>
                <w:b/>
                <w:sz w:val="16"/>
              </w:rPr>
              <w:t>Precision</w:t>
            </w:r>
          </w:p>
        </w:tc>
        <w:tc>
          <w:tcPr>
            <w:tcW w:type="dxa" w:w="6912"/>
            <w:tcMar>
              <w:top w:w="70" w:type="dxa"/>
              <w:start w:w="80" w:type="dxa"/>
              <w:bottom w:w="70" w:type="dxa"/>
              <w:end w:w="80" w:type="dxa"/>
            </w:tcMar>
            <w:shd w:fill="F8FAFC"/>
            <w:vAlign w:val="center"/>
          </w:tcPr>
          <w:p>
            <w:pPr>
              <w:spacing w:after="0"/>
            </w:pPr>
            <w:r>
              <w:rPr>
                <w:rFonts w:ascii="Aptos" w:hAnsi="Aptos"/>
                <w:b w:val="0"/>
                <w:sz w:val="16"/>
              </w:rPr>
              <w:t>Fraction of raised diagnoses that are actually correct.</w:t>
            </w:r>
          </w:p>
        </w:tc>
      </w:tr>
      <w:tr>
        <w:tc>
          <w:tcPr>
            <w:tcW w:type="dxa" w:w="2880"/>
            <w:tcMar>
              <w:top w:w="70" w:type="dxa"/>
              <w:start w:w="80" w:type="dxa"/>
              <w:bottom w:w="70" w:type="dxa"/>
              <w:end w:w="80" w:type="dxa"/>
            </w:tcMar>
            <w:vAlign w:val="center"/>
          </w:tcPr>
          <w:p>
            <w:pPr>
              <w:spacing w:after="0"/>
            </w:pPr>
            <w:r>
              <w:rPr>
                <w:rFonts w:ascii="Aptos" w:hAnsi="Aptos"/>
                <w:b/>
                <w:sz w:val="16"/>
              </w:rPr>
              <w:t>Recall / sensitivity</w:t>
            </w:r>
          </w:p>
        </w:tc>
        <w:tc>
          <w:tcPr>
            <w:tcW w:type="dxa" w:w="6912"/>
            <w:tcMar>
              <w:top w:w="70" w:type="dxa"/>
              <w:start w:w="80" w:type="dxa"/>
              <w:bottom w:w="70" w:type="dxa"/>
              <w:end w:w="80" w:type="dxa"/>
            </w:tcMar>
            <w:vAlign w:val="center"/>
          </w:tcPr>
          <w:p>
            <w:pPr>
              <w:spacing w:after="0"/>
            </w:pPr>
            <w:r>
              <w:rPr>
                <w:rFonts w:ascii="Aptos" w:hAnsi="Aptos"/>
                <w:b w:val="0"/>
                <w:sz w:val="16"/>
              </w:rPr>
              <w:t>Fraction of real faults detected; particularly important for severe events.</w:t>
            </w:r>
          </w:p>
        </w:tc>
      </w:tr>
      <w:tr>
        <w:tc>
          <w:tcPr>
            <w:tcW w:type="dxa" w:w="2880"/>
            <w:tcMar>
              <w:top w:w="70" w:type="dxa"/>
              <w:start w:w="80" w:type="dxa"/>
              <w:bottom w:w="70" w:type="dxa"/>
              <w:end w:w="80" w:type="dxa"/>
            </w:tcMar>
            <w:shd w:fill="F8FAFC"/>
            <w:vAlign w:val="center"/>
          </w:tcPr>
          <w:p>
            <w:pPr>
              <w:spacing w:after="0"/>
            </w:pPr>
            <w:r>
              <w:rPr>
                <w:rFonts w:ascii="Aptos" w:hAnsi="Aptos"/>
                <w:b/>
                <w:sz w:val="16"/>
              </w:rPr>
              <w:t>F1</w:t>
            </w:r>
          </w:p>
        </w:tc>
        <w:tc>
          <w:tcPr>
            <w:tcW w:type="dxa" w:w="6912"/>
            <w:tcMar>
              <w:top w:w="70" w:type="dxa"/>
              <w:start w:w="80" w:type="dxa"/>
              <w:bottom w:w="70" w:type="dxa"/>
              <w:end w:w="80" w:type="dxa"/>
            </w:tcMar>
            <w:shd w:fill="F8FAFC"/>
            <w:vAlign w:val="center"/>
          </w:tcPr>
          <w:p>
            <w:pPr>
              <w:spacing w:after="0"/>
            </w:pPr>
            <w:r>
              <w:rPr>
                <w:rFonts w:ascii="Aptos" w:hAnsi="Aptos"/>
                <w:b w:val="0"/>
                <w:sz w:val="16"/>
              </w:rPr>
              <w:t>Balances precision and recall when a single comparison number is useful.</w:t>
            </w:r>
          </w:p>
        </w:tc>
      </w:tr>
      <w:tr>
        <w:tc>
          <w:tcPr>
            <w:tcW w:type="dxa" w:w="2880"/>
            <w:tcMar>
              <w:top w:w="70" w:type="dxa"/>
              <w:start w:w="80" w:type="dxa"/>
              <w:bottom w:w="70" w:type="dxa"/>
              <w:end w:w="80" w:type="dxa"/>
            </w:tcMar>
            <w:vAlign w:val="center"/>
          </w:tcPr>
          <w:p>
            <w:pPr>
              <w:spacing w:after="0"/>
            </w:pPr>
            <w:r>
              <w:rPr>
                <w:rFonts w:ascii="Aptos" w:hAnsi="Aptos"/>
                <w:b/>
                <w:sz w:val="16"/>
              </w:rPr>
              <w:t>PR-AUC</w:t>
            </w:r>
          </w:p>
        </w:tc>
        <w:tc>
          <w:tcPr>
            <w:tcW w:type="dxa" w:w="6912"/>
            <w:tcMar>
              <w:top w:w="70" w:type="dxa"/>
              <w:start w:w="80" w:type="dxa"/>
              <w:bottom w:w="70" w:type="dxa"/>
              <w:end w:w="80" w:type="dxa"/>
            </w:tcMar>
            <w:vAlign w:val="center"/>
          </w:tcPr>
          <w:p>
            <w:pPr>
              <w:spacing w:after="0"/>
            </w:pPr>
            <w:r>
              <w:rPr>
                <w:rFonts w:ascii="Aptos" w:hAnsi="Aptos"/>
                <w:b w:val="0"/>
                <w:sz w:val="16"/>
              </w:rPr>
              <w:t>More informative than raw accuracy for rare fault events.</w:t>
            </w:r>
          </w:p>
        </w:tc>
      </w:tr>
      <w:tr>
        <w:tc>
          <w:tcPr>
            <w:tcW w:type="dxa" w:w="2880"/>
            <w:tcMar>
              <w:top w:w="70" w:type="dxa"/>
              <w:start w:w="80" w:type="dxa"/>
              <w:bottom w:w="70" w:type="dxa"/>
              <w:end w:w="80" w:type="dxa"/>
            </w:tcMar>
            <w:shd w:fill="F8FAFC"/>
            <w:vAlign w:val="center"/>
          </w:tcPr>
          <w:p>
            <w:pPr>
              <w:spacing w:after="0"/>
            </w:pPr>
            <w:r>
              <w:rPr>
                <w:rFonts w:ascii="Aptos" w:hAnsi="Aptos"/>
                <w:b/>
                <w:sz w:val="16"/>
              </w:rPr>
              <w:t>ROC-AUC</w:t>
            </w:r>
          </w:p>
        </w:tc>
        <w:tc>
          <w:tcPr>
            <w:tcW w:type="dxa" w:w="6912"/>
            <w:tcMar>
              <w:top w:w="70" w:type="dxa"/>
              <w:start w:w="80" w:type="dxa"/>
              <w:bottom w:w="70" w:type="dxa"/>
              <w:end w:w="80" w:type="dxa"/>
            </w:tcMar>
            <w:shd w:fill="F8FAFC"/>
            <w:vAlign w:val="center"/>
          </w:tcPr>
          <w:p>
            <w:pPr>
              <w:spacing w:after="0"/>
            </w:pPr>
            <w:r>
              <w:rPr>
                <w:rFonts w:ascii="Aptos" w:hAnsi="Aptos"/>
                <w:b w:val="0"/>
                <w:sz w:val="16"/>
              </w:rPr>
              <w:t>Useful secondary discrimination metric, but can look optimistic under extreme imbalance.</w:t>
            </w:r>
          </w:p>
        </w:tc>
      </w:tr>
      <w:tr>
        <w:tc>
          <w:tcPr>
            <w:tcW w:type="dxa" w:w="2880"/>
            <w:tcMar>
              <w:top w:w="70" w:type="dxa"/>
              <w:start w:w="80" w:type="dxa"/>
              <w:bottom w:w="70" w:type="dxa"/>
              <w:end w:w="80" w:type="dxa"/>
            </w:tcMar>
            <w:vAlign w:val="center"/>
          </w:tcPr>
          <w:p>
            <w:pPr>
              <w:spacing w:after="0"/>
            </w:pPr>
            <w:r>
              <w:rPr>
                <w:rFonts w:ascii="Aptos" w:hAnsi="Aptos"/>
                <w:b/>
                <w:sz w:val="16"/>
              </w:rPr>
              <w:t>False alarms / operating hour</w:t>
            </w:r>
          </w:p>
        </w:tc>
        <w:tc>
          <w:tcPr>
            <w:tcW w:type="dxa" w:w="6912"/>
            <w:tcMar>
              <w:top w:w="70" w:type="dxa"/>
              <w:start w:w="80" w:type="dxa"/>
              <w:bottom w:w="70" w:type="dxa"/>
              <w:end w:w="80" w:type="dxa"/>
            </w:tcMar>
            <w:vAlign w:val="center"/>
          </w:tcPr>
          <w:p>
            <w:pPr>
              <w:spacing w:after="0"/>
            </w:pPr>
            <w:r>
              <w:rPr>
                <w:rFonts w:ascii="Aptos" w:hAnsi="Aptos"/>
                <w:b w:val="0"/>
                <w:sz w:val="16"/>
              </w:rPr>
              <w:t>Direct operator-burden metric.</w:t>
            </w:r>
          </w:p>
        </w:tc>
      </w:tr>
      <w:tr>
        <w:tc>
          <w:tcPr>
            <w:tcW w:type="dxa" w:w="2880"/>
            <w:tcMar>
              <w:top w:w="70" w:type="dxa"/>
              <w:start w:w="80" w:type="dxa"/>
              <w:bottom w:w="70" w:type="dxa"/>
              <w:end w:w="80" w:type="dxa"/>
            </w:tcMar>
            <w:shd w:fill="F8FAFC"/>
            <w:vAlign w:val="center"/>
          </w:tcPr>
          <w:p>
            <w:pPr>
              <w:spacing w:after="0"/>
            </w:pPr>
            <w:r>
              <w:rPr>
                <w:rFonts w:ascii="Aptos" w:hAnsi="Aptos"/>
                <w:b/>
                <w:sz w:val="16"/>
              </w:rPr>
              <w:t>Median and p10 warning lead time</w:t>
            </w:r>
          </w:p>
        </w:tc>
        <w:tc>
          <w:tcPr>
            <w:tcW w:type="dxa" w:w="6912"/>
            <w:tcMar>
              <w:top w:w="70" w:type="dxa"/>
              <w:start w:w="80" w:type="dxa"/>
              <w:bottom w:w="70" w:type="dxa"/>
              <w:end w:w="80" w:type="dxa"/>
            </w:tcMar>
            <w:shd w:fill="F8FAFC"/>
            <w:vAlign w:val="center"/>
          </w:tcPr>
          <w:p>
            <w:pPr>
              <w:spacing w:after="0"/>
            </w:pPr>
            <w:r>
              <w:rPr>
                <w:rFonts w:ascii="Aptos" w:hAnsi="Aptos"/>
                <w:b w:val="0"/>
                <w:sz w:val="16"/>
              </w:rPr>
              <w:t>How early the system warns before confirmed onset.</w:t>
            </w:r>
          </w:p>
        </w:tc>
      </w:tr>
      <w:tr>
        <w:tc>
          <w:tcPr>
            <w:tcW w:type="dxa" w:w="2880"/>
            <w:tcMar>
              <w:top w:w="70" w:type="dxa"/>
              <w:start w:w="80" w:type="dxa"/>
              <w:bottom w:w="70" w:type="dxa"/>
              <w:end w:w="80" w:type="dxa"/>
            </w:tcMar>
            <w:vAlign w:val="center"/>
          </w:tcPr>
          <w:p>
            <w:pPr>
              <w:spacing w:after="0"/>
            </w:pPr>
            <w:r>
              <w:rPr>
                <w:rFonts w:ascii="Aptos" w:hAnsi="Aptos"/>
                <w:b/>
                <w:sz w:val="16"/>
              </w:rPr>
              <w:t>% faults detected &gt;= 5/15/30 min early</w:t>
            </w:r>
          </w:p>
        </w:tc>
        <w:tc>
          <w:tcPr>
            <w:tcW w:type="dxa" w:w="6912"/>
            <w:tcMar>
              <w:top w:w="70" w:type="dxa"/>
              <w:start w:w="80" w:type="dxa"/>
              <w:bottom w:w="70" w:type="dxa"/>
              <w:end w:w="80" w:type="dxa"/>
            </w:tcMar>
            <w:vAlign w:val="center"/>
          </w:tcPr>
          <w:p>
            <w:pPr>
              <w:spacing w:after="0"/>
            </w:pPr>
            <w:r>
              <w:rPr>
                <w:rFonts w:ascii="Aptos" w:hAnsi="Aptos"/>
                <w:b w:val="0"/>
                <w:sz w:val="16"/>
              </w:rPr>
              <w:t>Direct prognosis usefulness.</w:t>
            </w:r>
          </w:p>
        </w:tc>
      </w:tr>
      <w:tr>
        <w:tc>
          <w:tcPr>
            <w:tcW w:type="dxa" w:w="2880"/>
            <w:tcMar>
              <w:top w:w="70" w:type="dxa"/>
              <w:start w:w="80" w:type="dxa"/>
              <w:bottom w:w="70" w:type="dxa"/>
              <w:end w:w="80" w:type="dxa"/>
            </w:tcMar>
            <w:shd w:fill="F8FAFC"/>
            <w:vAlign w:val="center"/>
          </w:tcPr>
          <w:p>
            <w:pPr>
              <w:spacing w:after="0"/>
            </w:pPr>
            <w:r>
              <w:rPr>
                <w:rFonts w:ascii="Aptos" w:hAnsi="Aptos"/>
                <w:b/>
                <w:sz w:val="16"/>
              </w:rPr>
              <w:t>Missed severe events</w:t>
            </w:r>
          </w:p>
        </w:tc>
        <w:tc>
          <w:tcPr>
            <w:tcW w:type="dxa" w:w="6912"/>
            <w:tcMar>
              <w:top w:w="70" w:type="dxa"/>
              <w:start w:w="80" w:type="dxa"/>
              <w:bottom w:w="70" w:type="dxa"/>
              <w:end w:w="80" w:type="dxa"/>
            </w:tcMar>
            <w:shd w:fill="F8FAFC"/>
            <w:vAlign w:val="center"/>
          </w:tcPr>
          <w:p>
            <w:pPr>
              <w:spacing w:after="0"/>
            </w:pPr>
            <w:r>
              <w:rPr>
                <w:rFonts w:ascii="Aptos" w:hAnsi="Aptos"/>
                <w:b w:val="0"/>
                <w:sz w:val="16"/>
              </w:rPr>
              <w:t>Must be explicitly enumerated and reviewed.</w:t>
            </w:r>
          </w:p>
        </w:tc>
      </w:tr>
      <w:tr>
        <w:tc>
          <w:tcPr>
            <w:tcW w:type="dxa" w:w="2880"/>
            <w:tcMar>
              <w:top w:w="70" w:type="dxa"/>
              <w:start w:w="80" w:type="dxa"/>
              <w:bottom w:w="70" w:type="dxa"/>
              <w:end w:w="80" w:type="dxa"/>
            </w:tcMar>
            <w:vAlign w:val="center"/>
          </w:tcPr>
          <w:p>
            <w:pPr>
              <w:spacing w:after="0"/>
            </w:pPr>
            <w:r>
              <w:rPr>
                <w:rFonts w:ascii="Aptos" w:hAnsi="Aptos"/>
                <w:b/>
                <w:sz w:val="16"/>
              </w:rPr>
              <w:t>Calibration error / reliability curve</w:t>
            </w:r>
          </w:p>
        </w:tc>
        <w:tc>
          <w:tcPr>
            <w:tcW w:type="dxa" w:w="6912"/>
            <w:tcMar>
              <w:top w:w="70" w:type="dxa"/>
              <w:start w:w="80" w:type="dxa"/>
              <w:bottom w:w="70" w:type="dxa"/>
              <w:end w:w="80" w:type="dxa"/>
            </w:tcMar>
            <w:vAlign w:val="center"/>
          </w:tcPr>
          <w:p>
            <w:pPr>
              <w:spacing w:after="0"/>
            </w:pPr>
            <w:r>
              <w:rPr>
                <w:rFonts w:ascii="Aptos" w:hAnsi="Aptos"/>
                <w:b w:val="0"/>
                <w:sz w:val="16"/>
              </w:rPr>
              <w:t>Whether probability values are trustworthy enough for risk thresholds.</w:t>
            </w:r>
          </w:p>
        </w:tc>
      </w:tr>
      <w:tr>
        <w:tc>
          <w:tcPr>
            <w:tcW w:type="dxa" w:w="2880"/>
            <w:tcMar>
              <w:top w:w="70" w:type="dxa"/>
              <w:start w:w="80" w:type="dxa"/>
              <w:bottom w:w="70" w:type="dxa"/>
              <w:end w:w="80" w:type="dxa"/>
            </w:tcMar>
            <w:shd w:fill="F8FAFC"/>
            <w:vAlign w:val="center"/>
          </w:tcPr>
          <w:p>
            <w:pPr>
              <w:spacing w:after="0"/>
            </w:pPr>
            <w:r>
              <w:rPr>
                <w:rFonts w:ascii="Aptos" w:hAnsi="Aptos"/>
                <w:b/>
                <w:sz w:val="16"/>
              </w:rPr>
              <w:t>Inference latency</w:t>
            </w:r>
          </w:p>
        </w:tc>
        <w:tc>
          <w:tcPr>
            <w:tcW w:type="dxa" w:w="6912"/>
            <w:tcMar>
              <w:top w:w="70" w:type="dxa"/>
              <w:start w:w="80" w:type="dxa"/>
              <w:bottom w:w="70" w:type="dxa"/>
              <w:end w:w="80" w:type="dxa"/>
            </w:tcMar>
            <w:shd w:fill="F8FAFC"/>
            <w:vAlign w:val="center"/>
          </w:tcPr>
          <w:p>
            <w:pPr>
              <w:spacing w:after="0"/>
            </w:pPr>
            <w:r>
              <w:rPr>
                <w:rFonts w:ascii="Aptos" w:hAnsi="Aptos"/>
                <w:b w:val="0"/>
                <w:sz w:val="16"/>
              </w:rPr>
              <w:t>Ensures predictions arrive before they are operationally stale.</w:t>
            </w:r>
          </w:p>
        </w:tc>
      </w:tr>
    </w:tbl>
    <w:p>
      <w:pPr>
        <w:spacing w:after="20"/>
      </w:pPr>
    </w:p>
    <w:p>
      <w:pPr>
        <w:pStyle w:val="Heading2"/>
        <w:keepNext/>
        <w:keepLines/>
      </w:pPr>
      <w:r>
        <w:t>14.2 Event-level evaluation</w:t>
      </w:r>
    </w:p>
    <w:p>
      <w:pPr>
        <w:spacing w:after="100"/>
      </w:pPr>
      <w:r>
        <w:rPr>
          <w:rFonts w:ascii="Aptos" w:hAnsi="Aptos"/>
          <w:i w:val="0"/>
        </w:rPr>
        <w:t>Row-level classification can mislead. A 10-minute fault produces hundreds of one-second rows; detecting only the final minute may look numerically strong but provide almost no operational value. Evaluation must group predictions by physical event and measure first valid alarm time relative to fault onset.</w:t>
      </w:r>
    </w:p>
    <w:tbl>
      <w:tblPr>
        <w:tblW w:type="auto" w:w="0"/>
        <w:tblLook w:firstColumn="1" w:firstRow="1" w:lastColumn="0" w:lastRow="0" w:noHBand="0" w:noVBand="1" w:val="04A0"/>
      </w:tblPr>
      <w:tblGrid>
        <w:gridCol w:w="10282"/>
      </w:tblGrid>
      <w:tr>
        <w:tc>
          <w:tcPr>
            <w:tcW w:type="dxa" w:w="10282"/>
            <w:shd w:fill="F3F5F7"/>
            <w:tcMar>
              <w:top w:w="90" w:type="dxa"/>
              <w:start w:w="110" w:type="dxa"/>
              <w:bottom w:w="90" w:type="dxa"/>
              <w:end w:w="110" w:type="dxa"/>
            </w:tcMar>
          </w:tcPr>
          <w:p>
            <w:pPr>
              <w:spacing w:after="0"/>
            </w:pPr>
            <w:r>
              <w:rPr>
                <w:rFonts w:ascii="DejaVu Sans Mono" w:hAnsi="DejaVu Sans Mono"/>
                <w:color w:val="23313C"/>
                <w:sz w:val="16"/>
              </w:rPr>
              <w:t>Example event report</w:t>
            </w:r>
            <w:r>
              <w:br/>
            </w:r>
            <w:r>
              <w:rPr>
                <w:rFonts w:ascii="DejaVu Sans Mono" w:hAnsi="DejaVu Sans Mono"/>
                <w:color w:val="23313C"/>
                <w:sz w:val="16"/>
              </w:rPr>
              <w:t>Fault onset:                14:30:00</w:t>
            </w:r>
            <w:r>
              <w:br/>
            </w:r>
            <w:r>
              <w:rPr>
                <w:rFonts w:ascii="DejaVu Sans Mono" w:hAnsi="DejaVu Sans Mono"/>
                <w:color w:val="23313C"/>
                <w:sz w:val="16"/>
              </w:rPr>
              <w:t>First persistent prediction:14:16:42</w:t>
            </w:r>
            <w:r>
              <w:br/>
            </w:r>
            <w:r>
              <w:rPr>
                <w:rFonts w:ascii="DejaVu Sans Mono" w:hAnsi="DejaVu Sans Mono"/>
                <w:color w:val="23313C"/>
                <w:sz w:val="16"/>
              </w:rPr>
              <w:t>Lead time:                  13m 18s</w:t>
            </w:r>
            <w:r>
              <w:br/>
            </w:r>
            <w:r>
              <w:rPr>
                <w:rFonts w:ascii="DejaVu Sans Mono" w:hAnsi="DejaVu Sans Mono"/>
                <w:color w:val="23313C"/>
                <w:sz w:val="16"/>
              </w:rPr>
              <w:t>Peak risk before onset:     0.91</w:t>
            </w:r>
            <w:r>
              <w:br/>
            </w:r>
            <w:r>
              <w:rPr>
                <w:rFonts w:ascii="DejaVu Sans Mono" w:hAnsi="DejaVu Sans Mono"/>
                <w:color w:val="23313C"/>
                <w:sz w:val="16"/>
              </w:rPr>
              <w:t>False alerts in prior 8 h:  0</w:t>
            </w:r>
            <w:r>
              <w:br/>
            </w:r>
            <w:r>
              <w:rPr>
                <w:rFonts w:ascii="DejaVu Sans Mono" w:hAnsi="DejaVu Sans Mono"/>
                <w:color w:val="23313C"/>
                <w:sz w:val="16"/>
              </w:rPr>
              <w:t>Outcome:                    detected &gt;= 5m and &gt;= 10m early</w:t>
            </w:r>
          </w:p>
        </w:tc>
      </w:tr>
    </w:tbl>
    <w:p>
      <w:pPr>
        <w:spacing w:after="20"/>
      </w:pPr>
    </w:p>
    <w:p>
      <w:pPr>
        <w:pStyle w:val="Heading2"/>
        <w:keepNext/>
        <w:keepLines/>
      </w:pPr>
      <w:r>
        <w:t>14.3 Proposed production acceptance gate (to be finalized with SMEs)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448"/>
            <w:shd w:fill="173B57"/>
            <w:tcMar>
              <w:top w:w="70" w:type="dxa"/>
              <w:start w:w="80" w:type="dxa"/>
              <w:bottom w:w="70" w:type="dxa"/>
              <w:end w:w="80" w:type="dxa"/>
            </w:tcMar>
          </w:tcPr>
          <w:p>
            <w:pPr>
              <w:jc w:val="center"/>
            </w:pPr>
            <w:r>
              <w:rPr>
                <w:rFonts w:ascii="Aptos" w:hAnsi="Aptos"/>
                <w:b/>
                <w:color w:val="FFFFFF"/>
                <w:sz w:val="16"/>
              </w:rPr>
              <w:t>Gate</w:t>
            </w:r>
          </w:p>
        </w:tc>
        <w:tc>
          <w:tcPr>
            <w:tcW w:type="dxa" w:w="7344"/>
            <w:shd w:fill="173B57"/>
            <w:tcMar>
              <w:top w:w="70" w:type="dxa"/>
              <w:start w:w="80" w:type="dxa"/>
              <w:bottom w:w="70" w:type="dxa"/>
              <w:end w:w="80" w:type="dxa"/>
            </w:tcMar>
          </w:tcPr>
          <w:p>
            <w:pPr>
              <w:jc w:val="center"/>
            </w:pPr>
            <w:r>
              <w:rPr>
                <w:rFonts w:ascii="Aptos" w:hAnsi="Aptos"/>
                <w:b/>
                <w:color w:val="FFFFFF"/>
                <w:sz w:val="16"/>
              </w:rPr>
              <w:t>Proposed criterion</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Safety boundary</w:t>
            </w:r>
          </w:p>
        </w:tc>
        <w:tc>
          <w:tcPr>
            <w:tcW w:type="dxa" w:w="7344"/>
            <w:tcMar>
              <w:top w:w="70" w:type="dxa"/>
              <w:start w:w="80" w:type="dxa"/>
              <w:bottom w:w="70" w:type="dxa"/>
              <w:end w:w="80" w:type="dxa"/>
            </w:tcMar>
            <w:shd w:fill="F8FAFC"/>
            <w:vAlign w:val="center"/>
          </w:tcPr>
          <w:p>
            <w:pPr>
              <w:spacing w:after="0"/>
            </w:pPr>
            <w:r>
              <w:rPr>
                <w:rFonts w:ascii="Aptos" w:hAnsi="Aptos"/>
                <w:b w:val="0"/>
                <w:sz w:val="16"/>
              </w:rPr>
              <w:t>No ML output directly executes safety-critical control action.</w:t>
            </w:r>
          </w:p>
        </w:tc>
      </w:tr>
      <w:tr>
        <w:tc>
          <w:tcPr>
            <w:tcW w:type="dxa" w:w="2448"/>
            <w:tcMar>
              <w:top w:w="70" w:type="dxa"/>
              <w:start w:w="80" w:type="dxa"/>
              <w:bottom w:w="70" w:type="dxa"/>
              <w:end w:w="80" w:type="dxa"/>
            </w:tcMar>
            <w:vAlign w:val="center"/>
          </w:tcPr>
          <w:p>
            <w:pPr>
              <w:spacing w:after="0"/>
            </w:pPr>
            <w:r>
              <w:rPr>
                <w:rFonts w:ascii="Aptos" w:hAnsi="Aptos"/>
                <w:b/>
                <w:sz w:val="16"/>
              </w:rPr>
              <w:t>Data-quality fallback</w:t>
            </w:r>
          </w:p>
        </w:tc>
        <w:tc>
          <w:tcPr>
            <w:tcW w:type="dxa" w:w="7344"/>
            <w:tcMar>
              <w:top w:w="70" w:type="dxa"/>
              <w:start w:w="80" w:type="dxa"/>
              <w:bottom w:w="70" w:type="dxa"/>
              <w:end w:w="80" w:type="dxa"/>
            </w:tcMar>
            <w:vAlign w:val="center"/>
          </w:tcPr>
          <w:p>
            <w:pPr>
              <w:spacing w:after="0"/>
            </w:pPr>
            <w:r>
              <w:rPr>
                <w:rFonts w:ascii="Aptos" w:hAnsi="Aptos"/>
                <w:b w:val="0"/>
                <w:sz w:val="16"/>
              </w:rPr>
              <w:t>Rules-only operation works when ML inputs are ineligible.</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Severe-fault recall</w:t>
            </w:r>
          </w:p>
        </w:tc>
        <w:tc>
          <w:tcPr>
            <w:tcW w:type="dxa" w:w="7344"/>
            <w:tcMar>
              <w:top w:w="70" w:type="dxa"/>
              <w:start w:w="80" w:type="dxa"/>
              <w:bottom w:w="70" w:type="dxa"/>
              <w:end w:w="80" w:type="dxa"/>
            </w:tcMar>
            <w:shd w:fill="F8FAFC"/>
            <w:vAlign w:val="center"/>
          </w:tcPr>
          <w:p>
            <w:pPr>
              <w:spacing w:after="0"/>
            </w:pPr>
            <w:r>
              <w:rPr>
                <w:rFonts w:ascii="Aptos" w:hAnsi="Aptos"/>
                <w:b w:val="0"/>
                <w:sz w:val="16"/>
              </w:rPr>
              <w:t>Target defined per fault class from plant risk analysis; review every miss.</w:t>
            </w:r>
          </w:p>
        </w:tc>
      </w:tr>
      <w:tr>
        <w:tc>
          <w:tcPr>
            <w:tcW w:type="dxa" w:w="2448"/>
            <w:tcMar>
              <w:top w:w="70" w:type="dxa"/>
              <w:start w:w="80" w:type="dxa"/>
              <w:bottom w:w="70" w:type="dxa"/>
              <w:end w:w="80" w:type="dxa"/>
            </w:tcMar>
            <w:vAlign w:val="center"/>
          </w:tcPr>
          <w:p>
            <w:pPr>
              <w:spacing w:after="0"/>
            </w:pPr>
            <w:r>
              <w:rPr>
                <w:rFonts w:ascii="Aptos" w:hAnsi="Aptos"/>
                <w:b/>
                <w:sz w:val="16"/>
              </w:rPr>
              <w:t>False-alarm burden</w:t>
            </w:r>
          </w:p>
        </w:tc>
        <w:tc>
          <w:tcPr>
            <w:tcW w:type="dxa" w:w="7344"/>
            <w:tcMar>
              <w:top w:w="70" w:type="dxa"/>
              <w:start w:w="80" w:type="dxa"/>
              <w:bottom w:w="70" w:type="dxa"/>
              <w:end w:w="80" w:type="dxa"/>
            </w:tcMar>
            <w:vAlign w:val="center"/>
          </w:tcPr>
          <w:p>
            <w:pPr>
              <w:spacing w:after="0"/>
            </w:pPr>
            <w:r>
              <w:rPr>
                <w:rFonts w:ascii="Aptos" w:hAnsi="Aptos"/>
                <w:b w:val="0"/>
                <w:sz w:val="16"/>
              </w:rPr>
              <w:t>Explicit maximum false alarms per operating hour/shift, set with operators.</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Lead time</w:t>
            </w:r>
          </w:p>
        </w:tc>
        <w:tc>
          <w:tcPr>
            <w:tcW w:type="dxa" w:w="7344"/>
            <w:tcMar>
              <w:top w:w="70" w:type="dxa"/>
              <w:start w:w="80" w:type="dxa"/>
              <w:bottom w:w="70" w:type="dxa"/>
              <w:end w:w="80" w:type="dxa"/>
            </w:tcMar>
            <w:shd w:fill="F8FAFC"/>
            <w:vAlign w:val="center"/>
          </w:tcPr>
          <w:p>
            <w:pPr>
              <w:spacing w:after="0"/>
            </w:pPr>
            <w:r>
              <w:rPr>
                <w:rFonts w:ascii="Aptos" w:hAnsi="Aptos"/>
                <w:b w:val="0"/>
                <w:sz w:val="16"/>
              </w:rPr>
              <w:t>Minimum useful lead time defined per fault type.</w:t>
            </w:r>
          </w:p>
        </w:tc>
      </w:tr>
      <w:tr>
        <w:tc>
          <w:tcPr>
            <w:tcW w:type="dxa" w:w="2448"/>
            <w:tcMar>
              <w:top w:w="70" w:type="dxa"/>
              <w:start w:w="80" w:type="dxa"/>
              <w:bottom w:w="70" w:type="dxa"/>
              <w:end w:w="80" w:type="dxa"/>
            </w:tcMar>
            <w:vAlign w:val="center"/>
          </w:tcPr>
          <w:p>
            <w:pPr>
              <w:spacing w:after="0"/>
            </w:pPr>
            <w:r>
              <w:rPr>
                <w:rFonts w:ascii="Aptos" w:hAnsi="Aptos"/>
                <w:b/>
                <w:sz w:val="16"/>
              </w:rPr>
              <w:t>Calibration</w:t>
            </w:r>
          </w:p>
        </w:tc>
        <w:tc>
          <w:tcPr>
            <w:tcW w:type="dxa" w:w="7344"/>
            <w:tcMar>
              <w:top w:w="70" w:type="dxa"/>
              <w:start w:w="80" w:type="dxa"/>
              <w:bottom w:w="70" w:type="dxa"/>
              <w:end w:w="80" w:type="dxa"/>
            </w:tcMar>
            <w:vAlign w:val="center"/>
          </w:tcPr>
          <w:p>
            <w:pPr>
              <w:spacing w:after="0"/>
            </w:pPr>
            <w:r>
              <w:rPr>
                <w:rFonts w:ascii="Aptos" w:hAnsi="Aptos"/>
                <w:b w:val="0"/>
                <w:sz w:val="16"/>
              </w:rPr>
              <w:t>Reliability acceptable for thresholds used in UI/alerts.</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Generalization</w:t>
            </w:r>
          </w:p>
        </w:tc>
        <w:tc>
          <w:tcPr>
            <w:tcW w:type="dxa" w:w="7344"/>
            <w:tcMar>
              <w:top w:w="70" w:type="dxa"/>
              <w:start w:w="80" w:type="dxa"/>
              <w:bottom w:w="70" w:type="dxa"/>
              <w:end w:w="80" w:type="dxa"/>
            </w:tcMar>
            <w:shd w:fill="F8FAFC"/>
            <w:vAlign w:val="center"/>
          </w:tcPr>
          <w:p>
            <w:pPr>
              <w:spacing w:after="0"/>
            </w:pPr>
            <w:r>
              <w:rPr>
                <w:rFonts w:ascii="Aptos" w:hAnsi="Aptos"/>
                <w:b w:val="0"/>
                <w:sz w:val="16"/>
              </w:rPr>
              <w:t>Pass future-time test; pass unseen-machine/recipe test where data exists.</w:t>
            </w:r>
          </w:p>
        </w:tc>
      </w:tr>
      <w:tr>
        <w:tc>
          <w:tcPr>
            <w:tcW w:type="dxa" w:w="2448"/>
            <w:tcMar>
              <w:top w:w="70" w:type="dxa"/>
              <w:start w:w="80" w:type="dxa"/>
              <w:bottom w:w="70" w:type="dxa"/>
              <w:end w:w="80" w:type="dxa"/>
            </w:tcMar>
            <w:vAlign w:val="center"/>
          </w:tcPr>
          <w:p>
            <w:pPr>
              <w:spacing w:after="0"/>
            </w:pPr>
            <w:r>
              <w:rPr>
                <w:rFonts w:ascii="Aptos" w:hAnsi="Aptos"/>
                <w:b/>
                <w:sz w:val="16"/>
              </w:rPr>
              <w:t>Reproducibility</w:t>
            </w:r>
          </w:p>
        </w:tc>
        <w:tc>
          <w:tcPr>
            <w:tcW w:type="dxa" w:w="7344"/>
            <w:tcMar>
              <w:top w:w="70" w:type="dxa"/>
              <w:start w:w="80" w:type="dxa"/>
              <w:bottom w:w="70" w:type="dxa"/>
              <w:end w:w="80" w:type="dxa"/>
            </w:tcMar>
            <w:vAlign w:val="center"/>
          </w:tcPr>
          <w:p>
            <w:pPr>
              <w:spacing w:after="0"/>
            </w:pPr>
            <w:r>
              <w:rPr>
                <w:rFonts w:ascii="Aptos" w:hAnsi="Aptos"/>
                <w:b w:val="0"/>
                <w:sz w:val="16"/>
              </w:rPr>
              <w:t>Registered model can be rebuilt from recorded data/code/config lineage.</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Rollback</w:t>
            </w:r>
          </w:p>
        </w:tc>
        <w:tc>
          <w:tcPr>
            <w:tcW w:type="dxa" w:w="7344"/>
            <w:tcMar>
              <w:top w:w="70" w:type="dxa"/>
              <w:start w:w="80" w:type="dxa"/>
              <w:bottom w:w="70" w:type="dxa"/>
              <w:end w:w="80" w:type="dxa"/>
            </w:tcMar>
            <w:shd w:fill="F8FAFC"/>
            <w:vAlign w:val="center"/>
          </w:tcPr>
          <w:p>
            <w:pPr>
              <w:spacing w:after="0"/>
            </w:pPr>
            <w:r>
              <w:rPr>
                <w:rFonts w:ascii="Aptos" w:hAnsi="Aptos"/>
                <w:b w:val="0"/>
                <w:sz w:val="16"/>
              </w:rPr>
              <w:t>Previous champion can be restored without retraining.</w:t>
            </w:r>
          </w:p>
        </w:tc>
      </w:tr>
    </w:tbl>
    <w:p>
      <w:pPr>
        <w:spacing w:after="20"/>
      </w:pPr>
    </w:p>
    <w:p>
      <w:pPr>
        <w:pStyle w:val="Heading1"/>
        <w:keepNext/>
        <w:keepLines/>
      </w:pPr>
      <w:r>
        <w:t>15. Explainability and Operator Trust</w:t>
      </w:r>
    </w:p>
    <w:p>
      <w:pPr>
        <w:spacing w:after="100"/>
      </w:pPr>
      <w:r>
        <w:rPr>
          <w:rFonts w:ascii="Aptos" w:hAnsi="Aptos"/>
          <w:i w:val="0"/>
        </w:rPr>
        <w:t>Use SHAP for the boosted-tree layer. SHAP provides explainers for model outputs and is widely used to attribute prediction contribution to individual features [R6]. Explanations should be limited to the top few stable factors so operators see a concise, consistent story rather than hundreds of engineered features.</w:t>
      </w:r>
    </w:p>
    <w:tbl>
      <w:tblPr>
        <w:tblW w:type="auto" w:w="0"/>
        <w:tblLook w:firstColumn="1" w:firstRow="1" w:lastColumn="0" w:lastRow="0" w:noHBand="0" w:noVBand="1" w:val="04A0"/>
      </w:tblPr>
      <w:tblGrid>
        <w:gridCol w:w="10282"/>
      </w:tblGrid>
      <w:tr>
        <w:tc>
          <w:tcPr>
            <w:tcW w:type="dxa" w:w="10282"/>
            <w:shd w:fill="F3F5F7"/>
            <w:tcMar>
              <w:top w:w="90" w:type="dxa"/>
              <w:start w:w="110" w:type="dxa"/>
              <w:bottom w:w="90" w:type="dxa"/>
              <w:end w:w="110" w:type="dxa"/>
            </w:tcMar>
          </w:tcPr>
          <w:p>
            <w:pPr>
              <w:spacing w:after="0"/>
            </w:pPr>
            <w:r>
              <w:rPr>
                <w:rFonts w:ascii="DejaVu Sans Mono" w:hAnsi="DejaVu Sans Mono"/>
                <w:color w:val="23313C"/>
                <w:sz w:val="16"/>
              </w:rPr>
              <w:t>Example diagnosis card</w:t>
            </w:r>
            <w:r>
              <w:br/>
            </w:r>
            <w:r>
              <w:rPr>
                <w:rFonts w:ascii="DejaVu Sans Mono" w:hAnsi="DejaVu Sans Mono"/>
                <w:color w:val="23313C"/>
                <w:sz w:val="16"/>
              </w:rPr>
              <w:t>Issue: Downstream restriction</w:t>
            </w:r>
            <w:r>
              <w:br/>
            </w:r>
            <w:r>
              <w:rPr>
                <w:rFonts w:ascii="DejaVu Sans Mono" w:hAnsi="DejaVu Sans Mono"/>
                <w:color w:val="23313C"/>
                <w:sz w:val="16"/>
              </w:rPr>
              <w:t>Probability: 0.87</w:t>
            </w:r>
            <w:r>
              <w:br/>
            </w:r>
            <w:r>
              <w:rPr>
                <w:rFonts w:ascii="DejaVu Sans Mono" w:hAnsi="DejaVu Sans Mono"/>
                <w:color w:val="23313C"/>
                <w:sz w:val="16"/>
              </w:rPr>
              <w:t>Horizon: 15 min</w:t>
            </w:r>
            <w:r>
              <w:br/>
            </w:r>
            <w:r>
              <w:rPr>
                <w:rFonts w:ascii="DejaVu Sans Mono" w:hAnsi="DejaVu Sans Mono"/>
                <w:color w:val="23313C"/>
                <w:sz w:val="16"/>
              </w:rPr>
            </w:r>
            <w:r>
              <w:br/>
            </w:r>
            <w:r>
              <w:rPr>
                <w:rFonts w:ascii="DejaVu Sans Mono" w:hAnsi="DejaVu Sans Mono"/>
                <w:color w:val="23313C"/>
                <w:sz w:val="16"/>
              </w:rPr>
              <w:t>Top evidence:</w:t>
            </w:r>
            <w:r>
              <w:br/>
            </w:r>
            <w:r>
              <w:rPr>
                <w:rFonts w:ascii="DejaVu Sans Mono" w:hAnsi="DejaVu Sans Mono"/>
                <w:color w:val="23313C"/>
                <w:sz w:val="16"/>
              </w:rPr>
              <w:t>1. pressure_slope_2m          +0.31 contribution</w:t>
            </w:r>
            <w:r>
              <w:br/>
            </w:r>
            <w:r>
              <w:rPr>
                <w:rFonts w:ascii="DejaVu Sans Mono" w:hAnsi="DejaVu Sans Mono"/>
                <w:color w:val="23313C"/>
                <w:sz w:val="16"/>
              </w:rPr>
              <w:t>2. motor_current_slope_2m    +0.23</w:t>
            </w:r>
            <w:r>
              <w:br/>
            </w:r>
            <w:r>
              <w:rPr>
                <w:rFonts w:ascii="DejaVu Sans Mono" w:hAnsi="DejaVu Sans Mono"/>
                <w:color w:val="23313C"/>
                <w:sz w:val="16"/>
              </w:rPr>
              <w:t>3. pressure_feed_ratio        +0.18</w:t>
            </w:r>
            <w:r>
              <w:br/>
            </w:r>
            <w:r>
              <w:rPr>
                <w:rFonts w:ascii="DejaVu Sans Mono" w:hAnsi="DejaVu Sans Mono"/>
                <w:color w:val="23313C"/>
                <w:sz w:val="16"/>
              </w:rPr>
              <w:t>4. srpm_error_30s             +0.11</w:t>
            </w:r>
            <w:r>
              <w:br/>
            </w:r>
            <w:r>
              <w:rPr>
                <w:rFonts w:ascii="DejaVu Sans Mono" w:hAnsi="DejaVu Sans Mono"/>
                <w:color w:val="23313C"/>
                <w:sz w:val="16"/>
              </w:rPr>
              <w:t>5. lstm_pressure_residual     +0.08</w:t>
            </w:r>
            <w:r>
              <w:br/>
            </w:r>
            <w:r>
              <w:rPr>
                <w:rFonts w:ascii="DejaVu Sans Mono" w:hAnsi="DejaVu Sans Mono"/>
                <w:color w:val="23313C"/>
                <w:sz w:val="16"/>
              </w:rPr>
            </w:r>
            <w:r>
              <w:br/>
            </w:r>
            <w:r>
              <w:rPr>
                <w:rFonts w:ascii="DejaVu Sans Mono" w:hAnsi="DejaVu Sans Mono"/>
                <w:color w:val="23313C"/>
                <w:sz w:val="16"/>
              </w:rPr>
              <w:t>Rule state now: Normal</w:t>
            </w:r>
            <w:r>
              <w:br/>
            </w:r>
            <w:r>
              <w:rPr>
                <w:rFonts w:ascii="DejaVu Sans Mono" w:hAnsi="DejaVu Sans Mono"/>
                <w:color w:val="23313C"/>
                <w:sz w:val="16"/>
              </w:rPr>
              <w:t>Interpretation: risk is predictive, not a current hard alarm.</w:t>
            </w:r>
          </w:p>
        </w:tc>
      </w:tr>
    </w:tbl>
    <w:p>
      <w:pPr>
        <w:spacing w:after="20"/>
      </w:pPr>
    </w:p>
    <w:p>
      <w:pPr>
        <w:pStyle w:val="ListBullet"/>
        <w:spacing w:after="40"/>
      </w:pPr>
      <w:r>
        <w:rPr>
          <w:rFonts w:ascii="Aptos" w:hAnsi="Aptos"/>
          <w:sz w:val="19"/>
        </w:rPr>
        <w:t>Show raw values and units beside derived features when possible.</w:t>
      </w:r>
    </w:p>
    <w:p>
      <w:pPr>
        <w:pStyle w:val="ListBullet"/>
        <w:spacing w:after="40"/>
      </w:pPr>
      <w:r>
        <w:rPr>
          <w:rFonts w:ascii="Aptos" w:hAnsi="Aptos"/>
          <w:sz w:val="19"/>
        </w:rPr>
        <w:t>Clearly distinguish a hard engineering threshold alarm from an ML risk prediction.</w:t>
      </w:r>
    </w:p>
    <w:p>
      <w:pPr>
        <w:pStyle w:val="ListBullet"/>
        <w:spacing w:after="40"/>
      </w:pPr>
      <w:r>
        <w:rPr>
          <w:rFonts w:ascii="Aptos" w:hAnsi="Aptos"/>
          <w:sz w:val="19"/>
        </w:rPr>
        <w:t>Store the model version and explanation payload with every surfaced alert.</w:t>
      </w:r>
    </w:p>
    <w:p>
      <w:pPr>
        <w:pStyle w:val="ListBullet"/>
        <w:spacing w:after="40"/>
      </w:pPr>
      <w:r>
        <w:rPr>
          <w:rFonts w:ascii="Aptos" w:hAnsi="Aptos"/>
          <w:sz w:val="19"/>
        </w:rPr>
        <w:t>Do not let a generative model invent root-cause explanations. Any narrative should be template-driven from validated feature evidence and SOP text.</w:t>
      </w:r>
    </w:p>
    <w:p>
      <w:pPr>
        <w:pStyle w:val="Heading1"/>
        <w:keepNext/>
        <w:keepLines/>
      </w:pPr>
      <w:r>
        <w:t>16. MLOps and Model Lifecycle</w:t>
      </w:r>
    </w:p>
    <w:p>
      <w:pPr>
        <w:spacing w:after="60"/>
        <w:jc w:val="center"/>
      </w:pPr>
      <w:r>
        <w:drawing>
          <wp:inline xmlns:a="http://schemas.openxmlformats.org/drawingml/2006/main" xmlns:pic="http://schemas.openxmlformats.org/drawingml/2006/picture">
            <wp:extent cx="6080760" cy="676052"/>
            <wp:docPr id="6" name="Picture 6" descr="MLOps lifecycle from data collection and labeling through production monitoring and retraining." title="MLOps lifecycle from data collection and labeling through production monitoring and retraining."/>
            <wp:cNvGraphicFramePr>
              <a:graphicFrameLocks noChangeAspect="1"/>
            </wp:cNvGraphicFramePr>
            <a:graphic>
              <a:graphicData uri="http://schemas.openxmlformats.org/drawingml/2006/picture">
                <pic:pic>
                  <pic:nvPicPr>
                    <pic:cNvPr id="0" name="06_mlops.png"/>
                    <pic:cNvPicPr/>
                  </pic:nvPicPr>
                  <pic:blipFill>
                    <a:blip r:embed="rId16"/>
                    <a:stretch>
                      <a:fillRect/>
                    </a:stretch>
                  </pic:blipFill>
                  <pic:spPr>
                    <a:xfrm>
                      <a:off x="0" y="0"/>
                      <a:ext cx="6080760" cy="676052"/>
                    </a:xfrm>
                    <a:prstGeom prst="rect"/>
                  </pic:spPr>
                </pic:pic>
              </a:graphicData>
            </a:graphic>
          </wp:inline>
        </w:drawing>
      </w:r>
    </w:p>
    <w:p>
      <w:pPr>
        <w:spacing w:after="160"/>
        <w:jc w:val="center"/>
      </w:pPr>
      <w:r>
        <w:rPr>
          <w:rFonts w:ascii="Aptos" w:hAnsi="Aptos"/>
          <w:i/>
          <w:color w:val="5E6B75"/>
          <w:sz w:val="17"/>
        </w:rPr>
        <w:t>Figure 6 - Model lifecycle: validated data and outcomes continuously improve future champion models.</w:t>
      </w:r>
    </w:p>
    <w:p>
      <w:pPr>
        <w:pStyle w:val="Heading2"/>
        <w:keepNext/>
        <w:keepLines/>
      </w:pPr>
      <w:r>
        <w:t>16.1 Model registry and lineage</w:t>
      </w:r>
    </w:p>
    <w:p>
      <w:pPr>
        <w:spacing w:after="100"/>
      </w:pPr>
      <w:r>
        <w:rPr>
          <w:rFonts w:ascii="Aptos" w:hAnsi="Aptos"/>
          <w:i w:val="0"/>
        </w:rPr>
        <w:t>Use an experiment tracker/model registry such as MLflow. The MLflow Model Registry supports model versioning, aliases/tags and deployment-oriented workflows [R13]. Store model artifact, scaler, feature schema, label configuration, training data snapshot identifier, code commit, environment lockfile, metrics and approval metadata.</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04"/>
            <w:shd w:fill="173B57"/>
            <w:tcMar>
              <w:top w:w="70" w:type="dxa"/>
              <w:start w:w="80" w:type="dxa"/>
              <w:bottom w:w="70" w:type="dxa"/>
              <w:end w:w="80" w:type="dxa"/>
            </w:tcMar>
          </w:tcPr>
          <w:p>
            <w:pPr>
              <w:jc w:val="center"/>
            </w:pPr>
            <w:r>
              <w:rPr>
                <w:rFonts w:ascii="Aptos" w:hAnsi="Aptos"/>
                <w:b/>
                <w:color w:val="FFFFFF"/>
                <w:sz w:val="16"/>
              </w:rPr>
              <w:t>Artifact / metadata</w:t>
            </w:r>
          </w:p>
        </w:tc>
        <w:tc>
          <w:tcPr>
            <w:tcW w:type="dxa" w:w="7488"/>
            <w:shd w:fill="173B57"/>
            <w:tcMar>
              <w:top w:w="70" w:type="dxa"/>
              <w:start w:w="80" w:type="dxa"/>
              <w:bottom w:w="70" w:type="dxa"/>
              <w:end w:w="80" w:type="dxa"/>
            </w:tcMar>
          </w:tcPr>
          <w:p>
            <w:pPr>
              <w:jc w:val="center"/>
            </w:pPr>
            <w:r>
              <w:rPr>
                <w:rFonts w:ascii="Aptos" w:hAnsi="Aptos"/>
                <w:b/>
                <w:color w:val="FFFFFF"/>
                <w:sz w:val="16"/>
              </w:rPr>
              <w:t>Must be recorded</w:t>
            </w:r>
          </w:p>
        </w:tc>
      </w:tr>
      <w:tr>
        <w:tc>
          <w:tcPr>
            <w:tcW w:type="dxa" w:w="2304"/>
            <w:tcMar>
              <w:top w:w="70" w:type="dxa"/>
              <w:start w:w="80" w:type="dxa"/>
              <w:bottom w:w="70" w:type="dxa"/>
              <w:end w:w="80" w:type="dxa"/>
            </w:tcMar>
            <w:shd w:fill="F8FAFC"/>
            <w:vAlign w:val="center"/>
          </w:tcPr>
          <w:p>
            <w:pPr>
              <w:spacing w:after="0"/>
            </w:pPr>
            <w:r>
              <w:rPr>
                <w:rFonts w:ascii="Aptos" w:hAnsi="Aptos"/>
                <w:b/>
                <w:sz w:val="16"/>
              </w:rPr>
              <w:t>Model binaries</w:t>
            </w:r>
          </w:p>
        </w:tc>
        <w:tc>
          <w:tcPr>
            <w:tcW w:type="dxa" w:w="7488"/>
            <w:tcMar>
              <w:top w:w="70" w:type="dxa"/>
              <w:start w:w="80" w:type="dxa"/>
              <w:bottom w:w="70" w:type="dxa"/>
              <w:end w:w="80" w:type="dxa"/>
            </w:tcMar>
            <w:shd w:fill="F8FAFC"/>
            <w:vAlign w:val="center"/>
          </w:tcPr>
          <w:p>
            <w:pPr>
              <w:spacing w:after="0"/>
            </w:pPr>
            <w:r>
              <w:rPr>
                <w:rFonts w:ascii="Aptos" w:hAnsi="Aptos"/>
                <w:b w:val="0"/>
                <w:sz w:val="16"/>
              </w:rPr>
              <w:t>LSTM SavedModel/Keras artifact; LightGBM/XGBoost model file.</w:t>
            </w:r>
          </w:p>
        </w:tc>
      </w:tr>
      <w:tr>
        <w:tc>
          <w:tcPr>
            <w:tcW w:type="dxa" w:w="2304"/>
            <w:tcMar>
              <w:top w:w="70" w:type="dxa"/>
              <w:start w:w="80" w:type="dxa"/>
              <w:bottom w:w="70" w:type="dxa"/>
              <w:end w:w="80" w:type="dxa"/>
            </w:tcMar>
            <w:vAlign w:val="center"/>
          </w:tcPr>
          <w:p>
            <w:pPr>
              <w:spacing w:after="0"/>
            </w:pPr>
            <w:r>
              <w:rPr>
                <w:rFonts w:ascii="Aptos" w:hAnsi="Aptos"/>
                <w:b/>
                <w:sz w:val="16"/>
              </w:rPr>
              <w:t>Feature schema</w:t>
            </w:r>
          </w:p>
        </w:tc>
        <w:tc>
          <w:tcPr>
            <w:tcW w:type="dxa" w:w="7488"/>
            <w:tcMar>
              <w:top w:w="70" w:type="dxa"/>
              <w:start w:w="80" w:type="dxa"/>
              <w:bottom w:w="70" w:type="dxa"/>
              <w:end w:w="80" w:type="dxa"/>
            </w:tcMar>
            <w:vAlign w:val="center"/>
          </w:tcPr>
          <w:p>
            <w:pPr>
              <w:spacing w:after="0"/>
            </w:pPr>
            <w:r>
              <w:rPr>
                <w:rFonts w:ascii="Aptos" w:hAnsi="Aptos"/>
                <w:b w:val="0"/>
                <w:sz w:val="16"/>
              </w:rPr>
              <w:t>Feature names, order, type, units and version.</w:t>
            </w:r>
          </w:p>
        </w:tc>
      </w:tr>
      <w:tr>
        <w:tc>
          <w:tcPr>
            <w:tcW w:type="dxa" w:w="2304"/>
            <w:tcMar>
              <w:top w:w="70" w:type="dxa"/>
              <w:start w:w="80" w:type="dxa"/>
              <w:bottom w:w="70" w:type="dxa"/>
              <w:end w:w="80" w:type="dxa"/>
            </w:tcMar>
            <w:shd w:fill="F8FAFC"/>
            <w:vAlign w:val="center"/>
          </w:tcPr>
          <w:p>
            <w:pPr>
              <w:spacing w:after="0"/>
            </w:pPr>
            <w:r>
              <w:rPr>
                <w:rFonts w:ascii="Aptos" w:hAnsi="Aptos"/>
                <w:b/>
                <w:sz w:val="16"/>
              </w:rPr>
              <w:t>Preprocessing</w:t>
            </w:r>
          </w:p>
        </w:tc>
        <w:tc>
          <w:tcPr>
            <w:tcW w:type="dxa" w:w="7488"/>
            <w:tcMar>
              <w:top w:w="70" w:type="dxa"/>
              <w:start w:w="80" w:type="dxa"/>
              <w:bottom w:w="70" w:type="dxa"/>
              <w:end w:w="80" w:type="dxa"/>
            </w:tcMar>
            <w:shd w:fill="F8FAFC"/>
            <w:vAlign w:val="center"/>
          </w:tcPr>
          <w:p>
            <w:pPr>
              <w:spacing w:after="0"/>
            </w:pPr>
            <w:r>
              <w:rPr>
                <w:rFonts w:ascii="Aptos" w:hAnsi="Aptos"/>
                <w:b w:val="0"/>
                <w:sz w:val="16"/>
              </w:rPr>
              <w:t>Scaler parameters, category mapping, missingness policy.</w:t>
            </w:r>
          </w:p>
        </w:tc>
      </w:tr>
      <w:tr>
        <w:tc>
          <w:tcPr>
            <w:tcW w:type="dxa" w:w="2304"/>
            <w:tcMar>
              <w:top w:w="70" w:type="dxa"/>
              <w:start w:w="80" w:type="dxa"/>
              <w:bottom w:w="70" w:type="dxa"/>
              <w:end w:w="80" w:type="dxa"/>
            </w:tcMar>
            <w:vAlign w:val="center"/>
          </w:tcPr>
          <w:p>
            <w:pPr>
              <w:spacing w:after="0"/>
            </w:pPr>
            <w:r>
              <w:rPr>
                <w:rFonts w:ascii="Aptos" w:hAnsi="Aptos"/>
                <w:b/>
                <w:sz w:val="16"/>
              </w:rPr>
              <w:t>Training config</w:t>
            </w:r>
          </w:p>
        </w:tc>
        <w:tc>
          <w:tcPr>
            <w:tcW w:type="dxa" w:w="7488"/>
            <w:tcMar>
              <w:top w:w="70" w:type="dxa"/>
              <w:start w:w="80" w:type="dxa"/>
              <w:bottom w:w="70" w:type="dxa"/>
              <w:end w:w="80" w:type="dxa"/>
            </w:tcMar>
            <w:vAlign w:val="center"/>
          </w:tcPr>
          <w:p>
            <w:pPr>
              <w:spacing w:after="0"/>
            </w:pPr>
            <w:r>
              <w:rPr>
                <w:rFonts w:ascii="Aptos" w:hAnsi="Aptos"/>
                <w:b w:val="0"/>
                <w:sz w:val="16"/>
              </w:rPr>
              <w:t>Hyperparameters, random seeds, early-stopping result.</w:t>
            </w:r>
          </w:p>
        </w:tc>
      </w:tr>
      <w:tr>
        <w:tc>
          <w:tcPr>
            <w:tcW w:type="dxa" w:w="2304"/>
            <w:tcMar>
              <w:top w:w="70" w:type="dxa"/>
              <w:start w:w="80" w:type="dxa"/>
              <w:bottom w:w="70" w:type="dxa"/>
              <w:end w:w="80" w:type="dxa"/>
            </w:tcMar>
            <w:shd w:fill="F8FAFC"/>
            <w:vAlign w:val="center"/>
          </w:tcPr>
          <w:p>
            <w:pPr>
              <w:spacing w:after="0"/>
            </w:pPr>
            <w:r>
              <w:rPr>
                <w:rFonts w:ascii="Aptos" w:hAnsi="Aptos"/>
                <w:b/>
                <w:sz w:val="16"/>
              </w:rPr>
              <w:t>Data lineage</w:t>
            </w:r>
          </w:p>
        </w:tc>
        <w:tc>
          <w:tcPr>
            <w:tcW w:type="dxa" w:w="7488"/>
            <w:tcMar>
              <w:top w:w="70" w:type="dxa"/>
              <w:start w:w="80" w:type="dxa"/>
              <w:bottom w:w="70" w:type="dxa"/>
              <w:end w:w="80" w:type="dxa"/>
            </w:tcMar>
            <w:shd w:fill="F8FAFC"/>
            <w:vAlign w:val="center"/>
          </w:tcPr>
          <w:p>
            <w:pPr>
              <w:spacing w:after="0"/>
            </w:pPr>
            <w:r>
              <w:rPr>
                <w:rFonts w:ascii="Aptos" w:hAnsi="Aptos"/>
                <w:b w:val="0"/>
                <w:sz w:val="16"/>
              </w:rPr>
              <w:t>Snapshot/time range, included machines, recipes and event IDs.</w:t>
            </w:r>
          </w:p>
        </w:tc>
      </w:tr>
      <w:tr>
        <w:tc>
          <w:tcPr>
            <w:tcW w:type="dxa" w:w="2304"/>
            <w:tcMar>
              <w:top w:w="70" w:type="dxa"/>
              <w:start w:w="80" w:type="dxa"/>
              <w:bottom w:w="70" w:type="dxa"/>
              <w:end w:w="80" w:type="dxa"/>
            </w:tcMar>
            <w:vAlign w:val="center"/>
          </w:tcPr>
          <w:p>
            <w:pPr>
              <w:spacing w:after="0"/>
            </w:pPr>
            <w:r>
              <w:rPr>
                <w:rFonts w:ascii="Aptos" w:hAnsi="Aptos"/>
                <w:b/>
                <w:sz w:val="16"/>
              </w:rPr>
              <w:t>Evaluation</w:t>
            </w:r>
          </w:p>
        </w:tc>
        <w:tc>
          <w:tcPr>
            <w:tcW w:type="dxa" w:w="7488"/>
            <w:tcMar>
              <w:top w:w="70" w:type="dxa"/>
              <w:start w:w="80" w:type="dxa"/>
              <w:bottom w:w="70" w:type="dxa"/>
              <w:end w:w="80" w:type="dxa"/>
            </w:tcMar>
            <w:vAlign w:val="center"/>
          </w:tcPr>
          <w:p>
            <w:pPr>
              <w:spacing w:after="0"/>
            </w:pPr>
            <w:r>
              <w:rPr>
                <w:rFonts w:ascii="Aptos" w:hAnsi="Aptos"/>
                <w:b w:val="0"/>
                <w:sz w:val="16"/>
              </w:rPr>
              <w:t>Row metrics, event metrics, calibration, confusion matrices.</w:t>
            </w:r>
          </w:p>
        </w:tc>
      </w:tr>
      <w:tr>
        <w:tc>
          <w:tcPr>
            <w:tcW w:type="dxa" w:w="2304"/>
            <w:tcMar>
              <w:top w:w="70" w:type="dxa"/>
              <w:start w:w="80" w:type="dxa"/>
              <w:bottom w:w="70" w:type="dxa"/>
              <w:end w:w="80" w:type="dxa"/>
            </w:tcMar>
            <w:shd w:fill="F8FAFC"/>
            <w:vAlign w:val="center"/>
          </w:tcPr>
          <w:p>
            <w:pPr>
              <w:spacing w:after="0"/>
            </w:pPr>
            <w:r>
              <w:rPr>
                <w:rFonts w:ascii="Aptos" w:hAnsi="Aptos"/>
                <w:b/>
                <w:sz w:val="16"/>
              </w:rPr>
              <w:t>Approval</w:t>
            </w:r>
          </w:p>
        </w:tc>
        <w:tc>
          <w:tcPr>
            <w:tcW w:type="dxa" w:w="7488"/>
            <w:tcMar>
              <w:top w:w="70" w:type="dxa"/>
              <w:start w:w="80" w:type="dxa"/>
              <w:bottom w:w="70" w:type="dxa"/>
              <w:end w:w="80" w:type="dxa"/>
            </w:tcMar>
            <w:shd w:fill="F8FAFC"/>
            <w:vAlign w:val="center"/>
          </w:tcPr>
          <w:p>
            <w:pPr>
              <w:spacing w:after="0"/>
            </w:pPr>
            <w:r>
              <w:rPr>
                <w:rFonts w:ascii="Aptos" w:hAnsi="Aptos"/>
                <w:b w:val="0"/>
                <w:sz w:val="16"/>
              </w:rPr>
              <w:t>Who approved promotion and on what evidence.</w:t>
            </w:r>
          </w:p>
        </w:tc>
      </w:tr>
      <w:tr>
        <w:tc>
          <w:tcPr>
            <w:tcW w:type="dxa" w:w="2304"/>
            <w:tcMar>
              <w:top w:w="70" w:type="dxa"/>
              <w:start w:w="80" w:type="dxa"/>
              <w:bottom w:w="70" w:type="dxa"/>
              <w:end w:w="80" w:type="dxa"/>
            </w:tcMar>
            <w:vAlign w:val="center"/>
          </w:tcPr>
          <w:p>
            <w:pPr>
              <w:spacing w:after="0"/>
            </w:pPr>
            <w:r>
              <w:rPr>
                <w:rFonts w:ascii="Aptos" w:hAnsi="Aptos"/>
                <w:b/>
                <w:sz w:val="16"/>
              </w:rPr>
              <w:t>Runtime contract</w:t>
            </w:r>
          </w:p>
        </w:tc>
        <w:tc>
          <w:tcPr>
            <w:tcW w:type="dxa" w:w="7488"/>
            <w:tcMar>
              <w:top w:w="70" w:type="dxa"/>
              <w:start w:w="80" w:type="dxa"/>
              <w:bottom w:w="70" w:type="dxa"/>
              <w:end w:w="80" w:type="dxa"/>
            </w:tcMar>
            <w:vAlign w:val="center"/>
          </w:tcPr>
          <w:p>
            <w:pPr>
              <w:spacing w:after="0"/>
            </w:pPr>
            <w:r>
              <w:rPr>
                <w:rFonts w:ascii="Aptos" w:hAnsi="Aptos"/>
                <w:b w:val="0"/>
                <w:sz w:val="16"/>
              </w:rPr>
              <w:t>Expected input schema and output schema versions.</w:t>
            </w:r>
          </w:p>
        </w:tc>
      </w:tr>
    </w:tbl>
    <w:p>
      <w:pPr>
        <w:spacing w:after="20"/>
      </w:pPr>
    </w:p>
    <w:p>
      <w:pPr>
        <w:pStyle w:val="Heading2"/>
        <w:keepNext/>
        <w:keepLines/>
      </w:pPr>
      <w:r>
        <w:t>16.2 Retraining triggers</w:t>
      </w:r>
    </w:p>
    <w:p>
      <w:pPr>
        <w:pStyle w:val="ListBullet"/>
        <w:spacing w:after="40"/>
      </w:pPr>
      <w:r>
        <w:rPr>
          <w:rFonts w:ascii="Aptos" w:hAnsi="Aptos"/>
          <w:sz w:val="19"/>
        </w:rPr>
        <w:t>Enough new confirmed fault events have accumulated to materially change class coverage.</w:t>
      </w:r>
    </w:p>
    <w:p>
      <w:pPr>
        <w:pStyle w:val="ListBullet"/>
        <w:spacing w:after="40"/>
      </w:pPr>
      <w:r>
        <w:rPr>
          <w:rFonts w:ascii="Aptos" w:hAnsi="Aptos"/>
          <w:sz w:val="19"/>
        </w:rPr>
        <w:t>Feature/input drift persists beyond agreed thresholds.</w:t>
      </w:r>
    </w:p>
    <w:p>
      <w:pPr>
        <w:pStyle w:val="ListBullet"/>
        <w:spacing w:after="40"/>
      </w:pPr>
      <w:r>
        <w:rPr>
          <w:rFonts w:ascii="Aptos" w:hAnsi="Aptos"/>
          <w:sz w:val="19"/>
        </w:rPr>
        <w:t>Calibration degrades or false-alarm rate increases.</w:t>
      </w:r>
    </w:p>
    <w:p>
      <w:pPr>
        <w:pStyle w:val="ListBullet"/>
        <w:spacing w:after="40"/>
      </w:pPr>
      <w:r>
        <w:rPr>
          <w:rFonts w:ascii="Aptos" w:hAnsi="Aptos"/>
          <w:sz w:val="19"/>
        </w:rPr>
        <w:t>Recipe/product portfolio changes substantially.</w:t>
      </w:r>
    </w:p>
    <w:p>
      <w:pPr>
        <w:pStyle w:val="ListBullet"/>
        <w:spacing w:after="40"/>
      </w:pPr>
      <w:r>
        <w:rPr>
          <w:rFonts w:ascii="Aptos" w:hAnsi="Aptos"/>
          <w:sz w:val="19"/>
        </w:rPr>
        <w:t>Machine hardware/gear ratio/sensor locations change.</w:t>
      </w:r>
    </w:p>
    <w:p>
      <w:pPr>
        <w:pStyle w:val="ListBullet"/>
        <w:spacing w:after="40"/>
      </w:pPr>
      <w:r>
        <w:rPr>
          <w:rFonts w:ascii="Aptos" w:hAnsi="Aptos"/>
          <w:sz w:val="19"/>
        </w:rPr>
        <w:t>A production incident exposes a missed fault signature.</w:t>
      </w:r>
    </w:p>
    <w:p>
      <w:pPr>
        <w:pStyle w:val="ListBullet"/>
        <w:spacing w:after="40"/>
      </w:pPr>
      <w:r>
        <w:rPr>
          <w:rFonts w:ascii="Aptos" w:hAnsi="Aptos"/>
          <w:sz w:val="19"/>
        </w:rPr>
        <w:t>Periodic review (for example monthly/quarterly) may check need, but retraining should be evidence-driven rather than automatic.</w:t>
      </w:r>
    </w:p>
    <w:p>
      <w:pPr>
        <w:pStyle w:val="Heading1"/>
        <w:keepNext/>
        <w:keepLines/>
      </w:pPr>
      <w:r>
        <w:t>17. Deployment Topology and Platform Sizing</w:t>
      </w:r>
    </w:p>
    <w:p>
      <w:pPr>
        <w:spacing w:after="60"/>
        <w:jc w:val="center"/>
      </w:pPr>
      <w:r>
        <w:drawing>
          <wp:inline xmlns:a="http://schemas.openxmlformats.org/drawingml/2006/main" xmlns:pic="http://schemas.openxmlformats.org/drawingml/2006/picture">
            <wp:extent cx="6126480" cy="2850395"/>
            <wp:docPr id="7" name="Picture 7" descr="Deployment topology showing plant edge, MQTT, ingestion, time-series storage, inference service, API and clients." title="Deployment topology showing plant edge, MQTT, ingestion, time-series storage, inference service, API and clients."/>
            <wp:cNvGraphicFramePr>
              <a:graphicFrameLocks noChangeAspect="1"/>
            </wp:cNvGraphicFramePr>
            <a:graphic>
              <a:graphicData uri="http://schemas.openxmlformats.org/drawingml/2006/picture">
                <pic:pic>
                  <pic:nvPicPr>
                    <pic:cNvPr id="0" name="07_deployment_topology.png"/>
                    <pic:cNvPicPr/>
                  </pic:nvPicPr>
                  <pic:blipFill>
                    <a:blip r:embed="rId17"/>
                    <a:stretch>
                      <a:fillRect/>
                    </a:stretch>
                  </pic:blipFill>
                  <pic:spPr>
                    <a:xfrm>
                      <a:off x="0" y="0"/>
                      <a:ext cx="6126480" cy="2850395"/>
                    </a:xfrm>
                    <a:prstGeom prst="rect"/>
                  </pic:spPr>
                </pic:pic>
              </a:graphicData>
            </a:graphic>
          </wp:inline>
        </w:drawing>
      </w:r>
    </w:p>
    <w:p>
      <w:pPr>
        <w:spacing w:after="160"/>
        <w:jc w:val="center"/>
      </w:pPr>
      <w:r>
        <w:rPr>
          <w:rFonts w:ascii="Aptos" w:hAnsi="Aptos"/>
          <w:i/>
          <w:color w:val="5E6B75"/>
          <w:sz w:val="17"/>
        </w:rPr>
        <w:t>Figure 7 - Recommended centralized inference topology, with optional edge buffering for connectivity resilience.</w:t>
      </w:r>
    </w:p>
    <w:p>
      <w:pPr>
        <w:pStyle w:val="Heading2"/>
        <w:keepNext/>
        <w:keepLines/>
      </w:pPr>
      <w:r>
        <w:t>17.1 Recommended technology stack</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72"/>
            <w:shd w:fill="173B57"/>
            <w:tcMar>
              <w:top w:w="70" w:type="dxa"/>
              <w:start w:w="80" w:type="dxa"/>
              <w:bottom w:w="70" w:type="dxa"/>
              <w:end w:w="80" w:type="dxa"/>
            </w:tcMar>
          </w:tcPr>
          <w:p>
            <w:pPr>
              <w:jc w:val="center"/>
            </w:pPr>
            <w:r>
              <w:rPr>
                <w:rFonts w:ascii="Aptos" w:hAnsi="Aptos"/>
                <w:b/>
                <w:color w:val="FFFFFF"/>
                <w:sz w:val="15"/>
              </w:rPr>
              <w:t>Layer</w:t>
            </w:r>
          </w:p>
        </w:tc>
        <w:tc>
          <w:tcPr>
            <w:tcW w:type="dxa" w:w="3240"/>
            <w:shd w:fill="173B57"/>
            <w:tcMar>
              <w:top w:w="70" w:type="dxa"/>
              <w:start w:w="80" w:type="dxa"/>
              <w:bottom w:w="70" w:type="dxa"/>
              <w:end w:w="80" w:type="dxa"/>
            </w:tcMar>
          </w:tcPr>
          <w:p>
            <w:pPr>
              <w:jc w:val="center"/>
            </w:pPr>
            <w:r>
              <w:rPr>
                <w:rFonts w:ascii="Aptos" w:hAnsi="Aptos"/>
                <w:b/>
                <w:color w:val="FFFFFF"/>
                <w:sz w:val="15"/>
              </w:rPr>
              <w:t>Recommended starting technology</w:t>
            </w:r>
          </w:p>
        </w:tc>
        <w:tc>
          <w:tcPr>
            <w:tcW w:type="dxa" w:w="4680"/>
            <w:shd w:fill="173B57"/>
            <w:tcMar>
              <w:top w:w="70" w:type="dxa"/>
              <w:start w:w="80" w:type="dxa"/>
              <w:bottom w:w="70" w:type="dxa"/>
              <w:end w:w="80" w:type="dxa"/>
            </w:tcMar>
          </w:tcPr>
          <w:p>
            <w:pPr>
              <w:jc w:val="center"/>
            </w:pPr>
            <w:r>
              <w:rPr>
                <w:rFonts w:ascii="Aptos" w:hAnsi="Aptos"/>
                <w:b/>
                <w:color w:val="FFFFFF"/>
                <w:sz w:val="15"/>
              </w:rPr>
              <w:t>Notes</w:t>
            </w:r>
          </w:p>
        </w:tc>
      </w:tr>
      <w:tr>
        <w:tc>
          <w:tcPr>
            <w:tcW w:type="dxa" w:w="1872"/>
            <w:tcMar>
              <w:top w:w="70" w:type="dxa"/>
              <w:start w:w="80" w:type="dxa"/>
              <w:bottom w:w="70" w:type="dxa"/>
              <w:end w:w="80" w:type="dxa"/>
            </w:tcMar>
            <w:shd w:fill="F8FAFC"/>
            <w:vAlign w:val="center"/>
          </w:tcPr>
          <w:p>
            <w:pPr>
              <w:spacing w:after="0"/>
            </w:pPr>
            <w:r>
              <w:rPr>
                <w:rFonts w:ascii="Aptos" w:hAnsi="Aptos"/>
                <w:b/>
                <w:sz w:val="15"/>
              </w:rPr>
              <w:t>Messaging</w:t>
            </w:r>
          </w:p>
        </w:tc>
        <w:tc>
          <w:tcPr>
            <w:tcW w:type="dxa" w:w="3240"/>
            <w:tcMar>
              <w:top w:w="70" w:type="dxa"/>
              <w:start w:w="80" w:type="dxa"/>
              <w:bottom w:w="70" w:type="dxa"/>
              <w:end w:w="80" w:type="dxa"/>
            </w:tcMar>
            <w:shd w:fill="F8FAFC"/>
            <w:vAlign w:val="center"/>
          </w:tcPr>
          <w:p>
            <w:pPr>
              <w:spacing w:after="0"/>
            </w:pPr>
            <w:r>
              <w:rPr>
                <w:rFonts w:ascii="Aptos" w:hAnsi="Aptos"/>
                <w:b w:val="0"/>
                <w:sz w:val="15"/>
              </w:rPr>
              <w:t>EMQX / MQTT</w:t>
            </w:r>
          </w:p>
        </w:tc>
        <w:tc>
          <w:tcPr>
            <w:tcW w:type="dxa" w:w="4680"/>
            <w:tcMar>
              <w:top w:w="70" w:type="dxa"/>
              <w:start w:w="80" w:type="dxa"/>
              <w:bottom w:w="70" w:type="dxa"/>
              <w:end w:w="80" w:type="dxa"/>
            </w:tcMar>
            <w:shd w:fill="F8FAFC"/>
            <w:vAlign w:val="center"/>
          </w:tcPr>
          <w:p>
            <w:pPr>
              <w:spacing w:after="0"/>
            </w:pPr>
            <w:r>
              <w:rPr>
                <w:rFonts w:ascii="Aptos" w:hAnsi="Aptos"/>
                <w:b w:val="0"/>
                <w:sz w:val="15"/>
              </w:rPr>
              <w:t>Reuse authenticated telemetry transport; enforce topic/schema conventions.</w:t>
            </w:r>
          </w:p>
        </w:tc>
      </w:tr>
      <w:tr>
        <w:tc>
          <w:tcPr>
            <w:tcW w:type="dxa" w:w="1872"/>
            <w:tcMar>
              <w:top w:w="70" w:type="dxa"/>
              <w:start w:w="80" w:type="dxa"/>
              <w:bottom w:w="70" w:type="dxa"/>
              <w:end w:w="80" w:type="dxa"/>
            </w:tcMar>
            <w:vAlign w:val="center"/>
          </w:tcPr>
          <w:p>
            <w:pPr>
              <w:spacing w:after="0"/>
            </w:pPr>
            <w:r>
              <w:rPr>
                <w:rFonts w:ascii="Aptos" w:hAnsi="Aptos"/>
                <w:b/>
                <w:sz w:val="15"/>
              </w:rPr>
              <w:t>Ingestion</w:t>
            </w:r>
          </w:p>
        </w:tc>
        <w:tc>
          <w:tcPr>
            <w:tcW w:type="dxa" w:w="3240"/>
            <w:tcMar>
              <w:top w:w="70" w:type="dxa"/>
              <w:start w:w="80" w:type="dxa"/>
              <w:bottom w:w="70" w:type="dxa"/>
              <w:end w:w="80" w:type="dxa"/>
            </w:tcMar>
            <w:vAlign w:val="center"/>
          </w:tcPr>
          <w:p>
            <w:pPr>
              <w:spacing w:after="0"/>
            </w:pPr>
            <w:r>
              <w:rPr>
                <w:rFonts w:ascii="Aptos" w:hAnsi="Aptos"/>
                <w:b w:val="0"/>
                <w:sz w:val="15"/>
              </w:rPr>
              <w:t>Node.js or Python service</w:t>
            </w:r>
          </w:p>
        </w:tc>
        <w:tc>
          <w:tcPr>
            <w:tcW w:type="dxa" w:w="4680"/>
            <w:tcMar>
              <w:top w:w="70" w:type="dxa"/>
              <w:start w:w="80" w:type="dxa"/>
              <w:bottom w:w="70" w:type="dxa"/>
              <w:end w:w="80" w:type="dxa"/>
            </w:tcMar>
            <w:vAlign w:val="center"/>
          </w:tcPr>
          <w:p>
            <w:pPr>
              <w:spacing w:after="0"/>
            </w:pPr>
            <w:r>
              <w:rPr>
                <w:rFonts w:ascii="Aptos" w:hAnsi="Aptos"/>
                <w:b w:val="0"/>
                <w:sz w:val="15"/>
              </w:rPr>
              <w:t>Validate packets and persist; separate from heavy training workloads.</w:t>
            </w:r>
          </w:p>
        </w:tc>
      </w:tr>
      <w:tr>
        <w:tc>
          <w:tcPr>
            <w:tcW w:type="dxa" w:w="1872"/>
            <w:tcMar>
              <w:top w:w="70" w:type="dxa"/>
              <w:start w:w="80" w:type="dxa"/>
              <w:bottom w:w="70" w:type="dxa"/>
              <w:end w:w="80" w:type="dxa"/>
            </w:tcMar>
            <w:shd w:fill="F8FAFC"/>
            <w:vAlign w:val="center"/>
          </w:tcPr>
          <w:p>
            <w:pPr>
              <w:spacing w:after="0"/>
            </w:pPr>
            <w:r>
              <w:rPr>
                <w:rFonts w:ascii="Aptos" w:hAnsi="Aptos"/>
                <w:b/>
                <w:sz w:val="15"/>
              </w:rPr>
              <w:t>Historical telemetry</w:t>
            </w:r>
          </w:p>
        </w:tc>
        <w:tc>
          <w:tcPr>
            <w:tcW w:type="dxa" w:w="3240"/>
            <w:tcMar>
              <w:top w:w="70" w:type="dxa"/>
              <w:start w:w="80" w:type="dxa"/>
              <w:bottom w:w="70" w:type="dxa"/>
              <w:end w:w="80" w:type="dxa"/>
            </w:tcMar>
            <w:shd w:fill="F8FAFC"/>
            <w:vAlign w:val="center"/>
          </w:tcPr>
          <w:p>
            <w:pPr>
              <w:spacing w:after="0"/>
            </w:pPr>
            <w:r>
              <w:rPr>
                <w:rFonts w:ascii="Aptos" w:hAnsi="Aptos"/>
                <w:b w:val="0"/>
                <w:sz w:val="15"/>
              </w:rPr>
              <w:t>PostgreSQL + Timescale extension or equivalent TSDB</w:t>
            </w:r>
          </w:p>
        </w:tc>
        <w:tc>
          <w:tcPr>
            <w:tcW w:type="dxa" w:w="4680"/>
            <w:tcMar>
              <w:top w:w="70" w:type="dxa"/>
              <w:start w:w="80" w:type="dxa"/>
              <w:bottom w:w="70" w:type="dxa"/>
              <w:end w:w="80" w:type="dxa"/>
            </w:tcMar>
            <w:shd w:fill="F8FAFC"/>
            <w:vAlign w:val="center"/>
          </w:tcPr>
          <w:p>
            <w:pPr>
              <w:spacing w:after="0"/>
            </w:pPr>
            <w:r>
              <w:rPr>
                <w:rFonts w:ascii="Aptos" w:hAnsi="Aptos"/>
                <w:b w:val="0"/>
                <w:sz w:val="15"/>
              </w:rPr>
              <w:t>Good fit when PostgreSQL is already in the stack; partition/retention policy required.</w:t>
            </w:r>
          </w:p>
        </w:tc>
      </w:tr>
      <w:tr>
        <w:tc>
          <w:tcPr>
            <w:tcW w:type="dxa" w:w="1872"/>
            <w:tcMar>
              <w:top w:w="70" w:type="dxa"/>
              <w:start w:w="80" w:type="dxa"/>
              <w:bottom w:w="70" w:type="dxa"/>
              <w:end w:w="80" w:type="dxa"/>
            </w:tcMar>
            <w:vAlign w:val="center"/>
          </w:tcPr>
          <w:p>
            <w:pPr>
              <w:spacing w:after="0"/>
            </w:pPr>
            <w:r>
              <w:rPr>
                <w:rFonts w:ascii="Aptos" w:hAnsi="Aptos"/>
                <w:b/>
                <w:sz w:val="15"/>
              </w:rPr>
              <w:t>Online window/cache</w:t>
            </w:r>
          </w:p>
        </w:tc>
        <w:tc>
          <w:tcPr>
            <w:tcW w:type="dxa" w:w="3240"/>
            <w:tcMar>
              <w:top w:w="70" w:type="dxa"/>
              <w:start w:w="80" w:type="dxa"/>
              <w:bottom w:w="70" w:type="dxa"/>
              <w:end w:w="80" w:type="dxa"/>
            </w:tcMar>
            <w:vAlign w:val="center"/>
          </w:tcPr>
          <w:p>
            <w:pPr>
              <w:spacing w:after="0"/>
            </w:pPr>
            <w:r>
              <w:rPr>
                <w:rFonts w:ascii="Aptos" w:hAnsi="Aptos"/>
                <w:b w:val="0"/>
                <w:sz w:val="15"/>
              </w:rPr>
              <w:t>Redis</w:t>
            </w:r>
          </w:p>
        </w:tc>
        <w:tc>
          <w:tcPr>
            <w:tcW w:type="dxa" w:w="4680"/>
            <w:tcMar>
              <w:top w:w="70" w:type="dxa"/>
              <w:start w:w="80" w:type="dxa"/>
              <w:bottom w:w="70" w:type="dxa"/>
              <w:end w:w="80" w:type="dxa"/>
            </w:tcMar>
            <w:vAlign w:val="center"/>
          </w:tcPr>
          <w:p>
            <w:pPr>
              <w:spacing w:after="0"/>
            </w:pPr>
            <w:r>
              <w:rPr>
                <w:rFonts w:ascii="Aptos" w:hAnsi="Aptos"/>
                <w:b w:val="0"/>
                <w:sz w:val="15"/>
              </w:rPr>
              <w:t>Fast per-machine rolling windows and state.</w:t>
            </w:r>
          </w:p>
        </w:tc>
      </w:tr>
      <w:tr>
        <w:tc>
          <w:tcPr>
            <w:tcW w:type="dxa" w:w="1872"/>
            <w:tcMar>
              <w:top w:w="70" w:type="dxa"/>
              <w:start w:w="80" w:type="dxa"/>
              <w:bottom w:w="70" w:type="dxa"/>
              <w:end w:w="80" w:type="dxa"/>
            </w:tcMar>
            <w:shd w:fill="F8FAFC"/>
            <w:vAlign w:val="center"/>
          </w:tcPr>
          <w:p>
            <w:pPr>
              <w:spacing w:after="0"/>
            </w:pPr>
            <w:r>
              <w:rPr>
                <w:rFonts w:ascii="Aptos" w:hAnsi="Aptos"/>
                <w:b/>
                <w:sz w:val="15"/>
              </w:rPr>
              <w:t>Feature/inference</w:t>
            </w:r>
          </w:p>
        </w:tc>
        <w:tc>
          <w:tcPr>
            <w:tcW w:type="dxa" w:w="3240"/>
            <w:tcMar>
              <w:top w:w="70" w:type="dxa"/>
              <w:start w:w="80" w:type="dxa"/>
              <w:bottom w:w="70" w:type="dxa"/>
              <w:end w:w="80" w:type="dxa"/>
            </w:tcMar>
            <w:shd w:fill="F8FAFC"/>
            <w:vAlign w:val="center"/>
          </w:tcPr>
          <w:p>
            <w:pPr>
              <w:spacing w:after="0"/>
            </w:pPr>
            <w:r>
              <w:rPr>
                <w:rFonts w:ascii="Aptos" w:hAnsi="Aptos"/>
                <w:b w:val="0"/>
                <w:sz w:val="15"/>
              </w:rPr>
              <w:t>Python 3.x service</w:t>
            </w:r>
          </w:p>
        </w:tc>
        <w:tc>
          <w:tcPr>
            <w:tcW w:type="dxa" w:w="4680"/>
            <w:tcMar>
              <w:top w:w="70" w:type="dxa"/>
              <w:start w:w="80" w:type="dxa"/>
              <w:bottom w:w="70" w:type="dxa"/>
              <w:end w:w="80" w:type="dxa"/>
            </w:tcMar>
            <w:shd w:fill="F8FAFC"/>
            <w:vAlign w:val="center"/>
          </w:tcPr>
          <w:p>
            <w:pPr>
              <w:spacing w:after="0"/>
            </w:pPr>
            <w:r>
              <w:rPr>
                <w:rFonts w:ascii="Aptos" w:hAnsi="Aptos"/>
                <w:b w:val="0"/>
                <w:sz w:val="15"/>
              </w:rPr>
              <w:t>TensorFlow/Keras + LightGBM + SHAP; expose internal REST/gRPC.</w:t>
            </w:r>
          </w:p>
        </w:tc>
      </w:tr>
      <w:tr>
        <w:tc>
          <w:tcPr>
            <w:tcW w:type="dxa" w:w="1872"/>
            <w:tcMar>
              <w:top w:w="70" w:type="dxa"/>
              <w:start w:w="80" w:type="dxa"/>
              <w:bottom w:w="70" w:type="dxa"/>
              <w:end w:w="80" w:type="dxa"/>
            </w:tcMar>
            <w:vAlign w:val="center"/>
          </w:tcPr>
          <w:p>
            <w:pPr>
              <w:spacing w:after="0"/>
            </w:pPr>
            <w:r>
              <w:rPr>
                <w:rFonts w:ascii="Aptos" w:hAnsi="Aptos"/>
                <w:b/>
                <w:sz w:val="15"/>
              </w:rPr>
              <w:t>Experiment tracking</w:t>
            </w:r>
          </w:p>
        </w:tc>
        <w:tc>
          <w:tcPr>
            <w:tcW w:type="dxa" w:w="3240"/>
            <w:tcMar>
              <w:top w:w="70" w:type="dxa"/>
              <w:start w:w="80" w:type="dxa"/>
              <w:bottom w:w="70" w:type="dxa"/>
              <w:end w:w="80" w:type="dxa"/>
            </w:tcMar>
            <w:vAlign w:val="center"/>
          </w:tcPr>
          <w:p>
            <w:pPr>
              <w:spacing w:after="0"/>
            </w:pPr>
            <w:r>
              <w:rPr>
                <w:rFonts w:ascii="Aptos" w:hAnsi="Aptos"/>
                <w:b w:val="0"/>
                <w:sz w:val="15"/>
              </w:rPr>
              <w:t>MLflow</w:t>
            </w:r>
          </w:p>
        </w:tc>
        <w:tc>
          <w:tcPr>
            <w:tcW w:type="dxa" w:w="4680"/>
            <w:tcMar>
              <w:top w:w="70" w:type="dxa"/>
              <w:start w:w="80" w:type="dxa"/>
              <w:bottom w:w="70" w:type="dxa"/>
              <w:end w:w="80" w:type="dxa"/>
            </w:tcMar>
            <w:vAlign w:val="center"/>
          </w:tcPr>
          <w:p>
            <w:pPr>
              <w:spacing w:after="0"/>
            </w:pPr>
            <w:r>
              <w:rPr>
                <w:rFonts w:ascii="Aptos" w:hAnsi="Aptos"/>
                <w:b w:val="0"/>
                <w:sz w:val="15"/>
              </w:rPr>
              <w:t>Runs, artifacts, registry and champion/challenger aliases.</w:t>
            </w:r>
          </w:p>
        </w:tc>
      </w:tr>
      <w:tr>
        <w:tc>
          <w:tcPr>
            <w:tcW w:type="dxa" w:w="1872"/>
            <w:tcMar>
              <w:top w:w="70" w:type="dxa"/>
              <w:start w:w="80" w:type="dxa"/>
              <w:bottom w:w="70" w:type="dxa"/>
              <w:end w:w="80" w:type="dxa"/>
            </w:tcMar>
            <w:shd w:fill="F8FAFC"/>
            <w:vAlign w:val="center"/>
          </w:tcPr>
          <w:p>
            <w:pPr>
              <w:spacing w:after="0"/>
            </w:pPr>
            <w:r>
              <w:rPr>
                <w:rFonts w:ascii="Aptos" w:hAnsi="Aptos"/>
                <w:b/>
                <w:sz w:val="15"/>
              </w:rPr>
              <w:t>Object storage</w:t>
            </w:r>
          </w:p>
        </w:tc>
        <w:tc>
          <w:tcPr>
            <w:tcW w:type="dxa" w:w="3240"/>
            <w:tcMar>
              <w:top w:w="70" w:type="dxa"/>
              <w:start w:w="80" w:type="dxa"/>
              <w:bottom w:w="70" w:type="dxa"/>
              <w:end w:w="80" w:type="dxa"/>
            </w:tcMar>
            <w:shd w:fill="F8FAFC"/>
            <w:vAlign w:val="center"/>
          </w:tcPr>
          <w:p>
            <w:pPr>
              <w:spacing w:after="0"/>
            </w:pPr>
            <w:r>
              <w:rPr>
                <w:rFonts w:ascii="Aptos" w:hAnsi="Aptos"/>
                <w:b w:val="0"/>
                <w:sz w:val="15"/>
              </w:rPr>
              <w:t>S3-compatible storage</w:t>
            </w:r>
          </w:p>
        </w:tc>
        <w:tc>
          <w:tcPr>
            <w:tcW w:type="dxa" w:w="4680"/>
            <w:tcMar>
              <w:top w:w="70" w:type="dxa"/>
              <w:start w:w="80" w:type="dxa"/>
              <w:bottom w:w="70" w:type="dxa"/>
              <w:end w:w="80" w:type="dxa"/>
            </w:tcMar>
            <w:shd w:fill="F8FAFC"/>
            <w:vAlign w:val="center"/>
          </w:tcPr>
          <w:p>
            <w:pPr>
              <w:spacing w:after="0"/>
            </w:pPr>
            <w:r>
              <w:rPr>
                <w:rFonts w:ascii="Aptos" w:hAnsi="Aptos"/>
                <w:b w:val="0"/>
                <w:sz w:val="15"/>
              </w:rPr>
              <w:t>Model artifacts, dataset snapshots and reports.</w:t>
            </w:r>
          </w:p>
        </w:tc>
      </w:tr>
      <w:tr>
        <w:tc>
          <w:tcPr>
            <w:tcW w:type="dxa" w:w="1872"/>
            <w:tcMar>
              <w:top w:w="70" w:type="dxa"/>
              <w:start w:w="80" w:type="dxa"/>
              <w:bottom w:w="70" w:type="dxa"/>
              <w:end w:w="80" w:type="dxa"/>
            </w:tcMar>
            <w:vAlign w:val="center"/>
          </w:tcPr>
          <w:p>
            <w:pPr>
              <w:spacing w:after="0"/>
            </w:pPr>
            <w:r>
              <w:rPr>
                <w:rFonts w:ascii="Aptos" w:hAnsi="Aptos"/>
                <w:b/>
                <w:sz w:val="15"/>
              </w:rPr>
              <w:t>UI/API</w:t>
            </w:r>
          </w:p>
        </w:tc>
        <w:tc>
          <w:tcPr>
            <w:tcW w:type="dxa" w:w="3240"/>
            <w:tcMar>
              <w:top w:w="70" w:type="dxa"/>
              <w:start w:w="80" w:type="dxa"/>
              <w:bottom w:w="70" w:type="dxa"/>
              <w:end w:w="80" w:type="dxa"/>
            </w:tcMar>
            <w:vAlign w:val="center"/>
          </w:tcPr>
          <w:p>
            <w:pPr>
              <w:spacing w:after="0"/>
            </w:pPr>
            <w:r>
              <w:rPr>
                <w:rFonts w:ascii="Aptos" w:hAnsi="Aptos"/>
                <w:b w:val="0"/>
                <w:sz w:val="15"/>
              </w:rPr>
              <w:t>Existing application backend + Analyzer UI</w:t>
            </w:r>
          </w:p>
        </w:tc>
        <w:tc>
          <w:tcPr>
            <w:tcW w:type="dxa" w:w="4680"/>
            <w:tcMar>
              <w:top w:w="70" w:type="dxa"/>
              <w:start w:w="80" w:type="dxa"/>
              <w:bottom w:w="70" w:type="dxa"/>
              <w:end w:w="80" w:type="dxa"/>
            </w:tcMar>
            <w:vAlign w:val="center"/>
          </w:tcPr>
          <w:p>
            <w:pPr>
              <w:spacing w:after="0"/>
            </w:pPr>
            <w:r>
              <w:rPr>
                <w:rFonts w:ascii="Aptos" w:hAnsi="Aptos"/>
                <w:b w:val="0"/>
                <w:sz w:val="15"/>
              </w:rPr>
              <w:t>Do not run model logic in the browser.</w:t>
            </w:r>
          </w:p>
        </w:tc>
      </w:tr>
      <w:tr>
        <w:tc>
          <w:tcPr>
            <w:tcW w:type="dxa" w:w="1872"/>
            <w:tcMar>
              <w:top w:w="70" w:type="dxa"/>
              <w:start w:w="80" w:type="dxa"/>
              <w:bottom w:w="70" w:type="dxa"/>
              <w:end w:w="80" w:type="dxa"/>
            </w:tcMar>
            <w:shd w:fill="F8FAFC"/>
            <w:vAlign w:val="center"/>
          </w:tcPr>
          <w:p>
            <w:pPr>
              <w:spacing w:after="0"/>
            </w:pPr>
            <w:r>
              <w:rPr>
                <w:rFonts w:ascii="Aptos" w:hAnsi="Aptos"/>
                <w:b/>
                <w:sz w:val="15"/>
              </w:rPr>
              <w:t>Monitoring</w:t>
            </w:r>
          </w:p>
        </w:tc>
        <w:tc>
          <w:tcPr>
            <w:tcW w:type="dxa" w:w="3240"/>
            <w:tcMar>
              <w:top w:w="70" w:type="dxa"/>
              <w:start w:w="80" w:type="dxa"/>
              <w:bottom w:w="70" w:type="dxa"/>
              <w:end w:w="80" w:type="dxa"/>
            </w:tcMar>
            <w:shd w:fill="F8FAFC"/>
            <w:vAlign w:val="center"/>
          </w:tcPr>
          <w:p>
            <w:pPr>
              <w:spacing w:after="0"/>
            </w:pPr>
            <w:r>
              <w:rPr>
                <w:rFonts w:ascii="Aptos" w:hAnsi="Aptos"/>
                <w:b w:val="0"/>
                <w:sz w:val="15"/>
              </w:rPr>
              <w:t>Prometheus/Grafana or existing observability stack</w:t>
            </w:r>
          </w:p>
        </w:tc>
        <w:tc>
          <w:tcPr>
            <w:tcW w:type="dxa" w:w="4680"/>
            <w:tcMar>
              <w:top w:w="70" w:type="dxa"/>
              <w:start w:w="80" w:type="dxa"/>
              <w:bottom w:w="70" w:type="dxa"/>
              <w:end w:w="80" w:type="dxa"/>
            </w:tcMar>
            <w:shd w:fill="F8FAFC"/>
            <w:vAlign w:val="center"/>
          </w:tcPr>
          <w:p>
            <w:pPr>
              <w:spacing w:after="0"/>
            </w:pPr>
            <w:r>
              <w:rPr>
                <w:rFonts w:ascii="Aptos" w:hAnsi="Aptos"/>
                <w:b w:val="0"/>
                <w:sz w:val="15"/>
              </w:rPr>
              <w:t>Latency, error rate, drift, model outputs and data quality.</w:t>
            </w:r>
          </w:p>
        </w:tc>
      </w:tr>
    </w:tbl>
    <w:p>
      <w:pPr>
        <w:spacing w:after="20"/>
      </w:pPr>
    </w:p>
    <w:p>
      <w:pPr>
        <w:pStyle w:val="Heading2"/>
        <w:keepNext/>
        <w:keepLines/>
      </w:pPr>
      <w:r>
        <w:t>17.2 Training hardware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173B57"/>
            <w:tcMar>
              <w:top w:w="70" w:type="dxa"/>
              <w:start w:w="80" w:type="dxa"/>
              <w:bottom w:w="70" w:type="dxa"/>
              <w:end w:w="80" w:type="dxa"/>
            </w:tcMar>
          </w:tcPr>
          <w:p>
            <w:pPr>
              <w:jc w:val="center"/>
            </w:pPr>
            <w:r>
              <w:rPr>
                <w:rFonts w:ascii="Aptos" w:hAnsi="Aptos"/>
                <w:b/>
                <w:color w:val="FFFFFF"/>
                <w:sz w:val="16"/>
              </w:rPr>
              <w:t>Workload</w:t>
            </w:r>
          </w:p>
        </w:tc>
        <w:tc>
          <w:tcPr>
            <w:tcW w:type="dxa" w:w="6912"/>
            <w:shd w:fill="173B57"/>
            <w:tcMar>
              <w:top w:w="70" w:type="dxa"/>
              <w:start w:w="80" w:type="dxa"/>
              <w:bottom w:w="70" w:type="dxa"/>
              <w:end w:w="80" w:type="dxa"/>
            </w:tcMar>
          </w:tcPr>
          <w:p>
            <w:pPr>
              <w:jc w:val="center"/>
            </w:pPr>
            <w:r>
              <w:rPr>
                <w:rFonts w:ascii="Aptos" w:hAnsi="Aptos"/>
                <w:b/>
                <w:color w:val="FFFFFF"/>
                <w:sz w:val="16"/>
              </w:rPr>
              <w:t>Practical starting point</w:t>
            </w:r>
          </w:p>
        </w:tc>
      </w:tr>
      <w:tr>
        <w:tc>
          <w:tcPr>
            <w:tcW w:type="dxa" w:w="2880"/>
            <w:tcMar>
              <w:top w:w="70" w:type="dxa"/>
              <w:start w:w="80" w:type="dxa"/>
              <w:bottom w:w="70" w:type="dxa"/>
              <w:end w:w="80" w:type="dxa"/>
            </w:tcMar>
            <w:shd w:fill="F8FAFC"/>
            <w:vAlign w:val="center"/>
          </w:tcPr>
          <w:p>
            <w:pPr>
              <w:spacing w:after="0"/>
            </w:pPr>
            <w:r>
              <w:rPr>
                <w:rFonts w:ascii="Aptos" w:hAnsi="Aptos"/>
                <w:b/>
                <w:sz w:val="16"/>
              </w:rPr>
              <w:t>Feature engineering / LightGBM / XGBoost</w:t>
            </w:r>
          </w:p>
        </w:tc>
        <w:tc>
          <w:tcPr>
            <w:tcW w:type="dxa" w:w="6912"/>
            <w:tcMar>
              <w:top w:w="70" w:type="dxa"/>
              <w:start w:w="80" w:type="dxa"/>
              <w:bottom w:w="70" w:type="dxa"/>
              <w:end w:w="80" w:type="dxa"/>
            </w:tcMar>
            <w:shd w:fill="F8FAFC"/>
            <w:vAlign w:val="center"/>
          </w:tcPr>
          <w:p>
            <w:pPr>
              <w:spacing w:after="0"/>
            </w:pPr>
            <w:r>
              <w:rPr>
                <w:rFonts w:ascii="Aptos" w:hAnsi="Aptos"/>
                <w:b w:val="0"/>
                <w:sz w:val="16"/>
              </w:rPr>
              <w:t>8+ CPU cores, 32 GB RAM, SSD. CPU is usually enough for initial model sizes.</w:t>
            </w:r>
          </w:p>
        </w:tc>
      </w:tr>
      <w:tr>
        <w:tc>
          <w:tcPr>
            <w:tcW w:type="dxa" w:w="2880"/>
            <w:tcMar>
              <w:top w:w="70" w:type="dxa"/>
              <w:start w:w="80" w:type="dxa"/>
              <w:bottom w:w="70" w:type="dxa"/>
              <w:end w:w="80" w:type="dxa"/>
            </w:tcMar>
            <w:vAlign w:val="center"/>
          </w:tcPr>
          <w:p>
            <w:pPr>
              <w:spacing w:after="0"/>
            </w:pPr>
            <w:r>
              <w:rPr>
                <w:rFonts w:ascii="Aptos" w:hAnsi="Aptos"/>
                <w:b/>
                <w:sz w:val="16"/>
              </w:rPr>
              <w:t>LSTM PoC training</w:t>
            </w:r>
          </w:p>
        </w:tc>
        <w:tc>
          <w:tcPr>
            <w:tcW w:type="dxa" w:w="6912"/>
            <w:tcMar>
              <w:top w:w="70" w:type="dxa"/>
              <w:start w:w="80" w:type="dxa"/>
              <w:bottom w:w="70" w:type="dxa"/>
              <w:end w:w="80" w:type="dxa"/>
            </w:tcMar>
            <w:vAlign w:val="center"/>
          </w:tcPr>
          <w:p>
            <w:pPr>
              <w:spacing w:after="0"/>
            </w:pPr>
            <w:r>
              <w:rPr>
                <w:rFonts w:ascii="Aptos" w:hAnsi="Aptos"/>
                <w:b w:val="0"/>
                <w:sz w:val="16"/>
              </w:rPr>
              <w:t>NVIDIA GPU with ~8-16 GB VRAM is comfortable for this modest sequence model; CPU works but is slower.</w:t>
            </w:r>
          </w:p>
        </w:tc>
      </w:tr>
      <w:tr>
        <w:tc>
          <w:tcPr>
            <w:tcW w:type="dxa" w:w="2880"/>
            <w:tcMar>
              <w:top w:w="70" w:type="dxa"/>
              <w:start w:w="80" w:type="dxa"/>
              <w:bottom w:w="70" w:type="dxa"/>
              <w:end w:w="80" w:type="dxa"/>
            </w:tcMar>
            <w:shd w:fill="F8FAFC"/>
            <w:vAlign w:val="center"/>
          </w:tcPr>
          <w:p>
            <w:pPr>
              <w:spacing w:after="0"/>
            </w:pPr>
            <w:r>
              <w:rPr>
                <w:rFonts w:ascii="Aptos" w:hAnsi="Aptos"/>
                <w:b/>
                <w:sz w:val="16"/>
              </w:rPr>
              <w:t>Large-scale history / many machines</w:t>
            </w:r>
          </w:p>
        </w:tc>
        <w:tc>
          <w:tcPr>
            <w:tcW w:type="dxa" w:w="6912"/>
            <w:tcMar>
              <w:top w:w="70" w:type="dxa"/>
              <w:start w:w="80" w:type="dxa"/>
              <w:bottom w:w="70" w:type="dxa"/>
              <w:end w:w="80" w:type="dxa"/>
            </w:tcMar>
            <w:shd w:fill="F8FAFC"/>
            <w:vAlign w:val="center"/>
          </w:tcPr>
          <w:p>
            <w:pPr>
              <w:spacing w:after="0"/>
            </w:pPr>
            <w:r>
              <w:rPr>
                <w:rFonts w:ascii="Aptos" w:hAnsi="Aptos"/>
                <w:b w:val="0"/>
                <w:sz w:val="16"/>
              </w:rPr>
              <w:t>Scale memory/CPU or use distributed data processing only when data volume requires it.</w:t>
            </w:r>
          </w:p>
        </w:tc>
      </w:tr>
      <w:tr>
        <w:tc>
          <w:tcPr>
            <w:tcW w:type="dxa" w:w="2880"/>
            <w:tcMar>
              <w:top w:w="70" w:type="dxa"/>
              <w:start w:w="80" w:type="dxa"/>
              <w:bottom w:w="70" w:type="dxa"/>
              <w:end w:w="80" w:type="dxa"/>
            </w:tcMar>
            <w:vAlign w:val="center"/>
          </w:tcPr>
          <w:p>
            <w:pPr>
              <w:spacing w:after="0"/>
            </w:pPr>
            <w:r>
              <w:rPr>
                <w:rFonts w:ascii="Aptos" w:hAnsi="Aptos"/>
                <w:b/>
                <w:sz w:val="16"/>
              </w:rPr>
              <w:t>Production inference</w:t>
            </w:r>
          </w:p>
        </w:tc>
        <w:tc>
          <w:tcPr>
            <w:tcW w:type="dxa" w:w="6912"/>
            <w:tcMar>
              <w:top w:w="70" w:type="dxa"/>
              <w:start w:w="80" w:type="dxa"/>
              <w:bottom w:w="70" w:type="dxa"/>
              <w:end w:w="80" w:type="dxa"/>
            </w:tcMar>
            <w:vAlign w:val="center"/>
          </w:tcPr>
          <w:p>
            <w:pPr>
              <w:spacing w:after="0"/>
            </w:pPr>
            <w:r>
              <w:rPr>
                <w:rFonts w:ascii="Aptos" w:hAnsi="Aptos"/>
                <w:b w:val="0"/>
                <w:sz w:val="16"/>
              </w:rPr>
              <w:t>CPU may be sufficient for both small LSTM and tree model at 1-5 s cadence; benchmark p95 latency before deciding on GPU.</w:t>
            </w:r>
          </w:p>
        </w:tc>
      </w:tr>
      <w:tr>
        <w:tc>
          <w:tcPr>
            <w:tcW w:type="dxa" w:w="2880"/>
            <w:tcMar>
              <w:top w:w="70" w:type="dxa"/>
              <w:start w:w="80" w:type="dxa"/>
              <w:bottom w:w="70" w:type="dxa"/>
              <w:end w:w="80" w:type="dxa"/>
            </w:tcMar>
            <w:shd w:fill="F8FAFC"/>
            <w:vAlign w:val="center"/>
          </w:tcPr>
          <w:p>
            <w:pPr>
              <w:spacing w:after="0"/>
            </w:pPr>
            <w:r>
              <w:rPr>
                <w:rFonts w:ascii="Aptos" w:hAnsi="Aptos"/>
                <w:b/>
                <w:sz w:val="16"/>
              </w:rPr>
              <w:t>Development platform</w:t>
            </w:r>
          </w:p>
        </w:tc>
        <w:tc>
          <w:tcPr>
            <w:tcW w:type="dxa" w:w="6912"/>
            <w:tcMar>
              <w:top w:w="70" w:type="dxa"/>
              <w:start w:w="80" w:type="dxa"/>
              <w:bottom w:w="70" w:type="dxa"/>
              <w:end w:w="80" w:type="dxa"/>
            </w:tcMar>
            <w:shd w:fill="F8FAFC"/>
            <w:vAlign w:val="center"/>
          </w:tcPr>
          <w:p>
            <w:pPr>
              <w:spacing w:after="0"/>
            </w:pPr>
            <w:r>
              <w:rPr>
                <w:rFonts w:ascii="Aptos" w:hAnsi="Aptos"/>
                <w:b w:val="0"/>
                <w:sz w:val="16"/>
              </w:rPr>
              <w:t>Local Linux/WSL GPU workstation or managed GPU notebook/VM. Production training should run from a reproducible container/pipeline, not a one-off notebook.</w:t>
            </w:r>
          </w:p>
        </w:tc>
      </w:tr>
    </w:tbl>
    <w:p>
      <w:pPr>
        <w:spacing w:after="20"/>
      </w:pPr>
    </w:p>
    <w:p>
      <w:pPr>
        <w:pStyle w:val="Heading2"/>
        <w:keepNext/>
        <w:keepLines/>
      </w:pPr>
      <w:r>
        <w:t>17.3 Centralized vs edge inference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440"/>
            <w:shd w:fill="173B57"/>
            <w:tcMar>
              <w:top w:w="70" w:type="dxa"/>
              <w:start w:w="80" w:type="dxa"/>
              <w:bottom w:w="70" w:type="dxa"/>
              <w:end w:w="80" w:type="dxa"/>
            </w:tcMar>
          </w:tcPr>
          <w:p>
            <w:pPr>
              <w:jc w:val="center"/>
            </w:pPr>
            <w:r>
              <w:rPr>
                <w:rFonts w:ascii="Aptos" w:hAnsi="Aptos"/>
                <w:b/>
                <w:color w:val="FFFFFF"/>
                <w:sz w:val="15"/>
              </w:rPr>
              <w:t>Option</w:t>
            </w:r>
          </w:p>
        </w:tc>
        <w:tc>
          <w:tcPr>
            <w:tcW w:type="dxa" w:w="2880"/>
            <w:shd w:fill="173B57"/>
            <w:tcMar>
              <w:top w:w="70" w:type="dxa"/>
              <w:start w:w="80" w:type="dxa"/>
              <w:bottom w:w="70" w:type="dxa"/>
              <w:end w:w="80" w:type="dxa"/>
            </w:tcMar>
          </w:tcPr>
          <w:p>
            <w:pPr>
              <w:jc w:val="center"/>
            </w:pPr>
            <w:r>
              <w:rPr>
                <w:rFonts w:ascii="Aptos" w:hAnsi="Aptos"/>
                <w:b/>
                <w:color w:val="FFFFFF"/>
                <w:sz w:val="15"/>
              </w:rPr>
              <w:t>Advantages</w:t>
            </w:r>
          </w:p>
        </w:tc>
        <w:tc>
          <w:tcPr>
            <w:tcW w:type="dxa" w:w="3168"/>
            <w:shd w:fill="173B57"/>
            <w:tcMar>
              <w:top w:w="70" w:type="dxa"/>
              <w:start w:w="80" w:type="dxa"/>
              <w:bottom w:w="70" w:type="dxa"/>
              <w:end w:w="80" w:type="dxa"/>
            </w:tcMar>
          </w:tcPr>
          <w:p>
            <w:pPr>
              <w:jc w:val="center"/>
            </w:pPr>
            <w:r>
              <w:rPr>
                <w:rFonts w:ascii="Aptos" w:hAnsi="Aptos"/>
                <w:b/>
                <w:color w:val="FFFFFF"/>
                <w:sz w:val="15"/>
              </w:rPr>
              <w:t>Trade-offs</w:t>
            </w:r>
          </w:p>
        </w:tc>
        <w:tc>
          <w:tcPr>
            <w:tcW w:type="dxa" w:w="2304"/>
            <w:shd w:fill="173B57"/>
            <w:tcMar>
              <w:top w:w="70" w:type="dxa"/>
              <w:start w:w="80" w:type="dxa"/>
              <w:bottom w:w="70" w:type="dxa"/>
              <w:end w:w="80" w:type="dxa"/>
            </w:tcMar>
          </w:tcPr>
          <w:p>
            <w:pPr>
              <w:jc w:val="center"/>
            </w:pPr>
            <w:r>
              <w:rPr>
                <w:rFonts w:ascii="Aptos" w:hAnsi="Aptos"/>
                <w:b/>
                <w:color w:val="FFFFFF"/>
                <w:sz w:val="15"/>
              </w:rPr>
              <w:t>Recommendation</w:t>
            </w:r>
          </w:p>
        </w:tc>
      </w:tr>
      <w:tr>
        <w:tc>
          <w:tcPr>
            <w:tcW w:type="dxa" w:w="1440"/>
            <w:tcMar>
              <w:top w:w="70" w:type="dxa"/>
              <w:start w:w="80" w:type="dxa"/>
              <w:bottom w:w="70" w:type="dxa"/>
              <w:end w:w="80" w:type="dxa"/>
            </w:tcMar>
            <w:shd w:fill="F8FAFC"/>
            <w:vAlign w:val="center"/>
          </w:tcPr>
          <w:p>
            <w:pPr>
              <w:spacing w:after="0"/>
            </w:pPr>
            <w:r>
              <w:rPr>
                <w:rFonts w:ascii="Aptos" w:hAnsi="Aptos"/>
                <w:b/>
                <w:sz w:val="15"/>
              </w:rPr>
              <w:t>Centralized service</w:t>
            </w:r>
          </w:p>
        </w:tc>
        <w:tc>
          <w:tcPr>
            <w:tcW w:type="dxa" w:w="2880"/>
            <w:tcMar>
              <w:top w:w="70" w:type="dxa"/>
              <w:start w:w="80" w:type="dxa"/>
              <w:bottom w:w="70" w:type="dxa"/>
              <w:end w:w="80" w:type="dxa"/>
            </w:tcMar>
            <w:shd w:fill="F8FAFC"/>
            <w:vAlign w:val="center"/>
          </w:tcPr>
          <w:p>
            <w:pPr>
              <w:spacing w:after="0"/>
            </w:pPr>
            <w:r>
              <w:rPr>
                <w:rFonts w:ascii="Aptos" w:hAnsi="Aptos"/>
                <w:b w:val="0"/>
                <w:sz w:val="15"/>
              </w:rPr>
              <w:t>Simpler model updates, shared registry, easier monitoring</w:t>
            </w:r>
          </w:p>
        </w:tc>
        <w:tc>
          <w:tcPr>
            <w:tcW w:type="dxa" w:w="3168"/>
            <w:tcMar>
              <w:top w:w="70" w:type="dxa"/>
              <w:start w:w="80" w:type="dxa"/>
              <w:bottom w:w="70" w:type="dxa"/>
              <w:end w:w="80" w:type="dxa"/>
            </w:tcMar>
            <w:shd w:fill="F8FAFC"/>
            <w:vAlign w:val="center"/>
          </w:tcPr>
          <w:p>
            <w:pPr>
              <w:spacing w:after="0"/>
            </w:pPr>
            <w:r>
              <w:rPr>
                <w:rFonts w:ascii="Aptos" w:hAnsi="Aptos"/>
                <w:b w:val="0"/>
                <w:sz w:val="15"/>
              </w:rPr>
              <w:t>Depends on plant-to-service connectivity</w:t>
            </w:r>
          </w:p>
        </w:tc>
        <w:tc>
          <w:tcPr>
            <w:tcW w:type="dxa" w:w="2304"/>
            <w:tcMar>
              <w:top w:w="70" w:type="dxa"/>
              <w:start w:w="80" w:type="dxa"/>
              <w:bottom w:w="70" w:type="dxa"/>
              <w:end w:w="80" w:type="dxa"/>
            </w:tcMar>
            <w:shd w:fill="F8FAFC"/>
            <w:vAlign w:val="center"/>
          </w:tcPr>
          <w:p>
            <w:pPr>
              <w:spacing w:after="0"/>
            </w:pPr>
            <w:r>
              <w:rPr>
                <w:rFonts w:ascii="Aptos" w:hAnsi="Aptos"/>
                <w:b w:val="0"/>
                <w:sz w:val="15"/>
              </w:rPr>
              <w:t>Recommended first release with local buffering/fallback rules.</w:t>
            </w:r>
          </w:p>
        </w:tc>
      </w:tr>
      <w:tr>
        <w:tc>
          <w:tcPr>
            <w:tcW w:type="dxa" w:w="1440"/>
            <w:tcMar>
              <w:top w:w="70" w:type="dxa"/>
              <w:start w:w="80" w:type="dxa"/>
              <w:bottom w:w="70" w:type="dxa"/>
              <w:end w:w="80" w:type="dxa"/>
            </w:tcMar>
            <w:vAlign w:val="center"/>
          </w:tcPr>
          <w:p>
            <w:pPr>
              <w:spacing w:after="0"/>
            </w:pPr>
            <w:r>
              <w:rPr>
                <w:rFonts w:ascii="Aptos" w:hAnsi="Aptos"/>
                <w:b/>
                <w:sz w:val="15"/>
              </w:rPr>
              <w:t>Edge inference</w:t>
            </w:r>
          </w:p>
        </w:tc>
        <w:tc>
          <w:tcPr>
            <w:tcW w:type="dxa" w:w="2880"/>
            <w:tcMar>
              <w:top w:w="70" w:type="dxa"/>
              <w:start w:w="80" w:type="dxa"/>
              <w:bottom w:w="70" w:type="dxa"/>
              <w:end w:w="80" w:type="dxa"/>
            </w:tcMar>
            <w:vAlign w:val="center"/>
          </w:tcPr>
          <w:p>
            <w:pPr>
              <w:spacing w:after="0"/>
            </w:pPr>
            <w:r>
              <w:rPr>
                <w:rFonts w:ascii="Aptos" w:hAnsi="Aptos"/>
                <w:b w:val="0"/>
                <w:sz w:val="15"/>
              </w:rPr>
              <w:t>Lowest latency, works during WAN outage</w:t>
            </w:r>
          </w:p>
        </w:tc>
        <w:tc>
          <w:tcPr>
            <w:tcW w:type="dxa" w:w="3168"/>
            <w:tcMar>
              <w:top w:w="70" w:type="dxa"/>
              <w:start w:w="80" w:type="dxa"/>
              <w:bottom w:w="70" w:type="dxa"/>
              <w:end w:w="80" w:type="dxa"/>
            </w:tcMar>
            <w:vAlign w:val="center"/>
          </w:tcPr>
          <w:p>
            <w:pPr>
              <w:spacing w:after="0"/>
            </w:pPr>
            <w:r>
              <w:rPr>
                <w:rFonts w:ascii="Aptos" w:hAnsi="Aptos"/>
                <w:b w:val="0"/>
                <w:sz w:val="15"/>
              </w:rPr>
              <w:t>Harder fleet model updates/monitoring, hardware diversity</w:t>
            </w:r>
          </w:p>
        </w:tc>
        <w:tc>
          <w:tcPr>
            <w:tcW w:type="dxa" w:w="2304"/>
            <w:tcMar>
              <w:top w:w="70" w:type="dxa"/>
              <w:start w:w="80" w:type="dxa"/>
              <w:bottom w:w="70" w:type="dxa"/>
              <w:end w:w="80" w:type="dxa"/>
            </w:tcMar>
            <w:vAlign w:val="center"/>
          </w:tcPr>
          <w:p>
            <w:pPr>
              <w:spacing w:after="0"/>
            </w:pPr>
            <w:r>
              <w:rPr>
                <w:rFonts w:ascii="Aptos" w:hAnsi="Aptos"/>
                <w:b w:val="0"/>
                <w:sz w:val="15"/>
              </w:rPr>
              <w:t>Future option for sites requiring offline ML.</w:t>
            </w:r>
          </w:p>
        </w:tc>
      </w:tr>
      <w:tr>
        <w:tc>
          <w:tcPr>
            <w:tcW w:type="dxa" w:w="1440"/>
            <w:tcMar>
              <w:top w:w="70" w:type="dxa"/>
              <w:start w:w="80" w:type="dxa"/>
              <w:bottom w:w="70" w:type="dxa"/>
              <w:end w:w="80" w:type="dxa"/>
            </w:tcMar>
            <w:shd w:fill="F8FAFC"/>
            <w:vAlign w:val="center"/>
          </w:tcPr>
          <w:p>
            <w:pPr>
              <w:spacing w:after="0"/>
            </w:pPr>
            <w:r>
              <w:rPr>
                <w:rFonts w:ascii="Aptos" w:hAnsi="Aptos"/>
                <w:b/>
                <w:sz w:val="15"/>
              </w:rPr>
              <w:t>Hybrid</w:t>
            </w:r>
          </w:p>
        </w:tc>
        <w:tc>
          <w:tcPr>
            <w:tcW w:type="dxa" w:w="2880"/>
            <w:tcMar>
              <w:top w:w="70" w:type="dxa"/>
              <w:start w:w="80" w:type="dxa"/>
              <w:bottom w:w="70" w:type="dxa"/>
              <w:end w:w="80" w:type="dxa"/>
            </w:tcMar>
            <w:shd w:fill="F8FAFC"/>
            <w:vAlign w:val="center"/>
          </w:tcPr>
          <w:p>
            <w:pPr>
              <w:spacing w:after="0"/>
            </w:pPr>
            <w:r>
              <w:rPr>
                <w:rFonts w:ascii="Aptos" w:hAnsi="Aptos"/>
                <w:b w:val="0"/>
                <w:sz w:val="15"/>
              </w:rPr>
              <w:t>Local rules/quality + central ML</w:t>
            </w:r>
          </w:p>
        </w:tc>
        <w:tc>
          <w:tcPr>
            <w:tcW w:type="dxa" w:w="3168"/>
            <w:tcMar>
              <w:top w:w="70" w:type="dxa"/>
              <w:start w:w="80" w:type="dxa"/>
              <w:bottom w:w="70" w:type="dxa"/>
              <w:end w:w="80" w:type="dxa"/>
            </w:tcMar>
            <w:shd w:fill="F8FAFC"/>
            <w:vAlign w:val="center"/>
          </w:tcPr>
          <w:p>
            <w:pPr>
              <w:spacing w:after="0"/>
            </w:pPr>
            <w:r>
              <w:rPr>
                <w:rFonts w:ascii="Aptos" w:hAnsi="Aptos"/>
                <w:b w:val="0"/>
                <w:sz w:val="15"/>
              </w:rPr>
              <w:t>More moving parts</w:t>
            </w:r>
          </w:p>
        </w:tc>
        <w:tc>
          <w:tcPr>
            <w:tcW w:type="dxa" w:w="2304"/>
            <w:tcMar>
              <w:top w:w="70" w:type="dxa"/>
              <w:start w:w="80" w:type="dxa"/>
              <w:bottom w:w="70" w:type="dxa"/>
              <w:end w:w="80" w:type="dxa"/>
            </w:tcMar>
            <w:shd w:fill="F8FAFC"/>
            <w:vAlign w:val="center"/>
          </w:tcPr>
          <w:p>
            <w:pPr>
              <w:spacing w:after="0"/>
            </w:pPr>
            <w:r>
              <w:rPr>
                <w:rFonts w:ascii="Aptos" w:hAnsi="Aptos"/>
                <w:b w:val="0"/>
                <w:sz w:val="15"/>
              </w:rPr>
              <w:t>Strong long-term architecture if WAN reliability is a concern.</w:t>
            </w:r>
          </w:p>
        </w:tc>
      </w:tr>
    </w:tbl>
    <w:p>
      <w:pPr>
        <w:spacing w:after="20"/>
      </w:pPr>
    </w:p>
    <w:p>
      <w:r>
        <w:br w:type="page"/>
      </w:r>
    </w:p>
    <w:p>
      <w:pPr>
        <w:pStyle w:val="Heading1"/>
        <w:keepNext/>
        <w:keepLines/>
      </w:pPr>
      <w:r>
        <w:t>18. Interfaces and Data Contracts</w:t>
      </w:r>
    </w:p>
    <w:p>
      <w:pPr>
        <w:pStyle w:val="Heading2"/>
        <w:keepNext/>
        <w:keepLines/>
      </w:pPr>
      <w:r>
        <w:t>18.1 Telemetry event</w:t>
      </w:r>
    </w:p>
    <w:tbl>
      <w:tblPr>
        <w:tblW w:type="auto" w:w="0"/>
        <w:tblLook w:firstColumn="1" w:firstRow="1" w:lastColumn="0" w:lastRow="0" w:noHBand="0" w:noVBand="1" w:val="04A0"/>
      </w:tblPr>
      <w:tblGrid>
        <w:gridCol w:w="10282"/>
      </w:tblGrid>
      <w:tr>
        <w:tc>
          <w:tcPr>
            <w:tcW w:type="dxa" w:w="10282"/>
            <w:shd w:fill="F3F5F7"/>
            <w:tcMar>
              <w:top w:w="90" w:type="dxa"/>
              <w:start w:w="110" w:type="dxa"/>
              <w:bottom w:w="90" w:type="dxa"/>
              <w:end w:w="110" w:type="dxa"/>
            </w:tcMar>
          </w:tcPr>
          <w:p>
            <w:pPr>
              <w:spacing w:after="0"/>
            </w:pPr>
            <w:r>
              <w:rPr>
                <w:rFonts w:ascii="DejaVu Sans Mono" w:hAnsi="DejaVu Sans Mono"/>
                <w:color w:val="23313C"/>
                <w:sz w:val="16"/>
              </w:rPr>
              <w:t>{</w:t>
            </w:r>
            <w:r>
              <w:br/>
            </w:r>
            <w:r>
              <w:rPr>
                <w:rFonts w:ascii="DejaVu Sans Mono" w:hAnsi="DejaVu Sans Mono"/>
                <w:color w:val="23313C"/>
                <w:sz w:val="16"/>
              </w:rPr>
              <w:t xml:space="preserve">  "schema_version": "1.0",</w:t>
            </w:r>
            <w:r>
              <w:br/>
            </w:r>
            <w:r>
              <w:rPr>
                <w:rFonts w:ascii="DejaVu Sans Mono" w:hAnsi="DejaVu Sans Mono"/>
                <w:color w:val="23313C"/>
                <w:sz w:val="16"/>
              </w:rPr>
              <w:t xml:space="preserve">  "machine_id": "TSE-01",</w:t>
            </w:r>
            <w:r>
              <w:br/>
            </w:r>
            <w:r>
              <w:rPr>
                <w:rFonts w:ascii="DejaVu Sans Mono" w:hAnsi="DejaVu Sans Mono"/>
                <w:color w:val="23313C"/>
                <w:sz w:val="16"/>
              </w:rPr>
              <w:t xml:space="preserve">  "timestamp": "2026-09-03T17:30:01.000Z",</w:t>
            </w:r>
            <w:r>
              <w:br/>
            </w:r>
            <w:r>
              <w:rPr>
                <w:rFonts w:ascii="DejaVu Sans Mono" w:hAnsi="DejaVu Sans Mono"/>
                <w:color w:val="23313C"/>
                <w:sz w:val="16"/>
              </w:rPr>
              <w:t xml:space="preserve">  "operating_state": "STEADY_PRODUCTION",</w:t>
            </w:r>
            <w:r>
              <w:br/>
            </w:r>
            <w:r>
              <w:rPr>
                <w:rFonts w:ascii="DejaVu Sans Mono" w:hAnsi="DejaVu Sans Mono"/>
                <w:color w:val="23313C"/>
                <w:sz w:val="16"/>
              </w:rPr>
              <w:t xml:space="preserve">  "recipe_id": "RCP-42",</w:t>
            </w:r>
            <w:r>
              <w:br/>
            </w:r>
            <w:r>
              <w:rPr>
                <w:rFonts w:ascii="DejaVu Sans Mono" w:hAnsi="DejaVu Sans Mono"/>
                <w:color w:val="23313C"/>
                <w:sz w:val="16"/>
              </w:rPr>
              <w:t xml:space="preserve">  "channels": {</w:t>
            </w:r>
            <w:r>
              <w:br/>
            </w:r>
            <w:r>
              <w:rPr>
                <w:rFonts w:ascii="DejaVu Sans Mono" w:hAnsi="DejaVu Sans Mono"/>
                <w:color w:val="23313C"/>
                <w:sz w:val="16"/>
              </w:rPr>
              <w:t xml:space="preserve">    "RPM": 1998,</w:t>
            </w:r>
            <w:r>
              <w:br/>
            </w:r>
            <w:r>
              <w:rPr>
                <w:rFonts w:ascii="DejaVu Sans Mono" w:hAnsi="DejaVu Sans Mono"/>
                <w:color w:val="23313C"/>
                <w:sz w:val="16"/>
              </w:rPr>
              <w:t xml:space="preserve">    "VM": 1.72,</w:t>
            </w:r>
            <w:r>
              <w:br/>
            </w:r>
            <w:r>
              <w:rPr>
                <w:rFonts w:ascii="DejaVu Sans Mono" w:hAnsi="DejaVu Sans Mono"/>
                <w:color w:val="23313C"/>
                <w:sz w:val="16"/>
              </w:rPr>
              <w:t xml:space="preserve">    "VG": 1.64,</w:t>
            </w:r>
            <w:r>
              <w:br/>
            </w:r>
            <w:r>
              <w:rPr>
                <w:rFonts w:ascii="DejaVu Sans Mono" w:hAnsi="DejaVu Sans Mono"/>
                <w:color w:val="23313C"/>
                <w:sz w:val="16"/>
              </w:rPr>
              <w:t xml:space="preserve">    "TMOT": 46.3,</w:t>
            </w:r>
            <w:r>
              <w:br/>
            </w:r>
            <w:r>
              <w:rPr>
                <w:rFonts w:ascii="DejaVu Sans Mono" w:hAnsi="DejaVu Sans Mono"/>
                <w:color w:val="23313C"/>
                <w:sz w:val="16"/>
              </w:rPr>
              <w:t xml:space="preserve">    "TGB": 44.9,</w:t>
            </w:r>
            <w:r>
              <w:br/>
            </w:r>
            <w:r>
              <w:rPr>
                <w:rFonts w:ascii="DejaVu Sans Mono" w:hAnsi="DejaVu Sans Mono"/>
                <w:color w:val="23313C"/>
                <w:sz w:val="16"/>
              </w:rPr>
              <w:t xml:space="preserve">    "Z1": 181.2,</w:t>
            </w:r>
            <w:r>
              <w:br/>
            </w:r>
            <w:r>
              <w:rPr>
                <w:rFonts w:ascii="DejaVu Sans Mono" w:hAnsi="DejaVu Sans Mono"/>
                <w:color w:val="23313C"/>
                <w:sz w:val="16"/>
              </w:rPr>
              <w:t xml:space="preserve">    "Z2": 209.8,</w:t>
            </w:r>
            <w:r>
              <w:br/>
            </w:r>
            <w:r>
              <w:rPr>
                <w:rFonts w:ascii="DejaVu Sans Mono" w:hAnsi="DejaVu Sans Mono"/>
                <w:color w:val="23313C"/>
                <w:sz w:val="16"/>
              </w:rPr>
              <w:t xml:space="preserve">    "Z3": 221.1,</w:t>
            </w:r>
            <w:r>
              <w:br/>
            </w:r>
            <w:r>
              <w:rPr>
                <w:rFonts w:ascii="DejaVu Sans Mono" w:hAnsi="DejaVu Sans Mono"/>
                <w:color w:val="23313C"/>
                <w:sz w:val="16"/>
              </w:rPr>
              <w:t xml:space="preserve">    "MT": 212.5,</w:t>
            </w:r>
            <w:r>
              <w:br/>
            </w:r>
            <w:r>
              <w:rPr>
                <w:rFonts w:ascii="DejaVu Sans Mono" w:hAnsi="DejaVu Sans Mono"/>
                <w:color w:val="23313C"/>
                <w:sz w:val="16"/>
              </w:rPr>
              <w:t xml:space="preserve">    "P": 4.18,</w:t>
            </w:r>
            <w:r>
              <w:br/>
            </w:r>
            <w:r>
              <w:rPr>
                <w:rFonts w:ascii="DejaVu Sans Mono" w:hAnsi="DejaVu Sans Mono"/>
                <w:color w:val="23313C"/>
                <w:sz w:val="16"/>
              </w:rPr>
              <w:t xml:space="preserve">    "L": 72.0,</w:t>
            </w:r>
            <w:r>
              <w:br/>
            </w:r>
            <w:r>
              <w:rPr>
                <w:rFonts w:ascii="DejaVu Sans Mono" w:hAnsi="DejaVu Sans Mono"/>
                <w:color w:val="23313C"/>
                <w:sz w:val="16"/>
              </w:rPr>
              <w:t xml:space="preserve">    "I": 10.6,</w:t>
            </w:r>
            <w:r>
              <w:br/>
            </w:r>
            <w:r>
              <w:rPr>
                <w:rFonts w:ascii="DejaVu Sans Mono" w:hAnsi="DejaVu Sans Mono"/>
                <w:color w:val="23313C"/>
                <w:sz w:val="16"/>
              </w:rPr>
              <w:t xml:space="preserve">    "FR": 50.0</w:t>
            </w:r>
            <w:r>
              <w:br/>
            </w:r>
            <w:r>
              <w:rPr>
                <w:rFonts w:ascii="DejaVu Sans Mono" w:hAnsi="DejaVu Sans Mono"/>
                <w:color w:val="23313C"/>
                <w:sz w:val="16"/>
              </w:rPr>
              <w:t xml:space="preserve">  },</w:t>
            </w:r>
            <w:r>
              <w:br/>
            </w:r>
            <w:r>
              <w:rPr>
                <w:rFonts w:ascii="DejaVu Sans Mono" w:hAnsi="DejaVu Sans Mono"/>
                <w:color w:val="23313C"/>
                <w:sz w:val="16"/>
              </w:rPr>
              <w:t xml:space="preserve">  "quality": {"P": "GOOD", "VG": "GOOD"}</w:t>
            </w:r>
            <w:r>
              <w:br/>
            </w:r>
            <w:r>
              <w:rPr>
                <w:rFonts w:ascii="DejaVu Sans Mono" w:hAnsi="DejaVu Sans Mono"/>
                <w:color w:val="23313C"/>
                <w:sz w:val="16"/>
              </w:rPr>
              <w:t>}</w:t>
            </w:r>
          </w:p>
        </w:tc>
      </w:tr>
    </w:tbl>
    <w:p>
      <w:pPr>
        <w:spacing w:after="20"/>
      </w:pPr>
    </w:p>
    <w:p>
      <w:pPr>
        <w:pStyle w:val="Heading2"/>
        <w:keepNext/>
        <w:keepLines/>
      </w:pPr>
      <w:r>
        <w:t>18.2 Diagnosis API output</w:t>
      </w:r>
    </w:p>
    <w:tbl>
      <w:tblPr>
        <w:tblW w:type="auto" w:w="0"/>
        <w:tblLook w:firstColumn="1" w:firstRow="1" w:lastColumn="0" w:lastRow="0" w:noHBand="0" w:noVBand="1" w:val="04A0"/>
      </w:tblPr>
      <w:tblGrid>
        <w:gridCol w:w="10282"/>
      </w:tblGrid>
      <w:tr>
        <w:tc>
          <w:tcPr>
            <w:tcW w:type="dxa" w:w="10282"/>
            <w:shd w:fill="F3F5F7"/>
            <w:tcMar>
              <w:top w:w="90" w:type="dxa"/>
              <w:start w:w="110" w:type="dxa"/>
              <w:bottom w:w="90" w:type="dxa"/>
              <w:end w:w="110" w:type="dxa"/>
            </w:tcMar>
          </w:tcPr>
          <w:p>
            <w:pPr>
              <w:spacing w:after="0"/>
            </w:pPr>
            <w:r>
              <w:rPr>
                <w:rFonts w:ascii="DejaVu Sans Mono" w:hAnsi="DejaVu Sans Mono"/>
                <w:color w:val="23313C"/>
                <w:sz w:val="16"/>
              </w:rPr>
              <w:t>{</w:t>
            </w:r>
            <w:r>
              <w:br/>
            </w:r>
            <w:r>
              <w:rPr>
                <w:rFonts w:ascii="DejaVu Sans Mono" w:hAnsi="DejaVu Sans Mono"/>
                <w:color w:val="23313C"/>
                <w:sz w:val="16"/>
              </w:rPr>
              <w:t xml:space="preserve">  "machine_id": "TSE-01",</w:t>
            </w:r>
            <w:r>
              <w:br/>
            </w:r>
            <w:r>
              <w:rPr>
                <w:rFonts w:ascii="DejaVu Sans Mono" w:hAnsi="DejaVu Sans Mono"/>
                <w:color w:val="23313C"/>
                <w:sz w:val="16"/>
              </w:rPr>
              <w:t xml:space="preserve">  "prediction_time": "2026-09-03T17:30:02.120Z",</w:t>
            </w:r>
            <w:r>
              <w:br/>
            </w:r>
            <w:r>
              <w:rPr>
                <w:rFonts w:ascii="DejaVu Sans Mono" w:hAnsi="DejaVu Sans Mono"/>
                <w:color w:val="23313C"/>
                <w:sz w:val="16"/>
              </w:rPr>
              <w:t xml:space="preserve">  "rule_state": "NORMAL",</w:t>
            </w:r>
            <w:r>
              <w:br/>
            </w:r>
            <w:r>
              <w:rPr>
                <w:rFonts w:ascii="DejaVu Sans Mono" w:hAnsi="DejaVu Sans Mono"/>
                <w:color w:val="23313C"/>
                <w:sz w:val="16"/>
              </w:rPr>
              <w:t xml:space="preserve">  "ml_eligible": true,</w:t>
            </w:r>
            <w:r>
              <w:br/>
            </w:r>
            <w:r>
              <w:rPr>
                <w:rFonts w:ascii="DejaVu Sans Mono" w:hAnsi="DejaVu Sans Mono"/>
                <w:color w:val="23313C"/>
                <w:sz w:val="16"/>
              </w:rPr>
              <w:t xml:space="preserve">  "model": {</w:t>
            </w:r>
            <w:r>
              <w:br/>
            </w:r>
            <w:r>
              <w:rPr>
                <w:rFonts w:ascii="DejaVu Sans Mono" w:hAnsi="DejaVu Sans Mono"/>
                <w:color w:val="23313C"/>
                <w:sz w:val="16"/>
              </w:rPr>
              <w:t xml:space="preserve">    "lstm_version": "tse-temporal@champion",</w:t>
            </w:r>
            <w:r>
              <w:br/>
            </w:r>
            <w:r>
              <w:rPr>
                <w:rFonts w:ascii="DejaVu Sans Mono" w:hAnsi="DejaVu Sans Mono"/>
                <w:color w:val="23313C"/>
                <w:sz w:val="16"/>
              </w:rPr>
              <w:t xml:space="preserve">    "diagnosis_version": "tse-diagnosis@champion"</w:t>
            </w:r>
            <w:r>
              <w:br/>
            </w:r>
            <w:r>
              <w:rPr>
                <w:rFonts w:ascii="DejaVu Sans Mono" w:hAnsi="DejaVu Sans Mono"/>
                <w:color w:val="23313C"/>
                <w:sz w:val="16"/>
              </w:rPr>
              <w:t xml:space="preserve">  },</w:t>
            </w:r>
            <w:r>
              <w:br/>
            </w:r>
            <w:r>
              <w:rPr>
                <w:rFonts w:ascii="DejaVu Sans Mono" w:hAnsi="DejaVu Sans Mono"/>
                <w:color w:val="23313C"/>
                <w:sz w:val="16"/>
              </w:rPr>
              <w:t xml:space="preserve">  "diagnoses": [</w:t>
            </w:r>
            <w:r>
              <w:br/>
            </w:r>
            <w:r>
              <w:rPr>
                <w:rFonts w:ascii="DejaVu Sans Mono" w:hAnsi="DejaVu Sans Mono"/>
                <w:color w:val="23313C"/>
                <w:sz w:val="16"/>
              </w:rPr>
              <w:t xml:space="preserve">    {</w:t>
            </w:r>
            <w:r>
              <w:br/>
            </w:r>
            <w:r>
              <w:rPr>
                <w:rFonts w:ascii="DejaVu Sans Mono" w:hAnsi="DejaVu Sans Mono"/>
                <w:color w:val="23313C"/>
                <w:sz w:val="16"/>
              </w:rPr>
              <w:t xml:space="preserve">      "code": "DOWNSTREAM_RESTRICTION",</w:t>
            </w:r>
            <w:r>
              <w:br/>
            </w:r>
            <w:r>
              <w:rPr>
                <w:rFonts w:ascii="DejaVu Sans Mono" w:hAnsi="DejaVu Sans Mono"/>
                <w:color w:val="23313C"/>
                <w:sz w:val="16"/>
              </w:rPr>
              <w:t xml:space="preserve">      "risk": {"5m": 0.31, "15m": 0.87, "30m": 0.94},</w:t>
            </w:r>
            <w:r>
              <w:br/>
            </w:r>
            <w:r>
              <w:rPr>
                <w:rFonts w:ascii="DejaVu Sans Mono" w:hAnsi="DejaVu Sans Mono"/>
                <w:color w:val="23313C"/>
                <w:sz w:val="16"/>
              </w:rPr>
              <w:t xml:space="preserve">      "severity": "PREDICTIVE_WARNING",</w:t>
            </w:r>
            <w:r>
              <w:br/>
            </w:r>
            <w:r>
              <w:rPr>
                <w:rFonts w:ascii="DejaVu Sans Mono" w:hAnsi="DejaVu Sans Mono"/>
                <w:color w:val="23313C"/>
                <w:sz w:val="16"/>
              </w:rPr>
              <w:t xml:space="preserve">      "persistent": true,</w:t>
            </w:r>
            <w:r>
              <w:br/>
            </w:r>
            <w:r>
              <w:rPr>
                <w:rFonts w:ascii="DejaVu Sans Mono" w:hAnsi="DejaVu Sans Mono"/>
                <w:color w:val="23313C"/>
                <w:sz w:val="16"/>
              </w:rPr>
              <w:t xml:space="preserve">      "top_factors": [</w:t>
            </w:r>
            <w:r>
              <w:br/>
            </w:r>
            <w:r>
              <w:rPr>
                <w:rFonts w:ascii="DejaVu Sans Mono" w:hAnsi="DejaVu Sans Mono"/>
                <w:color w:val="23313C"/>
                <w:sz w:val="16"/>
              </w:rPr>
              <w:t xml:space="preserve">        {"feature": "P_slope_2m", "contribution": 0.31},</w:t>
            </w:r>
            <w:r>
              <w:br/>
            </w:r>
            <w:r>
              <w:rPr>
                <w:rFonts w:ascii="DejaVu Sans Mono" w:hAnsi="DejaVu Sans Mono"/>
                <w:color w:val="23313C"/>
                <w:sz w:val="16"/>
              </w:rPr>
              <w:t xml:space="preserve">        {"feature": "I_slope_2m", "contribution": 0.23}</w:t>
            </w:r>
            <w:r>
              <w:br/>
            </w:r>
            <w:r>
              <w:rPr>
                <w:rFonts w:ascii="DejaVu Sans Mono" w:hAnsi="DejaVu Sans Mono"/>
                <w:color w:val="23313C"/>
                <w:sz w:val="16"/>
              </w:rPr>
              <w:t xml:space="preserve">      ]</w:t>
            </w:r>
            <w:r>
              <w:br/>
            </w:r>
            <w:r>
              <w:rPr>
                <w:rFonts w:ascii="DejaVu Sans Mono" w:hAnsi="DejaVu Sans Mono"/>
                <w:color w:val="23313C"/>
                <w:sz w:val="16"/>
              </w:rPr>
              <w:t xml:space="preserve">    }</w:t>
            </w:r>
            <w:r>
              <w:br/>
            </w:r>
            <w:r>
              <w:rPr>
                <w:rFonts w:ascii="DejaVu Sans Mono" w:hAnsi="DejaVu Sans Mono"/>
                <w:color w:val="23313C"/>
                <w:sz w:val="16"/>
              </w:rPr>
              <w:t xml:space="preserve">  ],</w:t>
            </w:r>
            <w:r>
              <w:br/>
            </w:r>
            <w:r>
              <w:rPr>
                <w:rFonts w:ascii="DejaVu Sans Mono" w:hAnsi="DejaVu Sans Mono"/>
                <w:color w:val="23313C"/>
                <w:sz w:val="16"/>
              </w:rPr>
              <w:t xml:space="preserve">  "data_quality": {"status": "GOOD", "missing_channels": []}</w:t>
            </w:r>
            <w:r>
              <w:br/>
            </w:r>
            <w:r>
              <w:rPr>
                <w:rFonts w:ascii="DejaVu Sans Mono" w:hAnsi="DejaVu Sans Mono"/>
                <w:color w:val="23313C"/>
                <w:sz w:val="16"/>
              </w:rPr>
              <w:t>}</w:t>
            </w:r>
          </w:p>
        </w:tc>
      </w:tr>
    </w:tbl>
    <w:p>
      <w:pPr>
        <w:spacing w:after="20"/>
      </w:pPr>
    </w:p>
    <w:p>
      <w:pPr>
        <w:pStyle w:val="Heading2"/>
        <w:keepNext/>
        <w:keepLines/>
      </w:pPr>
      <w:r>
        <w:t>18.3 Minimum database entities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448"/>
            <w:shd w:fill="173B57"/>
            <w:tcMar>
              <w:top w:w="70" w:type="dxa"/>
              <w:start w:w="80" w:type="dxa"/>
              <w:bottom w:w="70" w:type="dxa"/>
              <w:end w:w="80" w:type="dxa"/>
            </w:tcMar>
          </w:tcPr>
          <w:p>
            <w:pPr>
              <w:jc w:val="center"/>
            </w:pPr>
            <w:r>
              <w:rPr>
                <w:rFonts w:ascii="Aptos" w:hAnsi="Aptos"/>
                <w:b/>
                <w:color w:val="FFFFFF"/>
                <w:sz w:val="16"/>
              </w:rPr>
              <w:t>Entity</w:t>
            </w:r>
          </w:p>
        </w:tc>
        <w:tc>
          <w:tcPr>
            <w:tcW w:type="dxa" w:w="7344"/>
            <w:shd w:fill="173B57"/>
            <w:tcMar>
              <w:top w:w="70" w:type="dxa"/>
              <w:start w:w="80" w:type="dxa"/>
              <w:bottom w:w="70" w:type="dxa"/>
              <w:end w:w="80" w:type="dxa"/>
            </w:tcMar>
          </w:tcPr>
          <w:p>
            <w:pPr>
              <w:jc w:val="center"/>
            </w:pPr>
            <w:r>
              <w:rPr>
                <w:rFonts w:ascii="Aptos" w:hAnsi="Aptos"/>
                <w:b/>
                <w:color w:val="FFFFFF"/>
                <w:sz w:val="16"/>
              </w:rPr>
              <w:t>Key fields</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telemetry_raw</w:t>
            </w:r>
          </w:p>
        </w:tc>
        <w:tc>
          <w:tcPr>
            <w:tcW w:type="dxa" w:w="7344"/>
            <w:tcMar>
              <w:top w:w="70" w:type="dxa"/>
              <w:start w:w="80" w:type="dxa"/>
              <w:bottom w:w="70" w:type="dxa"/>
              <w:end w:w="80" w:type="dxa"/>
            </w:tcMar>
            <w:shd w:fill="F8FAFC"/>
            <w:vAlign w:val="center"/>
          </w:tcPr>
          <w:p>
            <w:pPr>
              <w:spacing w:after="0"/>
            </w:pPr>
            <w:r>
              <w:rPr>
                <w:rFonts w:ascii="Aptos" w:hAnsi="Aptos"/>
                <w:b w:val="0"/>
                <w:sz w:val="16"/>
              </w:rPr>
              <w:t>timestamp, machine_id, channel values, quality, schema version</w:t>
            </w:r>
          </w:p>
        </w:tc>
      </w:tr>
      <w:tr>
        <w:tc>
          <w:tcPr>
            <w:tcW w:type="dxa" w:w="2448"/>
            <w:tcMar>
              <w:top w:w="70" w:type="dxa"/>
              <w:start w:w="80" w:type="dxa"/>
              <w:bottom w:w="70" w:type="dxa"/>
              <w:end w:w="80" w:type="dxa"/>
            </w:tcMar>
            <w:vAlign w:val="center"/>
          </w:tcPr>
          <w:p>
            <w:pPr>
              <w:spacing w:after="0"/>
            </w:pPr>
            <w:r>
              <w:rPr>
                <w:rFonts w:ascii="Aptos" w:hAnsi="Aptos"/>
                <w:b/>
                <w:sz w:val="16"/>
              </w:rPr>
              <w:t>telemetry_1s</w:t>
            </w:r>
          </w:p>
        </w:tc>
        <w:tc>
          <w:tcPr>
            <w:tcW w:type="dxa" w:w="7344"/>
            <w:tcMar>
              <w:top w:w="70" w:type="dxa"/>
              <w:start w:w="80" w:type="dxa"/>
              <w:bottom w:w="70" w:type="dxa"/>
              <w:end w:w="80" w:type="dxa"/>
            </w:tcMar>
            <w:vAlign w:val="center"/>
          </w:tcPr>
          <w:p>
            <w:pPr>
              <w:spacing w:after="0"/>
            </w:pPr>
            <w:r>
              <w:rPr>
                <w:rFonts w:ascii="Aptos" w:hAnsi="Aptos"/>
                <w:b w:val="0"/>
                <w:sz w:val="16"/>
              </w:rPr>
              <w:t>resampled clean values + missing flags</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machine_context</w:t>
            </w:r>
          </w:p>
        </w:tc>
        <w:tc>
          <w:tcPr>
            <w:tcW w:type="dxa" w:w="7344"/>
            <w:tcMar>
              <w:top w:w="70" w:type="dxa"/>
              <w:start w:w="80" w:type="dxa"/>
              <w:bottom w:w="70" w:type="dxa"/>
              <w:end w:w="80" w:type="dxa"/>
            </w:tcMar>
            <w:shd w:fill="F8FAFC"/>
            <w:vAlign w:val="center"/>
          </w:tcPr>
          <w:p>
            <w:pPr>
              <w:spacing w:after="0"/>
            </w:pPr>
            <w:r>
              <w:rPr>
                <w:rFonts w:ascii="Aptos" w:hAnsi="Aptos"/>
                <w:b w:val="0"/>
                <w:sz w:val="16"/>
              </w:rPr>
              <w:t>machine_id, gear ratio, sensor config, commissioning version</w:t>
            </w:r>
          </w:p>
        </w:tc>
      </w:tr>
      <w:tr>
        <w:tc>
          <w:tcPr>
            <w:tcW w:type="dxa" w:w="2448"/>
            <w:tcMar>
              <w:top w:w="70" w:type="dxa"/>
              <w:start w:w="80" w:type="dxa"/>
              <w:bottom w:w="70" w:type="dxa"/>
              <w:end w:w="80" w:type="dxa"/>
            </w:tcMar>
            <w:vAlign w:val="center"/>
          </w:tcPr>
          <w:p>
            <w:pPr>
              <w:spacing w:after="0"/>
            </w:pPr>
            <w:r>
              <w:rPr>
                <w:rFonts w:ascii="Aptos" w:hAnsi="Aptos"/>
                <w:b/>
                <w:sz w:val="16"/>
              </w:rPr>
              <w:t>recipe_context</w:t>
            </w:r>
          </w:p>
        </w:tc>
        <w:tc>
          <w:tcPr>
            <w:tcW w:type="dxa" w:w="7344"/>
            <w:tcMar>
              <w:top w:w="70" w:type="dxa"/>
              <w:start w:w="80" w:type="dxa"/>
              <w:bottom w:w="70" w:type="dxa"/>
              <w:end w:w="80" w:type="dxa"/>
            </w:tcMar>
            <w:vAlign w:val="center"/>
          </w:tcPr>
          <w:p>
            <w:pPr>
              <w:spacing w:after="0"/>
            </w:pPr>
            <w:r>
              <w:rPr>
                <w:rFonts w:ascii="Aptos" w:hAnsi="Aptos"/>
                <w:b w:val="0"/>
                <w:sz w:val="16"/>
              </w:rPr>
              <w:t>recipe_id, setpoints, expected bands, product metadata</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fault_event</w:t>
            </w:r>
          </w:p>
        </w:tc>
        <w:tc>
          <w:tcPr>
            <w:tcW w:type="dxa" w:w="7344"/>
            <w:tcMar>
              <w:top w:w="70" w:type="dxa"/>
              <w:start w:w="80" w:type="dxa"/>
              <w:bottom w:w="70" w:type="dxa"/>
              <w:end w:w="80" w:type="dxa"/>
            </w:tcMar>
            <w:shd w:fill="F8FAFC"/>
            <w:vAlign w:val="center"/>
          </w:tcPr>
          <w:p>
            <w:pPr>
              <w:spacing w:after="0"/>
            </w:pPr>
            <w:r>
              <w:rPr>
                <w:rFonts w:ascii="Aptos" w:hAnsi="Aptos"/>
                <w:b w:val="0"/>
                <w:sz w:val="16"/>
              </w:rPr>
              <w:t>event_id, fault_code, onset, confirmation, clear time, confidence, notes</w:t>
            </w:r>
          </w:p>
        </w:tc>
      </w:tr>
      <w:tr>
        <w:tc>
          <w:tcPr>
            <w:tcW w:type="dxa" w:w="2448"/>
            <w:tcMar>
              <w:top w:w="70" w:type="dxa"/>
              <w:start w:w="80" w:type="dxa"/>
              <w:bottom w:w="70" w:type="dxa"/>
              <w:end w:w="80" w:type="dxa"/>
            </w:tcMar>
            <w:vAlign w:val="center"/>
          </w:tcPr>
          <w:p>
            <w:pPr>
              <w:spacing w:after="0"/>
            </w:pPr>
            <w:r>
              <w:rPr>
                <w:rFonts w:ascii="Aptos" w:hAnsi="Aptos"/>
                <w:b/>
                <w:sz w:val="16"/>
              </w:rPr>
              <w:t>maintenance_event</w:t>
            </w:r>
          </w:p>
        </w:tc>
        <w:tc>
          <w:tcPr>
            <w:tcW w:type="dxa" w:w="7344"/>
            <w:tcMar>
              <w:top w:w="70" w:type="dxa"/>
              <w:start w:w="80" w:type="dxa"/>
              <w:bottom w:w="70" w:type="dxa"/>
              <w:end w:w="80" w:type="dxa"/>
            </w:tcMar>
            <w:vAlign w:val="center"/>
          </w:tcPr>
          <w:p>
            <w:pPr>
              <w:spacing w:after="0"/>
            </w:pPr>
            <w:r>
              <w:rPr>
                <w:rFonts w:ascii="Aptos" w:hAnsi="Aptos"/>
                <w:b w:val="0"/>
                <w:sz w:val="16"/>
              </w:rPr>
              <w:t>work order, action, component, start/end, outcome</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feature_snapshot</w:t>
            </w:r>
          </w:p>
        </w:tc>
        <w:tc>
          <w:tcPr>
            <w:tcW w:type="dxa" w:w="7344"/>
            <w:tcMar>
              <w:top w:w="70" w:type="dxa"/>
              <w:start w:w="80" w:type="dxa"/>
              <w:bottom w:w="70" w:type="dxa"/>
              <w:end w:w="80" w:type="dxa"/>
            </w:tcMar>
            <w:shd w:fill="F8FAFC"/>
            <w:vAlign w:val="center"/>
          </w:tcPr>
          <w:p>
            <w:pPr>
              <w:spacing w:after="0"/>
            </w:pPr>
            <w:r>
              <w:rPr>
                <w:rFonts w:ascii="Aptos" w:hAnsi="Aptos"/>
                <w:b w:val="0"/>
                <w:sz w:val="16"/>
              </w:rPr>
              <w:t>optional materialized features for reproducibility/debugging</w:t>
            </w:r>
          </w:p>
        </w:tc>
      </w:tr>
      <w:tr>
        <w:tc>
          <w:tcPr>
            <w:tcW w:type="dxa" w:w="2448"/>
            <w:tcMar>
              <w:top w:w="70" w:type="dxa"/>
              <w:start w:w="80" w:type="dxa"/>
              <w:bottom w:w="70" w:type="dxa"/>
              <w:end w:w="80" w:type="dxa"/>
            </w:tcMar>
            <w:vAlign w:val="center"/>
          </w:tcPr>
          <w:p>
            <w:pPr>
              <w:spacing w:after="0"/>
            </w:pPr>
            <w:r>
              <w:rPr>
                <w:rFonts w:ascii="Aptos" w:hAnsi="Aptos"/>
                <w:b/>
                <w:sz w:val="16"/>
              </w:rPr>
              <w:t>prediction_event</w:t>
            </w:r>
          </w:p>
        </w:tc>
        <w:tc>
          <w:tcPr>
            <w:tcW w:type="dxa" w:w="7344"/>
            <w:tcMar>
              <w:top w:w="70" w:type="dxa"/>
              <w:start w:w="80" w:type="dxa"/>
              <w:bottom w:w="70" w:type="dxa"/>
              <w:end w:w="80" w:type="dxa"/>
            </w:tcMar>
            <w:vAlign w:val="center"/>
          </w:tcPr>
          <w:p>
            <w:pPr>
              <w:spacing w:after="0"/>
            </w:pPr>
            <w:r>
              <w:rPr>
                <w:rFonts w:ascii="Aptos" w:hAnsi="Aptos"/>
                <w:b w:val="0"/>
                <w:sz w:val="16"/>
              </w:rPr>
              <w:t>prediction timestamp, model versions, probabilities, rule state, SHAP factors</w:t>
            </w:r>
          </w:p>
        </w:tc>
      </w:tr>
      <w:tr>
        <w:tc>
          <w:tcPr>
            <w:tcW w:type="dxa" w:w="2448"/>
            <w:tcMar>
              <w:top w:w="70" w:type="dxa"/>
              <w:start w:w="80" w:type="dxa"/>
              <w:bottom w:w="70" w:type="dxa"/>
              <w:end w:w="80" w:type="dxa"/>
            </w:tcMar>
            <w:shd w:fill="F8FAFC"/>
            <w:vAlign w:val="center"/>
          </w:tcPr>
          <w:p>
            <w:pPr>
              <w:spacing w:after="0"/>
            </w:pPr>
            <w:r>
              <w:rPr>
                <w:rFonts w:ascii="Aptos" w:hAnsi="Aptos"/>
                <w:b/>
                <w:sz w:val="16"/>
              </w:rPr>
              <w:t>operator_feedback</w:t>
            </w:r>
          </w:p>
        </w:tc>
        <w:tc>
          <w:tcPr>
            <w:tcW w:type="dxa" w:w="7344"/>
            <w:tcMar>
              <w:top w:w="70" w:type="dxa"/>
              <w:start w:w="80" w:type="dxa"/>
              <w:bottom w:w="70" w:type="dxa"/>
              <w:end w:w="80" w:type="dxa"/>
            </w:tcMar>
            <w:shd w:fill="F8FAFC"/>
            <w:vAlign w:val="center"/>
          </w:tcPr>
          <w:p>
            <w:pPr>
              <w:spacing w:after="0"/>
            </w:pPr>
            <w:r>
              <w:rPr>
                <w:rFonts w:ascii="Aptos" w:hAnsi="Aptos"/>
                <w:b w:val="0"/>
                <w:sz w:val="16"/>
              </w:rPr>
              <w:t>prediction/alert id, acknowledge, confirmed/false positive, root cause</w:t>
            </w:r>
          </w:p>
        </w:tc>
      </w:tr>
    </w:tbl>
    <w:p>
      <w:pPr>
        <w:spacing w:after="20"/>
      </w:pPr>
    </w:p>
    <w:p>
      <w:pPr>
        <w:pStyle w:val="Heading1"/>
        <w:keepNext/>
        <w:keepLines/>
      </w:pPr>
      <w:r>
        <w:t>19. Reliability, Safety and Security</w:t>
      </w:r>
    </w:p>
    <w:p>
      <w:pPr>
        <w:pStyle w:val="Heading2"/>
        <w:keepNext/>
        <w:keepLines/>
      </w:pPr>
      <w:r>
        <w:t>19.1 Safety boundary</w:t>
      </w:r>
    </w:p>
    <w:tbl>
      <w:tblPr>
        <w:tblW w:type="auto" w:w="0"/>
        <w:jc w:val="center"/>
        <w:tblLook w:firstColumn="1" w:firstRow="1" w:lastColumn="0" w:lastRow="0" w:noHBand="0" w:noVBand="1" w:val="04A0"/>
      </w:tblPr>
      <w:tblGrid>
        <w:gridCol w:w="10282"/>
      </w:tblGrid>
      <w:tr>
        <w:tc>
          <w:tcPr>
            <w:tcW w:type="dxa" w:w="10282"/>
            <w:shd w:fill="FDE7E7"/>
            <w:tcMar>
              <w:top w:w="110" w:type="dxa"/>
              <w:start w:w="140" w:type="dxa"/>
              <w:bottom w:w="110" w:type="dxa"/>
              <w:end w:w="140" w:type="dxa"/>
            </w:tcMar>
          </w:tcPr>
          <w:p>
            <w:pPr>
              <w:spacing w:after="60"/>
            </w:pPr>
            <w:r>
              <w:rPr>
                <w:rFonts w:ascii="Aptos" w:hAnsi="Aptos"/>
                <w:b/>
                <w:color w:val="173B57"/>
                <w:sz w:val="20"/>
              </w:rPr>
              <w:t>Mandatory design rule</w:t>
            </w:r>
          </w:p>
          <w:p>
            <w:pPr>
              <w:spacing w:after="0"/>
            </w:pPr>
            <w:r>
              <w:rPr>
                <w:rFonts w:ascii="Aptos" w:hAnsi="Aptos"/>
                <w:sz w:val="19"/>
              </w:rPr>
              <w:t>The ML system is an advisory diagnostic layer. Hard shutdowns, interlocks and safety-critical control must remain in validated PLC/control logic unless a separate functional-safety engineering process approves any future closed-loop ML use.</w:t>
            </w:r>
          </w:p>
        </w:tc>
      </w:tr>
    </w:tbl>
    <w:p>
      <w:pPr>
        <w:spacing w:after="20"/>
      </w:pPr>
    </w:p>
    <w:p>
      <w:pPr>
        <w:pStyle w:val="Heading2"/>
        <w:keepNext/>
        <w:keepLines/>
      </w:pPr>
      <w:r>
        <w:t>19.2 Failure modes and fallbacks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92"/>
            <w:shd w:fill="173B57"/>
            <w:tcMar>
              <w:top w:w="70" w:type="dxa"/>
              <w:start w:w="80" w:type="dxa"/>
              <w:bottom w:w="70" w:type="dxa"/>
              <w:end w:w="80" w:type="dxa"/>
            </w:tcMar>
          </w:tcPr>
          <w:p>
            <w:pPr>
              <w:jc w:val="center"/>
            </w:pPr>
            <w:r>
              <w:rPr>
                <w:rFonts w:ascii="Aptos" w:hAnsi="Aptos"/>
                <w:b/>
                <w:color w:val="FFFFFF"/>
                <w:sz w:val="16"/>
              </w:rPr>
              <w:t>Failure mode</w:t>
            </w:r>
          </w:p>
        </w:tc>
        <w:tc>
          <w:tcPr>
            <w:tcW w:type="dxa" w:w="7200"/>
            <w:shd w:fill="173B57"/>
            <w:tcMar>
              <w:top w:w="70" w:type="dxa"/>
              <w:start w:w="80" w:type="dxa"/>
              <w:bottom w:w="70" w:type="dxa"/>
              <w:end w:w="80" w:type="dxa"/>
            </w:tcMar>
          </w:tcPr>
          <w:p>
            <w:pPr>
              <w:jc w:val="center"/>
            </w:pPr>
            <w:r>
              <w:rPr>
                <w:rFonts w:ascii="Aptos" w:hAnsi="Aptos"/>
                <w:b/>
                <w:color w:val="FFFFFF"/>
                <w:sz w:val="16"/>
              </w:rPr>
              <w:t>Expected behavior</w:t>
            </w:r>
          </w:p>
        </w:tc>
      </w:tr>
      <w:tr>
        <w:tc>
          <w:tcPr>
            <w:tcW w:type="dxa" w:w="2592"/>
            <w:tcMar>
              <w:top w:w="70" w:type="dxa"/>
              <w:start w:w="80" w:type="dxa"/>
              <w:bottom w:w="70" w:type="dxa"/>
              <w:end w:w="80" w:type="dxa"/>
            </w:tcMar>
            <w:shd w:fill="F8FAFC"/>
            <w:vAlign w:val="center"/>
          </w:tcPr>
          <w:p>
            <w:pPr>
              <w:spacing w:after="0"/>
            </w:pPr>
            <w:r>
              <w:rPr>
                <w:rFonts w:ascii="Aptos" w:hAnsi="Aptos"/>
                <w:b/>
                <w:sz w:val="16"/>
              </w:rPr>
              <w:t>ML service unavailable</w:t>
            </w:r>
          </w:p>
        </w:tc>
        <w:tc>
          <w:tcPr>
            <w:tcW w:type="dxa" w:w="7200"/>
            <w:tcMar>
              <w:top w:w="70" w:type="dxa"/>
              <w:start w:w="80" w:type="dxa"/>
              <w:bottom w:w="70" w:type="dxa"/>
              <w:end w:w="80" w:type="dxa"/>
            </w:tcMar>
            <w:shd w:fill="F8FAFC"/>
            <w:vAlign w:val="center"/>
          </w:tcPr>
          <w:p>
            <w:pPr>
              <w:spacing w:after="0"/>
            </w:pPr>
            <w:r>
              <w:rPr>
                <w:rFonts w:ascii="Aptos" w:hAnsi="Aptos"/>
                <w:b w:val="0"/>
                <w:sz w:val="16"/>
              </w:rPr>
              <w:t>Continue rule engine; UI shows ML unavailable rather than stale probability.</w:t>
            </w:r>
          </w:p>
        </w:tc>
      </w:tr>
      <w:tr>
        <w:tc>
          <w:tcPr>
            <w:tcW w:type="dxa" w:w="2592"/>
            <w:tcMar>
              <w:top w:w="70" w:type="dxa"/>
              <w:start w:w="80" w:type="dxa"/>
              <w:bottom w:w="70" w:type="dxa"/>
              <w:end w:w="80" w:type="dxa"/>
            </w:tcMar>
            <w:vAlign w:val="center"/>
          </w:tcPr>
          <w:p>
            <w:pPr>
              <w:spacing w:after="0"/>
            </w:pPr>
            <w:r>
              <w:rPr>
                <w:rFonts w:ascii="Aptos" w:hAnsi="Aptos"/>
                <w:b/>
                <w:sz w:val="16"/>
              </w:rPr>
              <w:t>Insufficient history</w:t>
            </w:r>
          </w:p>
        </w:tc>
        <w:tc>
          <w:tcPr>
            <w:tcW w:type="dxa" w:w="7200"/>
            <w:tcMar>
              <w:top w:w="70" w:type="dxa"/>
              <w:start w:w="80" w:type="dxa"/>
              <w:bottom w:w="70" w:type="dxa"/>
              <w:end w:w="80" w:type="dxa"/>
            </w:tcMar>
            <w:vAlign w:val="center"/>
          </w:tcPr>
          <w:p>
            <w:pPr>
              <w:spacing w:after="0"/>
            </w:pPr>
            <w:r>
              <w:rPr>
                <w:rFonts w:ascii="Aptos" w:hAnsi="Aptos"/>
                <w:b w:val="0"/>
                <w:sz w:val="16"/>
              </w:rPr>
              <w:t>Rules-only until the minimum clean lookback is available.</w:t>
            </w:r>
          </w:p>
        </w:tc>
      </w:tr>
      <w:tr>
        <w:tc>
          <w:tcPr>
            <w:tcW w:type="dxa" w:w="2592"/>
            <w:tcMar>
              <w:top w:w="70" w:type="dxa"/>
              <w:start w:w="80" w:type="dxa"/>
              <w:bottom w:w="70" w:type="dxa"/>
              <w:end w:w="80" w:type="dxa"/>
            </w:tcMar>
            <w:shd w:fill="F8FAFC"/>
            <w:vAlign w:val="center"/>
          </w:tcPr>
          <w:p>
            <w:pPr>
              <w:spacing w:after="0"/>
            </w:pPr>
            <w:r>
              <w:rPr>
                <w:rFonts w:ascii="Aptos" w:hAnsi="Aptos"/>
                <w:b/>
                <w:sz w:val="16"/>
              </w:rPr>
              <w:t>Sensor missing/stale</w:t>
            </w:r>
          </w:p>
        </w:tc>
        <w:tc>
          <w:tcPr>
            <w:tcW w:type="dxa" w:w="7200"/>
            <w:tcMar>
              <w:top w:w="70" w:type="dxa"/>
              <w:start w:w="80" w:type="dxa"/>
              <w:bottom w:w="70" w:type="dxa"/>
              <w:end w:w="80" w:type="dxa"/>
            </w:tcMar>
            <w:shd w:fill="F8FAFC"/>
            <w:vAlign w:val="center"/>
          </w:tcPr>
          <w:p>
            <w:pPr>
              <w:spacing w:after="0"/>
            </w:pPr>
            <w:r>
              <w:rPr>
                <w:rFonts w:ascii="Aptos" w:hAnsi="Aptos"/>
                <w:b w:val="0"/>
                <w:sz w:val="16"/>
              </w:rPr>
              <w:t>Mark data-quality issue; do not fabricate long gaps; suppress diagnoses dependent on missing sensor.</w:t>
            </w:r>
          </w:p>
        </w:tc>
      </w:tr>
      <w:tr>
        <w:tc>
          <w:tcPr>
            <w:tcW w:type="dxa" w:w="2592"/>
            <w:tcMar>
              <w:top w:w="70" w:type="dxa"/>
              <w:start w:w="80" w:type="dxa"/>
              <w:bottom w:w="70" w:type="dxa"/>
              <w:end w:w="80" w:type="dxa"/>
            </w:tcMar>
            <w:vAlign w:val="center"/>
          </w:tcPr>
          <w:p>
            <w:pPr>
              <w:spacing w:after="0"/>
            </w:pPr>
            <w:r>
              <w:rPr>
                <w:rFonts w:ascii="Aptos" w:hAnsi="Aptos"/>
                <w:b/>
                <w:sz w:val="16"/>
              </w:rPr>
              <w:t>Model artifact corrupt/load failure</w:t>
            </w:r>
          </w:p>
        </w:tc>
        <w:tc>
          <w:tcPr>
            <w:tcW w:type="dxa" w:w="7200"/>
            <w:tcMar>
              <w:top w:w="70" w:type="dxa"/>
              <w:start w:w="80" w:type="dxa"/>
              <w:bottom w:w="70" w:type="dxa"/>
              <w:end w:w="80" w:type="dxa"/>
            </w:tcMar>
            <w:vAlign w:val="center"/>
          </w:tcPr>
          <w:p>
            <w:pPr>
              <w:spacing w:after="0"/>
            </w:pPr>
            <w:r>
              <w:rPr>
                <w:rFonts w:ascii="Aptos" w:hAnsi="Aptos"/>
                <w:b w:val="0"/>
                <w:sz w:val="16"/>
              </w:rPr>
              <w:t>Fail closed to rules-only; alarm engineering observability.</w:t>
            </w:r>
          </w:p>
        </w:tc>
      </w:tr>
      <w:tr>
        <w:tc>
          <w:tcPr>
            <w:tcW w:type="dxa" w:w="2592"/>
            <w:tcMar>
              <w:top w:w="70" w:type="dxa"/>
              <w:start w:w="80" w:type="dxa"/>
              <w:bottom w:w="70" w:type="dxa"/>
              <w:end w:w="80" w:type="dxa"/>
            </w:tcMar>
            <w:shd w:fill="F8FAFC"/>
            <w:vAlign w:val="center"/>
          </w:tcPr>
          <w:p>
            <w:pPr>
              <w:spacing w:after="0"/>
            </w:pPr>
            <w:r>
              <w:rPr>
                <w:rFonts w:ascii="Aptos" w:hAnsi="Aptos"/>
                <w:b/>
                <w:sz w:val="16"/>
              </w:rPr>
              <w:t>Feature schema mismatch</w:t>
            </w:r>
          </w:p>
        </w:tc>
        <w:tc>
          <w:tcPr>
            <w:tcW w:type="dxa" w:w="7200"/>
            <w:tcMar>
              <w:top w:w="70" w:type="dxa"/>
              <w:start w:w="80" w:type="dxa"/>
              <w:bottom w:w="70" w:type="dxa"/>
              <w:end w:w="80" w:type="dxa"/>
            </w:tcMar>
            <w:shd w:fill="F8FAFC"/>
            <w:vAlign w:val="center"/>
          </w:tcPr>
          <w:p>
            <w:pPr>
              <w:spacing w:after="0"/>
            </w:pPr>
            <w:r>
              <w:rPr>
                <w:rFonts w:ascii="Aptos" w:hAnsi="Aptos"/>
                <w:b w:val="0"/>
                <w:sz w:val="16"/>
              </w:rPr>
              <w:t>Reject inference request; never reorder/guess silently.</w:t>
            </w:r>
          </w:p>
        </w:tc>
      </w:tr>
      <w:tr>
        <w:tc>
          <w:tcPr>
            <w:tcW w:type="dxa" w:w="2592"/>
            <w:tcMar>
              <w:top w:w="70" w:type="dxa"/>
              <w:start w:w="80" w:type="dxa"/>
              <w:bottom w:w="70" w:type="dxa"/>
              <w:end w:w="80" w:type="dxa"/>
            </w:tcMar>
            <w:vAlign w:val="center"/>
          </w:tcPr>
          <w:p>
            <w:pPr>
              <w:spacing w:after="0"/>
            </w:pPr>
            <w:r>
              <w:rPr>
                <w:rFonts w:ascii="Aptos" w:hAnsi="Aptos"/>
                <w:b/>
                <w:sz w:val="16"/>
              </w:rPr>
              <w:t>Prediction burst/noise</w:t>
            </w:r>
          </w:p>
        </w:tc>
        <w:tc>
          <w:tcPr>
            <w:tcW w:type="dxa" w:w="7200"/>
            <w:tcMar>
              <w:top w:w="70" w:type="dxa"/>
              <w:start w:w="80" w:type="dxa"/>
              <w:bottom w:w="70" w:type="dxa"/>
              <w:end w:w="80" w:type="dxa"/>
            </w:tcMar>
            <w:vAlign w:val="center"/>
          </w:tcPr>
          <w:p>
            <w:pPr>
              <w:spacing w:after="0"/>
            </w:pPr>
            <w:r>
              <w:rPr>
                <w:rFonts w:ascii="Aptos" w:hAnsi="Aptos"/>
                <w:b w:val="0"/>
                <w:sz w:val="16"/>
              </w:rPr>
              <w:t>Persistence/hysteresis and cooldown limit alert storms.</w:t>
            </w:r>
          </w:p>
        </w:tc>
      </w:tr>
      <w:tr>
        <w:tc>
          <w:tcPr>
            <w:tcW w:type="dxa" w:w="2592"/>
            <w:tcMar>
              <w:top w:w="70" w:type="dxa"/>
              <w:start w:w="80" w:type="dxa"/>
              <w:bottom w:w="70" w:type="dxa"/>
              <w:end w:w="80" w:type="dxa"/>
            </w:tcMar>
            <w:shd w:fill="F8FAFC"/>
            <w:vAlign w:val="center"/>
          </w:tcPr>
          <w:p>
            <w:pPr>
              <w:spacing w:after="0"/>
            </w:pPr>
            <w:r>
              <w:rPr>
                <w:rFonts w:ascii="Aptos" w:hAnsi="Aptos"/>
                <w:b/>
                <w:sz w:val="16"/>
              </w:rPr>
              <w:t>Clock drift</w:t>
            </w:r>
          </w:p>
        </w:tc>
        <w:tc>
          <w:tcPr>
            <w:tcW w:type="dxa" w:w="7200"/>
            <w:tcMar>
              <w:top w:w="70" w:type="dxa"/>
              <w:start w:w="80" w:type="dxa"/>
              <w:bottom w:w="70" w:type="dxa"/>
              <w:end w:w="80" w:type="dxa"/>
            </w:tcMar>
            <w:shd w:fill="F8FAFC"/>
            <w:vAlign w:val="center"/>
          </w:tcPr>
          <w:p>
            <w:pPr>
              <w:spacing w:after="0"/>
            </w:pPr>
            <w:r>
              <w:rPr>
                <w:rFonts w:ascii="Aptos" w:hAnsi="Aptos"/>
                <w:b w:val="0"/>
                <w:sz w:val="16"/>
              </w:rPr>
              <w:t>Monitor gateway/server timestamp offsets; exclude badly skewed windows.</w:t>
            </w:r>
          </w:p>
        </w:tc>
      </w:tr>
      <w:tr>
        <w:tc>
          <w:tcPr>
            <w:tcW w:type="dxa" w:w="2592"/>
            <w:tcMar>
              <w:top w:w="70" w:type="dxa"/>
              <w:start w:w="80" w:type="dxa"/>
              <w:bottom w:w="70" w:type="dxa"/>
              <w:end w:w="80" w:type="dxa"/>
            </w:tcMar>
            <w:vAlign w:val="center"/>
          </w:tcPr>
          <w:p>
            <w:pPr>
              <w:spacing w:after="0"/>
            </w:pPr>
            <w:r>
              <w:rPr>
                <w:rFonts w:ascii="Aptos" w:hAnsi="Aptos"/>
                <w:b/>
                <w:sz w:val="16"/>
              </w:rPr>
              <w:t>Database outage</w:t>
            </w:r>
          </w:p>
        </w:tc>
        <w:tc>
          <w:tcPr>
            <w:tcW w:type="dxa" w:w="7200"/>
            <w:tcMar>
              <w:top w:w="70" w:type="dxa"/>
              <w:start w:w="80" w:type="dxa"/>
              <w:bottom w:w="70" w:type="dxa"/>
              <w:end w:w="80" w:type="dxa"/>
            </w:tcMar>
            <w:vAlign w:val="center"/>
          </w:tcPr>
          <w:p>
            <w:pPr>
              <w:spacing w:after="0"/>
            </w:pPr>
            <w:r>
              <w:rPr>
                <w:rFonts w:ascii="Aptos" w:hAnsi="Aptos"/>
                <w:b w:val="0"/>
                <w:sz w:val="16"/>
              </w:rPr>
              <w:t>Use bounded buffering where possible; inference can continue from online cache if safe, then reconcile logs.</w:t>
            </w:r>
          </w:p>
        </w:tc>
      </w:tr>
    </w:tbl>
    <w:p>
      <w:pPr>
        <w:spacing w:after="20"/>
      </w:pPr>
    </w:p>
    <w:p>
      <w:pPr>
        <w:pStyle w:val="Heading2"/>
        <w:keepNext/>
        <w:keepLines/>
      </w:pPr>
      <w:r>
        <w:t>19.3 Security controls</w:t>
      </w:r>
    </w:p>
    <w:p>
      <w:pPr>
        <w:pStyle w:val="ListBullet"/>
        <w:spacing w:after="40"/>
      </w:pPr>
      <w:r>
        <w:rPr>
          <w:rFonts w:ascii="Aptos" w:hAnsi="Aptos"/>
          <w:sz w:val="19"/>
        </w:rPr>
        <w:t>MQTT authentication/authorization per gateway; least-privilege topic ACLs.</w:t>
      </w:r>
    </w:p>
    <w:p>
      <w:pPr>
        <w:pStyle w:val="ListBullet"/>
        <w:spacing w:after="40"/>
      </w:pPr>
      <w:r>
        <w:rPr>
          <w:rFonts w:ascii="Aptos" w:hAnsi="Aptos"/>
          <w:sz w:val="19"/>
        </w:rPr>
        <w:t>TLS for telemetry and service-to-service traffic; rotate credentials and secrets.</w:t>
      </w:r>
    </w:p>
    <w:p>
      <w:pPr>
        <w:pStyle w:val="ListBullet"/>
        <w:spacing w:after="40"/>
      </w:pPr>
      <w:r>
        <w:rPr>
          <w:rFonts w:ascii="Aptos" w:hAnsi="Aptos"/>
          <w:sz w:val="19"/>
        </w:rPr>
        <w:t>Validate payload schema and enforce bounded numeric values before storage/inference.</w:t>
      </w:r>
    </w:p>
    <w:p>
      <w:pPr>
        <w:pStyle w:val="ListBullet"/>
        <w:spacing w:after="40"/>
      </w:pPr>
      <w:r>
        <w:rPr>
          <w:rFonts w:ascii="Aptos" w:hAnsi="Aptos"/>
          <w:sz w:val="19"/>
        </w:rPr>
        <w:t>Network-separate the ML/application layer from safety PLC control paths where appropriate.</w:t>
      </w:r>
    </w:p>
    <w:p>
      <w:pPr>
        <w:pStyle w:val="ListBullet"/>
        <w:spacing w:after="40"/>
      </w:pPr>
      <w:r>
        <w:rPr>
          <w:rFonts w:ascii="Aptos" w:hAnsi="Aptos"/>
          <w:sz w:val="19"/>
        </w:rPr>
        <w:t>Sign or checksum model artifacts; restrict who can promote a model alias to production.</w:t>
      </w:r>
    </w:p>
    <w:p>
      <w:pPr>
        <w:pStyle w:val="ListBullet"/>
        <w:spacing w:after="40"/>
      </w:pPr>
      <w:r>
        <w:rPr>
          <w:rFonts w:ascii="Aptos" w:hAnsi="Aptos"/>
          <w:sz w:val="19"/>
        </w:rPr>
        <w:t>Persist audit logs for model promotion, configuration changes and operator acknowledgements.</w:t>
      </w:r>
    </w:p>
    <w:p>
      <w:pPr>
        <w:pStyle w:val="ListBullet"/>
        <w:spacing w:after="40"/>
      </w:pPr>
      <w:r>
        <w:rPr>
          <w:rFonts w:ascii="Aptos" w:hAnsi="Aptos"/>
          <w:sz w:val="19"/>
        </w:rPr>
        <w:t>Do not expose raw model-management endpoints to the public application surface.</w:t>
      </w:r>
    </w:p>
    <w:p>
      <w:pPr>
        <w:pStyle w:val="Heading1"/>
        <w:keepNext/>
        <w:keepLines/>
      </w:pPr>
      <w:r>
        <w:t>20. Monitoring and Drift Management</w:t>
      </w:r>
    </w:p>
    <w:p>
      <w:pPr>
        <w:pStyle w:val="Heading2"/>
        <w:keepNext/>
        <w:keepLines/>
      </w:pPr>
      <w:r>
        <w:t>20.1 Runtime observability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16"/>
            <w:shd w:fill="173B57"/>
            <w:tcMar>
              <w:top w:w="70" w:type="dxa"/>
              <w:start w:w="80" w:type="dxa"/>
              <w:bottom w:w="70" w:type="dxa"/>
              <w:end w:w="80" w:type="dxa"/>
            </w:tcMar>
          </w:tcPr>
          <w:p>
            <w:pPr>
              <w:jc w:val="center"/>
            </w:pPr>
            <w:r>
              <w:rPr>
                <w:rFonts w:ascii="Aptos" w:hAnsi="Aptos"/>
                <w:b/>
                <w:color w:val="FFFFFF"/>
                <w:sz w:val="16"/>
              </w:rPr>
              <w:t>Category</w:t>
            </w:r>
          </w:p>
        </w:tc>
        <w:tc>
          <w:tcPr>
            <w:tcW w:type="dxa" w:w="7776"/>
            <w:shd w:fill="173B57"/>
            <w:tcMar>
              <w:top w:w="70" w:type="dxa"/>
              <w:start w:w="80" w:type="dxa"/>
              <w:bottom w:w="70" w:type="dxa"/>
              <w:end w:w="80" w:type="dxa"/>
            </w:tcMar>
          </w:tcPr>
          <w:p>
            <w:pPr>
              <w:jc w:val="center"/>
            </w:pPr>
            <w:r>
              <w:rPr>
                <w:rFonts w:ascii="Aptos" w:hAnsi="Aptos"/>
                <w:b/>
                <w:color w:val="FFFFFF"/>
                <w:sz w:val="16"/>
              </w:rPr>
              <w:t>Metrics / signals</w:t>
            </w:r>
          </w:p>
        </w:tc>
      </w:tr>
      <w:tr>
        <w:tc>
          <w:tcPr>
            <w:tcW w:type="dxa" w:w="2016"/>
            <w:tcMar>
              <w:top w:w="70" w:type="dxa"/>
              <w:start w:w="80" w:type="dxa"/>
              <w:bottom w:w="70" w:type="dxa"/>
              <w:end w:w="80" w:type="dxa"/>
            </w:tcMar>
            <w:shd w:fill="F8FAFC"/>
            <w:vAlign w:val="center"/>
          </w:tcPr>
          <w:p>
            <w:pPr>
              <w:spacing w:after="0"/>
            </w:pPr>
            <w:r>
              <w:rPr>
                <w:rFonts w:ascii="Aptos" w:hAnsi="Aptos"/>
                <w:b/>
                <w:sz w:val="16"/>
              </w:rPr>
              <w:t>Data quality</w:t>
            </w:r>
          </w:p>
        </w:tc>
        <w:tc>
          <w:tcPr>
            <w:tcW w:type="dxa" w:w="7776"/>
            <w:tcMar>
              <w:top w:w="70" w:type="dxa"/>
              <w:start w:w="80" w:type="dxa"/>
              <w:bottom w:w="70" w:type="dxa"/>
              <w:end w:w="80" w:type="dxa"/>
            </w:tcMar>
            <w:shd w:fill="F8FAFC"/>
            <w:vAlign w:val="center"/>
          </w:tcPr>
          <w:p>
            <w:pPr>
              <w:spacing w:after="0"/>
            </w:pPr>
            <w:r>
              <w:rPr>
                <w:rFonts w:ascii="Aptos" w:hAnsi="Aptos"/>
                <w:b w:val="0"/>
                <w:sz w:val="16"/>
              </w:rPr>
              <w:t>missing %, stale %, duplicates, out-of-order rate, sensor freeze duration, input distribution.</w:t>
            </w:r>
          </w:p>
        </w:tc>
      </w:tr>
      <w:tr>
        <w:tc>
          <w:tcPr>
            <w:tcW w:type="dxa" w:w="2016"/>
            <w:tcMar>
              <w:top w:w="70" w:type="dxa"/>
              <w:start w:w="80" w:type="dxa"/>
              <w:bottom w:w="70" w:type="dxa"/>
              <w:end w:w="80" w:type="dxa"/>
            </w:tcMar>
            <w:vAlign w:val="center"/>
          </w:tcPr>
          <w:p>
            <w:pPr>
              <w:spacing w:after="0"/>
            </w:pPr>
            <w:r>
              <w:rPr>
                <w:rFonts w:ascii="Aptos" w:hAnsi="Aptos"/>
                <w:b/>
                <w:sz w:val="16"/>
              </w:rPr>
              <w:t>Inference health</w:t>
            </w:r>
          </w:p>
        </w:tc>
        <w:tc>
          <w:tcPr>
            <w:tcW w:type="dxa" w:w="7776"/>
            <w:tcMar>
              <w:top w:w="70" w:type="dxa"/>
              <w:start w:w="80" w:type="dxa"/>
              <w:bottom w:w="70" w:type="dxa"/>
              <w:end w:w="80" w:type="dxa"/>
            </w:tcMar>
            <w:vAlign w:val="center"/>
          </w:tcPr>
          <w:p>
            <w:pPr>
              <w:spacing w:after="0"/>
            </w:pPr>
            <w:r>
              <w:rPr>
                <w:rFonts w:ascii="Aptos" w:hAnsi="Aptos"/>
                <w:b w:val="0"/>
                <w:sz w:val="16"/>
              </w:rPr>
              <w:t>request rate, p50/p95/p99 latency, error rate, fallback rate, model-load status.</w:t>
            </w:r>
          </w:p>
        </w:tc>
      </w:tr>
      <w:tr>
        <w:tc>
          <w:tcPr>
            <w:tcW w:type="dxa" w:w="2016"/>
            <w:tcMar>
              <w:top w:w="70" w:type="dxa"/>
              <w:start w:w="80" w:type="dxa"/>
              <w:bottom w:w="70" w:type="dxa"/>
              <w:end w:w="80" w:type="dxa"/>
            </w:tcMar>
            <w:shd w:fill="F8FAFC"/>
            <w:vAlign w:val="center"/>
          </w:tcPr>
          <w:p>
            <w:pPr>
              <w:spacing w:after="0"/>
            </w:pPr>
            <w:r>
              <w:rPr>
                <w:rFonts w:ascii="Aptos" w:hAnsi="Aptos"/>
                <w:b/>
                <w:sz w:val="16"/>
              </w:rPr>
              <w:t>Model outputs</w:t>
            </w:r>
          </w:p>
        </w:tc>
        <w:tc>
          <w:tcPr>
            <w:tcW w:type="dxa" w:w="7776"/>
            <w:tcMar>
              <w:top w:w="70" w:type="dxa"/>
              <w:start w:w="80" w:type="dxa"/>
              <w:bottom w:w="70" w:type="dxa"/>
              <w:end w:w="80" w:type="dxa"/>
            </w:tcMar>
            <w:shd w:fill="F8FAFC"/>
            <w:vAlign w:val="center"/>
          </w:tcPr>
          <w:p>
            <w:pPr>
              <w:spacing w:after="0"/>
            </w:pPr>
            <w:r>
              <w:rPr>
                <w:rFonts w:ascii="Aptos" w:hAnsi="Aptos"/>
                <w:b w:val="0"/>
                <w:sz w:val="16"/>
              </w:rPr>
              <w:t>risk distribution by fault/horizon, alarm rate, persistence rate, calibration where outcomes are available.</w:t>
            </w:r>
          </w:p>
        </w:tc>
      </w:tr>
      <w:tr>
        <w:tc>
          <w:tcPr>
            <w:tcW w:type="dxa" w:w="2016"/>
            <w:tcMar>
              <w:top w:w="70" w:type="dxa"/>
              <w:start w:w="80" w:type="dxa"/>
              <w:bottom w:w="70" w:type="dxa"/>
              <w:end w:w="80" w:type="dxa"/>
            </w:tcMar>
            <w:vAlign w:val="center"/>
          </w:tcPr>
          <w:p>
            <w:pPr>
              <w:spacing w:after="0"/>
            </w:pPr>
            <w:r>
              <w:rPr>
                <w:rFonts w:ascii="Aptos" w:hAnsi="Aptos"/>
                <w:b/>
                <w:sz w:val="16"/>
              </w:rPr>
              <w:t>Operational outcomes</w:t>
            </w:r>
          </w:p>
        </w:tc>
        <w:tc>
          <w:tcPr>
            <w:tcW w:type="dxa" w:w="7776"/>
            <w:tcMar>
              <w:top w:w="70" w:type="dxa"/>
              <w:start w:w="80" w:type="dxa"/>
              <w:bottom w:w="70" w:type="dxa"/>
              <w:end w:w="80" w:type="dxa"/>
            </w:tcMar>
            <w:vAlign w:val="center"/>
          </w:tcPr>
          <w:p>
            <w:pPr>
              <w:spacing w:after="0"/>
            </w:pPr>
            <w:r>
              <w:rPr>
                <w:rFonts w:ascii="Aptos" w:hAnsi="Aptos"/>
                <w:b w:val="0"/>
                <w:sz w:val="16"/>
              </w:rPr>
              <w:t>true positives, false positives, missed events, lead-time distribution, operator acknowledgement.</w:t>
            </w:r>
          </w:p>
        </w:tc>
      </w:tr>
      <w:tr>
        <w:tc>
          <w:tcPr>
            <w:tcW w:type="dxa" w:w="2016"/>
            <w:tcMar>
              <w:top w:w="70" w:type="dxa"/>
              <w:start w:w="80" w:type="dxa"/>
              <w:bottom w:w="70" w:type="dxa"/>
              <w:end w:w="80" w:type="dxa"/>
            </w:tcMar>
            <w:shd w:fill="F8FAFC"/>
            <w:vAlign w:val="center"/>
          </w:tcPr>
          <w:p>
            <w:pPr>
              <w:spacing w:after="0"/>
            </w:pPr>
            <w:r>
              <w:rPr>
                <w:rFonts w:ascii="Aptos" w:hAnsi="Aptos"/>
                <w:b/>
                <w:sz w:val="16"/>
              </w:rPr>
              <w:t>Drift</w:t>
            </w:r>
          </w:p>
        </w:tc>
        <w:tc>
          <w:tcPr>
            <w:tcW w:type="dxa" w:w="7776"/>
            <w:tcMar>
              <w:top w:w="70" w:type="dxa"/>
              <w:start w:w="80" w:type="dxa"/>
              <w:bottom w:w="70" w:type="dxa"/>
              <w:end w:w="80" w:type="dxa"/>
            </w:tcMar>
            <w:shd w:fill="F8FAFC"/>
            <w:vAlign w:val="center"/>
          </w:tcPr>
          <w:p>
            <w:pPr>
              <w:spacing w:after="0"/>
            </w:pPr>
            <w:r>
              <w:rPr>
                <w:rFonts w:ascii="Aptos" w:hAnsi="Aptos"/>
                <w:b w:val="0"/>
                <w:sz w:val="16"/>
              </w:rPr>
              <w:t>feature PSI/KS or suitable distribution measures; residual drift; recipe/machine mix shift.</w:t>
            </w:r>
          </w:p>
        </w:tc>
      </w:tr>
      <w:tr>
        <w:tc>
          <w:tcPr>
            <w:tcW w:type="dxa" w:w="2016"/>
            <w:tcMar>
              <w:top w:w="70" w:type="dxa"/>
              <w:start w:w="80" w:type="dxa"/>
              <w:bottom w:w="70" w:type="dxa"/>
              <w:end w:w="80" w:type="dxa"/>
            </w:tcMar>
            <w:vAlign w:val="center"/>
          </w:tcPr>
          <w:p>
            <w:pPr>
              <w:spacing w:after="0"/>
            </w:pPr>
            <w:r>
              <w:rPr>
                <w:rFonts w:ascii="Aptos" w:hAnsi="Aptos"/>
                <w:b/>
                <w:sz w:val="16"/>
              </w:rPr>
              <w:t>Infrastructure</w:t>
            </w:r>
          </w:p>
        </w:tc>
        <w:tc>
          <w:tcPr>
            <w:tcW w:type="dxa" w:w="7776"/>
            <w:tcMar>
              <w:top w:w="70" w:type="dxa"/>
              <w:start w:w="80" w:type="dxa"/>
              <w:bottom w:w="70" w:type="dxa"/>
              <w:end w:w="80" w:type="dxa"/>
            </w:tcMar>
            <w:vAlign w:val="center"/>
          </w:tcPr>
          <w:p>
            <w:pPr>
              <w:spacing w:after="0"/>
            </w:pPr>
            <w:r>
              <w:rPr>
                <w:rFonts w:ascii="Aptos" w:hAnsi="Aptos"/>
                <w:b w:val="0"/>
                <w:sz w:val="16"/>
              </w:rPr>
              <w:t>CPU/RAM/GPU utilization, Redis memory, DB ingest lag, broker backlog.</w:t>
            </w:r>
          </w:p>
        </w:tc>
      </w:tr>
    </w:tbl>
    <w:p>
      <w:pPr>
        <w:spacing w:after="20"/>
      </w:pPr>
    </w:p>
    <w:p>
      <w:pPr>
        <w:pStyle w:val="Heading2"/>
        <w:keepNext/>
        <w:keepLines/>
      </w:pPr>
      <w:r>
        <w:t>20.2 Drift response</w:t>
      </w:r>
    </w:p>
    <w:p>
      <w:pPr>
        <w:pStyle w:val="ListBullet"/>
        <w:spacing w:after="40"/>
      </w:pPr>
      <w:r>
        <w:rPr>
          <w:rFonts w:ascii="Aptos" w:hAnsi="Aptos"/>
          <w:sz w:val="19"/>
        </w:rPr>
        <w:t>Drift is not automatically a model failure; first determine whether the cause is a new recipe, sensor replacement, process improvement or degradation.</w:t>
      </w:r>
    </w:p>
    <w:p>
      <w:pPr>
        <w:pStyle w:val="ListBullet"/>
        <w:spacing w:after="40"/>
      </w:pPr>
      <w:r>
        <w:rPr>
          <w:rFonts w:ascii="Aptos" w:hAnsi="Aptos"/>
          <w:sz w:val="19"/>
        </w:rPr>
        <w:t>When drift is due to a known configuration change, update context/config and validate before retraining.</w:t>
      </w:r>
    </w:p>
    <w:p>
      <w:pPr>
        <w:pStyle w:val="ListBullet"/>
        <w:spacing w:after="40"/>
      </w:pPr>
      <w:r>
        <w:rPr>
          <w:rFonts w:ascii="Aptos" w:hAnsi="Aptos"/>
          <w:sz w:val="19"/>
        </w:rPr>
        <w:t>When outcome performance worsens, create a new challenger; do not mutate the champion in place.</w:t>
      </w:r>
    </w:p>
    <w:p>
      <w:pPr>
        <w:pStyle w:val="ListBullet"/>
        <w:spacing w:after="40"/>
      </w:pPr>
      <w:r>
        <w:rPr>
          <w:rFonts w:ascii="Aptos" w:hAnsi="Aptos"/>
          <w:sz w:val="19"/>
        </w:rPr>
        <w:t>Keep enough historical feature snapshots to reproduce high-impact false positives/misses.</w:t>
      </w:r>
    </w:p>
    <w:p>
      <w:pPr>
        <w:pStyle w:val="Heading1"/>
        <w:keepNext/>
        <w:keepLines/>
      </w:pPr>
      <w:r>
        <w:t>21. Implementation Roadmap</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944"/>
            <w:shd w:fill="173B57"/>
            <w:tcMar>
              <w:top w:w="70" w:type="dxa"/>
              <w:start w:w="80" w:type="dxa"/>
              <w:bottom w:w="70" w:type="dxa"/>
              <w:end w:w="80" w:type="dxa"/>
            </w:tcMar>
          </w:tcPr>
          <w:p>
            <w:pPr>
              <w:jc w:val="center"/>
            </w:pPr>
            <w:r>
              <w:rPr>
                <w:rFonts w:ascii="Aptos" w:hAnsi="Aptos"/>
                <w:b/>
                <w:color w:val="FFFFFF"/>
                <w:sz w:val="15"/>
              </w:rPr>
              <w:t>Phase</w:t>
            </w:r>
          </w:p>
        </w:tc>
        <w:tc>
          <w:tcPr>
            <w:tcW w:type="dxa" w:w="5040"/>
            <w:shd w:fill="173B57"/>
            <w:tcMar>
              <w:top w:w="70" w:type="dxa"/>
              <w:start w:w="80" w:type="dxa"/>
              <w:bottom w:w="70" w:type="dxa"/>
              <w:end w:w="80" w:type="dxa"/>
            </w:tcMar>
          </w:tcPr>
          <w:p>
            <w:pPr>
              <w:jc w:val="center"/>
            </w:pPr>
            <w:r>
              <w:rPr>
                <w:rFonts w:ascii="Aptos" w:hAnsi="Aptos"/>
                <w:b/>
                <w:color w:val="FFFFFF"/>
                <w:sz w:val="15"/>
              </w:rPr>
              <w:t>Scope</w:t>
            </w:r>
          </w:p>
        </w:tc>
        <w:tc>
          <w:tcPr>
            <w:tcW w:type="dxa" w:w="2808"/>
            <w:shd w:fill="173B57"/>
            <w:tcMar>
              <w:top w:w="70" w:type="dxa"/>
              <w:start w:w="80" w:type="dxa"/>
              <w:bottom w:w="70" w:type="dxa"/>
              <w:end w:w="80" w:type="dxa"/>
            </w:tcMar>
          </w:tcPr>
          <w:p>
            <w:pPr>
              <w:jc w:val="center"/>
            </w:pPr>
            <w:r>
              <w:rPr>
                <w:rFonts w:ascii="Aptos" w:hAnsi="Aptos"/>
                <w:b/>
                <w:color w:val="FFFFFF"/>
                <w:sz w:val="15"/>
              </w:rPr>
              <w:t>Exit criterion</w:t>
            </w:r>
          </w:p>
        </w:tc>
      </w:tr>
      <w:tr>
        <w:tc>
          <w:tcPr>
            <w:tcW w:type="dxa" w:w="1944"/>
            <w:tcMar>
              <w:top w:w="70" w:type="dxa"/>
              <w:start w:w="80" w:type="dxa"/>
              <w:bottom w:w="70" w:type="dxa"/>
              <w:end w:w="80" w:type="dxa"/>
            </w:tcMar>
            <w:shd w:fill="F8FAFC"/>
            <w:vAlign w:val="center"/>
          </w:tcPr>
          <w:p>
            <w:pPr>
              <w:spacing w:after="0"/>
            </w:pPr>
            <w:r>
              <w:rPr>
                <w:rFonts w:ascii="Aptos" w:hAnsi="Aptos"/>
                <w:b/>
                <w:sz w:val="15"/>
              </w:rPr>
              <w:t>Phase 0 - Instrumentation audit</w:t>
            </w:r>
          </w:p>
        </w:tc>
        <w:tc>
          <w:tcPr>
            <w:tcW w:type="dxa" w:w="5040"/>
            <w:tcMar>
              <w:top w:w="70" w:type="dxa"/>
              <w:start w:w="80" w:type="dxa"/>
              <w:bottom w:w="70" w:type="dxa"/>
              <w:end w:w="80" w:type="dxa"/>
            </w:tcMar>
            <w:shd w:fill="F8FAFC"/>
            <w:vAlign w:val="center"/>
          </w:tcPr>
          <w:p>
            <w:pPr>
              <w:spacing w:after="0"/>
            </w:pPr>
            <w:r>
              <w:rPr>
                <w:rFonts w:ascii="Aptos" w:hAnsi="Aptos"/>
                <w:b w:val="0"/>
                <w:sz w:val="15"/>
              </w:rPr>
              <w:t>Confirm channel semantics, actual sample rates, gear ratio/SRPM derivation, sensor locations, recipe/setpoint availability and timestamp quality.</w:t>
            </w:r>
          </w:p>
        </w:tc>
        <w:tc>
          <w:tcPr>
            <w:tcW w:type="dxa" w:w="2808"/>
            <w:tcMar>
              <w:top w:w="70" w:type="dxa"/>
              <w:start w:w="80" w:type="dxa"/>
              <w:bottom w:w="70" w:type="dxa"/>
              <w:end w:w="80" w:type="dxa"/>
            </w:tcMar>
            <w:shd w:fill="F8FAFC"/>
            <w:vAlign w:val="center"/>
          </w:tcPr>
          <w:p>
            <w:pPr>
              <w:spacing w:after="0"/>
            </w:pPr>
            <w:r>
              <w:rPr>
                <w:rFonts w:ascii="Aptos" w:hAnsi="Aptos"/>
                <w:b w:val="0"/>
                <w:sz w:val="15"/>
              </w:rPr>
              <w:t>Exit: signed channel dictionary + event-label taxonomy.</w:t>
            </w:r>
          </w:p>
        </w:tc>
      </w:tr>
      <w:tr>
        <w:tc>
          <w:tcPr>
            <w:tcW w:type="dxa" w:w="1944"/>
            <w:tcMar>
              <w:top w:w="70" w:type="dxa"/>
              <w:start w:w="80" w:type="dxa"/>
              <w:bottom w:w="70" w:type="dxa"/>
              <w:end w:w="80" w:type="dxa"/>
            </w:tcMar>
            <w:vAlign w:val="center"/>
          </w:tcPr>
          <w:p>
            <w:pPr>
              <w:spacing w:after="0"/>
            </w:pPr>
            <w:r>
              <w:rPr>
                <w:rFonts w:ascii="Aptos" w:hAnsi="Aptos"/>
                <w:b/>
                <w:sz w:val="15"/>
              </w:rPr>
              <w:t>Phase 1 - Deterministic baseline</w:t>
            </w:r>
          </w:p>
        </w:tc>
        <w:tc>
          <w:tcPr>
            <w:tcW w:type="dxa" w:w="5040"/>
            <w:tcMar>
              <w:top w:w="70" w:type="dxa"/>
              <w:start w:w="80" w:type="dxa"/>
              <w:bottom w:w="70" w:type="dxa"/>
              <w:end w:w="80" w:type="dxa"/>
            </w:tcMar>
            <w:vAlign w:val="center"/>
          </w:tcPr>
          <w:p>
            <w:pPr>
              <w:spacing w:after="0"/>
            </w:pPr>
            <w:r>
              <w:rPr>
                <w:rFonts w:ascii="Aptos" w:hAnsi="Aptos"/>
                <w:b w:val="0"/>
                <w:sz w:val="15"/>
              </w:rPr>
              <w:t>Implement rule engine, data-quality checks, telemetry persistence and Analyzer status.</w:t>
            </w:r>
          </w:p>
        </w:tc>
        <w:tc>
          <w:tcPr>
            <w:tcW w:type="dxa" w:w="2808"/>
            <w:tcMar>
              <w:top w:w="70" w:type="dxa"/>
              <w:start w:w="80" w:type="dxa"/>
              <w:bottom w:w="70" w:type="dxa"/>
              <w:end w:w="80" w:type="dxa"/>
            </w:tcMar>
            <w:vAlign w:val="center"/>
          </w:tcPr>
          <w:p>
            <w:pPr>
              <w:spacing w:after="0"/>
            </w:pPr>
            <w:r>
              <w:rPr>
                <w:rFonts w:ascii="Aptos" w:hAnsi="Aptos"/>
                <w:b w:val="0"/>
                <w:sz w:val="15"/>
              </w:rPr>
              <w:t>Exit: reliable Normal/Warning/Severe and quality flags.</w:t>
            </w:r>
          </w:p>
        </w:tc>
      </w:tr>
      <w:tr>
        <w:tc>
          <w:tcPr>
            <w:tcW w:type="dxa" w:w="1944"/>
            <w:tcMar>
              <w:top w:w="70" w:type="dxa"/>
              <w:start w:w="80" w:type="dxa"/>
              <w:bottom w:w="70" w:type="dxa"/>
              <w:end w:w="80" w:type="dxa"/>
            </w:tcMar>
            <w:shd w:fill="F8FAFC"/>
            <w:vAlign w:val="center"/>
          </w:tcPr>
          <w:p>
            <w:pPr>
              <w:spacing w:after="0"/>
            </w:pPr>
            <w:r>
              <w:rPr>
                <w:rFonts w:ascii="Aptos" w:hAnsi="Aptos"/>
                <w:b/>
                <w:sz w:val="15"/>
              </w:rPr>
              <w:t>Phase 2 - Dataset + labels</w:t>
            </w:r>
          </w:p>
        </w:tc>
        <w:tc>
          <w:tcPr>
            <w:tcW w:type="dxa" w:w="5040"/>
            <w:tcMar>
              <w:top w:w="70" w:type="dxa"/>
              <w:start w:w="80" w:type="dxa"/>
              <w:bottom w:w="70" w:type="dxa"/>
              <w:end w:w="80" w:type="dxa"/>
            </w:tcMar>
            <w:shd w:fill="F8FAFC"/>
            <w:vAlign w:val="center"/>
          </w:tcPr>
          <w:p>
            <w:pPr>
              <w:spacing w:after="0"/>
            </w:pPr>
            <w:r>
              <w:rPr>
                <w:rFonts w:ascii="Aptos" w:hAnsi="Aptos"/>
                <w:b w:val="0"/>
                <w:sz w:val="15"/>
              </w:rPr>
              <w:t>Build fault/maintenance event table, label generation and chronological dataset builder.</w:t>
            </w:r>
          </w:p>
        </w:tc>
        <w:tc>
          <w:tcPr>
            <w:tcW w:type="dxa" w:w="2808"/>
            <w:tcMar>
              <w:top w:w="70" w:type="dxa"/>
              <w:start w:w="80" w:type="dxa"/>
              <w:bottom w:w="70" w:type="dxa"/>
              <w:end w:w="80" w:type="dxa"/>
            </w:tcMar>
            <w:shd w:fill="F8FAFC"/>
            <w:vAlign w:val="center"/>
          </w:tcPr>
          <w:p>
            <w:pPr>
              <w:spacing w:after="0"/>
            </w:pPr>
            <w:r>
              <w:rPr>
                <w:rFonts w:ascii="Aptos" w:hAnsi="Aptos"/>
                <w:b w:val="0"/>
                <w:sz w:val="15"/>
              </w:rPr>
              <w:t>Exit: reproducible training snapshot with event inventory.</w:t>
            </w:r>
          </w:p>
        </w:tc>
      </w:tr>
      <w:tr>
        <w:tc>
          <w:tcPr>
            <w:tcW w:type="dxa" w:w="1944"/>
            <w:tcMar>
              <w:top w:w="70" w:type="dxa"/>
              <w:start w:w="80" w:type="dxa"/>
              <w:bottom w:w="70" w:type="dxa"/>
              <w:end w:w="80" w:type="dxa"/>
            </w:tcMar>
            <w:vAlign w:val="center"/>
          </w:tcPr>
          <w:p>
            <w:pPr>
              <w:spacing w:after="0"/>
            </w:pPr>
            <w:r>
              <w:rPr>
                <w:rFonts w:ascii="Aptos" w:hAnsi="Aptos"/>
                <w:b/>
                <w:sz w:val="15"/>
              </w:rPr>
              <w:t>Phase 3 - Boosted-tree baseline</w:t>
            </w:r>
          </w:p>
        </w:tc>
        <w:tc>
          <w:tcPr>
            <w:tcW w:type="dxa" w:w="5040"/>
            <w:tcMar>
              <w:top w:w="70" w:type="dxa"/>
              <w:start w:w="80" w:type="dxa"/>
              <w:bottom w:w="70" w:type="dxa"/>
              <w:end w:w="80" w:type="dxa"/>
            </w:tcMar>
            <w:vAlign w:val="center"/>
          </w:tcPr>
          <w:p>
            <w:pPr>
              <w:spacing w:after="0"/>
            </w:pPr>
            <w:r>
              <w:rPr>
                <w:rFonts w:ascii="Aptos" w:hAnsi="Aptos"/>
                <w:b w:val="0"/>
                <w:sz w:val="15"/>
              </w:rPr>
              <w:t>Train LightGBM/XGBoost on engineered rolling features.</w:t>
            </w:r>
          </w:p>
        </w:tc>
        <w:tc>
          <w:tcPr>
            <w:tcW w:type="dxa" w:w="2808"/>
            <w:tcMar>
              <w:top w:w="70" w:type="dxa"/>
              <w:start w:w="80" w:type="dxa"/>
              <w:bottom w:w="70" w:type="dxa"/>
              <w:end w:w="80" w:type="dxa"/>
            </w:tcMar>
            <w:vAlign w:val="center"/>
          </w:tcPr>
          <w:p>
            <w:pPr>
              <w:spacing w:after="0"/>
            </w:pPr>
            <w:r>
              <w:rPr>
                <w:rFonts w:ascii="Aptos" w:hAnsi="Aptos"/>
                <w:b w:val="0"/>
                <w:sz w:val="15"/>
              </w:rPr>
              <w:t>Exit: baseline event metrics and SHAP explanations.</w:t>
            </w:r>
          </w:p>
        </w:tc>
      </w:tr>
      <w:tr>
        <w:tc>
          <w:tcPr>
            <w:tcW w:type="dxa" w:w="1944"/>
            <w:tcMar>
              <w:top w:w="70" w:type="dxa"/>
              <w:start w:w="80" w:type="dxa"/>
              <w:bottom w:w="70" w:type="dxa"/>
              <w:end w:w="80" w:type="dxa"/>
            </w:tcMar>
            <w:shd w:fill="F8FAFC"/>
            <w:vAlign w:val="center"/>
          </w:tcPr>
          <w:p>
            <w:pPr>
              <w:spacing w:after="0"/>
            </w:pPr>
            <w:r>
              <w:rPr>
                <w:rFonts w:ascii="Aptos" w:hAnsi="Aptos"/>
                <w:b/>
                <w:sz w:val="15"/>
              </w:rPr>
              <w:t>Phase 4 - LSTM temporal model</w:t>
            </w:r>
          </w:p>
        </w:tc>
        <w:tc>
          <w:tcPr>
            <w:tcW w:type="dxa" w:w="5040"/>
            <w:tcMar>
              <w:top w:w="70" w:type="dxa"/>
              <w:start w:w="80" w:type="dxa"/>
              <w:bottom w:w="70" w:type="dxa"/>
              <w:end w:w="80" w:type="dxa"/>
            </w:tcMar>
            <w:shd w:fill="F8FAFC"/>
            <w:vAlign w:val="center"/>
          </w:tcPr>
          <w:p>
            <w:pPr>
              <w:spacing w:after="0"/>
            </w:pPr>
            <w:r>
              <w:rPr>
                <w:rFonts w:ascii="Aptos" w:hAnsi="Aptos"/>
                <w:b w:val="0"/>
                <w:sz w:val="15"/>
              </w:rPr>
              <w:t>Train forecast/anomaly LSTM; evaluate residual quality and early-drift detection.</w:t>
            </w:r>
          </w:p>
        </w:tc>
        <w:tc>
          <w:tcPr>
            <w:tcW w:type="dxa" w:w="2808"/>
            <w:tcMar>
              <w:top w:w="70" w:type="dxa"/>
              <w:start w:w="80" w:type="dxa"/>
              <w:bottom w:w="70" w:type="dxa"/>
              <w:end w:w="80" w:type="dxa"/>
            </w:tcMar>
            <w:shd w:fill="F8FAFC"/>
            <w:vAlign w:val="center"/>
          </w:tcPr>
          <w:p>
            <w:pPr>
              <w:spacing w:after="0"/>
            </w:pPr>
            <w:r>
              <w:rPr>
                <w:rFonts w:ascii="Aptos" w:hAnsi="Aptos"/>
                <w:b w:val="0"/>
                <w:sz w:val="15"/>
              </w:rPr>
              <w:t>Exit: validated temporal model and residual features.</w:t>
            </w:r>
          </w:p>
        </w:tc>
      </w:tr>
      <w:tr>
        <w:tc>
          <w:tcPr>
            <w:tcW w:type="dxa" w:w="1944"/>
            <w:tcMar>
              <w:top w:w="70" w:type="dxa"/>
              <w:start w:w="80" w:type="dxa"/>
              <w:bottom w:w="70" w:type="dxa"/>
              <w:end w:w="80" w:type="dxa"/>
            </w:tcMar>
            <w:vAlign w:val="center"/>
          </w:tcPr>
          <w:p>
            <w:pPr>
              <w:spacing w:after="0"/>
            </w:pPr>
            <w:r>
              <w:rPr>
                <w:rFonts w:ascii="Aptos" w:hAnsi="Aptos"/>
                <w:b/>
                <w:sz w:val="15"/>
              </w:rPr>
              <w:t>Phase 5 - Hybrid model</w:t>
            </w:r>
          </w:p>
        </w:tc>
        <w:tc>
          <w:tcPr>
            <w:tcW w:type="dxa" w:w="5040"/>
            <w:tcMar>
              <w:top w:w="70" w:type="dxa"/>
              <w:start w:w="80" w:type="dxa"/>
              <w:bottom w:w="70" w:type="dxa"/>
              <w:end w:w="80" w:type="dxa"/>
            </w:tcMar>
            <w:vAlign w:val="center"/>
          </w:tcPr>
          <w:p>
            <w:pPr>
              <w:spacing w:after="0"/>
            </w:pPr>
            <w:r>
              <w:rPr>
                <w:rFonts w:ascii="Aptos" w:hAnsi="Aptos"/>
                <w:b w:val="0"/>
                <w:sz w:val="15"/>
              </w:rPr>
              <w:t>Add LSTM residuals/embeddings to tree model; calibrate horizon probabilities.</w:t>
            </w:r>
          </w:p>
        </w:tc>
        <w:tc>
          <w:tcPr>
            <w:tcW w:type="dxa" w:w="2808"/>
            <w:tcMar>
              <w:top w:w="70" w:type="dxa"/>
              <w:start w:w="80" w:type="dxa"/>
              <w:bottom w:w="70" w:type="dxa"/>
              <w:end w:w="80" w:type="dxa"/>
            </w:tcMar>
            <w:vAlign w:val="center"/>
          </w:tcPr>
          <w:p>
            <w:pPr>
              <w:spacing w:after="0"/>
            </w:pPr>
            <w:r>
              <w:rPr>
                <w:rFonts w:ascii="Aptos" w:hAnsi="Aptos"/>
                <w:b w:val="0"/>
                <w:sz w:val="15"/>
              </w:rPr>
              <w:t>Exit: measurable improvement over tree-only baseline.</w:t>
            </w:r>
          </w:p>
        </w:tc>
      </w:tr>
      <w:tr>
        <w:tc>
          <w:tcPr>
            <w:tcW w:type="dxa" w:w="1944"/>
            <w:tcMar>
              <w:top w:w="70" w:type="dxa"/>
              <w:start w:w="80" w:type="dxa"/>
              <w:bottom w:w="70" w:type="dxa"/>
              <w:end w:w="80" w:type="dxa"/>
            </w:tcMar>
            <w:shd w:fill="F8FAFC"/>
            <w:vAlign w:val="center"/>
          </w:tcPr>
          <w:p>
            <w:pPr>
              <w:spacing w:after="0"/>
            </w:pPr>
            <w:r>
              <w:rPr>
                <w:rFonts w:ascii="Aptos" w:hAnsi="Aptos"/>
                <w:b/>
                <w:sz w:val="15"/>
              </w:rPr>
              <w:t>Phase 6 - Shadow production</w:t>
            </w:r>
          </w:p>
        </w:tc>
        <w:tc>
          <w:tcPr>
            <w:tcW w:type="dxa" w:w="5040"/>
            <w:tcMar>
              <w:top w:w="70" w:type="dxa"/>
              <w:start w:w="80" w:type="dxa"/>
              <w:bottom w:w="70" w:type="dxa"/>
              <w:end w:w="80" w:type="dxa"/>
            </w:tcMar>
            <w:shd w:fill="F8FAFC"/>
            <w:vAlign w:val="center"/>
          </w:tcPr>
          <w:p>
            <w:pPr>
              <w:spacing w:after="0"/>
            </w:pPr>
            <w:r>
              <w:rPr>
                <w:rFonts w:ascii="Aptos" w:hAnsi="Aptos"/>
                <w:b w:val="0"/>
                <w:sz w:val="15"/>
              </w:rPr>
              <w:t>Run online without operator alerts; compare predictions with real outcomes.</w:t>
            </w:r>
          </w:p>
        </w:tc>
        <w:tc>
          <w:tcPr>
            <w:tcW w:type="dxa" w:w="2808"/>
            <w:tcMar>
              <w:top w:w="70" w:type="dxa"/>
              <w:start w:w="80" w:type="dxa"/>
              <w:bottom w:w="70" w:type="dxa"/>
              <w:end w:w="80" w:type="dxa"/>
            </w:tcMar>
            <w:shd w:fill="F8FAFC"/>
            <w:vAlign w:val="center"/>
          </w:tcPr>
          <w:p>
            <w:pPr>
              <w:spacing w:after="0"/>
            </w:pPr>
            <w:r>
              <w:rPr>
                <w:rFonts w:ascii="Aptos" w:hAnsi="Aptos"/>
                <w:b w:val="0"/>
                <w:sz w:val="15"/>
              </w:rPr>
              <w:t>Exit: stable latency/data quality and verified event behavior.</w:t>
            </w:r>
          </w:p>
        </w:tc>
      </w:tr>
      <w:tr>
        <w:tc>
          <w:tcPr>
            <w:tcW w:type="dxa" w:w="1944"/>
            <w:tcMar>
              <w:top w:w="70" w:type="dxa"/>
              <w:start w:w="80" w:type="dxa"/>
              <w:bottom w:w="70" w:type="dxa"/>
              <w:end w:w="80" w:type="dxa"/>
            </w:tcMar>
            <w:vAlign w:val="center"/>
          </w:tcPr>
          <w:p>
            <w:pPr>
              <w:spacing w:after="0"/>
            </w:pPr>
            <w:r>
              <w:rPr>
                <w:rFonts w:ascii="Aptos" w:hAnsi="Aptos"/>
                <w:b/>
                <w:sz w:val="15"/>
              </w:rPr>
              <w:t>Phase 7 - Canary alerts</w:t>
            </w:r>
          </w:p>
        </w:tc>
        <w:tc>
          <w:tcPr>
            <w:tcW w:type="dxa" w:w="5040"/>
            <w:tcMar>
              <w:top w:w="70" w:type="dxa"/>
              <w:start w:w="80" w:type="dxa"/>
              <w:bottom w:w="70" w:type="dxa"/>
              <w:end w:w="80" w:type="dxa"/>
            </w:tcMar>
            <w:vAlign w:val="center"/>
          </w:tcPr>
          <w:p>
            <w:pPr>
              <w:spacing w:after="0"/>
            </w:pPr>
            <w:r>
              <w:rPr>
                <w:rFonts w:ascii="Aptos" w:hAnsi="Aptos"/>
                <w:b w:val="0"/>
                <w:sz w:val="15"/>
              </w:rPr>
              <w:t>Enable limited machines/operators with acknowledgement feedback.</w:t>
            </w:r>
          </w:p>
        </w:tc>
        <w:tc>
          <w:tcPr>
            <w:tcW w:type="dxa" w:w="2808"/>
            <w:tcMar>
              <w:top w:w="70" w:type="dxa"/>
              <w:start w:w="80" w:type="dxa"/>
              <w:bottom w:w="70" w:type="dxa"/>
              <w:end w:w="80" w:type="dxa"/>
            </w:tcMar>
            <w:vAlign w:val="center"/>
          </w:tcPr>
          <w:p>
            <w:pPr>
              <w:spacing w:after="0"/>
            </w:pPr>
            <w:r>
              <w:rPr>
                <w:rFonts w:ascii="Aptos" w:hAnsi="Aptos"/>
                <w:b w:val="0"/>
                <w:sz w:val="15"/>
              </w:rPr>
              <w:t>Exit: acceptable false-alarm burden and lead time.</w:t>
            </w:r>
          </w:p>
        </w:tc>
      </w:tr>
      <w:tr>
        <w:tc>
          <w:tcPr>
            <w:tcW w:type="dxa" w:w="1944"/>
            <w:tcMar>
              <w:top w:w="70" w:type="dxa"/>
              <w:start w:w="80" w:type="dxa"/>
              <w:bottom w:w="70" w:type="dxa"/>
              <w:end w:w="80" w:type="dxa"/>
            </w:tcMar>
            <w:shd w:fill="F8FAFC"/>
            <w:vAlign w:val="center"/>
          </w:tcPr>
          <w:p>
            <w:pPr>
              <w:spacing w:after="0"/>
            </w:pPr>
            <w:r>
              <w:rPr>
                <w:rFonts w:ascii="Aptos" w:hAnsi="Aptos"/>
                <w:b/>
                <w:sz w:val="15"/>
              </w:rPr>
              <w:t>Phase 8 - Production + MLOps</w:t>
            </w:r>
          </w:p>
        </w:tc>
        <w:tc>
          <w:tcPr>
            <w:tcW w:type="dxa" w:w="5040"/>
            <w:tcMar>
              <w:top w:w="70" w:type="dxa"/>
              <w:start w:w="80" w:type="dxa"/>
              <w:bottom w:w="70" w:type="dxa"/>
              <w:end w:w="80" w:type="dxa"/>
            </w:tcMar>
            <w:shd w:fill="F8FAFC"/>
            <w:vAlign w:val="center"/>
          </w:tcPr>
          <w:p>
            <w:pPr>
              <w:spacing w:after="0"/>
            </w:pPr>
            <w:r>
              <w:rPr>
                <w:rFonts w:ascii="Aptos" w:hAnsi="Aptos"/>
                <w:b w:val="0"/>
                <w:sz w:val="15"/>
              </w:rPr>
              <w:t>Champion/challenger, monitoring, retraining workflow and rollback.</w:t>
            </w:r>
          </w:p>
        </w:tc>
        <w:tc>
          <w:tcPr>
            <w:tcW w:type="dxa" w:w="2808"/>
            <w:tcMar>
              <w:top w:w="70" w:type="dxa"/>
              <w:start w:w="80" w:type="dxa"/>
              <w:bottom w:w="70" w:type="dxa"/>
              <w:end w:w="80" w:type="dxa"/>
            </w:tcMar>
            <w:shd w:fill="F8FAFC"/>
            <w:vAlign w:val="center"/>
          </w:tcPr>
          <w:p>
            <w:pPr>
              <w:spacing w:after="0"/>
            </w:pPr>
            <w:r>
              <w:rPr>
                <w:rFonts w:ascii="Aptos" w:hAnsi="Aptos"/>
                <w:b w:val="0"/>
                <w:sz w:val="15"/>
              </w:rPr>
              <w:t>Exit: operational ownership and periodic review process.</w:t>
            </w:r>
          </w:p>
        </w:tc>
      </w:tr>
    </w:tbl>
    <w:p>
      <w:pPr>
        <w:spacing w:after="20"/>
      </w:pPr>
    </w:p>
    <w:p>
      <w:pPr>
        <w:pStyle w:val="Heading1"/>
        <w:keepNext/>
        <w:keepLines/>
      </w:pPr>
      <w:r>
        <w:t>22. Risks and Mitigations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88"/>
            <w:shd w:fill="173B57"/>
            <w:tcMar>
              <w:top w:w="70" w:type="dxa"/>
              <w:start w:w="80" w:type="dxa"/>
              <w:bottom w:w="70" w:type="dxa"/>
              <w:end w:w="80" w:type="dxa"/>
            </w:tcMar>
          </w:tcPr>
          <w:p>
            <w:pPr>
              <w:jc w:val="center"/>
            </w:pPr>
            <w:r>
              <w:rPr>
                <w:rFonts w:ascii="Aptos" w:hAnsi="Aptos"/>
                <w:b/>
                <w:color w:val="FFFFFF"/>
                <w:sz w:val="15"/>
              </w:rPr>
              <w:t>Risk</w:t>
            </w:r>
          </w:p>
        </w:tc>
        <w:tc>
          <w:tcPr>
            <w:tcW w:type="dxa" w:w="3096"/>
            <w:shd w:fill="173B57"/>
            <w:tcMar>
              <w:top w:w="70" w:type="dxa"/>
              <w:start w:w="80" w:type="dxa"/>
              <w:bottom w:w="70" w:type="dxa"/>
              <w:end w:w="80" w:type="dxa"/>
            </w:tcMar>
          </w:tcPr>
          <w:p>
            <w:pPr>
              <w:jc w:val="center"/>
            </w:pPr>
            <w:r>
              <w:rPr>
                <w:rFonts w:ascii="Aptos" w:hAnsi="Aptos"/>
                <w:b/>
                <w:color w:val="FFFFFF"/>
                <w:sz w:val="15"/>
              </w:rPr>
              <w:t>Impact</w:t>
            </w:r>
          </w:p>
        </w:tc>
        <w:tc>
          <w:tcPr>
            <w:tcW w:type="dxa" w:w="4608"/>
            <w:shd w:fill="173B57"/>
            <w:tcMar>
              <w:top w:w="70" w:type="dxa"/>
              <w:start w:w="80" w:type="dxa"/>
              <w:bottom w:w="70" w:type="dxa"/>
              <w:end w:w="80" w:type="dxa"/>
            </w:tcMar>
          </w:tcPr>
          <w:p>
            <w:pPr>
              <w:jc w:val="center"/>
            </w:pPr>
            <w:r>
              <w:rPr>
                <w:rFonts w:ascii="Aptos" w:hAnsi="Aptos"/>
                <w:b/>
                <w:color w:val="FFFFFF"/>
                <w:sz w:val="15"/>
              </w:rPr>
              <w:t>Mitigation</w:t>
            </w:r>
          </w:p>
        </w:tc>
      </w:tr>
      <w:tr>
        <w:tc>
          <w:tcPr>
            <w:tcW w:type="dxa" w:w="2088"/>
            <w:tcMar>
              <w:top w:w="70" w:type="dxa"/>
              <w:start w:w="80" w:type="dxa"/>
              <w:bottom w:w="70" w:type="dxa"/>
              <w:end w:w="80" w:type="dxa"/>
            </w:tcMar>
            <w:shd w:fill="F8FAFC"/>
            <w:vAlign w:val="center"/>
          </w:tcPr>
          <w:p>
            <w:pPr>
              <w:spacing w:after="0"/>
            </w:pPr>
            <w:r>
              <w:rPr>
                <w:rFonts w:ascii="Aptos" w:hAnsi="Aptos"/>
                <w:b/>
                <w:sz w:val="15"/>
              </w:rPr>
              <w:t>Few real fault events</w:t>
            </w:r>
          </w:p>
        </w:tc>
        <w:tc>
          <w:tcPr>
            <w:tcW w:type="dxa" w:w="3096"/>
            <w:tcMar>
              <w:top w:w="70" w:type="dxa"/>
              <w:start w:w="80" w:type="dxa"/>
              <w:bottom w:w="70" w:type="dxa"/>
              <w:end w:w="80" w:type="dxa"/>
            </w:tcMar>
            <w:shd w:fill="F8FAFC"/>
            <w:vAlign w:val="center"/>
          </w:tcPr>
          <w:p>
            <w:pPr>
              <w:spacing w:after="0"/>
            </w:pPr>
            <w:r>
              <w:rPr>
                <w:rFonts w:ascii="Aptos" w:hAnsi="Aptos"/>
                <w:b w:val="0"/>
                <w:sz w:val="15"/>
              </w:rPr>
              <w:t>A supervised model can memorize thresholds or individual events.</w:t>
            </w:r>
          </w:p>
        </w:tc>
        <w:tc>
          <w:tcPr>
            <w:tcW w:type="dxa" w:w="4608"/>
            <w:tcMar>
              <w:top w:w="70" w:type="dxa"/>
              <w:start w:w="80" w:type="dxa"/>
              <w:bottom w:w="70" w:type="dxa"/>
              <w:end w:w="80" w:type="dxa"/>
            </w:tcMar>
            <w:shd w:fill="F8FAFC"/>
            <w:vAlign w:val="center"/>
          </w:tcPr>
          <w:p>
            <w:pPr>
              <w:spacing w:after="0"/>
            </w:pPr>
            <w:r>
              <w:rPr>
                <w:rFonts w:ascii="Aptos" w:hAnsi="Aptos"/>
                <w:b w:val="0"/>
                <w:sz w:val="15"/>
              </w:rPr>
              <w:t>Begin with rules + healthy-state LSTM anomaly features; aggressively improve event labeling; avoid claiming fault-specific accuracy without enough independent events.</w:t>
            </w:r>
          </w:p>
        </w:tc>
      </w:tr>
      <w:tr>
        <w:tc>
          <w:tcPr>
            <w:tcW w:type="dxa" w:w="2088"/>
            <w:tcMar>
              <w:top w:w="70" w:type="dxa"/>
              <w:start w:w="80" w:type="dxa"/>
              <w:bottom w:w="70" w:type="dxa"/>
              <w:end w:w="80" w:type="dxa"/>
            </w:tcMar>
            <w:vAlign w:val="center"/>
          </w:tcPr>
          <w:p>
            <w:pPr>
              <w:spacing w:after="0"/>
            </w:pPr>
            <w:r>
              <w:rPr>
                <w:rFonts w:ascii="Aptos" w:hAnsi="Aptos"/>
                <w:b/>
                <w:sz w:val="15"/>
              </w:rPr>
              <w:t>Label ambiguity</w:t>
            </w:r>
          </w:p>
        </w:tc>
        <w:tc>
          <w:tcPr>
            <w:tcW w:type="dxa" w:w="3096"/>
            <w:tcMar>
              <w:top w:w="70" w:type="dxa"/>
              <w:start w:w="80" w:type="dxa"/>
              <w:bottom w:w="70" w:type="dxa"/>
              <w:end w:w="80" w:type="dxa"/>
            </w:tcMar>
            <w:vAlign w:val="center"/>
          </w:tcPr>
          <w:p>
            <w:pPr>
              <w:spacing w:after="0"/>
            </w:pPr>
            <w:r>
              <w:rPr>
                <w:rFonts w:ascii="Aptos" w:hAnsi="Aptos"/>
                <w:b w:val="0"/>
                <w:sz w:val="15"/>
              </w:rPr>
              <w:t>Fault onset may be documented late.</w:t>
            </w:r>
          </w:p>
        </w:tc>
        <w:tc>
          <w:tcPr>
            <w:tcW w:type="dxa" w:w="4608"/>
            <w:tcMar>
              <w:top w:w="70" w:type="dxa"/>
              <w:start w:w="80" w:type="dxa"/>
              <w:bottom w:w="70" w:type="dxa"/>
              <w:end w:w="80" w:type="dxa"/>
            </w:tcMar>
            <w:vAlign w:val="center"/>
          </w:tcPr>
          <w:p>
            <w:pPr>
              <w:spacing w:after="0"/>
            </w:pPr>
            <w:r>
              <w:rPr>
                <w:rFonts w:ascii="Aptos" w:hAnsi="Aptos"/>
                <w:b w:val="0"/>
                <w:sz w:val="15"/>
              </w:rPr>
              <w:t>Store onset confidence/window; sensitivity-test labels; use maintenance/operator validation.</w:t>
            </w:r>
          </w:p>
        </w:tc>
      </w:tr>
      <w:tr>
        <w:tc>
          <w:tcPr>
            <w:tcW w:type="dxa" w:w="2088"/>
            <w:tcMar>
              <w:top w:w="70" w:type="dxa"/>
              <w:start w:w="80" w:type="dxa"/>
              <w:bottom w:w="70" w:type="dxa"/>
              <w:end w:w="80" w:type="dxa"/>
            </w:tcMar>
            <w:shd w:fill="F8FAFC"/>
            <w:vAlign w:val="center"/>
          </w:tcPr>
          <w:p>
            <w:pPr>
              <w:spacing w:after="0"/>
            </w:pPr>
            <w:r>
              <w:rPr>
                <w:rFonts w:ascii="Aptos" w:hAnsi="Aptos"/>
                <w:b/>
                <w:sz w:val="15"/>
              </w:rPr>
              <w:t>Recipe confounding</w:t>
            </w:r>
          </w:p>
        </w:tc>
        <w:tc>
          <w:tcPr>
            <w:tcW w:type="dxa" w:w="3096"/>
            <w:tcMar>
              <w:top w:w="70" w:type="dxa"/>
              <w:start w:w="80" w:type="dxa"/>
              <w:bottom w:w="70" w:type="dxa"/>
              <w:end w:w="80" w:type="dxa"/>
            </w:tcMar>
            <w:shd w:fill="F8FAFC"/>
            <w:vAlign w:val="center"/>
          </w:tcPr>
          <w:p>
            <w:pPr>
              <w:spacing w:after="0"/>
            </w:pPr>
            <w:r>
              <w:rPr>
                <w:rFonts w:ascii="Aptos" w:hAnsi="Aptos"/>
                <w:b w:val="0"/>
                <w:sz w:val="15"/>
              </w:rPr>
              <w:t>Normal behavior changes by product/recipe.</w:t>
            </w:r>
          </w:p>
        </w:tc>
        <w:tc>
          <w:tcPr>
            <w:tcW w:type="dxa" w:w="4608"/>
            <w:tcMar>
              <w:top w:w="70" w:type="dxa"/>
              <w:start w:w="80" w:type="dxa"/>
              <w:bottom w:w="70" w:type="dxa"/>
              <w:end w:w="80" w:type="dxa"/>
            </w:tcMar>
            <w:shd w:fill="F8FAFC"/>
            <w:vAlign w:val="center"/>
          </w:tcPr>
          <w:p>
            <w:pPr>
              <w:spacing w:after="0"/>
            </w:pPr>
            <w:r>
              <w:rPr>
                <w:rFonts w:ascii="Aptos" w:hAnsi="Aptos"/>
                <w:b w:val="0"/>
                <w:sz w:val="15"/>
              </w:rPr>
              <w:t>Include recipe/setpoints; validate by held-out recipes; use normalized deviation features.</w:t>
            </w:r>
          </w:p>
        </w:tc>
      </w:tr>
      <w:tr>
        <w:tc>
          <w:tcPr>
            <w:tcW w:type="dxa" w:w="2088"/>
            <w:tcMar>
              <w:top w:w="70" w:type="dxa"/>
              <w:start w:w="80" w:type="dxa"/>
              <w:bottom w:w="70" w:type="dxa"/>
              <w:end w:w="80" w:type="dxa"/>
            </w:tcMar>
            <w:vAlign w:val="center"/>
          </w:tcPr>
          <w:p>
            <w:pPr>
              <w:spacing w:after="0"/>
            </w:pPr>
            <w:r>
              <w:rPr>
                <w:rFonts w:ascii="Aptos" w:hAnsi="Aptos"/>
                <w:b/>
                <w:sz w:val="15"/>
              </w:rPr>
              <w:t>Startup/transient false alarms</w:t>
            </w:r>
          </w:p>
        </w:tc>
        <w:tc>
          <w:tcPr>
            <w:tcW w:type="dxa" w:w="3096"/>
            <w:tcMar>
              <w:top w:w="70" w:type="dxa"/>
              <w:start w:w="80" w:type="dxa"/>
              <w:bottom w:w="70" w:type="dxa"/>
              <w:end w:w="80" w:type="dxa"/>
            </w:tcMar>
            <w:vAlign w:val="center"/>
          </w:tcPr>
          <w:p>
            <w:pPr>
              <w:spacing w:after="0"/>
            </w:pPr>
            <w:r>
              <w:rPr>
                <w:rFonts w:ascii="Aptos" w:hAnsi="Aptos"/>
                <w:b w:val="0"/>
                <w:sz w:val="15"/>
              </w:rPr>
              <w:t>Steady-state model sees legitimate transients as anomalies.</w:t>
            </w:r>
          </w:p>
        </w:tc>
        <w:tc>
          <w:tcPr>
            <w:tcW w:type="dxa" w:w="4608"/>
            <w:tcMar>
              <w:top w:w="70" w:type="dxa"/>
              <w:start w:w="80" w:type="dxa"/>
              <w:bottom w:w="70" w:type="dxa"/>
              <w:end w:w="80" w:type="dxa"/>
            </w:tcMar>
            <w:vAlign w:val="center"/>
          </w:tcPr>
          <w:p>
            <w:pPr>
              <w:spacing w:after="0"/>
            </w:pPr>
            <w:r>
              <w:rPr>
                <w:rFonts w:ascii="Aptos" w:hAnsi="Aptos"/>
                <w:b w:val="0"/>
                <w:sz w:val="15"/>
              </w:rPr>
              <w:t>Operating-state gating and state-specific rules/models.</w:t>
            </w:r>
          </w:p>
        </w:tc>
      </w:tr>
      <w:tr>
        <w:tc>
          <w:tcPr>
            <w:tcW w:type="dxa" w:w="2088"/>
            <w:tcMar>
              <w:top w:w="70" w:type="dxa"/>
              <w:start w:w="80" w:type="dxa"/>
              <w:bottom w:w="70" w:type="dxa"/>
              <w:end w:w="80" w:type="dxa"/>
            </w:tcMar>
            <w:shd w:fill="F8FAFC"/>
            <w:vAlign w:val="center"/>
          </w:tcPr>
          <w:p>
            <w:pPr>
              <w:spacing w:after="0"/>
            </w:pPr>
            <w:r>
              <w:rPr>
                <w:rFonts w:ascii="Aptos" w:hAnsi="Aptos"/>
                <w:b/>
                <w:sz w:val="15"/>
              </w:rPr>
              <w:t>Sensor drift/failure</w:t>
            </w:r>
          </w:p>
        </w:tc>
        <w:tc>
          <w:tcPr>
            <w:tcW w:type="dxa" w:w="3096"/>
            <w:tcMar>
              <w:top w:w="70" w:type="dxa"/>
              <w:start w:w="80" w:type="dxa"/>
              <w:bottom w:w="70" w:type="dxa"/>
              <w:end w:w="80" w:type="dxa"/>
            </w:tcMar>
            <w:shd w:fill="F8FAFC"/>
            <w:vAlign w:val="center"/>
          </w:tcPr>
          <w:p>
            <w:pPr>
              <w:spacing w:after="0"/>
            </w:pPr>
            <w:r>
              <w:rPr>
                <w:rFonts w:ascii="Aptos" w:hAnsi="Aptos"/>
                <w:b w:val="0"/>
                <w:sz w:val="15"/>
              </w:rPr>
              <w:t>Model interprets sensor problem as process fault.</w:t>
            </w:r>
          </w:p>
        </w:tc>
        <w:tc>
          <w:tcPr>
            <w:tcW w:type="dxa" w:w="4608"/>
            <w:tcMar>
              <w:top w:w="70" w:type="dxa"/>
              <w:start w:w="80" w:type="dxa"/>
              <w:bottom w:w="70" w:type="dxa"/>
              <w:end w:w="80" w:type="dxa"/>
            </w:tcMar>
            <w:shd w:fill="F8FAFC"/>
            <w:vAlign w:val="center"/>
          </w:tcPr>
          <w:p>
            <w:pPr>
              <w:spacing w:after="0"/>
            </w:pPr>
            <w:r>
              <w:rPr>
                <w:rFonts w:ascii="Aptos" w:hAnsi="Aptos"/>
                <w:b w:val="0"/>
                <w:sz w:val="15"/>
              </w:rPr>
              <w:t>Data-quality model, redundancy/correlation checks and sensor-fault class.</w:t>
            </w:r>
          </w:p>
        </w:tc>
      </w:tr>
      <w:tr>
        <w:tc>
          <w:tcPr>
            <w:tcW w:type="dxa" w:w="2088"/>
            <w:tcMar>
              <w:top w:w="70" w:type="dxa"/>
              <w:start w:w="80" w:type="dxa"/>
              <w:bottom w:w="70" w:type="dxa"/>
              <w:end w:w="80" w:type="dxa"/>
            </w:tcMar>
            <w:vAlign w:val="center"/>
          </w:tcPr>
          <w:p>
            <w:pPr>
              <w:spacing w:after="0"/>
            </w:pPr>
            <w:r>
              <w:rPr>
                <w:rFonts w:ascii="Aptos" w:hAnsi="Aptos"/>
                <w:b/>
                <w:sz w:val="15"/>
              </w:rPr>
              <w:t>Leakage from overlapping windows</w:t>
            </w:r>
          </w:p>
        </w:tc>
        <w:tc>
          <w:tcPr>
            <w:tcW w:type="dxa" w:w="3096"/>
            <w:tcMar>
              <w:top w:w="70" w:type="dxa"/>
              <w:start w:w="80" w:type="dxa"/>
              <w:bottom w:w="70" w:type="dxa"/>
              <w:end w:w="80" w:type="dxa"/>
            </w:tcMar>
            <w:vAlign w:val="center"/>
          </w:tcPr>
          <w:p>
            <w:pPr>
              <w:spacing w:after="0"/>
            </w:pPr>
            <w:r>
              <w:rPr>
                <w:rFonts w:ascii="Aptos" w:hAnsi="Aptos"/>
                <w:b w:val="0"/>
                <w:sz w:val="15"/>
              </w:rPr>
              <w:t>Unrealistically high offline metrics.</w:t>
            </w:r>
          </w:p>
        </w:tc>
        <w:tc>
          <w:tcPr>
            <w:tcW w:type="dxa" w:w="4608"/>
            <w:tcMar>
              <w:top w:w="70" w:type="dxa"/>
              <w:start w:w="80" w:type="dxa"/>
              <w:bottom w:w="70" w:type="dxa"/>
              <w:end w:w="80" w:type="dxa"/>
            </w:tcMar>
            <w:vAlign w:val="center"/>
          </w:tcPr>
          <w:p>
            <w:pPr>
              <w:spacing w:after="0"/>
            </w:pPr>
            <w:r>
              <w:rPr>
                <w:rFonts w:ascii="Aptos" w:hAnsi="Aptos"/>
                <w:b w:val="0"/>
                <w:sz w:val="15"/>
              </w:rPr>
              <w:t>Chronological splits with a gap and event grouping.</w:t>
            </w:r>
          </w:p>
        </w:tc>
      </w:tr>
      <w:tr>
        <w:tc>
          <w:tcPr>
            <w:tcW w:type="dxa" w:w="2088"/>
            <w:tcMar>
              <w:top w:w="70" w:type="dxa"/>
              <w:start w:w="80" w:type="dxa"/>
              <w:bottom w:w="70" w:type="dxa"/>
              <w:end w:w="80" w:type="dxa"/>
            </w:tcMar>
            <w:shd w:fill="F8FAFC"/>
            <w:vAlign w:val="center"/>
          </w:tcPr>
          <w:p>
            <w:pPr>
              <w:spacing w:after="0"/>
            </w:pPr>
            <w:r>
              <w:rPr>
                <w:rFonts w:ascii="Aptos" w:hAnsi="Aptos"/>
                <w:b/>
                <w:sz w:val="15"/>
              </w:rPr>
              <w:t>Class imbalance</w:t>
            </w:r>
          </w:p>
        </w:tc>
        <w:tc>
          <w:tcPr>
            <w:tcW w:type="dxa" w:w="3096"/>
            <w:tcMar>
              <w:top w:w="70" w:type="dxa"/>
              <w:start w:w="80" w:type="dxa"/>
              <w:bottom w:w="70" w:type="dxa"/>
              <w:end w:w="80" w:type="dxa"/>
            </w:tcMar>
            <w:shd w:fill="F8FAFC"/>
            <w:vAlign w:val="center"/>
          </w:tcPr>
          <w:p>
            <w:pPr>
              <w:spacing w:after="0"/>
            </w:pPr>
            <w:r>
              <w:rPr>
                <w:rFonts w:ascii="Aptos" w:hAnsi="Aptos"/>
                <w:b w:val="0"/>
                <w:sz w:val="15"/>
              </w:rPr>
              <w:t>Healthy rows dominate accuracy.</w:t>
            </w:r>
          </w:p>
        </w:tc>
        <w:tc>
          <w:tcPr>
            <w:tcW w:type="dxa" w:w="4608"/>
            <w:tcMar>
              <w:top w:w="70" w:type="dxa"/>
              <w:start w:w="80" w:type="dxa"/>
              <w:bottom w:w="70" w:type="dxa"/>
              <w:end w:w="80" w:type="dxa"/>
            </w:tcMar>
            <w:shd w:fill="F8FAFC"/>
            <w:vAlign w:val="center"/>
          </w:tcPr>
          <w:p>
            <w:pPr>
              <w:spacing w:after="0"/>
            </w:pPr>
            <w:r>
              <w:rPr>
                <w:rFonts w:ascii="Aptos" w:hAnsi="Aptos"/>
                <w:b w:val="0"/>
                <w:sz w:val="15"/>
              </w:rPr>
              <w:t>Class weights, PR-AUC, event-level recall and calibrated thresholds.</w:t>
            </w:r>
          </w:p>
        </w:tc>
      </w:tr>
      <w:tr>
        <w:tc>
          <w:tcPr>
            <w:tcW w:type="dxa" w:w="2088"/>
            <w:tcMar>
              <w:top w:w="70" w:type="dxa"/>
              <w:start w:w="80" w:type="dxa"/>
              <w:bottom w:w="70" w:type="dxa"/>
              <w:end w:w="80" w:type="dxa"/>
            </w:tcMar>
            <w:vAlign w:val="center"/>
          </w:tcPr>
          <w:p>
            <w:pPr>
              <w:spacing w:after="0"/>
            </w:pPr>
            <w:r>
              <w:rPr>
                <w:rFonts w:ascii="Aptos" w:hAnsi="Aptos"/>
                <w:b/>
                <w:sz w:val="15"/>
              </w:rPr>
              <w:t>Alert fatigue</w:t>
            </w:r>
          </w:p>
        </w:tc>
        <w:tc>
          <w:tcPr>
            <w:tcW w:type="dxa" w:w="3096"/>
            <w:tcMar>
              <w:top w:w="70" w:type="dxa"/>
              <w:start w:w="80" w:type="dxa"/>
              <w:bottom w:w="70" w:type="dxa"/>
              <w:end w:w="80" w:type="dxa"/>
            </w:tcMar>
            <w:vAlign w:val="center"/>
          </w:tcPr>
          <w:p>
            <w:pPr>
              <w:spacing w:after="0"/>
            </w:pPr>
            <w:r>
              <w:rPr>
                <w:rFonts w:ascii="Aptos" w:hAnsi="Aptos"/>
                <w:b w:val="0"/>
                <w:sz w:val="15"/>
              </w:rPr>
              <w:t>Too many predictive warnings reduce trust.</w:t>
            </w:r>
          </w:p>
        </w:tc>
        <w:tc>
          <w:tcPr>
            <w:tcW w:type="dxa" w:w="4608"/>
            <w:tcMar>
              <w:top w:w="70" w:type="dxa"/>
              <w:start w:w="80" w:type="dxa"/>
              <w:bottom w:w="70" w:type="dxa"/>
              <w:end w:w="80" w:type="dxa"/>
            </w:tcMar>
            <w:vAlign w:val="center"/>
          </w:tcPr>
          <w:p>
            <w:pPr>
              <w:spacing w:after="0"/>
            </w:pPr>
            <w:r>
              <w:rPr>
                <w:rFonts w:ascii="Aptos" w:hAnsi="Aptos"/>
                <w:b w:val="0"/>
                <w:sz w:val="15"/>
              </w:rPr>
              <w:t>Persistence, cooldown, per-fault thresholds and operator feedback.</w:t>
            </w:r>
          </w:p>
        </w:tc>
      </w:tr>
      <w:tr>
        <w:tc>
          <w:tcPr>
            <w:tcW w:type="dxa" w:w="2088"/>
            <w:tcMar>
              <w:top w:w="70" w:type="dxa"/>
              <w:start w:w="80" w:type="dxa"/>
              <w:bottom w:w="70" w:type="dxa"/>
              <w:end w:w="80" w:type="dxa"/>
            </w:tcMar>
            <w:shd w:fill="F8FAFC"/>
            <w:vAlign w:val="center"/>
          </w:tcPr>
          <w:p>
            <w:pPr>
              <w:spacing w:after="0"/>
            </w:pPr>
            <w:r>
              <w:rPr>
                <w:rFonts w:ascii="Aptos" w:hAnsi="Aptos"/>
                <w:b/>
                <w:sz w:val="15"/>
              </w:rPr>
              <w:t>Model drift after hardware changes</w:t>
            </w:r>
          </w:p>
        </w:tc>
        <w:tc>
          <w:tcPr>
            <w:tcW w:type="dxa" w:w="3096"/>
            <w:tcMar>
              <w:top w:w="70" w:type="dxa"/>
              <w:start w:w="80" w:type="dxa"/>
              <w:bottom w:w="70" w:type="dxa"/>
              <w:end w:w="80" w:type="dxa"/>
            </w:tcMar>
            <w:shd w:fill="F8FAFC"/>
            <w:vAlign w:val="center"/>
          </w:tcPr>
          <w:p>
            <w:pPr>
              <w:spacing w:after="0"/>
            </w:pPr>
            <w:r>
              <w:rPr>
                <w:rFonts w:ascii="Aptos" w:hAnsi="Aptos"/>
                <w:b w:val="0"/>
                <w:sz w:val="15"/>
              </w:rPr>
              <w:t>Sensor/gearbox replacement changes distribution.</w:t>
            </w:r>
          </w:p>
        </w:tc>
        <w:tc>
          <w:tcPr>
            <w:tcW w:type="dxa" w:w="4608"/>
            <w:tcMar>
              <w:top w:w="70" w:type="dxa"/>
              <w:start w:w="80" w:type="dxa"/>
              <w:bottom w:w="70" w:type="dxa"/>
              <w:end w:w="80" w:type="dxa"/>
            </w:tcMar>
            <w:shd w:fill="F8FAFC"/>
            <w:vAlign w:val="center"/>
          </w:tcPr>
          <w:p>
            <w:pPr>
              <w:spacing w:after="0"/>
            </w:pPr>
            <w:r>
              <w:rPr>
                <w:rFonts w:ascii="Aptos" w:hAnsi="Aptos"/>
                <w:b w:val="0"/>
                <w:sz w:val="15"/>
              </w:rPr>
              <w:t>Version machine configuration and trigger revalidation.</w:t>
            </w:r>
          </w:p>
        </w:tc>
      </w:tr>
      <w:tr>
        <w:tc>
          <w:tcPr>
            <w:tcW w:type="dxa" w:w="2088"/>
            <w:tcMar>
              <w:top w:w="70" w:type="dxa"/>
              <w:start w:w="80" w:type="dxa"/>
              <w:bottom w:w="70" w:type="dxa"/>
              <w:end w:w="80" w:type="dxa"/>
            </w:tcMar>
            <w:vAlign w:val="center"/>
          </w:tcPr>
          <w:p>
            <w:pPr>
              <w:spacing w:after="0"/>
            </w:pPr>
            <w:r>
              <w:rPr>
                <w:rFonts w:ascii="Aptos" w:hAnsi="Aptos"/>
                <w:b/>
                <w:sz w:val="15"/>
              </w:rPr>
              <w:t>Opaque diagnosis</w:t>
            </w:r>
          </w:p>
        </w:tc>
        <w:tc>
          <w:tcPr>
            <w:tcW w:type="dxa" w:w="3096"/>
            <w:tcMar>
              <w:top w:w="70" w:type="dxa"/>
              <w:start w:w="80" w:type="dxa"/>
              <w:bottom w:w="70" w:type="dxa"/>
              <w:end w:w="80" w:type="dxa"/>
            </w:tcMar>
            <w:vAlign w:val="center"/>
          </w:tcPr>
          <w:p>
            <w:pPr>
              <w:spacing w:after="0"/>
            </w:pPr>
            <w:r>
              <w:rPr>
                <w:rFonts w:ascii="Aptos" w:hAnsi="Aptos"/>
                <w:b w:val="0"/>
                <w:sz w:val="15"/>
              </w:rPr>
              <w:t>Operators cannot trust "AI anomaly".</w:t>
            </w:r>
          </w:p>
        </w:tc>
        <w:tc>
          <w:tcPr>
            <w:tcW w:type="dxa" w:w="4608"/>
            <w:tcMar>
              <w:top w:w="70" w:type="dxa"/>
              <w:start w:w="80" w:type="dxa"/>
              <w:bottom w:w="70" w:type="dxa"/>
              <w:end w:w="80" w:type="dxa"/>
            </w:tcMar>
            <w:vAlign w:val="center"/>
          </w:tcPr>
          <w:p>
            <w:pPr>
              <w:spacing w:after="0"/>
            </w:pPr>
            <w:r>
              <w:rPr>
                <w:rFonts w:ascii="Aptos" w:hAnsi="Aptos"/>
                <w:b w:val="0"/>
                <w:sz w:val="15"/>
              </w:rPr>
              <w:t>SHAP, raw signal trends, rule state and clear uncertainty.</w:t>
            </w:r>
          </w:p>
        </w:tc>
      </w:tr>
      <w:tr>
        <w:tc>
          <w:tcPr>
            <w:tcW w:type="dxa" w:w="2088"/>
            <w:tcMar>
              <w:top w:w="70" w:type="dxa"/>
              <w:start w:w="80" w:type="dxa"/>
              <w:bottom w:w="70" w:type="dxa"/>
              <w:end w:w="80" w:type="dxa"/>
            </w:tcMar>
            <w:shd w:fill="F8FAFC"/>
            <w:vAlign w:val="center"/>
          </w:tcPr>
          <w:p>
            <w:pPr>
              <w:spacing w:after="0"/>
            </w:pPr>
            <w:r>
              <w:rPr>
                <w:rFonts w:ascii="Aptos" w:hAnsi="Aptos"/>
                <w:b/>
                <w:sz w:val="15"/>
              </w:rPr>
              <w:t>ML service failure</w:t>
            </w:r>
          </w:p>
        </w:tc>
        <w:tc>
          <w:tcPr>
            <w:tcW w:type="dxa" w:w="3096"/>
            <w:tcMar>
              <w:top w:w="70" w:type="dxa"/>
              <w:start w:w="80" w:type="dxa"/>
              <w:bottom w:w="70" w:type="dxa"/>
              <w:end w:w="80" w:type="dxa"/>
            </w:tcMar>
            <w:shd w:fill="F8FAFC"/>
            <w:vAlign w:val="center"/>
          </w:tcPr>
          <w:p>
            <w:pPr>
              <w:spacing w:after="0"/>
            </w:pPr>
            <w:r>
              <w:rPr>
                <w:rFonts w:ascii="Aptos" w:hAnsi="Aptos"/>
                <w:b w:val="0"/>
                <w:sz w:val="15"/>
              </w:rPr>
              <w:t>Application loses diagnosis.</w:t>
            </w:r>
          </w:p>
        </w:tc>
        <w:tc>
          <w:tcPr>
            <w:tcW w:type="dxa" w:w="4608"/>
            <w:tcMar>
              <w:top w:w="70" w:type="dxa"/>
              <w:start w:w="80" w:type="dxa"/>
              <w:bottom w:w="70" w:type="dxa"/>
              <w:end w:w="80" w:type="dxa"/>
            </w:tcMar>
            <w:shd w:fill="F8FAFC"/>
            <w:vAlign w:val="center"/>
          </w:tcPr>
          <w:p>
            <w:pPr>
              <w:spacing w:after="0"/>
            </w:pPr>
            <w:r>
              <w:rPr>
                <w:rFonts w:ascii="Aptos" w:hAnsi="Aptos"/>
                <w:b w:val="0"/>
                <w:sz w:val="15"/>
              </w:rPr>
              <w:t>Rules-only fallback and health monitoring.</w:t>
            </w:r>
          </w:p>
        </w:tc>
      </w:tr>
      <w:tr>
        <w:tc>
          <w:tcPr>
            <w:tcW w:type="dxa" w:w="2088"/>
            <w:tcMar>
              <w:top w:w="70" w:type="dxa"/>
              <w:start w:w="80" w:type="dxa"/>
              <w:bottom w:w="70" w:type="dxa"/>
              <w:end w:w="80" w:type="dxa"/>
            </w:tcMar>
            <w:vAlign w:val="center"/>
          </w:tcPr>
          <w:p>
            <w:pPr>
              <w:spacing w:after="0"/>
            </w:pPr>
            <w:r>
              <w:rPr>
                <w:rFonts w:ascii="Aptos" w:hAnsi="Aptos"/>
                <w:b/>
                <w:sz w:val="15"/>
              </w:rPr>
              <w:t>Unsafe automation</w:t>
            </w:r>
          </w:p>
        </w:tc>
        <w:tc>
          <w:tcPr>
            <w:tcW w:type="dxa" w:w="3096"/>
            <w:tcMar>
              <w:top w:w="70" w:type="dxa"/>
              <w:start w:w="80" w:type="dxa"/>
              <w:bottom w:w="70" w:type="dxa"/>
              <w:end w:w="80" w:type="dxa"/>
            </w:tcMar>
            <w:vAlign w:val="center"/>
          </w:tcPr>
          <w:p>
            <w:pPr>
              <w:spacing w:after="0"/>
            </w:pPr>
            <w:r>
              <w:rPr>
                <w:rFonts w:ascii="Aptos" w:hAnsi="Aptos"/>
                <w:b w:val="0"/>
                <w:sz w:val="15"/>
              </w:rPr>
              <w:t>Risk score directly drives control action.</w:t>
            </w:r>
          </w:p>
        </w:tc>
        <w:tc>
          <w:tcPr>
            <w:tcW w:type="dxa" w:w="4608"/>
            <w:tcMar>
              <w:top w:w="70" w:type="dxa"/>
              <w:start w:w="80" w:type="dxa"/>
              <w:bottom w:w="70" w:type="dxa"/>
              <w:end w:w="80" w:type="dxa"/>
            </w:tcMar>
            <w:vAlign w:val="center"/>
          </w:tcPr>
          <w:p>
            <w:pPr>
              <w:spacing w:after="0"/>
            </w:pPr>
            <w:r>
              <w:rPr>
                <w:rFonts w:ascii="Aptos" w:hAnsi="Aptos"/>
                <w:b w:val="0"/>
                <w:sz w:val="15"/>
              </w:rPr>
              <w:t>Keep ML advisory; any future closed loop requires independent safety engineering and validation.</w:t>
            </w:r>
          </w:p>
        </w:tc>
      </w:tr>
    </w:tbl>
    <w:p>
      <w:pPr>
        <w:spacing w:after="20"/>
      </w:pPr>
    </w:p>
    <w:p>
      <w:pPr>
        <w:pStyle w:val="Heading1"/>
        <w:keepNext/>
        <w:keepLines/>
      </w:pPr>
      <w:r>
        <w:t>23. Final Recommendation</w:t>
      </w:r>
    </w:p>
    <w:tbl>
      <w:tblPr>
        <w:tblW w:type="auto" w:w="0"/>
        <w:jc w:val="center"/>
        <w:tblLook w:firstColumn="1" w:firstRow="1" w:lastColumn="0" w:lastRow="0" w:noHBand="0" w:noVBand="1" w:val="04A0"/>
      </w:tblPr>
      <w:tblGrid>
        <w:gridCol w:w="10282"/>
      </w:tblGrid>
      <w:tr>
        <w:tc>
          <w:tcPr>
            <w:tcW w:type="dxa" w:w="10282"/>
            <w:shd w:fill="EAF2F8"/>
            <w:tcMar>
              <w:top w:w="110" w:type="dxa"/>
              <w:start w:w="140" w:type="dxa"/>
              <w:bottom w:w="110" w:type="dxa"/>
              <w:end w:w="140" w:type="dxa"/>
            </w:tcMar>
          </w:tcPr>
          <w:p>
            <w:pPr>
              <w:spacing w:after="60"/>
            </w:pPr>
            <w:r>
              <w:rPr>
                <w:rFonts w:ascii="Aptos" w:hAnsi="Aptos"/>
                <w:b/>
                <w:color w:val="173B57"/>
                <w:sz w:val="20"/>
              </w:rPr>
              <w:t>Production target architecture</w:t>
            </w:r>
          </w:p>
          <w:p>
            <w:pPr>
              <w:spacing w:after="0"/>
            </w:pPr>
            <w:r>
              <w:rPr>
                <w:rFonts w:ascii="Aptos" w:hAnsi="Aptos"/>
                <w:sz w:val="19"/>
              </w:rPr>
              <w:t>Rules + Data Quality + LSTM + LightGBM + SHAP, with XGBoost maintained as the challenger. The rule engine answers current state; LSTM learns how the machine evolves; boosted trees map temporal/process evidence to fault probabilities; SHAP explains the diagnosis.</w:t>
            </w:r>
          </w:p>
        </w:tc>
      </w:tr>
    </w:tbl>
    <w:p>
      <w:pPr>
        <w:spacing w:after="20"/>
      </w:pPr>
    </w:p>
    <w:p>
      <w:pPr>
        <w:spacing w:after="100"/>
      </w:pPr>
      <w:r>
        <w:rPr>
          <w:rFonts w:ascii="Aptos" w:hAnsi="Aptos"/>
          <w:i w:val="0"/>
        </w:rPr>
        <w:t>The biggest determinants of success will not be whether LightGBM beats XGBoost by a small offline score. They will be the quality of fault-event labels, correct recipe/setpoint context, chronological leakage-free validation, sufficient independent failures, operating-state handling, sensor quality and whether the alert thresholds are tuned to operator burden and useful lead time.</w:t>
      </w:r>
    </w:p>
    <w:p>
      <w:pPr>
        <w:spacing w:after="100"/>
      </w:pPr>
      <w:r>
        <w:rPr>
          <w:rFonts w:ascii="Aptos" w:hAnsi="Aptos"/>
          <w:i w:val="0"/>
        </w:rPr>
        <w:t>The most effective implementation sequence is therefore: reliable deterministic rules -&gt; clean/event-labeled dataset -&gt; engineered-feature tree baseline -&gt; LSTM temporal model -&gt; hybrid model -&gt; shadow deployment -&gt; canary alerts -&gt; production champion/challenger. This sequence provides useful capability early while keeping every additional ML layer measurable and reversible.</w:t>
      </w:r>
    </w:p>
    <w:p>
      <w:pPr>
        <w:pStyle w:val="Heading1"/>
        <w:keepNext/>
        <w:keepLines/>
      </w:pPr>
      <w:r>
        <w:t>Appendix A - Recommended Feature Formula Catalogue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168"/>
            <w:shd w:fill="173B57"/>
            <w:tcMar>
              <w:top w:w="70" w:type="dxa"/>
              <w:start w:w="80" w:type="dxa"/>
              <w:bottom w:w="70" w:type="dxa"/>
              <w:end w:w="80" w:type="dxa"/>
            </w:tcMar>
          </w:tcPr>
          <w:p>
            <w:pPr>
              <w:jc w:val="center"/>
            </w:pPr>
            <w:r>
              <w:rPr>
                <w:rFonts w:ascii="Aptos" w:hAnsi="Aptos"/>
                <w:b/>
                <w:color w:val="FFFFFF"/>
                <w:sz w:val="16"/>
              </w:rPr>
              <w:t>Feature</w:t>
            </w:r>
          </w:p>
        </w:tc>
        <w:tc>
          <w:tcPr>
            <w:tcW w:type="dxa" w:w="6624"/>
            <w:shd w:fill="173B57"/>
            <w:tcMar>
              <w:top w:w="70" w:type="dxa"/>
              <w:start w:w="80" w:type="dxa"/>
              <w:bottom w:w="70" w:type="dxa"/>
              <w:end w:w="80" w:type="dxa"/>
            </w:tcMar>
          </w:tcPr>
          <w:p>
            <w:pPr>
              <w:jc w:val="center"/>
            </w:pPr>
            <w:r>
              <w:rPr>
                <w:rFonts w:ascii="Aptos" w:hAnsi="Aptos"/>
                <w:b/>
                <w:color w:val="FFFFFF"/>
                <w:sz w:val="16"/>
              </w:rPr>
              <w:t>Formula / definition</w:t>
            </w:r>
          </w:p>
        </w:tc>
      </w:tr>
      <w:tr>
        <w:tc>
          <w:tcPr>
            <w:tcW w:type="dxa" w:w="3168"/>
            <w:tcMar>
              <w:top w:w="70" w:type="dxa"/>
              <w:start w:w="80" w:type="dxa"/>
              <w:bottom w:w="70" w:type="dxa"/>
              <w:end w:w="80" w:type="dxa"/>
            </w:tcMar>
            <w:shd w:fill="F8FAFC"/>
            <w:vAlign w:val="center"/>
          </w:tcPr>
          <w:p>
            <w:pPr>
              <w:spacing w:after="0"/>
            </w:pPr>
            <w:r>
              <w:rPr>
                <w:rFonts w:ascii="Aptos" w:hAnsi="Aptos"/>
                <w:b/>
                <w:sz w:val="16"/>
              </w:rPr>
              <w:t>Normalized nominal deviation</w:t>
            </w:r>
          </w:p>
        </w:tc>
        <w:tc>
          <w:tcPr>
            <w:tcW w:type="dxa" w:w="6624"/>
            <w:tcMar>
              <w:top w:w="70" w:type="dxa"/>
              <w:start w:w="80" w:type="dxa"/>
              <w:bottom w:w="70" w:type="dxa"/>
              <w:end w:w="80" w:type="dxa"/>
            </w:tcMar>
            <w:shd w:fill="F8FAFC"/>
            <w:vAlign w:val="center"/>
          </w:tcPr>
          <w:p>
            <w:pPr>
              <w:spacing w:after="0"/>
            </w:pPr>
            <w:r>
              <w:rPr>
                <w:rFonts w:ascii="Aptos" w:hAnsi="Aptos"/>
                <w:b w:val="0"/>
                <w:sz w:val="16"/>
              </w:rPr>
              <w:t>(x - nominal) / max(|nominal|, eps)</w:t>
            </w:r>
          </w:p>
        </w:tc>
      </w:tr>
      <w:tr>
        <w:tc>
          <w:tcPr>
            <w:tcW w:type="dxa" w:w="3168"/>
            <w:tcMar>
              <w:top w:w="70" w:type="dxa"/>
              <w:start w:w="80" w:type="dxa"/>
              <w:bottom w:w="70" w:type="dxa"/>
              <w:end w:w="80" w:type="dxa"/>
            </w:tcMar>
            <w:vAlign w:val="center"/>
          </w:tcPr>
          <w:p>
            <w:pPr>
              <w:spacing w:after="0"/>
            </w:pPr>
            <w:r>
              <w:rPr>
                <w:rFonts w:ascii="Aptos" w:hAnsi="Aptos"/>
                <w:b/>
                <w:sz w:val="16"/>
              </w:rPr>
              <w:t>Setpoint deviation</w:t>
            </w:r>
          </w:p>
        </w:tc>
        <w:tc>
          <w:tcPr>
            <w:tcW w:type="dxa" w:w="6624"/>
            <w:tcMar>
              <w:top w:w="70" w:type="dxa"/>
              <w:start w:w="80" w:type="dxa"/>
              <w:bottom w:w="70" w:type="dxa"/>
              <w:end w:w="80" w:type="dxa"/>
            </w:tcMar>
            <w:vAlign w:val="center"/>
          </w:tcPr>
          <w:p>
            <w:pPr>
              <w:spacing w:after="0"/>
            </w:pPr>
            <w:r>
              <w:rPr>
                <w:rFonts w:ascii="Aptos" w:hAnsi="Aptos"/>
                <w:b w:val="0"/>
                <w:sz w:val="16"/>
              </w:rPr>
              <w:t>x - x_setpoint</w:t>
            </w:r>
          </w:p>
        </w:tc>
      </w:tr>
      <w:tr>
        <w:tc>
          <w:tcPr>
            <w:tcW w:type="dxa" w:w="3168"/>
            <w:tcMar>
              <w:top w:w="70" w:type="dxa"/>
              <w:start w:w="80" w:type="dxa"/>
              <w:bottom w:w="70" w:type="dxa"/>
              <w:end w:w="80" w:type="dxa"/>
            </w:tcMar>
            <w:shd w:fill="F8FAFC"/>
            <w:vAlign w:val="center"/>
          </w:tcPr>
          <w:p>
            <w:pPr>
              <w:spacing w:after="0"/>
            </w:pPr>
            <w:r>
              <w:rPr>
                <w:rFonts w:ascii="Aptos" w:hAnsi="Aptos"/>
                <w:b/>
                <w:sz w:val="16"/>
              </w:rPr>
              <w:t>Normalized setpoint deviation</w:t>
            </w:r>
          </w:p>
        </w:tc>
        <w:tc>
          <w:tcPr>
            <w:tcW w:type="dxa" w:w="6624"/>
            <w:tcMar>
              <w:top w:w="70" w:type="dxa"/>
              <w:start w:w="80" w:type="dxa"/>
              <w:bottom w:w="70" w:type="dxa"/>
              <w:end w:w="80" w:type="dxa"/>
            </w:tcMar>
            <w:shd w:fill="F8FAFC"/>
            <w:vAlign w:val="center"/>
          </w:tcPr>
          <w:p>
            <w:pPr>
              <w:spacing w:after="0"/>
            </w:pPr>
            <w:r>
              <w:rPr>
                <w:rFonts w:ascii="Aptos" w:hAnsi="Aptos"/>
                <w:b w:val="0"/>
                <w:sz w:val="16"/>
              </w:rPr>
              <w:t>(x - x_setpoint) / expected_span</w:t>
            </w:r>
          </w:p>
        </w:tc>
      </w:tr>
      <w:tr>
        <w:tc>
          <w:tcPr>
            <w:tcW w:type="dxa" w:w="3168"/>
            <w:tcMar>
              <w:top w:w="70" w:type="dxa"/>
              <w:start w:w="80" w:type="dxa"/>
              <w:bottom w:w="70" w:type="dxa"/>
              <w:end w:w="80" w:type="dxa"/>
            </w:tcMar>
            <w:vAlign w:val="center"/>
          </w:tcPr>
          <w:p>
            <w:pPr>
              <w:spacing w:after="0"/>
            </w:pPr>
            <w:r>
              <w:rPr>
                <w:rFonts w:ascii="Aptos" w:hAnsi="Aptos"/>
                <w:b/>
                <w:sz w:val="16"/>
              </w:rPr>
              <w:t>Slope</w:t>
            </w:r>
          </w:p>
        </w:tc>
        <w:tc>
          <w:tcPr>
            <w:tcW w:type="dxa" w:w="6624"/>
            <w:tcMar>
              <w:top w:w="70" w:type="dxa"/>
              <w:start w:w="80" w:type="dxa"/>
              <w:bottom w:w="70" w:type="dxa"/>
              <w:end w:w="80" w:type="dxa"/>
            </w:tcMar>
            <w:vAlign w:val="center"/>
          </w:tcPr>
          <w:p>
            <w:pPr>
              <w:spacing w:after="0"/>
            </w:pPr>
            <w:r>
              <w:rPr>
                <w:rFonts w:ascii="Aptos" w:hAnsi="Aptos"/>
                <w:b w:val="0"/>
                <w:sz w:val="16"/>
              </w:rPr>
              <w:t>least-squares slope over rolling window</w:t>
            </w:r>
          </w:p>
        </w:tc>
      </w:tr>
      <w:tr>
        <w:tc>
          <w:tcPr>
            <w:tcW w:type="dxa" w:w="3168"/>
            <w:tcMar>
              <w:top w:w="70" w:type="dxa"/>
              <w:start w:w="80" w:type="dxa"/>
              <w:bottom w:w="70" w:type="dxa"/>
              <w:end w:w="80" w:type="dxa"/>
            </w:tcMar>
            <w:shd w:fill="F8FAFC"/>
            <w:vAlign w:val="center"/>
          </w:tcPr>
          <w:p>
            <w:pPr>
              <w:spacing w:after="0"/>
            </w:pPr>
            <w:r>
              <w:rPr>
                <w:rFonts w:ascii="Aptos" w:hAnsi="Aptos"/>
                <w:b/>
                <w:sz w:val="16"/>
              </w:rPr>
              <w:t>Rate of change</w:t>
            </w:r>
          </w:p>
        </w:tc>
        <w:tc>
          <w:tcPr>
            <w:tcW w:type="dxa" w:w="6624"/>
            <w:tcMar>
              <w:top w:w="70" w:type="dxa"/>
              <w:start w:w="80" w:type="dxa"/>
              <w:bottom w:w="70" w:type="dxa"/>
              <w:end w:w="80" w:type="dxa"/>
            </w:tcMar>
            <w:shd w:fill="F8FAFC"/>
            <w:vAlign w:val="center"/>
          </w:tcPr>
          <w:p>
            <w:pPr>
              <w:spacing w:after="0"/>
            </w:pPr>
            <w:r>
              <w:rPr>
                <w:rFonts w:ascii="Aptos" w:hAnsi="Aptos"/>
                <w:b w:val="0"/>
                <w:sz w:val="16"/>
              </w:rPr>
              <w:t>(x_t - x_t-k) / delta_time</w:t>
            </w:r>
          </w:p>
        </w:tc>
      </w:tr>
      <w:tr>
        <w:tc>
          <w:tcPr>
            <w:tcW w:type="dxa" w:w="3168"/>
            <w:tcMar>
              <w:top w:w="70" w:type="dxa"/>
              <w:start w:w="80" w:type="dxa"/>
              <w:bottom w:w="70" w:type="dxa"/>
              <w:end w:w="80" w:type="dxa"/>
            </w:tcMar>
            <w:vAlign w:val="center"/>
          </w:tcPr>
          <w:p>
            <w:pPr>
              <w:spacing w:after="0"/>
            </w:pPr>
            <w:r>
              <w:rPr>
                <w:rFonts w:ascii="Aptos" w:hAnsi="Aptos"/>
                <w:b/>
                <w:sz w:val="16"/>
              </w:rPr>
              <w:t>EWMA</w:t>
            </w:r>
          </w:p>
        </w:tc>
        <w:tc>
          <w:tcPr>
            <w:tcW w:type="dxa" w:w="6624"/>
            <w:tcMar>
              <w:top w:w="70" w:type="dxa"/>
              <w:start w:w="80" w:type="dxa"/>
              <w:bottom w:w="70" w:type="dxa"/>
              <w:end w:w="80" w:type="dxa"/>
            </w:tcMar>
            <w:vAlign w:val="center"/>
          </w:tcPr>
          <w:p>
            <w:pPr>
              <w:spacing w:after="0"/>
            </w:pPr>
            <w:r>
              <w:rPr>
                <w:rFonts w:ascii="Aptos" w:hAnsi="Aptos"/>
                <w:b w:val="0"/>
                <w:sz w:val="16"/>
              </w:rPr>
              <w:t>alpha*x_t + (1-alpha)*EWMA_(t-1)</w:t>
            </w:r>
          </w:p>
        </w:tc>
      </w:tr>
      <w:tr>
        <w:tc>
          <w:tcPr>
            <w:tcW w:type="dxa" w:w="3168"/>
            <w:tcMar>
              <w:top w:w="70" w:type="dxa"/>
              <w:start w:w="80" w:type="dxa"/>
              <w:bottom w:w="70" w:type="dxa"/>
              <w:end w:w="80" w:type="dxa"/>
            </w:tcMar>
            <w:shd w:fill="F8FAFC"/>
            <w:vAlign w:val="center"/>
          </w:tcPr>
          <w:p>
            <w:pPr>
              <w:spacing w:after="0"/>
            </w:pPr>
            <w:r>
              <w:rPr>
                <w:rFonts w:ascii="Aptos" w:hAnsi="Aptos"/>
                <w:b/>
                <w:sz w:val="16"/>
              </w:rPr>
              <w:t>Pressure/feed ratio</w:t>
            </w:r>
          </w:p>
        </w:tc>
        <w:tc>
          <w:tcPr>
            <w:tcW w:type="dxa" w:w="6624"/>
            <w:tcMar>
              <w:top w:w="70" w:type="dxa"/>
              <w:start w:w="80" w:type="dxa"/>
              <w:bottom w:w="70" w:type="dxa"/>
              <w:end w:w="80" w:type="dxa"/>
            </w:tcMar>
            <w:shd w:fill="F8FAFC"/>
            <w:vAlign w:val="center"/>
          </w:tcPr>
          <w:p>
            <w:pPr>
              <w:spacing w:after="0"/>
            </w:pPr>
            <w:r>
              <w:rPr>
                <w:rFonts w:ascii="Aptos" w:hAnsi="Aptos"/>
                <w:b w:val="0"/>
                <w:sz w:val="16"/>
              </w:rPr>
              <w:t>P / max(FR, eps)</w:t>
            </w:r>
          </w:p>
        </w:tc>
      </w:tr>
      <w:tr>
        <w:tc>
          <w:tcPr>
            <w:tcW w:type="dxa" w:w="3168"/>
            <w:tcMar>
              <w:top w:w="70" w:type="dxa"/>
              <w:start w:w="80" w:type="dxa"/>
              <w:bottom w:w="70" w:type="dxa"/>
              <w:end w:w="80" w:type="dxa"/>
            </w:tcMar>
            <w:vAlign w:val="center"/>
          </w:tcPr>
          <w:p>
            <w:pPr>
              <w:spacing w:after="0"/>
            </w:pPr>
            <w:r>
              <w:rPr>
                <w:rFonts w:ascii="Aptos" w:hAnsi="Aptos"/>
                <w:b/>
                <w:sz w:val="16"/>
              </w:rPr>
              <w:t>Load proxy</w:t>
            </w:r>
          </w:p>
        </w:tc>
        <w:tc>
          <w:tcPr>
            <w:tcW w:type="dxa" w:w="6624"/>
            <w:tcMar>
              <w:top w:w="70" w:type="dxa"/>
              <w:start w:w="80" w:type="dxa"/>
              <w:bottom w:w="70" w:type="dxa"/>
              <w:end w:w="80" w:type="dxa"/>
            </w:tcMar>
            <w:vAlign w:val="center"/>
          </w:tcPr>
          <w:p>
            <w:pPr>
              <w:spacing w:after="0"/>
            </w:pPr>
            <w:r>
              <w:rPr>
                <w:rFonts w:ascii="Aptos" w:hAnsi="Aptos"/>
                <w:b w:val="0"/>
                <w:sz w:val="16"/>
              </w:rPr>
              <w:t>I / max(RPM, eps)</w:t>
            </w:r>
          </w:p>
        </w:tc>
      </w:tr>
      <w:tr>
        <w:tc>
          <w:tcPr>
            <w:tcW w:type="dxa" w:w="3168"/>
            <w:tcMar>
              <w:top w:w="70" w:type="dxa"/>
              <w:start w:w="80" w:type="dxa"/>
              <w:bottom w:w="70" w:type="dxa"/>
              <w:end w:w="80" w:type="dxa"/>
            </w:tcMar>
            <w:shd w:fill="F8FAFC"/>
            <w:vAlign w:val="center"/>
          </w:tcPr>
          <w:p>
            <w:pPr>
              <w:spacing w:after="0"/>
            </w:pPr>
            <w:r>
              <w:rPr>
                <w:rFonts w:ascii="Aptos" w:hAnsi="Aptos"/>
                <w:b/>
                <w:sz w:val="16"/>
              </w:rPr>
              <w:t>Thermal zone gradient 1-2</w:t>
            </w:r>
          </w:p>
        </w:tc>
        <w:tc>
          <w:tcPr>
            <w:tcW w:type="dxa" w:w="6624"/>
            <w:tcMar>
              <w:top w:w="70" w:type="dxa"/>
              <w:start w:w="80" w:type="dxa"/>
              <w:bottom w:w="70" w:type="dxa"/>
              <w:end w:w="80" w:type="dxa"/>
            </w:tcMar>
            <w:shd w:fill="F8FAFC"/>
            <w:vAlign w:val="center"/>
          </w:tcPr>
          <w:p>
            <w:pPr>
              <w:spacing w:after="0"/>
            </w:pPr>
            <w:r>
              <w:rPr>
                <w:rFonts w:ascii="Aptos" w:hAnsi="Aptos"/>
                <w:b w:val="0"/>
                <w:sz w:val="16"/>
              </w:rPr>
              <w:t>Z2 - Z1</w:t>
            </w:r>
          </w:p>
        </w:tc>
      </w:tr>
      <w:tr>
        <w:tc>
          <w:tcPr>
            <w:tcW w:type="dxa" w:w="3168"/>
            <w:tcMar>
              <w:top w:w="70" w:type="dxa"/>
              <w:start w:w="80" w:type="dxa"/>
              <w:bottom w:w="70" w:type="dxa"/>
              <w:end w:w="80" w:type="dxa"/>
            </w:tcMar>
            <w:vAlign w:val="center"/>
          </w:tcPr>
          <w:p>
            <w:pPr>
              <w:spacing w:after="0"/>
            </w:pPr>
            <w:r>
              <w:rPr>
                <w:rFonts w:ascii="Aptos" w:hAnsi="Aptos"/>
                <w:b/>
                <w:sz w:val="16"/>
              </w:rPr>
              <w:t>Thermal zone gradient 2-3</w:t>
            </w:r>
          </w:p>
        </w:tc>
        <w:tc>
          <w:tcPr>
            <w:tcW w:type="dxa" w:w="6624"/>
            <w:tcMar>
              <w:top w:w="70" w:type="dxa"/>
              <w:start w:w="80" w:type="dxa"/>
              <w:bottom w:w="70" w:type="dxa"/>
              <w:end w:w="80" w:type="dxa"/>
            </w:tcMar>
            <w:vAlign w:val="center"/>
          </w:tcPr>
          <w:p>
            <w:pPr>
              <w:spacing w:after="0"/>
            </w:pPr>
            <w:r>
              <w:rPr>
                <w:rFonts w:ascii="Aptos" w:hAnsi="Aptos"/>
                <w:b w:val="0"/>
                <w:sz w:val="16"/>
              </w:rPr>
              <w:t>Z3 - Z2</w:t>
            </w:r>
          </w:p>
        </w:tc>
      </w:tr>
      <w:tr>
        <w:tc>
          <w:tcPr>
            <w:tcW w:type="dxa" w:w="3168"/>
            <w:tcMar>
              <w:top w:w="70" w:type="dxa"/>
              <w:start w:w="80" w:type="dxa"/>
              <w:bottom w:w="70" w:type="dxa"/>
              <w:end w:w="80" w:type="dxa"/>
            </w:tcMar>
            <w:shd w:fill="F8FAFC"/>
            <w:vAlign w:val="center"/>
          </w:tcPr>
          <w:p>
            <w:pPr>
              <w:spacing w:after="0"/>
            </w:pPr>
            <w:r>
              <w:rPr>
                <w:rFonts w:ascii="Aptos" w:hAnsi="Aptos"/>
                <w:b/>
                <w:sz w:val="16"/>
              </w:rPr>
              <w:t>Melt-zone delta</w:t>
            </w:r>
          </w:p>
        </w:tc>
        <w:tc>
          <w:tcPr>
            <w:tcW w:type="dxa" w:w="6624"/>
            <w:tcMar>
              <w:top w:w="70" w:type="dxa"/>
              <w:start w:w="80" w:type="dxa"/>
              <w:bottom w:w="70" w:type="dxa"/>
              <w:end w:w="80" w:type="dxa"/>
            </w:tcMar>
            <w:shd w:fill="F8FAFC"/>
            <w:vAlign w:val="center"/>
          </w:tcPr>
          <w:p>
            <w:pPr>
              <w:spacing w:after="0"/>
            </w:pPr>
            <w:r>
              <w:rPr>
                <w:rFonts w:ascii="Aptos" w:hAnsi="Aptos"/>
                <w:b w:val="0"/>
                <w:sz w:val="16"/>
              </w:rPr>
              <w:t>MT - Z3</w:t>
            </w:r>
          </w:p>
        </w:tc>
      </w:tr>
      <w:tr>
        <w:tc>
          <w:tcPr>
            <w:tcW w:type="dxa" w:w="3168"/>
            <w:tcMar>
              <w:top w:w="70" w:type="dxa"/>
              <w:start w:w="80" w:type="dxa"/>
              <w:bottom w:w="70" w:type="dxa"/>
              <w:end w:w="80" w:type="dxa"/>
            </w:tcMar>
            <w:vAlign w:val="center"/>
          </w:tcPr>
          <w:p>
            <w:pPr>
              <w:spacing w:after="0"/>
            </w:pPr>
            <w:r>
              <w:rPr>
                <w:rFonts w:ascii="Aptos" w:hAnsi="Aptos"/>
                <w:b/>
                <w:sz w:val="16"/>
              </w:rPr>
              <w:t>Expected screw-speed error</w:t>
            </w:r>
          </w:p>
        </w:tc>
        <w:tc>
          <w:tcPr>
            <w:tcW w:type="dxa" w:w="6624"/>
            <w:tcMar>
              <w:top w:w="70" w:type="dxa"/>
              <w:start w:w="80" w:type="dxa"/>
              <w:bottom w:w="70" w:type="dxa"/>
              <w:end w:w="80" w:type="dxa"/>
            </w:tcMar>
            <w:vAlign w:val="center"/>
          </w:tcPr>
          <w:p>
            <w:pPr>
              <w:spacing w:after="0"/>
            </w:pPr>
            <w:r>
              <w:rPr>
                <w:rFonts w:ascii="Aptos" w:hAnsi="Aptos"/>
                <w:b w:val="0"/>
                <w:sz w:val="16"/>
              </w:rPr>
              <w:t>SRPM_measured - RPM/gear_ratio</w:t>
            </w:r>
          </w:p>
        </w:tc>
      </w:tr>
      <w:tr>
        <w:tc>
          <w:tcPr>
            <w:tcW w:type="dxa" w:w="3168"/>
            <w:tcMar>
              <w:top w:w="70" w:type="dxa"/>
              <w:start w:w="80" w:type="dxa"/>
              <w:bottom w:w="70" w:type="dxa"/>
              <w:end w:w="80" w:type="dxa"/>
            </w:tcMar>
            <w:shd w:fill="F8FAFC"/>
            <w:vAlign w:val="center"/>
          </w:tcPr>
          <w:p>
            <w:pPr>
              <w:spacing w:after="0"/>
            </w:pPr>
            <w:r>
              <w:rPr>
                <w:rFonts w:ascii="Aptos" w:hAnsi="Aptos"/>
                <w:b/>
                <w:sz w:val="16"/>
              </w:rPr>
              <w:t>LSTM residual</w:t>
            </w:r>
          </w:p>
        </w:tc>
        <w:tc>
          <w:tcPr>
            <w:tcW w:type="dxa" w:w="6624"/>
            <w:tcMar>
              <w:top w:w="70" w:type="dxa"/>
              <w:start w:w="80" w:type="dxa"/>
              <w:bottom w:w="70" w:type="dxa"/>
              <w:end w:w="80" w:type="dxa"/>
            </w:tcMar>
            <w:shd w:fill="F8FAFC"/>
            <w:vAlign w:val="center"/>
          </w:tcPr>
          <w:p>
            <w:pPr>
              <w:spacing w:after="0"/>
            </w:pPr>
            <w:r>
              <w:rPr>
                <w:rFonts w:ascii="Aptos" w:hAnsi="Aptos"/>
                <w:b w:val="0"/>
                <w:sz w:val="16"/>
              </w:rPr>
              <w:t>actual - forecast</w:t>
            </w:r>
          </w:p>
        </w:tc>
      </w:tr>
      <w:tr>
        <w:tc>
          <w:tcPr>
            <w:tcW w:type="dxa" w:w="3168"/>
            <w:tcMar>
              <w:top w:w="70" w:type="dxa"/>
              <w:start w:w="80" w:type="dxa"/>
              <w:bottom w:w="70" w:type="dxa"/>
              <w:end w:w="80" w:type="dxa"/>
            </w:tcMar>
            <w:vAlign w:val="center"/>
          </w:tcPr>
          <w:p>
            <w:pPr>
              <w:spacing w:after="0"/>
            </w:pPr>
            <w:r>
              <w:rPr>
                <w:rFonts w:ascii="Aptos" w:hAnsi="Aptos"/>
                <w:b/>
                <w:sz w:val="16"/>
              </w:rPr>
              <w:t>Normalized residual</w:t>
            </w:r>
          </w:p>
        </w:tc>
        <w:tc>
          <w:tcPr>
            <w:tcW w:type="dxa" w:w="6624"/>
            <w:tcMar>
              <w:top w:w="70" w:type="dxa"/>
              <w:start w:w="80" w:type="dxa"/>
              <w:bottom w:w="70" w:type="dxa"/>
              <w:end w:w="80" w:type="dxa"/>
            </w:tcMar>
            <w:vAlign w:val="center"/>
          </w:tcPr>
          <w:p>
            <w:pPr>
              <w:spacing w:after="0"/>
            </w:pPr>
            <w:r>
              <w:rPr>
                <w:rFonts w:ascii="Aptos" w:hAnsi="Aptos"/>
                <w:b w:val="0"/>
                <w:sz w:val="16"/>
              </w:rPr>
              <w:t>(actual - forecast) / training_residual_scale</w:t>
            </w:r>
          </w:p>
        </w:tc>
      </w:tr>
      <w:tr>
        <w:tc>
          <w:tcPr>
            <w:tcW w:type="dxa" w:w="3168"/>
            <w:tcMar>
              <w:top w:w="70" w:type="dxa"/>
              <w:start w:w="80" w:type="dxa"/>
              <w:bottom w:w="70" w:type="dxa"/>
              <w:end w:w="80" w:type="dxa"/>
            </w:tcMar>
            <w:shd w:fill="F8FAFC"/>
            <w:vAlign w:val="center"/>
          </w:tcPr>
          <w:p>
            <w:pPr>
              <w:spacing w:after="0"/>
            </w:pPr>
            <w:r>
              <w:rPr>
                <w:rFonts w:ascii="Aptos" w:hAnsi="Aptos"/>
                <w:b/>
                <w:sz w:val="16"/>
              </w:rPr>
              <w:t>Threshold distance</w:t>
            </w:r>
          </w:p>
        </w:tc>
        <w:tc>
          <w:tcPr>
            <w:tcW w:type="dxa" w:w="6624"/>
            <w:tcMar>
              <w:top w:w="70" w:type="dxa"/>
              <w:start w:w="80" w:type="dxa"/>
              <w:bottom w:w="70" w:type="dxa"/>
              <w:end w:w="80" w:type="dxa"/>
            </w:tcMar>
            <w:shd w:fill="F8FAFC"/>
            <w:vAlign w:val="center"/>
          </w:tcPr>
          <w:p>
            <w:pPr>
              <w:spacing w:after="0"/>
            </w:pPr>
            <w:r>
              <w:rPr>
                <w:rFonts w:ascii="Aptos" w:hAnsi="Aptos"/>
                <w:b w:val="0"/>
                <w:sz w:val="16"/>
              </w:rPr>
              <w:t>signed normalized distance to nearest warning/severe boundary</w:t>
            </w:r>
          </w:p>
        </w:tc>
      </w:tr>
    </w:tbl>
    <w:p>
      <w:pPr>
        <w:spacing w:after="20"/>
      </w:pPr>
    </w:p>
    <w:p>
      <w:pPr>
        <w:pStyle w:val="Heading1"/>
        <w:keepNext/>
        <w:keepLines/>
      </w:pPr>
      <w:r>
        <w:t>Appendix B - Training Experiment Matrix</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720"/>
            <w:shd w:fill="173B57"/>
            <w:tcMar>
              <w:top w:w="70" w:type="dxa"/>
              <w:start w:w="80" w:type="dxa"/>
              <w:bottom w:w="70" w:type="dxa"/>
              <w:end w:w="80" w:type="dxa"/>
            </w:tcMar>
          </w:tcPr>
          <w:p>
            <w:pPr>
              <w:jc w:val="center"/>
            </w:pPr>
            <w:r>
              <w:rPr>
                <w:rFonts w:ascii="Aptos" w:hAnsi="Aptos"/>
                <w:b/>
                <w:color w:val="FFFFFF"/>
                <w:sz w:val="16"/>
              </w:rPr>
              <w:t>ID</w:t>
            </w:r>
          </w:p>
        </w:tc>
        <w:tc>
          <w:tcPr>
            <w:tcW w:type="dxa" w:w="2304"/>
            <w:shd w:fill="173B57"/>
            <w:tcMar>
              <w:top w:w="70" w:type="dxa"/>
              <w:start w:w="80" w:type="dxa"/>
              <w:bottom w:w="70" w:type="dxa"/>
              <w:end w:w="80" w:type="dxa"/>
            </w:tcMar>
          </w:tcPr>
          <w:p>
            <w:pPr>
              <w:jc w:val="center"/>
            </w:pPr>
            <w:r>
              <w:rPr>
                <w:rFonts w:ascii="Aptos" w:hAnsi="Aptos"/>
                <w:b/>
                <w:color w:val="FFFFFF"/>
                <w:sz w:val="16"/>
              </w:rPr>
              <w:t>Model</w:t>
            </w:r>
          </w:p>
        </w:tc>
        <w:tc>
          <w:tcPr>
            <w:tcW w:type="dxa" w:w="3744"/>
            <w:shd w:fill="173B57"/>
            <w:tcMar>
              <w:top w:w="70" w:type="dxa"/>
              <w:start w:w="80" w:type="dxa"/>
              <w:bottom w:w="70" w:type="dxa"/>
              <w:end w:w="80" w:type="dxa"/>
            </w:tcMar>
          </w:tcPr>
          <w:p>
            <w:pPr>
              <w:jc w:val="center"/>
            </w:pPr>
            <w:r>
              <w:rPr>
                <w:rFonts w:ascii="Aptos" w:hAnsi="Aptos"/>
                <w:b/>
                <w:color w:val="FFFFFF"/>
                <w:sz w:val="16"/>
              </w:rPr>
              <w:t>Inputs</w:t>
            </w:r>
          </w:p>
        </w:tc>
        <w:tc>
          <w:tcPr>
            <w:tcW w:type="dxa" w:w="3024"/>
            <w:shd w:fill="173B57"/>
            <w:tcMar>
              <w:top w:w="70" w:type="dxa"/>
              <w:start w:w="80" w:type="dxa"/>
              <w:bottom w:w="70" w:type="dxa"/>
              <w:end w:w="80" w:type="dxa"/>
            </w:tcMar>
          </w:tcPr>
          <w:p>
            <w:pPr>
              <w:jc w:val="center"/>
            </w:pPr>
            <w:r>
              <w:rPr>
                <w:rFonts w:ascii="Aptos" w:hAnsi="Aptos"/>
                <w:b/>
                <w:color w:val="FFFFFF"/>
                <w:sz w:val="16"/>
              </w:rPr>
              <w:t>Purpose</w:t>
            </w:r>
          </w:p>
        </w:tc>
      </w:tr>
      <w:tr>
        <w:tc>
          <w:tcPr>
            <w:tcW w:type="dxa" w:w="720"/>
            <w:tcMar>
              <w:top w:w="70" w:type="dxa"/>
              <w:start w:w="80" w:type="dxa"/>
              <w:bottom w:w="70" w:type="dxa"/>
              <w:end w:w="80" w:type="dxa"/>
            </w:tcMar>
            <w:shd w:fill="F8FAFC"/>
            <w:vAlign w:val="center"/>
          </w:tcPr>
          <w:p>
            <w:pPr>
              <w:spacing w:after="0"/>
            </w:pPr>
            <w:r>
              <w:rPr>
                <w:rFonts w:ascii="Aptos" w:hAnsi="Aptos"/>
                <w:b/>
                <w:sz w:val="16"/>
              </w:rPr>
              <w:t>E0</w:t>
            </w:r>
          </w:p>
        </w:tc>
        <w:tc>
          <w:tcPr>
            <w:tcW w:type="dxa" w:w="2304"/>
            <w:tcMar>
              <w:top w:w="70" w:type="dxa"/>
              <w:start w:w="80" w:type="dxa"/>
              <w:bottom w:w="70" w:type="dxa"/>
              <w:end w:w="80" w:type="dxa"/>
            </w:tcMar>
            <w:shd w:fill="F8FAFC"/>
            <w:vAlign w:val="center"/>
          </w:tcPr>
          <w:p>
            <w:pPr>
              <w:spacing w:after="0"/>
            </w:pPr>
            <w:r>
              <w:rPr>
                <w:rFonts w:ascii="Aptos" w:hAnsi="Aptos"/>
                <w:b w:val="0"/>
                <w:sz w:val="16"/>
              </w:rPr>
              <w:t>Rules only</w:t>
            </w:r>
          </w:p>
        </w:tc>
        <w:tc>
          <w:tcPr>
            <w:tcW w:type="dxa" w:w="3744"/>
            <w:tcMar>
              <w:top w:w="70" w:type="dxa"/>
              <w:start w:w="80" w:type="dxa"/>
              <w:bottom w:w="70" w:type="dxa"/>
              <w:end w:w="80" w:type="dxa"/>
            </w:tcMar>
            <w:shd w:fill="F8FAFC"/>
            <w:vAlign w:val="center"/>
          </w:tcPr>
          <w:p>
            <w:pPr>
              <w:spacing w:after="0"/>
            </w:pPr>
            <w:r>
              <w:rPr>
                <w:rFonts w:ascii="Aptos" w:hAnsi="Aptos"/>
                <w:b w:val="0"/>
                <w:sz w:val="16"/>
              </w:rPr>
              <w:t>Current sensors + thresholds</w:t>
            </w:r>
          </w:p>
        </w:tc>
        <w:tc>
          <w:tcPr>
            <w:tcW w:type="dxa" w:w="3024"/>
            <w:tcMar>
              <w:top w:w="70" w:type="dxa"/>
              <w:start w:w="80" w:type="dxa"/>
              <w:bottom w:w="70" w:type="dxa"/>
              <w:end w:w="80" w:type="dxa"/>
            </w:tcMar>
            <w:shd w:fill="F8FAFC"/>
            <w:vAlign w:val="center"/>
          </w:tcPr>
          <w:p>
            <w:pPr>
              <w:spacing w:after="0"/>
            </w:pPr>
            <w:r>
              <w:rPr>
                <w:rFonts w:ascii="Aptos" w:hAnsi="Aptos"/>
                <w:b w:val="0"/>
                <w:sz w:val="16"/>
              </w:rPr>
              <w:t>Trusted deterministic baseline</w:t>
            </w:r>
          </w:p>
        </w:tc>
      </w:tr>
      <w:tr>
        <w:tc>
          <w:tcPr>
            <w:tcW w:type="dxa" w:w="720"/>
            <w:tcMar>
              <w:top w:w="70" w:type="dxa"/>
              <w:start w:w="80" w:type="dxa"/>
              <w:bottom w:w="70" w:type="dxa"/>
              <w:end w:w="80" w:type="dxa"/>
            </w:tcMar>
            <w:vAlign w:val="center"/>
          </w:tcPr>
          <w:p>
            <w:pPr>
              <w:spacing w:after="0"/>
            </w:pPr>
            <w:r>
              <w:rPr>
                <w:rFonts w:ascii="Aptos" w:hAnsi="Aptos"/>
                <w:b/>
                <w:sz w:val="16"/>
              </w:rPr>
              <w:t>E1</w:t>
            </w:r>
          </w:p>
        </w:tc>
        <w:tc>
          <w:tcPr>
            <w:tcW w:type="dxa" w:w="2304"/>
            <w:tcMar>
              <w:top w:w="70" w:type="dxa"/>
              <w:start w:w="80" w:type="dxa"/>
              <w:bottom w:w="70" w:type="dxa"/>
              <w:end w:w="80" w:type="dxa"/>
            </w:tcMar>
            <w:vAlign w:val="center"/>
          </w:tcPr>
          <w:p>
            <w:pPr>
              <w:spacing w:after="0"/>
            </w:pPr>
            <w:r>
              <w:rPr>
                <w:rFonts w:ascii="Aptos" w:hAnsi="Aptos"/>
                <w:b w:val="0"/>
                <w:sz w:val="16"/>
              </w:rPr>
              <w:t>LightGBM raw</w:t>
            </w:r>
          </w:p>
        </w:tc>
        <w:tc>
          <w:tcPr>
            <w:tcW w:type="dxa" w:w="3744"/>
            <w:tcMar>
              <w:top w:w="70" w:type="dxa"/>
              <w:start w:w="80" w:type="dxa"/>
              <w:bottom w:w="70" w:type="dxa"/>
              <w:end w:w="80" w:type="dxa"/>
            </w:tcMar>
            <w:vAlign w:val="center"/>
          </w:tcPr>
          <w:p>
            <w:pPr>
              <w:spacing w:after="0"/>
            </w:pPr>
            <w:r>
              <w:rPr>
                <w:rFonts w:ascii="Aptos" w:hAnsi="Aptos"/>
                <w:b w:val="0"/>
                <w:sz w:val="16"/>
              </w:rPr>
              <w:t>Current sensors</w:t>
            </w:r>
          </w:p>
        </w:tc>
        <w:tc>
          <w:tcPr>
            <w:tcW w:type="dxa" w:w="3024"/>
            <w:tcMar>
              <w:top w:w="70" w:type="dxa"/>
              <w:start w:w="80" w:type="dxa"/>
              <w:bottom w:w="70" w:type="dxa"/>
              <w:end w:w="80" w:type="dxa"/>
            </w:tcMar>
            <w:vAlign w:val="center"/>
          </w:tcPr>
          <w:p>
            <w:pPr>
              <w:spacing w:after="0"/>
            </w:pPr>
            <w:r>
              <w:rPr>
                <w:rFonts w:ascii="Aptos" w:hAnsi="Aptos"/>
                <w:b w:val="0"/>
                <w:sz w:val="16"/>
              </w:rPr>
              <w:t>Quantify value of raw snapshot only</w:t>
            </w:r>
          </w:p>
        </w:tc>
      </w:tr>
      <w:tr>
        <w:tc>
          <w:tcPr>
            <w:tcW w:type="dxa" w:w="720"/>
            <w:tcMar>
              <w:top w:w="70" w:type="dxa"/>
              <w:start w:w="80" w:type="dxa"/>
              <w:bottom w:w="70" w:type="dxa"/>
              <w:end w:w="80" w:type="dxa"/>
            </w:tcMar>
            <w:shd w:fill="F8FAFC"/>
            <w:vAlign w:val="center"/>
          </w:tcPr>
          <w:p>
            <w:pPr>
              <w:spacing w:after="0"/>
            </w:pPr>
            <w:r>
              <w:rPr>
                <w:rFonts w:ascii="Aptos" w:hAnsi="Aptos"/>
                <w:b/>
                <w:sz w:val="16"/>
              </w:rPr>
              <w:t>E2</w:t>
            </w:r>
          </w:p>
        </w:tc>
        <w:tc>
          <w:tcPr>
            <w:tcW w:type="dxa" w:w="2304"/>
            <w:tcMar>
              <w:top w:w="70" w:type="dxa"/>
              <w:start w:w="80" w:type="dxa"/>
              <w:bottom w:w="70" w:type="dxa"/>
              <w:end w:w="80" w:type="dxa"/>
            </w:tcMar>
            <w:shd w:fill="F8FAFC"/>
            <w:vAlign w:val="center"/>
          </w:tcPr>
          <w:p>
            <w:pPr>
              <w:spacing w:after="0"/>
            </w:pPr>
            <w:r>
              <w:rPr>
                <w:rFonts w:ascii="Aptos" w:hAnsi="Aptos"/>
                <w:b w:val="0"/>
                <w:sz w:val="16"/>
              </w:rPr>
              <w:t>LightGBM engineered</w:t>
            </w:r>
          </w:p>
        </w:tc>
        <w:tc>
          <w:tcPr>
            <w:tcW w:type="dxa" w:w="3744"/>
            <w:tcMar>
              <w:top w:w="70" w:type="dxa"/>
              <w:start w:w="80" w:type="dxa"/>
              <w:bottom w:w="70" w:type="dxa"/>
              <w:end w:w="80" w:type="dxa"/>
            </w:tcMar>
            <w:shd w:fill="F8FAFC"/>
            <w:vAlign w:val="center"/>
          </w:tcPr>
          <w:p>
            <w:pPr>
              <w:spacing w:after="0"/>
            </w:pPr>
            <w:r>
              <w:rPr>
                <w:rFonts w:ascii="Aptos" w:hAnsi="Aptos"/>
                <w:b w:val="0"/>
                <w:sz w:val="16"/>
              </w:rPr>
              <w:t>Raw + rolling/trend/context</w:t>
            </w:r>
          </w:p>
        </w:tc>
        <w:tc>
          <w:tcPr>
            <w:tcW w:type="dxa" w:w="3024"/>
            <w:tcMar>
              <w:top w:w="70" w:type="dxa"/>
              <w:start w:w="80" w:type="dxa"/>
              <w:bottom w:w="70" w:type="dxa"/>
              <w:end w:w="80" w:type="dxa"/>
            </w:tcMar>
            <w:shd w:fill="F8FAFC"/>
            <w:vAlign w:val="center"/>
          </w:tcPr>
          <w:p>
            <w:pPr>
              <w:spacing w:after="0"/>
            </w:pPr>
            <w:r>
              <w:rPr>
                <w:rFonts w:ascii="Aptos" w:hAnsi="Aptos"/>
                <w:b w:val="0"/>
                <w:sz w:val="16"/>
              </w:rPr>
              <w:t>Primary tabular baseline</w:t>
            </w:r>
          </w:p>
        </w:tc>
      </w:tr>
      <w:tr>
        <w:tc>
          <w:tcPr>
            <w:tcW w:type="dxa" w:w="720"/>
            <w:tcMar>
              <w:top w:w="70" w:type="dxa"/>
              <w:start w:w="80" w:type="dxa"/>
              <w:bottom w:w="70" w:type="dxa"/>
              <w:end w:w="80" w:type="dxa"/>
            </w:tcMar>
            <w:vAlign w:val="center"/>
          </w:tcPr>
          <w:p>
            <w:pPr>
              <w:spacing w:after="0"/>
            </w:pPr>
            <w:r>
              <w:rPr>
                <w:rFonts w:ascii="Aptos" w:hAnsi="Aptos"/>
                <w:b/>
                <w:sz w:val="16"/>
              </w:rPr>
              <w:t>E3</w:t>
            </w:r>
          </w:p>
        </w:tc>
        <w:tc>
          <w:tcPr>
            <w:tcW w:type="dxa" w:w="2304"/>
            <w:tcMar>
              <w:top w:w="70" w:type="dxa"/>
              <w:start w:w="80" w:type="dxa"/>
              <w:bottom w:w="70" w:type="dxa"/>
              <w:end w:w="80" w:type="dxa"/>
            </w:tcMar>
            <w:vAlign w:val="center"/>
          </w:tcPr>
          <w:p>
            <w:pPr>
              <w:spacing w:after="0"/>
            </w:pPr>
            <w:r>
              <w:rPr>
                <w:rFonts w:ascii="Aptos" w:hAnsi="Aptos"/>
                <w:b w:val="0"/>
                <w:sz w:val="16"/>
              </w:rPr>
              <w:t>XGBoost engineered</w:t>
            </w:r>
          </w:p>
        </w:tc>
        <w:tc>
          <w:tcPr>
            <w:tcW w:type="dxa" w:w="3744"/>
            <w:tcMar>
              <w:top w:w="70" w:type="dxa"/>
              <w:start w:w="80" w:type="dxa"/>
              <w:bottom w:w="70" w:type="dxa"/>
              <w:end w:w="80" w:type="dxa"/>
            </w:tcMar>
            <w:vAlign w:val="center"/>
          </w:tcPr>
          <w:p>
            <w:pPr>
              <w:spacing w:after="0"/>
            </w:pPr>
            <w:r>
              <w:rPr>
                <w:rFonts w:ascii="Aptos" w:hAnsi="Aptos"/>
                <w:b w:val="0"/>
                <w:sz w:val="16"/>
              </w:rPr>
              <w:t>Same as E2</w:t>
            </w:r>
          </w:p>
        </w:tc>
        <w:tc>
          <w:tcPr>
            <w:tcW w:type="dxa" w:w="3024"/>
            <w:tcMar>
              <w:top w:w="70" w:type="dxa"/>
              <w:start w:w="80" w:type="dxa"/>
              <w:bottom w:w="70" w:type="dxa"/>
              <w:end w:w="80" w:type="dxa"/>
            </w:tcMar>
            <w:vAlign w:val="center"/>
          </w:tcPr>
          <w:p>
            <w:pPr>
              <w:spacing w:after="0"/>
            </w:pPr>
            <w:r>
              <w:rPr>
                <w:rFonts w:ascii="Aptos" w:hAnsi="Aptos"/>
                <w:b w:val="0"/>
                <w:sz w:val="16"/>
              </w:rPr>
              <w:t>Challenger comparison</w:t>
            </w:r>
          </w:p>
        </w:tc>
      </w:tr>
      <w:tr>
        <w:tc>
          <w:tcPr>
            <w:tcW w:type="dxa" w:w="720"/>
            <w:tcMar>
              <w:top w:w="70" w:type="dxa"/>
              <w:start w:w="80" w:type="dxa"/>
              <w:bottom w:w="70" w:type="dxa"/>
              <w:end w:w="80" w:type="dxa"/>
            </w:tcMar>
            <w:shd w:fill="F8FAFC"/>
            <w:vAlign w:val="center"/>
          </w:tcPr>
          <w:p>
            <w:pPr>
              <w:spacing w:after="0"/>
            </w:pPr>
            <w:r>
              <w:rPr>
                <w:rFonts w:ascii="Aptos" w:hAnsi="Aptos"/>
                <w:b/>
                <w:sz w:val="16"/>
              </w:rPr>
              <w:t>E4</w:t>
            </w:r>
          </w:p>
        </w:tc>
        <w:tc>
          <w:tcPr>
            <w:tcW w:type="dxa" w:w="2304"/>
            <w:tcMar>
              <w:top w:w="70" w:type="dxa"/>
              <w:start w:w="80" w:type="dxa"/>
              <w:bottom w:w="70" w:type="dxa"/>
              <w:end w:w="80" w:type="dxa"/>
            </w:tcMar>
            <w:shd w:fill="F8FAFC"/>
            <w:vAlign w:val="center"/>
          </w:tcPr>
          <w:p>
            <w:pPr>
              <w:spacing w:after="0"/>
            </w:pPr>
            <w:r>
              <w:rPr>
                <w:rFonts w:ascii="Aptos" w:hAnsi="Aptos"/>
                <w:b w:val="0"/>
                <w:sz w:val="16"/>
              </w:rPr>
              <w:t>LSTM forecast</w:t>
            </w:r>
          </w:p>
        </w:tc>
        <w:tc>
          <w:tcPr>
            <w:tcW w:type="dxa" w:w="3744"/>
            <w:tcMar>
              <w:top w:w="70" w:type="dxa"/>
              <w:start w:w="80" w:type="dxa"/>
              <w:bottom w:w="70" w:type="dxa"/>
              <w:end w:w="80" w:type="dxa"/>
            </w:tcMar>
            <w:shd w:fill="F8FAFC"/>
            <w:vAlign w:val="center"/>
          </w:tcPr>
          <w:p>
            <w:pPr>
              <w:spacing w:after="0"/>
            </w:pPr>
            <w:r>
              <w:rPr>
                <w:rFonts w:ascii="Aptos" w:hAnsi="Aptos"/>
                <w:b w:val="0"/>
                <w:sz w:val="16"/>
              </w:rPr>
              <w:t>Raw/context sequence</w:t>
            </w:r>
          </w:p>
        </w:tc>
        <w:tc>
          <w:tcPr>
            <w:tcW w:type="dxa" w:w="3024"/>
            <w:tcMar>
              <w:top w:w="70" w:type="dxa"/>
              <w:start w:w="80" w:type="dxa"/>
              <w:bottom w:w="70" w:type="dxa"/>
              <w:end w:w="80" w:type="dxa"/>
            </w:tcMar>
            <w:shd w:fill="F8FAFC"/>
            <w:vAlign w:val="center"/>
          </w:tcPr>
          <w:p>
            <w:pPr>
              <w:spacing w:after="0"/>
            </w:pPr>
            <w:r>
              <w:rPr>
                <w:rFonts w:ascii="Aptos" w:hAnsi="Aptos"/>
                <w:b w:val="0"/>
                <w:sz w:val="16"/>
              </w:rPr>
              <w:t>Forecast quality + anomaly residuals</w:t>
            </w:r>
          </w:p>
        </w:tc>
      </w:tr>
      <w:tr>
        <w:tc>
          <w:tcPr>
            <w:tcW w:type="dxa" w:w="720"/>
            <w:tcMar>
              <w:top w:w="70" w:type="dxa"/>
              <w:start w:w="80" w:type="dxa"/>
              <w:bottom w:w="70" w:type="dxa"/>
              <w:end w:w="80" w:type="dxa"/>
            </w:tcMar>
            <w:vAlign w:val="center"/>
          </w:tcPr>
          <w:p>
            <w:pPr>
              <w:spacing w:after="0"/>
            </w:pPr>
            <w:r>
              <w:rPr>
                <w:rFonts w:ascii="Aptos" w:hAnsi="Aptos"/>
                <w:b/>
                <w:sz w:val="16"/>
              </w:rPr>
              <w:t>E5</w:t>
            </w:r>
          </w:p>
        </w:tc>
        <w:tc>
          <w:tcPr>
            <w:tcW w:type="dxa" w:w="2304"/>
            <w:tcMar>
              <w:top w:w="70" w:type="dxa"/>
              <w:start w:w="80" w:type="dxa"/>
              <w:bottom w:w="70" w:type="dxa"/>
              <w:end w:w="80" w:type="dxa"/>
            </w:tcMar>
            <w:vAlign w:val="center"/>
          </w:tcPr>
          <w:p>
            <w:pPr>
              <w:spacing w:after="0"/>
            </w:pPr>
            <w:r>
              <w:rPr>
                <w:rFonts w:ascii="Aptos" w:hAnsi="Aptos"/>
                <w:b w:val="0"/>
                <w:sz w:val="16"/>
              </w:rPr>
              <w:t>Hybrid residual</w:t>
            </w:r>
          </w:p>
        </w:tc>
        <w:tc>
          <w:tcPr>
            <w:tcW w:type="dxa" w:w="3744"/>
            <w:tcMar>
              <w:top w:w="70" w:type="dxa"/>
              <w:start w:w="80" w:type="dxa"/>
              <w:bottom w:w="70" w:type="dxa"/>
              <w:end w:w="80" w:type="dxa"/>
            </w:tcMar>
            <w:vAlign w:val="center"/>
          </w:tcPr>
          <w:p>
            <w:pPr>
              <w:spacing w:after="0"/>
            </w:pPr>
            <w:r>
              <w:rPr>
                <w:rFonts w:ascii="Aptos" w:hAnsi="Aptos"/>
                <w:b w:val="0"/>
                <w:sz w:val="16"/>
              </w:rPr>
              <w:t>E2 + LSTM residuals</w:t>
            </w:r>
          </w:p>
        </w:tc>
        <w:tc>
          <w:tcPr>
            <w:tcW w:type="dxa" w:w="3024"/>
            <w:tcMar>
              <w:top w:w="70" w:type="dxa"/>
              <w:start w:w="80" w:type="dxa"/>
              <w:bottom w:w="70" w:type="dxa"/>
              <w:end w:w="80" w:type="dxa"/>
            </w:tcMar>
            <w:vAlign w:val="center"/>
          </w:tcPr>
          <w:p>
            <w:pPr>
              <w:spacing w:after="0"/>
            </w:pPr>
            <w:r>
              <w:rPr>
                <w:rFonts w:ascii="Aptos" w:hAnsi="Aptos"/>
                <w:b w:val="0"/>
                <w:sz w:val="16"/>
              </w:rPr>
              <w:t>Test temporal residual value</w:t>
            </w:r>
          </w:p>
        </w:tc>
      </w:tr>
      <w:tr>
        <w:tc>
          <w:tcPr>
            <w:tcW w:type="dxa" w:w="720"/>
            <w:tcMar>
              <w:top w:w="70" w:type="dxa"/>
              <w:start w:w="80" w:type="dxa"/>
              <w:bottom w:w="70" w:type="dxa"/>
              <w:end w:w="80" w:type="dxa"/>
            </w:tcMar>
            <w:shd w:fill="F8FAFC"/>
            <w:vAlign w:val="center"/>
          </w:tcPr>
          <w:p>
            <w:pPr>
              <w:spacing w:after="0"/>
            </w:pPr>
            <w:r>
              <w:rPr>
                <w:rFonts w:ascii="Aptos" w:hAnsi="Aptos"/>
                <w:b/>
                <w:sz w:val="16"/>
              </w:rPr>
              <w:t>E6</w:t>
            </w:r>
          </w:p>
        </w:tc>
        <w:tc>
          <w:tcPr>
            <w:tcW w:type="dxa" w:w="2304"/>
            <w:tcMar>
              <w:top w:w="70" w:type="dxa"/>
              <w:start w:w="80" w:type="dxa"/>
              <w:bottom w:w="70" w:type="dxa"/>
              <w:end w:w="80" w:type="dxa"/>
            </w:tcMar>
            <w:shd w:fill="F8FAFC"/>
            <w:vAlign w:val="center"/>
          </w:tcPr>
          <w:p>
            <w:pPr>
              <w:spacing w:after="0"/>
            </w:pPr>
            <w:r>
              <w:rPr>
                <w:rFonts w:ascii="Aptos" w:hAnsi="Aptos"/>
                <w:b w:val="0"/>
                <w:sz w:val="16"/>
              </w:rPr>
              <w:t>Hybrid residual+embedding</w:t>
            </w:r>
          </w:p>
        </w:tc>
        <w:tc>
          <w:tcPr>
            <w:tcW w:type="dxa" w:w="3744"/>
            <w:tcMar>
              <w:top w:w="70" w:type="dxa"/>
              <w:start w:w="80" w:type="dxa"/>
              <w:bottom w:w="70" w:type="dxa"/>
              <w:end w:w="80" w:type="dxa"/>
            </w:tcMar>
            <w:shd w:fill="F8FAFC"/>
            <w:vAlign w:val="center"/>
          </w:tcPr>
          <w:p>
            <w:pPr>
              <w:spacing w:after="0"/>
            </w:pPr>
            <w:r>
              <w:rPr>
                <w:rFonts w:ascii="Aptos" w:hAnsi="Aptos"/>
                <w:b w:val="0"/>
                <w:sz w:val="16"/>
              </w:rPr>
              <w:t>E2 + residuals + embedding</w:t>
            </w:r>
          </w:p>
        </w:tc>
        <w:tc>
          <w:tcPr>
            <w:tcW w:type="dxa" w:w="3024"/>
            <w:tcMar>
              <w:top w:w="70" w:type="dxa"/>
              <w:start w:w="80" w:type="dxa"/>
              <w:bottom w:w="70" w:type="dxa"/>
              <w:end w:w="80" w:type="dxa"/>
            </w:tcMar>
            <w:shd w:fill="F8FAFC"/>
            <w:vAlign w:val="center"/>
          </w:tcPr>
          <w:p>
            <w:pPr>
              <w:spacing w:after="0"/>
            </w:pPr>
            <w:r>
              <w:rPr>
                <w:rFonts w:ascii="Aptos" w:hAnsi="Aptos"/>
                <w:b w:val="0"/>
                <w:sz w:val="16"/>
              </w:rPr>
              <w:t>Full recommended candidate</w:t>
            </w:r>
          </w:p>
        </w:tc>
      </w:tr>
      <w:tr>
        <w:tc>
          <w:tcPr>
            <w:tcW w:type="dxa" w:w="720"/>
            <w:tcMar>
              <w:top w:w="70" w:type="dxa"/>
              <w:start w:w="80" w:type="dxa"/>
              <w:bottom w:w="70" w:type="dxa"/>
              <w:end w:w="80" w:type="dxa"/>
            </w:tcMar>
            <w:vAlign w:val="center"/>
          </w:tcPr>
          <w:p>
            <w:pPr>
              <w:spacing w:after="0"/>
            </w:pPr>
            <w:r>
              <w:rPr>
                <w:rFonts w:ascii="Aptos" w:hAnsi="Aptos"/>
                <w:b/>
                <w:sz w:val="16"/>
              </w:rPr>
              <w:t>E7</w:t>
            </w:r>
          </w:p>
        </w:tc>
        <w:tc>
          <w:tcPr>
            <w:tcW w:type="dxa" w:w="2304"/>
            <w:tcMar>
              <w:top w:w="70" w:type="dxa"/>
              <w:start w:w="80" w:type="dxa"/>
              <w:bottom w:w="70" w:type="dxa"/>
              <w:end w:w="80" w:type="dxa"/>
            </w:tcMar>
            <w:vAlign w:val="center"/>
          </w:tcPr>
          <w:p>
            <w:pPr>
              <w:spacing w:after="0"/>
            </w:pPr>
            <w:r>
              <w:rPr>
                <w:rFonts w:ascii="Aptos" w:hAnsi="Aptos"/>
                <w:b w:val="0"/>
                <w:sz w:val="16"/>
              </w:rPr>
              <w:t>Ablations</w:t>
            </w:r>
          </w:p>
        </w:tc>
        <w:tc>
          <w:tcPr>
            <w:tcW w:type="dxa" w:w="3744"/>
            <w:tcMar>
              <w:top w:w="70" w:type="dxa"/>
              <w:start w:w="80" w:type="dxa"/>
              <w:bottom w:w="70" w:type="dxa"/>
              <w:end w:w="80" w:type="dxa"/>
            </w:tcMar>
            <w:vAlign w:val="center"/>
          </w:tcPr>
          <w:p>
            <w:pPr>
              <w:spacing w:after="0"/>
            </w:pPr>
            <w:r>
              <w:rPr>
                <w:rFonts w:ascii="Aptos" w:hAnsi="Aptos"/>
                <w:b w:val="0"/>
                <w:sz w:val="16"/>
              </w:rPr>
              <w:t>Remove feature groups one at a time</w:t>
            </w:r>
          </w:p>
        </w:tc>
        <w:tc>
          <w:tcPr>
            <w:tcW w:type="dxa" w:w="3024"/>
            <w:tcMar>
              <w:top w:w="70" w:type="dxa"/>
              <w:start w:w="80" w:type="dxa"/>
              <w:bottom w:w="70" w:type="dxa"/>
              <w:end w:w="80" w:type="dxa"/>
            </w:tcMar>
            <w:vAlign w:val="center"/>
          </w:tcPr>
          <w:p>
            <w:pPr>
              <w:spacing w:after="0"/>
            </w:pPr>
            <w:r>
              <w:rPr>
                <w:rFonts w:ascii="Aptos" w:hAnsi="Aptos"/>
                <w:b w:val="0"/>
                <w:sz w:val="16"/>
              </w:rPr>
              <w:t>Determine what actually adds value</w:t>
            </w:r>
          </w:p>
        </w:tc>
      </w:tr>
    </w:tbl>
    <w:p>
      <w:pPr>
        <w:spacing w:after="20"/>
      </w:pPr>
    </w:p>
    <w:p>
      <w:pPr>
        <w:pStyle w:val="Heading1"/>
        <w:keepNext/>
        <w:keepLines/>
      </w:pPr>
      <w:r>
        <w:t>Appendix C - References and Technical Basis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56"/>
            <w:shd w:fill="173B57"/>
            <w:tcMar>
              <w:top w:w="70" w:type="dxa"/>
              <w:start w:w="80" w:type="dxa"/>
              <w:bottom w:w="70" w:type="dxa"/>
              <w:end w:w="80" w:type="dxa"/>
            </w:tcMar>
          </w:tcPr>
          <w:p>
            <w:pPr>
              <w:jc w:val="center"/>
            </w:pPr>
            <w:r>
              <w:rPr>
                <w:rFonts w:ascii="Aptos" w:hAnsi="Aptos"/>
                <w:b/>
                <w:color w:val="FFFFFF"/>
                <w:sz w:val="13"/>
              </w:rPr>
              <w:t>Reference</w:t>
            </w:r>
          </w:p>
        </w:tc>
        <w:tc>
          <w:tcPr>
            <w:tcW w:type="dxa" w:w="3888"/>
            <w:shd w:fill="173B57"/>
            <w:tcMar>
              <w:top w:w="70" w:type="dxa"/>
              <w:start w:w="80" w:type="dxa"/>
              <w:bottom w:w="70" w:type="dxa"/>
              <w:end w:w="80" w:type="dxa"/>
            </w:tcMar>
          </w:tcPr>
          <w:p>
            <w:pPr>
              <w:jc w:val="center"/>
            </w:pPr>
            <w:r>
              <w:rPr>
                <w:rFonts w:ascii="Aptos" w:hAnsi="Aptos"/>
                <w:b/>
                <w:color w:val="FFFFFF"/>
                <w:sz w:val="13"/>
              </w:rPr>
              <w:t>URL</w:t>
            </w:r>
          </w:p>
        </w:tc>
        <w:tc>
          <w:tcPr>
            <w:tcW w:type="dxa" w:w="2448"/>
            <w:shd w:fill="173B57"/>
            <w:tcMar>
              <w:top w:w="70" w:type="dxa"/>
              <w:start w:w="80" w:type="dxa"/>
              <w:bottom w:w="70" w:type="dxa"/>
              <w:end w:w="80" w:type="dxa"/>
            </w:tcMar>
          </w:tcPr>
          <w:p>
            <w:pPr>
              <w:jc w:val="center"/>
            </w:pPr>
            <w:r>
              <w:rPr>
                <w:rFonts w:ascii="Aptos" w:hAnsi="Aptos"/>
                <w:b/>
                <w:color w:val="FFFFFF"/>
                <w:sz w:val="13"/>
              </w:rPr>
              <w:t>Use in this design</w:t>
            </w:r>
          </w:p>
        </w:tc>
      </w:tr>
      <w:tr>
        <w:tc>
          <w:tcPr>
            <w:tcW w:type="dxa" w:w="3456"/>
            <w:tcMar>
              <w:top w:w="70" w:type="dxa"/>
              <w:start w:w="80" w:type="dxa"/>
              <w:bottom w:w="70" w:type="dxa"/>
              <w:end w:w="80" w:type="dxa"/>
            </w:tcMar>
            <w:shd w:fill="F8FAFC"/>
            <w:vAlign w:val="center"/>
          </w:tcPr>
          <w:p>
            <w:pPr>
              <w:spacing w:after="0"/>
            </w:pPr>
            <w:r>
              <w:rPr>
                <w:rFonts w:ascii="Aptos" w:hAnsi="Aptos"/>
                <w:b w:val="0"/>
                <w:sz w:val="13"/>
              </w:rPr>
              <w:t>[R1] TensorFlow - Time series forecasting</w:t>
            </w:r>
          </w:p>
        </w:tc>
        <w:tc>
          <w:tcPr>
            <w:tcW w:type="dxa" w:w="3888"/>
            <w:tcMar>
              <w:top w:w="70" w:type="dxa"/>
              <w:start w:w="80" w:type="dxa"/>
              <w:bottom w:w="70" w:type="dxa"/>
              <w:end w:w="80" w:type="dxa"/>
            </w:tcMar>
            <w:shd w:fill="F8FAFC"/>
            <w:vAlign w:val="center"/>
          </w:tcPr>
          <w:p>
            <w:pPr>
              <w:spacing w:after="0"/>
            </w:pPr>
            <w:r>
              <w:rPr>
                <w:rFonts w:ascii="Aptos" w:hAnsi="Aptos"/>
                <w:b w:val="0"/>
                <w:sz w:val="13"/>
              </w:rPr>
              <w:t>https://www.tensorflow.org/tutorials/structured_data/time_series</w:t>
            </w:r>
          </w:p>
        </w:tc>
        <w:tc>
          <w:tcPr>
            <w:tcW w:type="dxa" w:w="2448"/>
            <w:tcMar>
              <w:top w:w="70" w:type="dxa"/>
              <w:start w:w="80" w:type="dxa"/>
              <w:bottom w:w="70" w:type="dxa"/>
              <w:end w:w="80" w:type="dxa"/>
            </w:tcMar>
            <w:shd w:fill="F8FAFC"/>
            <w:vAlign w:val="center"/>
          </w:tcPr>
          <w:p>
            <w:pPr>
              <w:spacing w:after="0"/>
            </w:pPr>
            <w:r>
              <w:rPr>
                <w:rFonts w:ascii="Aptos" w:hAnsi="Aptos"/>
                <w:b w:val="0"/>
                <w:sz w:val="13"/>
              </w:rPr>
              <w:t>Window-based time-series modeling, recurrent and multi-step forecasting examples.</w:t>
            </w:r>
          </w:p>
        </w:tc>
      </w:tr>
      <w:tr>
        <w:tc>
          <w:tcPr>
            <w:tcW w:type="dxa" w:w="3456"/>
            <w:tcMar>
              <w:top w:w="70" w:type="dxa"/>
              <w:start w:w="80" w:type="dxa"/>
              <w:bottom w:w="70" w:type="dxa"/>
              <w:end w:w="80" w:type="dxa"/>
            </w:tcMar>
            <w:vAlign w:val="center"/>
          </w:tcPr>
          <w:p>
            <w:pPr>
              <w:spacing w:after="0"/>
            </w:pPr>
            <w:r>
              <w:rPr>
                <w:rFonts w:ascii="Aptos" w:hAnsi="Aptos"/>
                <w:b w:val="0"/>
                <w:sz w:val="13"/>
              </w:rPr>
              <w:t>[R2] Keras - EarlyStopping</w:t>
            </w:r>
          </w:p>
        </w:tc>
        <w:tc>
          <w:tcPr>
            <w:tcW w:type="dxa" w:w="3888"/>
            <w:tcMar>
              <w:top w:w="70" w:type="dxa"/>
              <w:start w:w="80" w:type="dxa"/>
              <w:bottom w:w="70" w:type="dxa"/>
              <w:end w:w="80" w:type="dxa"/>
            </w:tcMar>
            <w:vAlign w:val="center"/>
          </w:tcPr>
          <w:p>
            <w:pPr>
              <w:spacing w:after="0"/>
            </w:pPr>
            <w:r>
              <w:rPr>
                <w:rFonts w:ascii="Aptos" w:hAnsi="Aptos"/>
                <w:b w:val="0"/>
                <w:sz w:val="13"/>
              </w:rPr>
              <w:t>https://keras.io/api/callbacks/early_stopping/</w:t>
            </w:r>
          </w:p>
        </w:tc>
        <w:tc>
          <w:tcPr>
            <w:tcW w:type="dxa" w:w="2448"/>
            <w:tcMar>
              <w:top w:w="70" w:type="dxa"/>
              <w:start w:w="80" w:type="dxa"/>
              <w:bottom w:w="70" w:type="dxa"/>
              <w:end w:w="80" w:type="dxa"/>
            </w:tcMar>
            <w:vAlign w:val="center"/>
          </w:tcPr>
          <w:p>
            <w:pPr>
              <w:spacing w:after="0"/>
            </w:pPr>
            <w:r>
              <w:rPr>
                <w:rFonts w:ascii="Aptos" w:hAnsi="Aptos"/>
                <w:b w:val="0"/>
                <w:sz w:val="13"/>
              </w:rPr>
              <w:t>Validation-driven stopping and restoring best weights.</w:t>
            </w:r>
          </w:p>
        </w:tc>
      </w:tr>
      <w:tr>
        <w:tc>
          <w:tcPr>
            <w:tcW w:type="dxa" w:w="3456"/>
            <w:tcMar>
              <w:top w:w="70" w:type="dxa"/>
              <w:start w:w="80" w:type="dxa"/>
              <w:bottom w:w="70" w:type="dxa"/>
              <w:end w:w="80" w:type="dxa"/>
            </w:tcMar>
            <w:shd w:fill="F8FAFC"/>
            <w:vAlign w:val="center"/>
          </w:tcPr>
          <w:p>
            <w:pPr>
              <w:spacing w:after="0"/>
            </w:pPr>
            <w:r>
              <w:rPr>
                <w:rFonts w:ascii="Aptos" w:hAnsi="Aptos"/>
                <w:b w:val="0"/>
                <w:sz w:val="13"/>
              </w:rPr>
              <w:t>[R3] LightGBM documentation - Parameters</w:t>
            </w:r>
          </w:p>
        </w:tc>
        <w:tc>
          <w:tcPr>
            <w:tcW w:type="dxa" w:w="3888"/>
            <w:tcMar>
              <w:top w:w="70" w:type="dxa"/>
              <w:start w:w="80" w:type="dxa"/>
              <w:bottom w:w="70" w:type="dxa"/>
              <w:end w:w="80" w:type="dxa"/>
            </w:tcMar>
            <w:shd w:fill="F8FAFC"/>
            <w:vAlign w:val="center"/>
          </w:tcPr>
          <w:p>
            <w:pPr>
              <w:spacing w:after="0"/>
            </w:pPr>
            <w:r>
              <w:rPr>
                <w:rFonts w:ascii="Aptos" w:hAnsi="Aptos"/>
                <w:b w:val="0"/>
                <w:sz w:val="13"/>
              </w:rPr>
              <w:t>https://lightgbm.readthedocs.io/en/latest/Parameters.html</w:t>
            </w:r>
          </w:p>
        </w:tc>
        <w:tc>
          <w:tcPr>
            <w:tcW w:type="dxa" w:w="2448"/>
            <w:tcMar>
              <w:top w:w="70" w:type="dxa"/>
              <w:start w:w="80" w:type="dxa"/>
              <w:bottom w:w="70" w:type="dxa"/>
              <w:end w:w="80" w:type="dxa"/>
            </w:tcMar>
            <w:shd w:fill="F8FAFC"/>
            <w:vAlign w:val="center"/>
          </w:tcPr>
          <w:p>
            <w:pPr>
              <w:spacing w:after="0"/>
            </w:pPr>
            <w:r>
              <w:rPr>
                <w:rFonts w:ascii="Aptos" w:hAnsi="Aptos"/>
                <w:b w:val="0"/>
                <w:sz w:val="13"/>
              </w:rPr>
              <w:t>Boosting parameters, class imbalance and early stopping.</w:t>
            </w:r>
          </w:p>
        </w:tc>
      </w:tr>
      <w:tr>
        <w:tc>
          <w:tcPr>
            <w:tcW w:type="dxa" w:w="3456"/>
            <w:tcMar>
              <w:top w:w="70" w:type="dxa"/>
              <w:start w:w="80" w:type="dxa"/>
              <w:bottom w:w="70" w:type="dxa"/>
              <w:end w:w="80" w:type="dxa"/>
            </w:tcMar>
            <w:vAlign w:val="center"/>
          </w:tcPr>
          <w:p>
            <w:pPr>
              <w:spacing w:after="0"/>
            </w:pPr>
            <w:r>
              <w:rPr>
                <w:rFonts w:ascii="Aptos" w:hAnsi="Aptos"/>
                <w:b w:val="0"/>
                <w:sz w:val="13"/>
              </w:rPr>
              <w:t>[R4] XGBoost Python introduction / early stopping</w:t>
            </w:r>
          </w:p>
        </w:tc>
        <w:tc>
          <w:tcPr>
            <w:tcW w:type="dxa" w:w="3888"/>
            <w:tcMar>
              <w:top w:w="70" w:type="dxa"/>
              <w:start w:w="80" w:type="dxa"/>
              <w:bottom w:w="70" w:type="dxa"/>
              <w:end w:w="80" w:type="dxa"/>
            </w:tcMar>
            <w:vAlign w:val="center"/>
          </w:tcPr>
          <w:p>
            <w:pPr>
              <w:spacing w:after="0"/>
            </w:pPr>
            <w:r>
              <w:rPr>
                <w:rFonts w:ascii="Aptos" w:hAnsi="Aptos"/>
                <w:b w:val="0"/>
                <w:sz w:val="13"/>
              </w:rPr>
              <w:t>https://xgboost.readthedocs.io/en/stable/python/python_intro.html</w:t>
            </w:r>
          </w:p>
        </w:tc>
        <w:tc>
          <w:tcPr>
            <w:tcW w:type="dxa" w:w="2448"/>
            <w:tcMar>
              <w:top w:w="70" w:type="dxa"/>
              <w:start w:w="80" w:type="dxa"/>
              <w:bottom w:w="70" w:type="dxa"/>
              <w:end w:w="80" w:type="dxa"/>
            </w:tcMar>
            <w:vAlign w:val="center"/>
          </w:tcPr>
          <w:p>
            <w:pPr>
              <w:spacing w:after="0"/>
            </w:pPr>
            <w:r>
              <w:rPr>
                <w:rFonts w:ascii="Aptos" w:hAnsi="Aptos"/>
                <w:b w:val="0"/>
                <w:sz w:val="13"/>
              </w:rPr>
              <w:t>Validation-based early stopping and best iteration.</w:t>
            </w:r>
          </w:p>
        </w:tc>
      </w:tr>
      <w:tr>
        <w:tc>
          <w:tcPr>
            <w:tcW w:type="dxa" w:w="3456"/>
            <w:tcMar>
              <w:top w:w="70" w:type="dxa"/>
              <w:start w:w="80" w:type="dxa"/>
              <w:bottom w:w="70" w:type="dxa"/>
              <w:end w:w="80" w:type="dxa"/>
            </w:tcMar>
            <w:shd w:fill="F8FAFC"/>
            <w:vAlign w:val="center"/>
          </w:tcPr>
          <w:p>
            <w:pPr>
              <w:spacing w:after="0"/>
            </w:pPr>
            <w:r>
              <w:rPr>
                <w:rFonts w:ascii="Aptos" w:hAnsi="Aptos"/>
                <w:b w:val="0"/>
                <w:sz w:val="13"/>
              </w:rPr>
              <w:t>[R5] scikit-learn - TimeSeriesSplit</w:t>
            </w:r>
          </w:p>
        </w:tc>
        <w:tc>
          <w:tcPr>
            <w:tcW w:type="dxa" w:w="3888"/>
            <w:tcMar>
              <w:top w:w="70" w:type="dxa"/>
              <w:start w:w="80" w:type="dxa"/>
              <w:bottom w:w="70" w:type="dxa"/>
              <w:end w:w="80" w:type="dxa"/>
            </w:tcMar>
            <w:shd w:fill="F8FAFC"/>
            <w:vAlign w:val="center"/>
          </w:tcPr>
          <w:p>
            <w:pPr>
              <w:spacing w:after="0"/>
            </w:pPr>
            <w:r>
              <w:rPr>
                <w:rFonts w:ascii="Aptos" w:hAnsi="Aptos"/>
                <w:b w:val="0"/>
                <w:sz w:val="13"/>
              </w:rPr>
              <w:t>https://scikit-learn.org/stable/modules/generated/sklearn.model_selection.TimeSeriesSplit.html</w:t>
            </w:r>
          </w:p>
        </w:tc>
        <w:tc>
          <w:tcPr>
            <w:tcW w:type="dxa" w:w="2448"/>
            <w:tcMar>
              <w:top w:w="70" w:type="dxa"/>
              <w:start w:w="80" w:type="dxa"/>
              <w:bottom w:w="70" w:type="dxa"/>
              <w:end w:w="80" w:type="dxa"/>
            </w:tcMar>
            <w:shd w:fill="F8FAFC"/>
            <w:vAlign w:val="center"/>
          </w:tcPr>
          <w:p>
            <w:pPr>
              <w:spacing w:after="0"/>
            </w:pPr>
            <w:r>
              <w:rPr>
                <w:rFonts w:ascii="Aptos" w:hAnsi="Aptos"/>
                <w:b w:val="0"/>
                <w:sz w:val="13"/>
              </w:rPr>
              <w:t>Time-ordered cross-validation and gap support.</w:t>
            </w:r>
          </w:p>
        </w:tc>
      </w:tr>
      <w:tr>
        <w:tc>
          <w:tcPr>
            <w:tcW w:type="dxa" w:w="3456"/>
            <w:tcMar>
              <w:top w:w="70" w:type="dxa"/>
              <w:start w:w="80" w:type="dxa"/>
              <w:bottom w:w="70" w:type="dxa"/>
              <w:end w:w="80" w:type="dxa"/>
            </w:tcMar>
            <w:vAlign w:val="center"/>
          </w:tcPr>
          <w:p>
            <w:pPr>
              <w:spacing w:after="0"/>
            </w:pPr>
            <w:r>
              <w:rPr>
                <w:rFonts w:ascii="Aptos" w:hAnsi="Aptos"/>
                <w:b w:val="0"/>
                <w:sz w:val="13"/>
              </w:rPr>
              <w:t>[R6] SHAP - Explainer documentation</w:t>
            </w:r>
          </w:p>
        </w:tc>
        <w:tc>
          <w:tcPr>
            <w:tcW w:type="dxa" w:w="3888"/>
            <w:tcMar>
              <w:top w:w="70" w:type="dxa"/>
              <w:start w:w="80" w:type="dxa"/>
              <w:bottom w:w="70" w:type="dxa"/>
              <w:end w:w="80" w:type="dxa"/>
            </w:tcMar>
            <w:vAlign w:val="center"/>
          </w:tcPr>
          <w:p>
            <w:pPr>
              <w:spacing w:after="0"/>
            </w:pPr>
            <w:r>
              <w:rPr>
                <w:rFonts w:ascii="Aptos" w:hAnsi="Aptos"/>
                <w:b w:val="0"/>
                <w:sz w:val="13"/>
              </w:rPr>
              <w:t>https://shap.readthedocs.io/en/latest/generated/shap.Explainer.html</w:t>
            </w:r>
          </w:p>
        </w:tc>
        <w:tc>
          <w:tcPr>
            <w:tcW w:type="dxa" w:w="2448"/>
            <w:tcMar>
              <w:top w:w="70" w:type="dxa"/>
              <w:start w:w="80" w:type="dxa"/>
              <w:bottom w:w="70" w:type="dxa"/>
              <w:end w:w="80" w:type="dxa"/>
            </w:tcMar>
            <w:vAlign w:val="center"/>
          </w:tcPr>
          <w:p>
            <w:pPr>
              <w:spacing w:after="0"/>
            </w:pPr>
            <w:r>
              <w:rPr>
                <w:rFonts w:ascii="Aptos" w:hAnsi="Aptos"/>
                <w:b w:val="0"/>
                <w:sz w:val="13"/>
              </w:rPr>
              <w:t>Feature attribution/explanation interface.</w:t>
            </w:r>
          </w:p>
        </w:tc>
      </w:tr>
      <w:tr>
        <w:tc>
          <w:tcPr>
            <w:tcW w:type="dxa" w:w="3456"/>
            <w:tcMar>
              <w:top w:w="70" w:type="dxa"/>
              <w:start w:w="80" w:type="dxa"/>
              <w:bottom w:w="70" w:type="dxa"/>
              <w:end w:w="80" w:type="dxa"/>
            </w:tcMar>
            <w:shd w:fill="F8FAFC"/>
            <w:vAlign w:val="center"/>
          </w:tcPr>
          <w:p>
            <w:pPr>
              <w:spacing w:after="0"/>
            </w:pPr>
            <w:r>
              <w:rPr>
                <w:rFonts w:ascii="Aptos" w:hAnsi="Aptos"/>
                <w:b w:val="0"/>
                <w:sz w:val="13"/>
              </w:rPr>
              <w:t>[R7] Optuna</w:t>
            </w:r>
          </w:p>
        </w:tc>
        <w:tc>
          <w:tcPr>
            <w:tcW w:type="dxa" w:w="3888"/>
            <w:tcMar>
              <w:top w:w="70" w:type="dxa"/>
              <w:start w:w="80" w:type="dxa"/>
              <w:bottom w:w="70" w:type="dxa"/>
              <w:end w:w="80" w:type="dxa"/>
            </w:tcMar>
            <w:shd w:fill="F8FAFC"/>
            <w:vAlign w:val="center"/>
          </w:tcPr>
          <w:p>
            <w:pPr>
              <w:spacing w:after="0"/>
            </w:pPr>
            <w:r>
              <w:rPr>
                <w:rFonts w:ascii="Aptos" w:hAnsi="Aptos"/>
                <w:b w:val="0"/>
                <w:sz w:val="13"/>
              </w:rPr>
              <w:t>https://optuna.org/</w:t>
            </w:r>
          </w:p>
        </w:tc>
        <w:tc>
          <w:tcPr>
            <w:tcW w:type="dxa" w:w="2448"/>
            <w:tcMar>
              <w:top w:w="70" w:type="dxa"/>
              <w:start w:w="80" w:type="dxa"/>
              <w:bottom w:w="70" w:type="dxa"/>
              <w:end w:w="80" w:type="dxa"/>
            </w:tcMar>
            <w:shd w:fill="F8FAFC"/>
            <w:vAlign w:val="center"/>
          </w:tcPr>
          <w:p>
            <w:pPr>
              <w:spacing w:after="0"/>
            </w:pPr>
            <w:r>
              <w:rPr>
                <w:rFonts w:ascii="Aptos" w:hAnsi="Aptos"/>
                <w:b w:val="0"/>
                <w:sz w:val="13"/>
              </w:rPr>
              <w:t>Hyperparameter optimization framework.</w:t>
            </w:r>
          </w:p>
        </w:tc>
      </w:tr>
      <w:tr>
        <w:tc>
          <w:tcPr>
            <w:tcW w:type="dxa" w:w="3456"/>
            <w:tcMar>
              <w:top w:w="70" w:type="dxa"/>
              <w:start w:w="80" w:type="dxa"/>
              <w:bottom w:w="70" w:type="dxa"/>
              <w:end w:w="80" w:type="dxa"/>
            </w:tcMar>
            <w:vAlign w:val="center"/>
          </w:tcPr>
          <w:p>
            <w:pPr>
              <w:spacing w:after="0"/>
            </w:pPr>
            <w:r>
              <w:rPr>
                <w:rFonts w:ascii="Aptos" w:hAnsi="Aptos"/>
                <w:b w:val="0"/>
                <w:sz w:val="13"/>
              </w:rPr>
              <w:t>[R8] Hochreiter &amp; Schmidhuber (1997), Long Short-Term Memory</w:t>
            </w:r>
          </w:p>
        </w:tc>
        <w:tc>
          <w:tcPr>
            <w:tcW w:type="dxa" w:w="3888"/>
            <w:tcMar>
              <w:top w:w="70" w:type="dxa"/>
              <w:start w:w="80" w:type="dxa"/>
              <w:bottom w:w="70" w:type="dxa"/>
              <w:end w:w="80" w:type="dxa"/>
            </w:tcMar>
            <w:vAlign w:val="center"/>
          </w:tcPr>
          <w:p>
            <w:pPr>
              <w:spacing w:after="0"/>
            </w:pPr>
            <w:r>
              <w:rPr>
                <w:rFonts w:ascii="Aptos" w:hAnsi="Aptos"/>
                <w:b w:val="0"/>
                <w:sz w:val="13"/>
              </w:rPr>
              <w:t>https://doi.org/10.1162/neco.1997.9.8.1735</w:t>
            </w:r>
          </w:p>
        </w:tc>
        <w:tc>
          <w:tcPr>
            <w:tcW w:type="dxa" w:w="2448"/>
            <w:tcMar>
              <w:top w:w="70" w:type="dxa"/>
              <w:start w:w="80" w:type="dxa"/>
              <w:bottom w:w="70" w:type="dxa"/>
              <w:end w:w="80" w:type="dxa"/>
            </w:tcMar>
            <w:vAlign w:val="center"/>
          </w:tcPr>
          <w:p>
            <w:pPr>
              <w:spacing w:after="0"/>
            </w:pPr>
            <w:r>
              <w:rPr>
                <w:rFonts w:ascii="Aptos" w:hAnsi="Aptos"/>
                <w:b w:val="0"/>
                <w:sz w:val="13"/>
              </w:rPr>
              <w:t>Foundational LSTM architecture.</w:t>
            </w:r>
          </w:p>
        </w:tc>
      </w:tr>
      <w:tr>
        <w:tc>
          <w:tcPr>
            <w:tcW w:type="dxa" w:w="3456"/>
            <w:tcMar>
              <w:top w:w="70" w:type="dxa"/>
              <w:start w:w="80" w:type="dxa"/>
              <w:bottom w:w="70" w:type="dxa"/>
              <w:end w:w="80" w:type="dxa"/>
            </w:tcMar>
            <w:shd w:fill="F8FAFC"/>
            <w:vAlign w:val="center"/>
          </w:tcPr>
          <w:p>
            <w:pPr>
              <w:spacing w:after="0"/>
            </w:pPr>
            <w:r>
              <w:rPr>
                <w:rFonts w:ascii="Aptos" w:hAnsi="Aptos"/>
                <w:b w:val="0"/>
                <w:sz w:val="13"/>
              </w:rPr>
              <w:t>[R9] Ke et al. (2017), LightGBM: A Highly Efficient Gradient Boosting Decision Tree</w:t>
            </w:r>
          </w:p>
        </w:tc>
        <w:tc>
          <w:tcPr>
            <w:tcW w:type="dxa" w:w="3888"/>
            <w:tcMar>
              <w:top w:w="70" w:type="dxa"/>
              <w:start w:w="80" w:type="dxa"/>
              <w:bottom w:w="70" w:type="dxa"/>
              <w:end w:w="80" w:type="dxa"/>
            </w:tcMar>
            <w:shd w:fill="F8FAFC"/>
            <w:vAlign w:val="center"/>
          </w:tcPr>
          <w:p>
            <w:pPr>
              <w:spacing w:after="0"/>
            </w:pPr>
            <w:r>
              <w:rPr>
                <w:rFonts w:ascii="Aptos" w:hAnsi="Aptos"/>
                <w:b w:val="0"/>
                <w:sz w:val="13"/>
              </w:rPr>
              <w:t>https://papers.nips.cc/paper/6907-lightgbm-a-highly-efficient-gradient-boosting-decision-tree</w:t>
            </w:r>
          </w:p>
        </w:tc>
        <w:tc>
          <w:tcPr>
            <w:tcW w:type="dxa" w:w="2448"/>
            <w:tcMar>
              <w:top w:w="70" w:type="dxa"/>
              <w:start w:w="80" w:type="dxa"/>
              <w:bottom w:w="70" w:type="dxa"/>
              <w:end w:w="80" w:type="dxa"/>
            </w:tcMar>
            <w:shd w:fill="F8FAFC"/>
            <w:vAlign w:val="center"/>
          </w:tcPr>
          <w:p>
            <w:pPr>
              <w:spacing w:after="0"/>
            </w:pPr>
            <w:r>
              <w:rPr>
                <w:rFonts w:ascii="Aptos" w:hAnsi="Aptos"/>
                <w:b w:val="0"/>
                <w:sz w:val="13"/>
              </w:rPr>
              <w:t>LightGBM algorithm and efficiency design.</w:t>
            </w:r>
          </w:p>
        </w:tc>
      </w:tr>
      <w:tr>
        <w:tc>
          <w:tcPr>
            <w:tcW w:type="dxa" w:w="3456"/>
            <w:tcMar>
              <w:top w:w="70" w:type="dxa"/>
              <w:start w:w="80" w:type="dxa"/>
              <w:bottom w:w="70" w:type="dxa"/>
              <w:end w:w="80" w:type="dxa"/>
            </w:tcMar>
            <w:vAlign w:val="center"/>
          </w:tcPr>
          <w:p>
            <w:pPr>
              <w:spacing w:after="0"/>
            </w:pPr>
            <w:r>
              <w:rPr>
                <w:rFonts w:ascii="Aptos" w:hAnsi="Aptos"/>
                <w:b w:val="0"/>
                <w:sz w:val="13"/>
              </w:rPr>
              <w:t>[R10] Chen &amp; Guestrin (2016), XGBoost: A Scalable Tree Boosting System</w:t>
            </w:r>
          </w:p>
        </w:tc>
        <w:tc>
          <w:tcPr>
            <w:tcW w:type="dxa" w:w="3888"/>
            <w:tcMar>
              <w:top w:w="70" w:type="dxa"/>
              <w:start w:w="80" w:type="dxa"/>
              <w:bottom w:w="70" w:type="dxa"/>
              <w:end w:w="80" w:type="dxa"/>
            </w:tcMar>
            <w:vAlign w:val="center"/>
          </w:tcPr>
          <w:p>
            <w:pPr>
              <w:spacing w:after="0"/>
            </w:pPr>
            <w:r>
              <w:rPr>
                <w:rFonts w:ascii="Aptos" w:hAnsi="Aptos"/>
                <w:b w:val="0"/>
                <w:sz w:val="13"/>
              </w:rPr>
              <w:t>https://arxiv.org/abs/1603.02754</w:t>
            </w:r>
          </w:p>
        </w:tc>
        <w:tc>
          <w:tcPr>
            <w:tcW w:type="dxa" w:w="2448"/>
            <w:tcMar>
              <w:top w:w="70" w:type="dxa"/>
              <w:start w:w="80" w:type="dxa"/>
              <w:bottom w:w="70" w:type="dxa"/>
              <w:end w:w="80" w:type="dxa"/>
            </w:tcMar>
            <w:vAlign w:val="center"/>
          </w:tcPr>
          <w:p>
            <w:pPr>
              <w:spacing w:after="0"/>
            </w:pPr>
            <w:r>
              <w:rPr>
                <w:rFonts w:ascii="Aptos" w:hAnsi="Aptos"/>
                <w:b w:val="0"/>
                <w:sz w:val="13"/>
              </w:rPr>
              <w:t>XGBoost design and scalable tree boosting.</w:t>
            </w:r>
          </w:p>
        </w:tc>
      </w:tr>
      <w:tr>
        <w:tc>
          <w:tcPr>
            <w:tcW w:type="dxa" w:w="3456"/>
            <w:tcMar>
              <w:top w:w="70" w:type="dxa"/>
              <w:start w:w="80" w:type="dxa"/>
              <w:bottom w:w="70" w:type="dxa"/>
              <w:end w:w="80" w:type="dxa"/>
            </w:tcMar>
            <w:shd w:fill="F8FAFC"/>
            <w:vAlign w:val="center"/>
          </w:tcPr>
          <w:p>
            <w:pPr>
              <w:spacing w:after="0"/>
            </w:pPr>
            <w:r>
              <w:rPr>
                <w:rFonts w:ascii="Aptos" w:hAnsi="Aptos"/>
                <w:b w:val="0"/>
                <w:sz w:val="13"/>
              </w:rPr>
              <w:t>[R11] Malhotra et al. (2016), LSTM-based Encoder-Decoder for Multi-sensor Anomaly Detection</w:t>
            </w:r>
          </w:p>
        </w:tc>
        <w:tc>
          <w:tcPr>
            <w:tcW w:type="dxa" w:w="3888"/>
            <w:tcMar>
              <w:top w:w="70" w:type="dxa"/>
              <w:start w:w="80" w:type="dxa"/>
              <w:bottom w:w="70" w:type="dxa"/>
              <w:end w:w="80" w:type="dxa"/>
            </w:tcMar>
            <w:shd w:fill="F8FAFC"/>
            <w:vAlign w:val="center"/>
          </w:tcPr>
          <w:p>
            <w:pPr>
              <w:spacing w:after="0"/>
            </w:pPr>
            <w:r>
              <w:rPr>
                <w:rFonts w:ascii="Aptos" w:hAnsi="Aptos"/>
                <w:b w:val="0"/>
                <w:sz w:val="13"/>
              </w:rPr>
              <w:t>https://arxiv.org/abs/1607.00148</w:t>
            </w:r>
          </w:p>
        </w:tc>
        <w:tc>
          <w:tcPr>
            <w:tcW w:type="dxa" w:w="2448"/>
            <w:tcMar>
              <w:top w:w="70" w:type="dxa"/>
              <w:start w:w="80" w:type="dxa"/>
              <w:bottom w:w="70" w:type="dxa"/>
              <w:end w:w="80" w:type="dxa"/>
            </w:tcMar>
            <w:shd w:fill="F8FAFC"/>
            <w:vAlign w:val="center"/>
          </w:tcPr>
          <w:p>
            <w:pPr>
              <w:spacing w:after="0"/>
            </w:pPr>
            <w:r>
              <w:rPr>
                <w:rFonts w:ascii="Aptos" w:hAnsi="Aptos"/>
                <w:b w:val="0"/>
                <w:sz w:val="13"/>
              </w:rPr>
              <w:t>Normal-behavior reconstruction for multi-sensor anomaly detection.</w:t>
            </w:r>
          </w:p>
        </w:tc>
      </w:tr>
      <w:tr>
        <w:tc>
          <w:tcPr>
            <w:tcW w:type="dxa" w:w="3456"/>
            <w:tcMar>
              <w:top w:w="70" w:type="dxa"/>
              <w:start w:w="80" w:type="dxa"/>
              <w:bottom w:w="70" w:type="dxa"/>
              <w:end w:w="80" w:type="dxa"/>
            </w:tcMar>
            <w:vAlign w:val="center"/>
          </w:tcPr>
          <w:p>
            <w:pPr>
              <w:spacing w:after="0"/>
            </w:pPr>
            <w:r>
              <w:rPr>
                <w:rFonts w:ascii="Aptos" w:hAnsi="Aptos"/>
                <w:b w:val="0"/>
                <w:sz w:val="13"/>
              </w:rPr>
              <w:t>[R12] Filonov et al. (2016), Fault Detection Using an LSTM-based Predictive Data Model</w:t>
            </w:r>
          </w:p>
        </w:tc>
        <w:tc>
          <w:tcPr>
            <w:tcW w:type="dxa" w:w="3888"/>
            <w:tcMar>
              <w:top w:w="70" w:type="dxa"/>
              <w:start w:w="80" w:type="dxa"/>
              <w:bottom w:w="70" w:type="dxa"/>
              <w:end w:w="80" w:type="dxa"/>
            </w:tcMar>
            <w:vAlign w:val="center"/>
          </w:tcPr>
          <w:p>
            <w:pPr>
              <w:spacing w:after="0"/>
            </w:pPr>
            <w:r>
              <w:rPr>
                <w:rFonts w:ascii="Aptos" w:hAnsi="Aptos"/>
                <w:b w:val="0"/>
                <w:sz w:val="13"/>
              </w:rPr>
              <w:t>https://arxiv.org/abs/1612.06676</w:t>
            </w:r>
          </w:p>
        </w:tc>
        <w:tc>
          <w:tcPr>
            <w:tcW w:type="dxa" w:w="2448"/>
            <w:tcMar>
              <w:top w:w="70" w:type="dxa"/>
              <w:start w:w="80" w:type="dxa"/>
              <w:bottom w:w="70" w:type="dxa"/>
              <w:end w:w="80" w:type="dxa"/>
            </w:tcMar>
            <w:vAlign w:val="center"/>
          </w:tcPr>
          <w:p>
            <w:pPr>
              <w:spacing w:after="0"/>
            </w:pPr>
            <w:r>
              <w:rPr>
                <w:rFonts w:ascii="Aptos" w:hAnsi="Aptos"/>
                <w:b w:val="0"/>
                <w:sz w:val="13"/>
              </w:rPr>
              <w:t>Industrial multivariate time-series fault detection using LSTM prediction errors.</w:t>
            </w:r>
          </w:p>
        </w:tc>
      </w:tr>
      <w:tr>
        <w:tc>
          <w:tcPr>
            <w:tcW w:type="dxa" w:w="3456"/>
            <w:tcMar>
              <w:top w:w="70" w:type="dxa"/>
              <w:start w:w="80" w:type="dxa"/>
              <w:bottom w:w="70" w:type="dxa"/>
              <w:end w:w="80" w:type="dxa"/>
            </w:tcMar>
            <w:shd w:fill="F8FAFC"/>
            <w:vAlign w:val="center"/>
          </w:tcPr>
          <w:p>
            <w:pPr>
              <w:spacing w:after="0"/>
            </w:pPr>
            <w:r>
              <w:rPr>
                <w:rFonts w:ascii="Aptos" w:hAnsi="Aptos"/>
                <w:b w:val="0"/>
                <w:sz w:val="13"/>
              </w:rPr>
              <w:t>[R13] MLflow Model Registry documentation</w:t>
            </w:r>
          </w:p>
        </w:tc>
        <w:tc>
          <w:tcPr>
            <w:tcW w:type="dxa" w:w="3888"/>
            <w:tcMar>
              <w:top w:w="70" w:type="dxa"/>
              <w:start w:w="80" w:type="dxa"/>
              <w:bottom w:w="70" w:type="dxa"/>
              <w:end w:w="80" w:type="dxa"/>
            </w:tcMar>
            <w:shd w:fill="F8FAFC"/>
            <w:vAlign w:val="center"/>
          </w:tcPr>
          <w:p>
            <w:pPr>
              <w:spacing w:after="0"/>
            </w:pPr>
            <w:r>
              <w:rPr>
                <w:rFonts w:ascii="Aptos" w:hAnsi="Aptos"/>
                <w:b w:val="0"/>
                <w:sz w:val="13"/>
              </w:rPr>
              <w:t>https://mlflow.org/docs/latest/ml/model-registry/tutorial</w:t>
            </w:r>
          </w:p>
        </w:tc>
        <w:tc>
          <w:tcPr>
            <w:tcW w:type="dxa" w:w="2448"/>
            <w:tcMar>
              <w:top w:w="70" w:type="dxa"/>
              <w:start w:w="80" w:type="dxa"/>
              <w:bottom w:w="70" w:type="dxa"/>
              <w:end w:w="80" w:type="dxa"/>
            </w:tcMar>
            <w:shd w:fill="F8FAFC"/>
            <w:vAlign w:val="center"/>
          </w:tcPr>
          <w:p>
            <w:pPr>
              <w:spacing w:after="0"/>
            </w:pPr>
            <w:r>
              <w:rPr>
                <w:rFonts w:ascii="Aptos" w:hAnsi="Aptos"/>
                <w:b w:val="0"/>
                <w:sz w:val="13"/>
              </w:rPr>
              <w:t>Model registration, versioning, aliases and lifecycle workflow.</w:t>
            </w:r>
          </w:p>
        </w:tc>
      </w:tr>
    </w:tbl>
    <w:p>
      <w:pPr>
        <w:spacing w:after="20"/>
      </w:pP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96"/>
      <w:gridCol w:w="4896"/>
    </w:tblGrid>
    <w:tr>
      <w:tc>
        <w:tcPr>
          <w:tcW w:type="dxa" w:w="4896"/>
        </w:tcPr>
        <w:p>
          <w:r>
            <w:rPr>
              <w:rFonts w:ascii="Aptos" w:hAnsi="Aptos"/>
              <w:color w:val="5E6B75"/>
              <w:sz w:val="14"/>
            </w:rPr>
            <w:t>Engineering Design Document  |  Version 1.0  |  03 Sep 2026</w:t>
          </w:r>
        </w:p>
      </w:tc>
      <w:tc>
        <w:tcPr>
          <w:tcW w:type="dxa" w:w="4896"/>
        </w:tcPr>
        <w:p>
          <w:pPr>
            <w:jc w:val="right"/>
          </w:pPr>
          <w:r>
            <w:rPr>
              <w:rFonts w:ascii="Aptos" w:hAnsi="Aptos"/>
              <w:color w:val="5E6B75"/>
              <w:sz w:val="14"/>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E6B75"/>
        <w:sz w:val="15"/>
      </w:rPr>
      <w:t>TSE Predictive Diagnosis &amp; Prognosis System  |  High-Level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4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B57"/>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65E7D"/>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1421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B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TSE Predictive Diagnosis &amp; Prognosis System - High-Level Design</dc:title>
  <dc:subject>Hybrid LSTM + LightGBM/XGBoost predictive diagnostics architecture</dc:subject>
  <dc:creator>Engineering Design</dc:creator>
  <cp:keywords>Twin Screw Extruder, LSTM, LightGBM, XGBoost, Predictive Maintenance, Diagnosis, Prognosis, HLD, MLOps</cp:keywords>
  <dc:description>generated by python-docx</dc:description>
  <cp:lastModifiedBy/>
  <cp:revision>1</cp:revision>
  <dcterms:created xsi:type="dcterms:W3CDTF">2013-12-23T23:15:00Z</dcterms:created>
  <dcterms:modified xsi:type="dcterms:W3CDTF">2013-12-23T23:15:00Z</dcterms:modified>
  <cp:category/>
</cp:coreProperties>
</file>