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Crimes Dataset - Chicago Police Department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sz w:val="24"/>
          <w:szCs w:val="24"/>
        </w:rPr>
      </w:pPr>
      <w:r w:rsidDel="00000000" w:rsidR="00000000" w:rsidRPr="00000000">
        <w:rPr>
          <w:sz w:val="24"/>
          <w:szCs w:val="24"/>
          <w:rtl w:val="0"/>
        </w:rPr>
        <w:t xml:space="preserve">6.98 million rows</w:t>
      </w:r>
    </w:p>
    <w:p w:rsidR="00000000" w:rsidDel="00000000" w:rsidP="00000000" w:rsidRDefault="00000000" w:rsidRPr="00000000" w14:paraId="00000004">
      <w:pPr>
        <w:numPr>
          <w:ilvl w:val="0"/>
          <w:numId w:val="1"/>
        </w:numPr>
        <w:ind w:left="720" w:hanging="360"/>
        <w:rPr>
          <w:sz w:val="24"/>
          <w:szCs w:val="24"/>
        </w:rPr>
      </w:pPr>
      <w:r w:rsidDel="00000000" w:rsidR="00000000" w:rsidRPr="00000000">
        <w:rPr>
          <w:sz w:val="24"/>
          <w:szCs w:val="24"/>
          <w:rtl w:val="0"/>
        </w:rPr>
        <w:t xml:space="preserve">22 columns</w:t>
      </w:r>
    </w:p>
    <w:p w:rsidR="00000000" w:rsidDel="00000000" w:rsidP="00000000" w:rsidRDefault="00000000" w:rsidRPr="00000000" w14:paraId="00000005">
      <w:pPr>
        <w:numPr>
          <w:ilvl w:val="0"/>
          <w:numId w:val="1"/>
        </w:numPr>
        <w:ind w:left="720" w:hanging="360"/>
        <w:rPr>
          <w:sz w:val="24"/>
          <w:szCs w:val="24"/>
        </w:rPr>
      </w:pPr>
      <w:r w:rsidDel="00000000" w:rsidR="00000000" w:rsidRPr="00000000">
        <w:rPr>
          <w:sz w:val="24"/>
          <w:szCs w:val="24"/>
          <w:rtl w:val="0"/>
        </w:rPr>
        <w:t xml:space="preserve">Data collected from 2001 - present</w:t>
      </w:r>
    </w:p>
    <w:p w:rsidR="00000000" w:rsidDel="00000000" w:rsidP="00000000" w:rsidRDefault="00000000" w:rsidRPr="00000000" w14:paraId="00000006">
      <w:pPr>
        <w:numPr>
          <w:ilvl w:val="0"/>
          <w:numId w:val="1"/>
        </w:numPr>
        <w:ind w:left="720" w:hanging="360"/>
        <w:rPr>
          <w:sz w:val="24"/>
          <w:szCs w:val="24"/>
        </w:rPr>
      </w:pPr>
      <w:r w:rsidDel="00000000" w:rsidR="00000000" w:rsidRPr="00000000">
        <w:rPr>
          <w:sz w:val="24"/>
          <w:szCs w:val="24"/>
          <w:rtl w:val="0"/>
        </w:rPr>
        <w:t xml:space="preserve">Dynamic in nature</w:t>
      </w:r>
    </w:p>
    <w:p w:rsidR="00000000" w:rsidDel="00000000" w:rsidP="00000000" w:rsidRDefault="00000000" w:rsidRPr="00000000" w14:paraId="00000007">
      <w:pPr>
        <w:numPr>
          <w:ilvl w:val="0"/>
          <w:numId w:val="1"/>
        </w:numPr>
        <w:ind w:left="720" w:hanging="360"/>
        <w:rPr>
          <w:sz w:val="24"/>
          <w:szCs w:val="24"/>
        </w:rPr>
      </w:pPr>
      <w:r w:rsidDel="00000000" w:rsidR="00000000" w:rsidRPr="00000000">
        <w:rPr>
          <w:sz w:val="24"/>
          <w:szCs w:val="24"/>
          <w:rtl w:val="0"/>
        </w:rPr>
        <w:t xml:space="preserve">Big Query Dataset</w:t>
      </w:r>
    </w:p>
    <w:p w:rsidR="00000000" w:rsidDel="00000000" w:rsidP="00000000" w:rsidRDefault="00000000" w:rsidRPr="00000000" w14:paraId="00000008">
      <w:pPr>
        <w:numPr>
          <w:ilvl w:val="0"/>
          <w:numId w:val="1"/>
        </w:numPr>
        <w:ind w:left="720" w:hanging="360"/>
        <w:rPr>
          <w:sz w:val="24"/>
          <w:szCs w:val="24"/>
        </w:rPr>
      </w:pPr>
      <w:r w:rsidDel="00000000" w:rsidR="00000000" w:rsidRPr="00000000">
        <w:rPr>
          <w:sz w:val="24"/>
          <w:szCs w:val="24"/>
          <w:rtl w:val="0"/>
        </w:rPr>
        <w:t xml:space="preserve">category - public safety</w:t>
      </w:r>
    </w:p>
    <w:p w:rsidR="00000000" w:rsidDel="00000000" w:rsidP="00000000" w:rsidRDefault="00000000" w:rsidRPr="00000000" w14:paraId="00000009">
      <w:pPr>
        <w:numPr>
          <w:ilvl w:val="0"/>
          <w:numId w:val="1"/>
        </w:numPr>
        <w:ind w:left="720" w:hanging="360"/>
        <w:rPr>
          <w:sz w:val="24"/>
          <w:szCs w:val="24"/>
        </w:rPr>
      </w:pPr>
      <w:r w:rsidDel="00000000" w:rsidR="00000000" w:rsidRPr="00000000">
        <w:rPr>
          <w:sz w:val="24"/>
          <w:szCs w:val="24"/>
          <w:rtl w:val="0"/>
        </w:rPr>
        <w:t xml:space="preserve">tags - crime, police</w:t>
      </w:r>
    </w:p>
    <w:p w:rsidR="00000000" w:rsidDel="00000000" w:rsidP="00000000" w:rsidRDefault="00000000" w:rsidRPr="00000000" w14:paraId="0000000A">
      <w:pPr>
        <w:numPr>
          <w:ilvl w:val="0"/>
          <w:numId w:val="1"/>
        </w:numPr>
        <w:ind w:left="720" w:hanging="360"/>
        <w:rPr>
          <w:sz w:val="24"/>
          <w:szCs w:val="24"/>
        </w:rPr>
      </w:pPr>
      <w:r w:rsidDel="00000000" w:rsidR="00000000" w:rsidRPr="00000000">
        <w:rPr>
          <w:sz w:val="24"/>
          <w:szCs w:val="24"/>
          <w:rtl w:val="0"/>
        </w:rPr>
        <w:t xml:space="preserve">dataset source - Chicago Police Department</w:t>
      </w:r>
    </w:p>
    <w:p w:rsidR="00000000" w:rsidDel="00000000" w:rsidP="00000000" w:rsidRDefault="00000000" w:rsidRPr="00000000" w14:paraId="0000000B">
      <w:pPr>
        <w:numPr>
          <w:ilvl w:val="0"/>
          <w:numId w:val="1"/>
        </w:numPr>
        <w:ind w:left="720" w:hanging="360"/>
        <w:rPr>
          <w:sz w:val="24"/>
          <w:szCs w:val="24"/>
        </w:rPr>
      </w:pPr>
      <w:r w:rsidDel="00000000" w:rsidR="00000000" w:rsidRPr="00000000">
        <w:rPr>
          <w:sz w:val="24"/>
          <w:szCs w:val="24"/>
          <w:rtl w:val="0"/>
        </w:rPr>
        <w:t xml:space="preserve">each row represents a reported crime</w:t>
      </w:r>
    </w:p>
    <w:p w:rsidR="00000000" w:rsidDel="00000000" w:rsidP="00000000" w:rsidRDefault="00000000" w:rsidRPr="00000000" w14:paraId="0000000C">
      <w:pPr>
        <w:numPr>
          <w:ilvl w:val="0"/>
          <w:numId w:val="1"/>
        </w:numPr>
        <w:ind w:left="720" w:hanging="360"/>
        <w:rPr>
          <w:sz w:val="24"/>
          <w:szCs w:val="24"/>
        </w:rPr>
      </w:pPr>
      <w:r w:rsidDel="00000000" w:rsidR="00000000" w:rsidRPr="00000000">
        <w:rPr>
          <w:sz w:val="24"/>
          <w:szCs w:val="24"/>
          <w:rtl w:val="0"/>
        </w:rPr>
        <w:t xml:space="preserve">6 columns - numeric</w:t>
      </w:r>
    </w:p>
    <w:p w:rsidR="00000000" w:rsidDel="00000000" w:rsidP="00000000" w:rsidRDefault="00000000" w:rsidRPr="00000000" w14:paraId="0000000D">
      <w:pPr>
        <w:numPr>
          <w:ilvl w:val="0"/>
          <w:numId w:val="1"/>
        </w:numPr>
        <w:ind w:left="720" w:hanging="360"/>
        <w:rPr>
          <w:sz w:val="24"/>
          <w:szCs w:val="24"/>
        </w:rPr>
      </w:pPr>
      <w:r w:rsidDel="00000000" w:rsidR="00000000" w:rsidRPr="00000000">
        <w:rPr>
          <w:sz w:val="24"/>
          <w:szCs w:val="24"/>
          <w:rtl w:val="0"/>
        </w:rPr>
        <w:t xml:space="preserve">2 columns - date and time</w:t>
      </w:r>
    </w:p>
    <w:p w:rsidR="00000000" w:rsidDel="00000000" w:rsidP="00000000" w:rsidRDefault="00000000" w:rsidRPr="00000000" w14:paraId="0000000E">
      <w:pPr>
        <w:numPr>
          <w:ilvl w:val="0"/>
          <w:numId w:val="1"/>
        </w:numPr>
        <w:ind w:left="720" w:hanging="360"/>
        <w:rPr>
          <w:sz w:val="24"/>
          <w:szCs w:val="24"/>
        </w:rPr>
      </w:pPr>
      <w:r w:rsidDel="00000000" w:rsidR="00000000" w:rsidRPr="00000000">
        <w:rPr>
          <w:sz w:val="24"/>
          <w:szCs w:val="24"/>
          <w:rtl w:val="0"/>
        </w:rPr>
        <w:t xml:space="preserve">1 column - location</w:t>
      </w:r>
    </w:p>
    <w:p w:rsidR="00000000" w:rsidDel="00000000" w:rsidP="00000000" w:rsidRDefault="00000000" w:rsidRPr="00000000" w14:paraId="0000000F">
      <w:pPr>
        <w:numPr>
          <w:ilvl w:val="0"/>
          <w:numId w:val="1"/>
        </w:numPr>
        <w:ind w:left="720" w:hanging="360"/>
        <w:rPr>
          <w:sz w:val="24"/>
          <w:szCs w:val="24"/>
        </w:rPr>
      </w:pPr>
      <w:r w:rsidDel="00000000" w:rsidR="00000000" w:rsidRPr="00000000">
        <w:rPr>
          <w:sz w:val="24"/>
          <w:szCs w:val="24"/>
          <w:rtl w:val="0"/>
        </w:rPr>
        <w:t xml:space="preserve">2 columns - checkbox</w:t>
      </w:r>
    </w:p>
    <w:p w:rsidR="00000000" w:rsidDel="00000000" w:rsidP="00000000" w:rsidRDefault="00000000" w:rsidRPr="00000000" w14:paraId="00000010">
      <w:pPr>
        <w:numPr>
          <w:ilvl w:val="0"/>
          <w:numId w:val="1"/>
        </w:numPr>
        <w:ind w:left="720" w:hanging="360"/>
        <w:rPr>
          <w:sz w:val="24"/>
          <w:szCs w:val="24"/>
        </w:rPr>
      </w:pPr>
      <w:r w:rsidDel="00000000" w:rsidR="00000000" w:rsidRPr="00000000">
        <w:rPr>
          <w:sz w:val="24"/>
          <w:szCs w:val="24"/>
          <w:rtl w:val="0"/>
        </w:rPr>
        <w:t xml:space="preserve">11 columns - text</w:t>
      </w:r>
    </w:p>
    <w:p w:rsidR="00000000" w:rsidDel="00000000" w:rsidP="00000000" w:rsidRDefault="00000000" w:rsidRPr="00000000" w14:paraId="00000011">
      <w:pPr>
        <w:numPr>
          <w:ilvl w:val="0"/>
          <w:numId w:val="1"/>
        </w:numPr>
        <w:ind w:left="720" w:hanging="360"/>
        <w:rPr>
          <w:sz w:val="24"/>
          <w:szCs w:val="24"/>
        </w:rPr>
      </w:pPr>
      <w:r w:rsidDel="00000000" w:rsidR="00000000" w:rsidRPr="00000000">
        <w:rPr>
          <w:sz w:val="24"/>
          <w:szCs w:val="24"/>
          <w:rtl w:val="0"/>
        </w:rPr>
        <w:t xml:space="preserve">The description of the columns in the dataset are given below :</w:t>
      </w:r>
    </w:p>
    <w:p w:rsidR="00000000" w:rsidDel="00000000" w:rsidP="00000000" w:rsidRDefault="00000000" w:rsidRPr="00000000" w14:paraId="00000012">
      <w:pPr>
        <w:numPr>
          <w:ilvl w:val="1"/>
          <w:numId w:val="1"/>
        </w:numPr>
        <w:ind w:left="1440" w:hanging="360"/>
        <w:rPr>
          <w:sz w:val="24"/>
          <w:szCs w:val="24"/>
        </w:rPr>
      </w:pPr>
      <w:r w:rsidDel="00000000" w:rsidR="00000000" w:rsidRPr="00000000">
        <w:rPr>
          <w:sz w:val="24"/>
          <w:szCs w:val="24"/>
          <w:rtl w:val="0"/>
        </w:rPr>
        <w:t xml:space="preserve">Unique_key - Unique identifier for the record</w:t>
      </w:r>
    </w:p>
    <w:p w:rsidR="00000000" w:rsidDel="00000000" w:rsidP="00000000" w:rsidRDefault="00000000" w:rsidRPr="00000000" w14:paraId="00000013">
      <w:pPr>
        <w:numPr>
          <w:ilvl w:val="1"/>
          <w:numId w:val="1"/>
        </w:numPr>
        <w:ind w:left="1440" w:hanging="360"/>
        <w:rPr>
          <w:sz w:val="24"/>
          <w:szCs w:val="24"/>
        </w:rPr>
      </w:pPr>
      <w:r w:rsidDel="00000000" w:rsidR="00000000" w:rsidRPr="00000000">
        <w:rPr>
          <w:sz w:val="24"/>
          <w:szCs w:val="24"/>
          <w:rtl w:val="0"/>
        </w:rPr>
        <w:t xml:space="preserve">Case_number - </w:t>
      </w:r>
      <w:r w:rsidDel="00000000" w:rsidR="00000000" w:rsidRPr="00000000">
        <w:rPr>
          <w:sz w:val="24"/>
          <w:szCs w:val="24"/>
          <w:rtl w:val="0"/>
        </w:rPr>
        <w:t xml:space="preserve">The Chicago Police Department RD Number (Records Division Number), which is unique to the incident.</w:t>
      </w:r>
    </w:p>
    <w:p w:rsidR="00000000" w:rsidDel="00000000" w:rsidP="00000000" w:rsidRDefault="00000000" w:rsidRPr="00000000" w14:paraId="00000014">
      <w:pPr>
        <w:numPr>
          <w:ilvl w:val="1"/>
          <w:numId w:val="1"/>
        </w:numPr>
        <w:ind w:left="1440" w:hanging="360"/>
        <w:rPr>
          <w:sz w:val="24"/>
          <w:szCs w:val="24"/>
        </w:rPr>
      </w:pPr>
      <w:r w:rsidDel="00000000" w:rsidR="00000000" w:rsidRPr="00000000">
        <w:rPr>
          <w:sz w:val="24"/>
          <w:szCs w:val="24"/>
          <w:rtl w:val="0"/>
        </w:rPr>
        <w:t xml:space="preserve">Date - </w:t>
      </w:r>
      <w:r w:rsidDel="00000000" w:rsidR="00000000" w:rsidRPr="00000000">
        <w:rPr>
          <w:sz w:val="24"/>
          <w:szCs w:val="24"/>
          <w:rtl w:val="0"/>
        </w:rPr>
        <w:t xml:space="preserve">Date when the incident occurred</w:t>
      </w:r>
    </w:p>
    <w:p w:rsidR="00000000" w:rsidDel="00000000" w:rsidP="00000000" w:rsidRDefault="00000000" w:rsidRPr="00000000" w14:paraId="00000015">
      <w:pPr>
        <w:numPr>
          <w:ilvl w:val="1"/>
          <w:numId w:val="1"/>
        </w:numPr>
        <w:ind w:left="1440" w:hanging="360"/>
        <w:rPr>
          <w:sz w:val="24"/>
          <w:szCs w:val="24"/>
        </w:rPr>
      </w:pPr>
      <w:r w:rsidDel="00000000" w:rsidR="00000000" w:rsidRPr="00000000">
        <w:rPr>
          <w:sz w:val="24"/>
          <w:szCs w:val="24"/>
          <w:rtl w:val="0"/>
        </w:rPr>
        <w:t xml:space="preserve">Block - </w:t>
      </w:r>
      <w:r w:rsidDel="00000000" w:rsidR="00000000" w:rsidRPr="00000000">
        <w:rPr>
          <w:sz w:val="24"/>
          <w:szCs w:val="24"/>
          <w:highlight w:val="white"/>
          <w:rtl w:val="0"/>
        </w:rPr>
        <w:t xml:space="preserve">The partially redacted address where the incident occurred, placing it on the same block as the actual address.</w:t>
      </w:r>
    </w:p>
    <w:p w:rsidR="00000000" w:rsidDel="00000000" w:rsidP="00000000" w:rsidRDefault="00000000" w:rsidRPr="00000000" w14:paraId="00000016">
      <w:pPr>
        <w:numPr>
          <w:ilvl w:val="1"/>
          <w:numId w:val="1"/>
        </w:numPr>
        <w:ind w:left="1440" w:hanging="360"/>
        <w:rPr>
          <w:sz w:val="24"/>
          <w:szCs w:val="24"/>
          <w:highlight w:val="white"/>
        </w:rPr>
      </w:pPr>
      <w:r w:rsidDel="00000000" w:rsidR="00000000" w:rsidRPr="00000000">
        <w:rPr>
          <w:sz w:val="24"/>
          <w:szCs w:val="24"/>
          <w:highlight w:val="white"/>
          <w:rtl w:val="0"/>
        </w:rPr>
        <w:t xml:space="preserve">Iucr - The Illinois Uniform Crime Reporting code. This is directly linked to the Primary Type and Description.</w:t>
      </w:r>
    </w:p>
    <w:p w:rsidR="00000000" w:rsidDel="00000000" w:rsidP="00000000" w:rsidRDefault="00000000" w:rsidRPr="00000000" w14:paraId="00000017">
      <w:pPr>
        <w:numPr>
          <w:ilvl w:val="1"/>
          <w:numId w:val="1"/>
        </w:numPr>
        <w:ind w:left="1440" w:hanging="360"/>
        <w:rPr>
          <w:sz w:val="24"/>
          <w:szCs w:val="24"/>
          <w:highlight w:val="white"/>
        </w:rPr>
      </w:pPr>
      <w:r w:rsidDel="00000000" w:rsidR="00000000" w:rsidRPr="00000000">
        <w:rPr>
          <w:sz w:val="24"/>
          <w:szCs w:val="24"/>
          <w:highlight w:val="white"/>
          <w:rtl w:val="0"/>
        </w:rPr>
        <w:t xml:space="preserve">Primary_type - The primary description of the IUCR code.</w:t>
      </w:r>
    </w:p>
    <w:p w:rsidR="00000000" w:rsidDel="00000000" w:rsidP="00000000" w:rsidRDefault="00000000" w:rsidRPr="00000000" w14:paraId="00000018">
      <w:pPr>
        <w:numPr>
          <w:ilvl w:val="1"/>
          <w:numId w:val="1"/>
        </w:numPr>
        <w:ind w:left="1440" w:hanging="360"/>
        <w:rPr>
          <w:sz w:val="24"/>
          <w:szCs w:val="24"/>
          <w:highlight w:val="white"/>
        </w:rPr>
      </w:pPr>
      <w:r w:rsidDel="00000000" w:rsidR="00000000" w:rsidRPr="00000000">
        <w:rPr>
          <w:sz w:val="24"/>
          <w:szCs w:val="24"/>
          <w:highlight w:val="white"/>
          <w:rtl w:val="0"/>
        </w:rPr>
        <w:t xml:space="preserve">Description - The secondary description of the IUCR code, a subcategory of the primary description.</w:t>
      </w:r>
    </w:p>
    <w:p w:rsidR="00000000" w:rsidDel="00000000" w:rsidP="00000000" w:rsidRDefault="00000000" w:rsidRPr="00000000" w14:paraId="00000019">
      <w:pPr>
        <w:numPr>
          <w:ilvl w:val="1"/>
          <w:numId w:val="1"/>
        </w:numPr>
        <w:ind w:left="1440" w:hanging="360"/>
        <w:rPr>
          <w:sz w:val="24"/>
          <w:szCs w:val="24"/>
          <w:highlight w:val="white"/>
        </w:rPr>
      </w:pPr>
      <w:r w:rsidDel="00000000" w:rsidR="00000000" w:rsidRPr="00000000">
        <w:rPr>
          <w:sz w:val="24"/>
          <w:szCs w:val="24"/>
          <w:highlight w:val="white"/>
          <w:rtl w:val="0"/>
        </w:rPr>
        <w:t xml:space="preserve">Location_description - Description of the location where the incident occurred.</w:t>
      </w:r>
    </w:p>
    <w:p w:rsidR="00000000" w:rsidDel="00000000" w:rsidP="00000000" w:rsidRDefault="00000000" w:rsidRPr="00000000" w14:paraId="0000001A">
      <w:pPr>
        <w:numPr>
          <w:ilvl w:val="1"/>
          <w:numId w:val="1"/>
        </w:numPr>
        <w:ind w:left="1440" w:hanging="360"/>
        <w:rPr>
          <w:sz w:val="24"/>
          <w:szCs w:val="24"/>
          <w:highlight w:val="white"/>
        </w:rPr>
      </w:pPr>
      <w:r w:rsidDel="00000000" w:rsidR="00000000" w:rsidRPr="00000000">
        <w:rPr>
          <w:sz w:val="24"/>
          <w:szCs w:val="24"/>
          <w:highlight w:val="white"/>
          <w:rtl w:val="0"/>
        </w:rPr>
        <w:t xml:space="preserve">Arrest - Indicates whether an arrest was made.</w:t>
      </w:r>
    </w:p>
    <w:p w:rsidR="00000000" w:rsidDel="00000000" w:rsidP="00000000" w:rsidRDefault="00000000" w:rsidRPr="00000000" w14:paraId="0000001B">
      <w:pPr>
        <w:numPr>
          <w:ilvl w:val="1"/>
          <w:numId w:val="1"/>
        </w:numPr>
        <w:ind w:left="1440" w:hanging="360"/>
        <w:rPr>
          <w:sz w:val="24"/>
          <w:szCs w:val="24"/>
          <w:highlight w:val="white"/>
        </w:rPr>
      </w:pPr>
      <w:r w:rsidDel="00000000" w:rsidR="00000000" w:rsidRPr="00000000">
        <w:rPr>
          <w:sz w:val="24"/>
          <w:szCs w:val="24"/>
          <w:highlight w:val="white"/>
          <w:rtl w:val="0"/>
        </w:rPr>
        <w:t xml:space="preserve">Domestic - Indicates whether the incident was domestic-related.</w:t>
      </w:r>
    </w:p>
    <w:p w:rsidR="00000000" w:rsidDel="00000000" w:rsidP="00000000" w:rsidRDefault="00000000" w:rsidRPr="00000000" w14:paraId="0000001C">
      <w:pPr>
        <w:numPr>
          <w:ilvl w:val="1"/>
          <w:numId w:val="1"/>
        </w:numPr>
        <w:ind w:left="1440" w:hanging="360"/>
        <w:rPr>
          <w:sz w:val="24"/>
          <w:szCs w:val="24"/>
          <w:highlight w:val="white"/>
        </w:rPr>
      </w:pPr>
      <w:r w:rsidDel="00000000" w:rsidR="00000000" w:rsidRPr="00000000">
        <w:rPr>
          <w:sz w:val="24"/>
          <w:szCs w:val="24"/>
          <w:highlight w:val="white"/>
          <w:rtl w:val="0"/>
        </w:rPr>
        <w:t xml:space="preserve">Beat - Indicates the beat where the incident occurred. A beat is the smallest police geographic area – each beat has a dedicated police beat car. Three to five beats make up a police sector, and three sectors make up a police district. The Chicago Police Department has 22 police districts. </w:t>
      </w:r>
    </w:p>
    <w:p w:rsidR="00000000" w:rsidDel="00000000" w:rsidP="00000000" w:rsidRDefault="00000000" w:rsidRPr="00000000" w14:paraId="0000001D">
      <w:pPr>
        <w:numPr>
          <w:ilvl w:val="1"/>
          <w:numId w:val="1"/>
        </w:numPr>
        <w:ind w:left="1440" w:hanging="360"/>
        <w:rPr>
          <w:sz w:val="24"/>
          <w:szCs w:val="24"/>
          <w:highlight w:val="white"/>
        </w:rPr>
      </w:pPr>
      <w:r w:rsidDel="00000000" w:rsidR="00000000" w:rsidRPr="00000000">
        <w:rPr>
          <w:sz w:val="24"/>
          <w:szCs w:val="24"/>
          <w:highlight w:val="white"/>
          <w:rtl w:val="0"/>
        </w:rPr>
        <w:t xml:space="preserve">District - Indicates the police district where the incident occurred.</w:t>
      </w:r>
    </w:p>
    <w:p w:rsidR="00000000" w:rsidDel="00000000" w:rsidP="00000000" w:rsidRDefault="00000000" w:rsidRPr="00000000" w14:paraId="0000001E">
      <w:pPr>
        <w:numPr>
          <w:ilvl w:val="1"/>
          <w:numId w:val="1"/>
        </w:numPr>
        <w:ind w:left="1440" w:hanging="360"/>
        <w:rPr>
          <w:sz w:val="24"/>
          <w:szCs w:val="24"/>
          <w:highlight w:val="white"/>
        </w:rPr>
      </w:pPr>
      <w:r w:rsidDel="00000000" w:rsidR="00000000" w:rsidRPr="00000000">
        <w:rPr>
          <w:sz w:val="24"/>
          <w:szCs w:val="24"/>
          <w:highlight w:val="white"/>
          <w:rtl w:val="0"/>
        </w:rPr>
        <w:t xml:space="preserve">Ward - The ward (City Council district) where the incident occurred.</w:t>
      </w:r>
    </w:p>
    <w:p w:rsidR="00000000" w:rsidDel="00000000" w:rsidP="00000000" w:rsidRDefault="00000000" w:rsidRPr="00000000" w14:paraId="0000001F">
      <w:pPr>
        <w:numPr>
          <w:ilvl w:val="1"/>
          <w:numId w:val="1"/>
        </w:numPr>
        <w:ind w:left="1440" w:hanging="360"/>
        <w:rPr>
          <w:sz w:val="24"/>
          <w:szCs w:val="24"/>
          <w:highlight w:val="white"/>
        </w:rPr>
      </w:pPr>
      <w:r w:rsidDel="00000000" w:rsidR="00000000" w:rsidRPr="00000000">
        <w:rPr>
          <w:sz w:val="24"/>
          <w:szCs w:val="24"/>
          <w:highlight w:val="white"/>
          <w:rtl w:val="0"/>
        </w:rPr>
        <w:t xml:space="preserve">Community_area - Indicates the community area where the incident occurred. Chicago has 77 community areas. </w:t>
      </w:r>
    </w:p>
    <w:p w:rsidR="00000000" w:rsidDel="00000000" w:rsidP="00000000" w:rsidRDefault="00000000" w:rsidRPr="00000000" w14:paraId="00000020">
      <w:pPr>
        <w:numPr>
          <w:ilvl w:val="1"/>
          <w:numId w:val="1"/>
        </w:numPr>
        <w:ind w:left="1440" w:hanging="360"/>
        <w:rPr>
          <w:sz w:val="24"/>
          <w:szCs w:val="24"/>
          <w:highlight w:val="white"/>
        </w:rPr>
      </w:pPr>
      <w:r w:rsidDel="00000000" w:rsidR="00000000" w:rsidRPr="00000000">
        <w:rPr>
          <w:sz w:val="24"/>
          <w:szCs w:val="24"/>
          <w:highlight w:val="white"/>
          <w:rtl w:val="0"/>
        </w:rPr>
        <w:t xml:space="preserve">FBI_code - Indicates the crime classification as outlined in the FBI's National Incident-Based Reporting System (NIBRS).</w:t>
      </w:r>
    </w:p>
    <w:p w:rsidR="00000000" w:rsidDel="00000000" w:rsidP="00000000" w:rsidRDefault="00000000" w:rsidRPr="00000000" w14:paraId="00000021">
      <w:pPr>
        <w:numPr>
          <w:ilvl w:val="1"/>
          <w:numId w:val="1"/>
        </w:numPr>
        <w:ind w:left="1440" w:hanging="360"/>
        <w:rPr>
          <w:sz w:val="24"/>
          <w:szCs w:val="24"/>
          <w:highlight w:val="white"/>
        </w:rPr>
      </w:pPr>
      <w:r w:rsidDel="00000000" w:rsidR="00000000" w:rsidRPr="00000000">
        <w:rPr>
          <w:sz w:val="24"/>
          <w:szCs w:val="24"/>
          <w:highlight w:val="white"/>
          <w:rtl w:val="0"/>
        </w:rPr>
        <w:t xml:space="preserve">X_coordinate - The x coordinate of the location where the incident occurred in State Plane Illinois East NAD 1983 projection. This location is shifted from the actual location for partial redaction but falls on the same block.</w:t>
      </w:r>
    </w:p>
    <w:p w:rsidR="00000000" w:rsidDel="00000000" w:rsidP="00000000" w:rsidRDefault="00000000" w:rsidRPr="00000000" w14:paraId="00000022">
      <w:pPr>
        <w:numPr>
          <w:ilvl w:val="1"/>
          <w:numId w:val="1"/>
        </w:numPr>
        <w:ind w:left="1440" w:hanging="360"/>
        <w:rPr>
          <w:sz w:val="24"/>
          <w:szCs w:val="24"/>
          <w:highlight w:val="white"/>
        </w:rPr>
      </w:pPr>
      <w:r w:rsidDel="00000000" w:rsidR="00000000" w:rsidRPr="00000000">
        <w:rPr>
          <w:sz w:val="24"/>
          <w:szCs w:val="24"/>
          <w:highlight w:val="white"/>
          <w:rtl w:val="0"/>
        </w:rPr>
        <w:t xml:space="preserve">Y_coordinate - </w:t>
      </w:r>
      <w:r w:rsidDel="00000000" w:rsidR="00000000" w:rsidRPr="00000000">
        <w:rPr>
          <w:sz w:val="24"/>
          <w:szCs w:val="24"/>
          <w:highlight w:val="white"/>
          <w:rtl w:val="0"/>
        </w:rPr>
        <w:t xml:space="preserve">The y coordinate of the location where the incident occurred in State Plane Illinois East NAD 1983 projection. This location is shifted from the actual location for partial redaction but falls on the same block.</w:t>
      </w:r>
    </w:p>
    <w:p w:rsidR="00000000" w:rsidDel="00000000" w:rsidP="00000000" w:rsidRDefault="00000000" w:rsidRPr="00000000" w14:paraId="00000023">
      <w:pPr>
        <w:numPr>
          <w:ilvl w:val="1"/>
          <w:numId w:val="1"/>
        </w:numPr>
        <w:ind w:left="1440" w:hanging="360"/>
        <w:rPr>
          <w:sz w:val="24"/>
          <w:szCs w:val="24"/>
          <w:highlight w:val="white"/>
        </w:rPr>
      </w:pPr>
      <w:r w:rsidDel="00000000" w:rsidR="00000000" w:rsidRPr="00000000">
        <w:rPr>
          <w:sz w:val="24"/>
          <w:szCs w:val="24"/>
          <w:highlight w:val="white"/>
          <w:rtl w:val="0"/>
        </w:rPr>
        <w:t xml:space="preserve">Year - </w:t>
      </w:r>
      <w:r w:rsidDel="00000000" w:rsidR="00000000" w:rsidRPr="00000000">
        <w:rPr>
          <w:sz w:val="24"/>
          <w:szCs w:val="24"/>
          <w:highlight w:val="white"/>
          <w:rtl w:val="0"/>
        </w:rPr>
        <w:t xml:space="preserve">Year the incident occurred.</w:t>
      </w:r>
    </w:p>
    <w:p w:rsidR="00000000" w:rsidDel="00000000" w:rsidP="00000000" w:rsidRDefault="00000000" w:rsidRPr="00000000" w14:paraId="00000024">
      <w:pPr>
        <w:numPr>
          <w:ilvl w:val="1"/>
          <w:numId w:val="1"/>
        </w:numPr>
        <w:ind w:left="1440" w:hanging="360"/>
        <w:rPr>
          <w:sz w:val="24"/>
          <w:szCs w:val="24"/>
          <w:highlight w:val="white"/>
        </w:rPr>
      </w:pPr>
      <w:r w:rsidDel="00000000" w:rsidR="00000000" w:rsidRPr="00000000">
        <w:rPr>
          <w:sz w:val="24"/>
          <w:szCs w:val="24"/>
          <w:highlight w:val="white"/>
          <w:rtl w:val="0"/>
        </w:rPr>
        <w:t xml:space="preserve">Updated_on - </w:t>
      </w:r>
      <w:r w:rsidDel="00000000" w:rsidR="00000000" w:rsidRPr="00000000">
        <w:rPr>
          <w:sz w:val="24"/>
          <w:szCs w:val="24"/>
          <w:highlight w:val="white"/>
          <w:rtl w:val="0"/>
        </w:rPr>
        <w:t xml:space="preserve">Date and time the record was last updated.</w:t>
      </w:r>
    </w:p>
    <w:p w:rsidR="00000000" w:rsidDel="00000000" w:rsidP="00000000" w:rsidRDefault="00000000" w:rsidRPr="00000000" w14:paraId="00000025">
      <w:pPr>
        <w:numPr>
          <w:ilvl w:val="1"/>
          <w:numId w:val="1"/>
        </w:numPr>
        <w:ind w:left="1440" w:hanging="360"/>
        <w:rPr>
          <w:sz w:val="24"/>
          <w:szCs w:val="24"/>
          <w:highlight w:val="white"/>
        </w:rPr>
      </w:pPr>
      <w:r w:rsidDel="00000000" w:rsidR="00000000" w:rsidRPr="00000000">
        <w:rPr>
          <w:sz w:val="24"/>
          <w:szCs w:val="24"/>
          <w:highlight w:val="white"/>
          <w:rtl w:val="0"/>
        </w:rPr>
        <w:t xml:space="preserve">Latitude - </w:t>
      </w:r>
      <w:r w:rsidDel="00000000" w:rsidR="00000000" w:rsidRPr="00000000">
        <w:rPr>
          <w:sz w:val="24"/>
          <w:szCs w:val="24"/>
          <w:highlight w:val="white"/>
          <w:rtl w:val="0"/>
        </w:rPr>
        <w:t xml:space="preserve">The latitude of the location where the incident occurred. This location is shifted from the actual location for partial redaction but falls on the same block.</w:t>
      </w:r>
    </w:p>
    <w:p w:rsidR="00000000" w:rsidDel="00000000" w:rsidP="00000000" w:rsidRDefault="00000000" w:rsidRPr="00000000" w14:paraId="00000026">
      <w:pPr>
        <w:numPr>
          <w:ilvl w:val="1"/>
          <w:numId w:val="1"/>
        </w:numPr>
        <w:ind w:left="1440" w:hanging="360"/>
        <w:rPr>
          <w:sz w:val="24"/>
          <w:szCs w:val="24"/>
          <w:highlight w:val="white"/>
        </w:rPr>
      </w:pPr>
      <w:r w:rsidDel="00000000" w:rsidR="00000000" w:rsidRPr="00000000">
        <w:rPr>
          <w:sz w:val="24"/>
          <w:szCs w:val="24"/>
          <w:highlight w:val="white"/>
          <w:rtl w:val="0"/>
        </w:rPr>
        <w:t xml:space="preserve">Longitude - </w:t>
      </w:r>
      <w:r w:rsidDel="00000000" w:rsidR="00000000" w:rsidRPr="00000000">
        <w:rPr>
          <w:sz w:val="24"/>
          <w:szCs w:val="24"/>
          <w:highlight w:val="white"/>
          <w:rtl w:val="0"/>
        </w:rPr>
        <w:t xml:space="preserve">The longitude of the location where the incident occurred. This location is shifted from the actual location for partial redaction but falls on the same block.</w:t>
      </w:r>
    </w:p>
    <w:p w:rsidR="00000000" w:rsidDel="00000000" w:rsidP="00000000" w:rsidRDefault="00000000" w:rsidRPr="00000000" w14:paraId="00000027">
      <w:pPr>
        <w:numPr>
          <w:ilvl w:val="1"/>
          <w:numId w:val="1"/>
        </w:numPr>
        <w:ind w:left="1440" w:hanging="360"/>
        <w:rPr>
          <w:sz w:val="24"/>
          <w:szCs w:val="24"/>
          <w:highlight w:val="white"/>
        </w:rPr>
      </w:pPr>
      <w:r w:rsidDel="00000000" w:rsidR="00000000" w:rsidRPr="00000000">
        <w:rPr>
          <w:sz w:val="24"/>
          <w:szCs w:val="24"/>
          <w:highlight w:val="white"/>
          <w:rtl w:val="0"/>
        </w:rPr>
        <w:t xml:space="preserve">Location - </w:t>
      </w:r>
      <w:r w:rsidDel="00000000" w:rsidR="00000000" w:rsidRPr="00000000">
        <w:rPr>
          <w:sz w:val="24"/>
          <w:szCs w:val="24"/>
          <w:highlight w:val="white"/>
          <w:rtl w:val="0"/>
        </w:rPr>
        <w:t xml:space="preserve">The location where the incident occurred in a format that allows for creation of maps and other geographic operations on this data portal. This location is shifted from the actual location for partial redaction but falls on the same block.</w:t>
      </w:r>
    </w:p>
    <w:p w:rsidR="00000000" w:rsidDel="00000000" w:rsidP="00000000" w:rsidRDefault="00000000" w:rsidRPr="00000000" w14:paraId="00000028">
      <w:pPr>
        <w:rPr>
          <w:highlight w:val="black"/>
        </w:rPr>
      </w:pPr>
      <w:r w:rsidDel="00000000" w:rsidR="00000000" w:rsidRPr="00000000">
        <w:rPr>
          <w:rtl w:val="0"/>
        </w:rPr>
      </w:r>
    </w:p>
    <w:p w:rsidR="00000000" w:rsidDel="00000000" w:rsidP="00000000" w:rsidRDefault="00000000" w:rsidRPr="00000000" w14:paraId="00000029">
      <w:pPr>
        <w:rPr>
          <w:highlight w:val="black"/>
        </w:rPr>
      </w:pPr>
      <w:r w:rsidDel="00000000" w:rsidR="00000000" w:rsidRPr="00000000">
        <w:rPr>
          <w:rtl w:val="0"/>
        </w:rPr>
      </w:r>
    </w:p>
    <w:p w:rsidR="00000000" w:rsidDel="00000000" w:rsidP="00000000" w:rsidRDefault="00000000" w:rsidRPr="00000000" w14:paraId="0000002A">
      <w:pPr>
        <w:rPr>
          <w:highlight w:val="black"/>
        </w:rPr>
      </w:pPr>
      <w:r w:rsidDel="00000000" w:rsidR="00000000" w:rsidRPr="00000000">
        <w:rPr>
          <w:rtl w:val="0"/>
        </w:rPr>
      </w:r>
    </w:p>
    <w:p w:rsidR="00000000" w:rsidDel="00000000" w:rsidP="00000000" w:rsidRDefault="00000000" w:rsidRPr="00000000" w14:paraId="0000002B">
      <w:pPr>
        <w:rPr>
          <w:highlight w:val="black"/>
        </w:rPr>
      </w:pPr>
      <w:r w:rsidDel="00000000" w:rsidR="00000000" w:rsidRPr="00000000">
        <w:rPr>
          <w:rtl w:val="0"/>
        </w:rPr>
      </w:r>
    </w:p>
    <w:p w:rsidR="00000000" w:rsidDel="00000000" w:rsidP="00000000" w:rsidRDefault="00000000" w:rsidRPr="00000000" w14:paraId="0000002C">
      <w:pPr>
        <w:rPr>
          <w:highlight w:val="black"/>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Dataset - Since the chicago crime dataset is dynamic and a big query dataset, the dataset can’t be downloaded and hence can’t be uploaded to GitHub. Therefore we are providing a link to the dataset.</w:t>
      </w:r>
    </w:p>
    <w:p w:rsidR="00000000" w:rsidDel="00000000" w:rsidP="00000000" w:rsidRDefault="00000000" w:rsidRPr="00000000" w14:paraId="0000002E">
      <w:pPr>
        <w:rPr/>
      </w:pPr>
      <w:r w:rsidDel="00000000" w:rsidR="00000000" w:rsidRPr="00000000">
        <w:rPr>
          <w:rtl w:val="0"/>
        </w:rPr>
        <w:t xml:space="preserve">Dataset Link - </w:t>
      </w:r>
      <w:hyperlink r:id="rId6">
        <w:r w:rsidDel="00000000" w:rsidR="00000000" w:rsidRPr="00000000">
          <w:rPr>
            <w:color w:val="1155cc"/>
            <w:u w:val="single"/>
            <w:rtl w:val="0"/>
          </w:rPr>
          <w:t xml:space="preserve">https://www.kaggle.com/chicago/chicago-crime</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chicago/chicago-cr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