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568D9" w14:textId="0FD9A8A6" w:rsidR="00CF2825" w:rsidRDefault="004302F7" w:rsidP="004302F7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d’audit</w:t>
      </w:r>
    </w:p>
    <w:p w14:paraId="0556C76E" w14:textId="77777777" w:rsidR="004302F7" w:rsidRDefault="004302F7" w:rsidP="004302F7">
      <w:pPr>
        <w:jc w:val="center"/>
        <w:rPr>
          <w:sz w:val="32"/>
          <w:szCs w:val="32"/>
        </w:rPr>
      </w:pPr>
    </w:p>
    <w:p w14:paraId="03016069" w14:textId="31E59BE1" w:rsidR="004302F7" w:rsidRPr="004302F7" w:rsidRDefault="004302F7" w:rsidP="004302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302F7">
        <w:rPr>
          <w:sz w:val="28"/>
          <w:szCs w:val="28"/>
        </w:rPr>
        <w:t>Qualité de code</w:t>
      </w:r>
    </w:p>
    <w:p w14:paraId="56C2AFCC" w14:textId="77777777" w:rsidR="004302F7" w:rsidRDefault="004302F7" w:rsidP="004302F7">
      <w:pPr>
        <w:ind w:left="360"/>
      </w:pPr>
    </w:p>
    <w:p w14:paraId="2F771230" w14:textId="16D3F427" w:rsidR="004302F7" w:rsidRDefault="005B3568" w:rsidP="005B3568">
      <w:pPr>
        <w:pStyle w:val="Paragraphedeliste"/>
        <w:numPr>
          <w:ilvl w:val="0"/>
          <w:numId w:val="3"/>
        </w:numPr>
      </w:pPr>
      <w:r>
        <w:t>Pour la qualité de code, nous avons retiré toutes les fonctions qui n’était jamais utilisé</w:t>
      </w:r>
    </w:p>
    <w:p w14:paraId="279681A5" w14:textId="7D6B257B" w:rsidR="005B3568" w:rsidRDefault="005B3568" w:rsidP="005B3568">
      <w:pPr>
        <w:pStyle w:val="Paragraphedeliste"/>
        <w:numPr>
          <w:ilvl w:val="0"/>
          <w:numId w:val="3"/>
        </w:numPr>
      </w:pPr>
      <w:r>
        <w:t xml:space="preserve">Les appels à la base de données ont été externalisé dans les </w:t>
      </w:r>
      <w:proofErr w:type="spellStart"/>
      <w:r>
        <w:t>répository</w:t>
      </w:r>
      <w:proofErr w:type="spellEnd"/>
      <w:r>
        <w:t>.</w:t>
      </w:r>
    </w:p>
    <w:p w14:paraId="11290981" w14:textId="3AAC5458" w:rsidR="00BD0624" w:rsidRDefault="00BD0624" w:rsidP="005B3568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Symfony a été mis à jour pour avoir un code plus sécurisé. Cela favorise une meilleure gestion du code, une maintenance plus facile et une </w:t>
      </w:r>
      <w:r w:rsidRPr="00BD0624">
        <w:t>évolutivité</w:t>
      </w:r>
      <w:r>
        <w:t xml:space="preserve"> amélioré.</w:t>
      </w:r>
    </w:p>
    <w:p w14:paraId="4EF17E14" w14:textId="07379A4B" w:rsidR="005B3568" w:rsidRDefault="005B3568" w:rsidP="005B3568">
      <w:pPr>
        <w:pStyle w:val="Paragraphedeliste"/>
        <w:numPr>
          <w:ilvl w:val="0"/>
          <w:numId w:val="3"/>
        </w:numPr>
      </w:pPr>
      <w:r>
        <w:t>Nous avons mis en place, des outils qui permette de maintenir une bonne qualité de code :</w:t>
      </w:r>
    </w:p>
    <w:p w14:paraId="72804FD6" w14:textId="77777777" w:rsidR="003600E9" w:rsidRDefault="005B3568" w:rsidP="005B3568">
      <w:pPr>
        <w:pStyle w:val="Paragraphedeliste"/>
        <w:numPr>
          <w:ilvl w:val="1"/>
          <w:numId w:val="3"/>
        </w:numPr>
      </w:pPr>
      <w:proofErr w:type="spellStart"/>
      <w:r>
        <w:t>P</w:t>
      </w:r>
      <w:r w:rsidR="00B842A1">
        <w:t>hpStan</w:t>
      </w:r>
      <w:proofErr w:type="spellEnd"/>
    </w:p>
    <w:p w14:paraId="6756522F" w14:textId="50F3E675" w:rsidR="003600E9" w:rsidRDefault="003600E9" w:rsidP="003600E9">
      <w:r>
        <w:t xml:space="preserve">Nous avons aucune erreur sur le niveau 5 sur 9 de </w:t>
      </w:r>
      <w:proofErr w:type="spellStart"/>
      <w:r>
        <w:t>PhpStan</w:t>
      </w:r>
      <w:proofErr w:type="spellEnd"/>
      <w:r>
        <w:t>.</w:t>
      </w:r>
    </w:p>
    <w:p w14:paraId="1DB5064E" w14:textId="48B568BF" w:rsidR="005B3568" w:rsidRDefault="003600E9" w:rsidP="003600E9">
      <w:r>
        <w:rPr>
          <w:noProof/>
        </w:rPr>
        <w:drawing>
          <wp:inline distT="0" distB="0" distL="0" distR="0" wp14:anchorId="5ECA1DAB" wp14:editId="496527D1">
            <wp:extent cx="5461000" cy="914400"/>
            <wp:effectExtent l="0" t="0" r="0" b="0"/>
            <wp:docPr id="1045872200" name="Image 7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200" name="Image 7" descr="Une image contenant texte, capture d’écran, Police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19D9" w14:textId="64E2852B" w:rsidR="003600E9" w:rsidRDefault="00B842A1" w:rsidP="003600E9">
      <w:pPr>
        <w:pStyle w:val="Paragraphedeliste"/>
        <w:numPr>
          <w:ilvl w:val="1"/>
          <w:numId w:val="3"/>
        </w:numPr>
      </w:pPr>
      <w:proofErr w:type="spellStart"/>
      <w:r>
        <w:t>Php</w:t>
      </w:r>
      <w:proofErr w:type="spellEnd"/>
      <w:r>
        <w:t>-</w:t>
      </w:r>
      <w:proofErr w:type="spellStart"/>
      <w:r>
        <w:t>cs</w:t>
      </w:r>
      <w:proofErr w:type="spellEnd"/>
      <w:r>
        <w:t>-fixer</w:t>
      </w:r>
    </w:p>
    <w:p w14:paraId="1EF9CA53" w14:textId="4E98BD2C" w:rsidR="00B842A1" w:rsidRDefault="003600E9" w:rsidP="003600E9">
      <w:r>
        <w:rPr>
          <w:noProof/>
        </w:rPr>
        <w:drawing>
          <wp:inline distT="0" distB="0" distL="0" distR="0" wp14:anchorId="607DF9D5" wp14:editId="312504AE">
            <wp:extent cx="5461000" cy="1104900"/>
            <wp:effectExtent l="0" t="0" r="0" b="0"/>
            <wp:docPr id="1382926691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26691" name="Image 8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550" w14:textId="77777777" w:rsidR="003600E9" w:rsidRDefault="00B842A1" w:rsidP="005B3568">
      <w:pPr>
        <w:pStyle w:val="Paragraphedeliste"/>
        <w:numPr>
          <w:ilvl w:val="1"/>
          <w:numId w:val="3"/>
        </w:numPr>
      </w:pPr>
      <w:proofErr w:type="spellStart"/>
      <w:r>
        <w:t>SymfonyInsight</w:t>
      </w:r>
      <w:proofErr w:type="spellEnd"/>
    </w:p>
    <w:p w14:paraId="714278FA" w14:textId="405EBD66" w:rsidR="003600E9" w:rsidRDefault="003600E9" w:rsidP="003600E9">
      <w:r>
        <w:t>Comme vous pourrez le remarquer nous avons aucune erreur critique au niveau de Symfony Insight.</w:t>
      </w:r>
    </w:p>
    <w:p w14:paraId="2CC8FF15" w14:textId="56460ABF" w:rsidR="00BD0624" w:rsidRDefault="003600E9" w:rsidP="00BD0624">
      <w:r>
        <w:rPr>
          <w:noProof/>
        </w:rPr>
        <w:drawing>
          <wp:inline distT="0" distB="0" distL="0" distR="0" wp14:anchorId="0ABF7958" wp14:editId="611BBBC7">
            <wp:extent cx="5760720" cy="2868295"/>
            <wp:effectExtent l="0" t="0" r="5080" b="1905"/>
            <wp:docPr id="1245547392" name="Image 6" descr="Une image contenant texte, capture d’écran, Pag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47392" name="Image 6" descr="Une image contenant texte, capture d’écran, Page web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4FD" w14:textId="77777777" w:rsidR="004302F7" w:rsidRDefault="004302F7" w:rsidP="004302F7">
      <w:pPr>
        <w:ind w:left="360"/>
      </w:pPr>
    </w:p>
    <w:p w14:paraId="384116D9" w14:textId="5E886498" w:rsidR="004302F7" w:rsidRPr="004302F7" w:rsidRDefault="004302F7" w:rsidP="004302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302F7">
        <w:rPr>
          <w:sz w:val="28"/>
          <w:szCs w:val="28"/>
        </w:rPr>
        <w:t>Performance</w:t>
      </w:r>
    </w:p>
    <w:p w14:paraId="001ECABF" w14:textId="77777777" w:rsidR="004302F7" w:rsidRDefault="004302F7" w:rsidP="004302F7"/>
    <w:p w14:paraId="58E2161C" w14:textId="08FE996A" w:rsidR="004302F7" w:rsidRDefault="004302F7" w:rsidP="005B3568">
      <w:pPr>
        <w:pStyle w:val="Paragraphedeliste"/>
        <w:numPr>
          <w:ilvl w:val="0"/>
          <w:numId w:val="3"/>
        </w:numPr>
      </w:pPr>
      <w:r>
        <w:t>Pour commencer, l’application a été mise à jour. Nous sommes passé de la version 3.1.* à la version 6.4.*. Cette version a été choisi car elle nécessite moins de mise à jour. Nous avons donc modifié l’architecture pour qu’elle soit correct.</w:t>
      </w:r>
    </w:p>
    <w:p w14:paraId="2BBB4B69" w14:textId="6EE32F93" w:rsidR="00B842A1" w:rsidRDefault="004302F7" w:rsidP="00B842A1">
      <w:pPr>
        <w:pStyle w:val="Paragraphedeliste"/>
        <w:numPr>
          <w:ilvl w:val="0"/>
          <w:numId w:val="3"/>
        </w:numPr>
      </w:pPr>
      <w:r>
        <w:t>Les packages qui ne sont plus maintenu ont été désinstallé.</w:t>
      </w:r>
    </w:p>
    <w:p w14:paraId="62493EBA" w14:textId="6AC896BB" w:rsidR="00B842A1" w:rsidRDefault="00B842A1" w:rsidP="00B842A1">
      <w:pPr>
        <w:pStyle w:val="Paragraphedeliste"/>
        <w:numPr>
          <w:ilvl w:val="0"/>
          <w:numId w:val="3"/>
        </w:numPr>
      </w:pPr>
      <w:r>
        <w:t xml:space="preserve">Des tests unitaires ont été mis en place et couvre </w:t>
      </w:r>
      <w:r w:rsidR="00EB039B">
        <w:t xml:space="preserve">plus de </w:t>
      </w:r>
      <w:r>
        <w:t>70% de l’application.</w:t>
      </w:r>
    </w:p>
    <w:p w14:paraId="08572646" w14:textId="77777777" w:rsidR="00B842A1" w:rsidRDefault="00B842A1" w:rsidP="00B842A1"/>
    <w:p w14:paraId="40729510" w14:textId="2EF85810" w:rsidR="00B842A1" w:rsidRDefault="00B842A1" w:rsidP="00EB039B">
      <w:r>
        <w:rPr>
          <w:noProof/>
        </w:rPr>
        <w:drawing>
          <wp:inline distT="0" distB="0" distL="0" distR="0" wp14:anchorId="329C85B6" wp14:editId="3B558BC6">
            <wp:extent cx="5760720" cy="1873250"/>
            <wp:effectExtent l="0" t="0" r="5080" b="6350"/>
            <wp:docPr id="13865853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853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F10" w14:textId="77777777" w:rsidR="004302F7" w:rsidRDefault="004302F7" w:rsidP="004302F7"/>
    <w:p w14:paraId="77DED9C6" w14:textId="5A028DA7" w:rsidR="00B842A1" w:rsidRDefault="00CF1317" w:rsidP="00CF1317">
      <w:pPr>
        <w:pStyle w:val="Paragraphedeliste"/>
        <w:numPr>
          <w:ilvl w:val="0"/>
          <w:numId w:val="3"/>
        </w:numPr>
      </w:pPr>
      <w:r>
        <w:t xml:space="preserve">Pour ce qui est des performances de l’application, elle est totalement stable. Comme vous pouvez le voir sur les différentes captures d’écran, nous avons plus ou moins les mêmes valeurs </w:t>
      </w:r>
      <w:r w:rsidR="00EB039B">
        <w:t>l’application est efficace et rapide</w:t>
      </w:r>
      <w:r>
        <w:t>.</w:t>
      </w:r>
      <w:r w:rsidR="00F310C2">
        <w:t xml:space="preserve"> Nous avons des affichages de page ainsi que des envois de formulaire en base de données.</w:t>
      </w:r>
    </w:p>
    <w:p w14:paraId="0E61BFED" w14:textId="77777777" w:rsidR="00BD0624" w:rsidRDefault="00BD0624" w:rsidP="00BD0624"/>
    <w:p w14:paraId="4A953FDB" w14:textId="22567E9E" w:rsidR="00BD0624" w:rsidRDefault="00BD0624" w:rsidP="00BD0624">
      <w:pPr>
        <w:ind w:left="708"/>
      </w:pPr>
      <w:r>
        <w:t>La vitesse de chargement d’un page internet est très important.</w:t>
      </w:r>
      <w:r w:rsidR="00E05A08">
        <w:t xml:space="preserve"> En </w:t>
      </w:r>
      <w:r w:rsidR="00F43240">
        <w:t>effectuant</w:t>
      </w:r>
      <w:r w:rsidR="00E05A08">
        <w:t xml:space="preserve"> </w:t>
      </w:r>
      <w:r w:rsidR="002747D6">
        <w:t>des recherches</w:t>
      </w:r>
      <w:r w:rsidR="00E05A08">
        <w:t xml:space="preserve">, le chargement d’un site est considéré </w:t>
      </w:r>
      <w:r w:rsidR="002747D6">
        <w:t>optimal</w:t>
      </w:r>
      <w:r w:rsidR="00E05A08">
        <w:t xml:space="preserve"> lors qu’il est inférieur à </w:t>
      </w:r>
      <w:r w:rsidR="002747D6">
        <w:t>2</w:t>
      </w:r>
      <w:r w:rsidR="00E05A08">
        <w:t xml:space="preserve"> seconde</w:t>
      </w:r>
      <w:r w:rsidR="002747D6">
        <w:t xml:space="preserve">s. Je vous laisse voir sur les différentes pages que j’ai </w:t>
      </w:r>
      <w:r w:rsidR="00F43240">
        <w:t>chargés</w:t>
      </w:r>
      <w:r w:rsidR="002747D6">
        <w:t>, que l’application, réagis rapidement.</w:t>
      </w:r>
    </w:p>
    <w:p w14:paraId="72480101" w14:textId="013B4CD0" w:rsidR="002747D6" w:rsidRDefault="002747D6" w:rsidP="00BD0624">
      <w:pPr>
        <w:ind w:left="708"/>
      </w:pPr>
    </w:p>
    <w:p w14:paraId="6D253E70" w14:textId="225884E5" w:rsidR="002747D6" w:rsidRPr="002747D6" w:rsidRDefault="002747D6" w:rsidP="00BD0624">
      <w:pPr>
        <w:ind w:left="708"/>
        <w:rPr>
          <w:u w:val="single"/>
        </w:rPr>
      </w:pPr>
      <w:r w:rsidRPr="002747D6">
        <w:rPr>
          <w:u w:val="single"/>
        </w:rPr>
        <w:t>Chargement de la page d’accueil</w:t>
      </w:r>
    </w:p>
    <w:p w14:paraId="5CBFEDE8" w14:textId="16A7415D" w:rsidR="00EB039B" w:rsidRDefault="002747D6" w:rsidP="00EB039B">
      <w:r>
        <w:rPr>
          <w:noProof/>
        </w:rPr>
        <w:drawing>
          <wp:inline distT="0" distB="0" distL="0" distR="0" wp14:anchorId="29835502" wp14:editId="60D532C0">
            <wp:extent cx="5760720" cy="1773555"/>
            <wp:effectExtent l="0" t="0" r="5080" b="4445"/>
            <wp:docPr id="98802973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9730" name="Image 988029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CA26" w14:textId="5F9616A7" w:rsidR="002747D6" w:rsidRDefault="002747D6" w:rsidP="00EB039B">
      <w:pPr>
        <w:rPr>
          <w:u w:val="single"/>
        </w:rPr>
      </w:pPr>
      <w:r>
        <w:tab/>
      </w:r>
      <w:r w:rsidRPr="002747D6">
        <w:rPr>
          <w:u w:val="single"/>
        </w:rPr>
        <w:t xml:space="preserve">Chargement de la page qui liste </w:t>
      </w:r>
      <w:r>
        <w:rPr>
          <w:u w:val="single"/>
        </w:rPr>
        <w:t>tous les utilisateurs</w:t>
      </w:r>
    </w:p>
    <w:p w14:paraId="463046A2" w14:textId="1E700ED6" w:rsidR="00BD0624" w:rsidRPr="00F43240" w:rsidRDefault="00F43240" w:rsidP="00EB039B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F173419" wp14:editId="258946DB">
            <wp:extent cx="5760720" cy="1717040"/>
            <wp:effectExtent l="0" t="0" r="5080" b="0"/>
            <wp:docPr id="1508591419" name="Image 1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1419" name="Image 1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A74" w14:textId="77777777" w:rsidR="00CF1317" w:rsidRDefault="00CF1317" w:rsidP="00CF1317">
      <w:pPr>
        <w:ind w:left="360"/>
      </w:pPr>
    </w:p>
    <w:p w14:paraId="41B86B5B" w14:textId="6493F929" w:rsidR="00B842A1" w:rsidRDefault="00B842A1" w:rsidP="004302F7"/>
    <w:p w14:paraId="63DEE982" w14:textId="77777777" w:rsidR="00EB039B" w:rsidRDefault="00EB039B" w:rsidP="004302F7"/>
    <w:p w14:paraId="658CA28A" w14:textId="71E329E1" w:rsidR="004302F7" w:rsidRDefault="004302F7" w:rsidP="00F43240">
      <w:pPr>
        <w:pStyle w:val="Paragraphedeliste"/>
        <w:numPr>
          <w:ilvl w:val="0"/>
          <w:numId w:val="1"/>
        </w:numPr>
      </w:pPr>
      <w:r w:rsidRPr="00F43240">
        <w:rPr>
          <w:sz w:val="28"/>
          <w:szCs w:val="28"/>
        </w:rPr>
        <w:t>Dette technique</w:t>
      </w:r>
    </w:p>
    <w:p w14:paraId="5CAF46B0" w14:textId="43AC8D6C" w:rsidR="005B3568" w:rsidRDefault="00F43240" w:rsidP="005B3568">
      <w:pPr>
        <w:pStyle w:val="Paragraphedeliste"/>
        <w:numPr>
          <w:ilvl w:val="0"/>
          <w:numId w:val="2"/>
        </w:numPr>
      </w:pPr>
      <w:r>
        <w:t>Il faudra impérativement prévoir une modification de</w:t>
      </w:r>
      <w:r w:rsidR="005B3568">
        <w:t xml:space="preserve"> la fonction de création de compte</w:t>
      </w:r>
      <w:r>
        <w:t>, e</w:t>
      </w:r>
      <w:r w:rsidR="005B3568">
        <w:t>lle contient une faille de sécurité</w:t>
      </w:r>
      <w:r>
        <w:t>. Quand un utilisateur souhaite créer son compte, il a la possibilité de choisir son rôle. Sauf que le rôle administrateur est libre de choix n’importe qu’elle utilisateur.</w:t>
      </w:r>
    </w:p>
    <w:p w14:paraId="1678E436" w14:textId="73C8C58A" w:rsidR="00EB039B" w:rsidRDefault="00F5076C" w:rsidP="005B3568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5076C">
        <w:rPr>
          <w:b/>
          <w:bCs/>
          <w:u w:val="single"/>
        </w:rPr>
        <w:t>Résoudre</w:t>
      </w:r>
      <w:r w:rsidR="00EB039B" w:rsidRPr="00F5076C">
        <w:rPr>
          <w:b/>
          <w:bCs/>
          <w:u w:val="single"/>
        </w:rPr>
        <w:t xml:space="preserve"> </w:t>
      </w:r>
      <w:proofErr w:type="spellStart"/>
      <w:r w:rsidR="00EB039B" w:rsidRPr="00F5076C">
        <w:rPr>
          <w:b/>
          <w:bCs/>
          <w:u w:val="single"/>
        </w:rPr>
        <w:t>codacy</w:t>
      </w:r>
      <w:proofErr w:type="spellEnd"/>
      <w:r w:rsidRPr="00F5076C">
        <w:rPr>
          <w:b/>
          <w:bCs/>
          <w:u w:val="single"/>
        </w:rPr>
        <w:t xml:space="preserve"> issues.</w:t>
      </w:r>
    </w:p>
    <w:p w14:paraId="20025199" w14:textId="77777777" w:rsidR="00F43240" w:rsidRDefault="00F43240" w:rsidP="00F43240">
      <w:pPr>
        <w:rPr>
          <w:b/>
          <w:bCs/>
          <w:u w:val="single"/>
        </w:rPr>
      </w:pPr>
    </w:p>
    <w:p w14:paraId="13481C16" w14:textId="42DCDDD6" w:rsidR="00F43240" w:rsidRPr="004302F7" w:rsidRDefault="00F43240" w:rsidP="00F4324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Piste</w:t>
      </w:r>
      <w:r>
        <w:rPr>
          <w:sz w:val="28"/>
          <w:szCs w:val="28"/>
        </w:rPr>
        <w:t xml:space="preserve"> d’amélioration</w:t>
      </w:r>
    </w:p>
    <w:p w14:paraId="70F27233" w14:textId="33ABC0B1" w:rsidR="00F43240" w:rsidRDefault="00F43240" w:rsidP="00F43240">
      <w:pPr>
        <w:pStyle w:val="Paragraphedeliste"/>
        <w:numPr>
          <w:ilvl w:val="0"/>
          <w:numId w:val="2"/>
        </w:numPr>
      </w:pPr>
      <w:r>
        <w:t>Il serait plus agréable de pouvoir ajouter un temps limite pour les tâches créées. Cela pour permettre d’organiser le travail des employés.</w:t>
      </w:r>
    </w:p>
    <w:p w14:paraId="6DC147B0" w14:textId="32FAA51E" w:rsidR="00F43240" w:rsidRPr="00F43240" w:rsidRDefault="00F43240" w:rsidP="00F43240">
      <w:pPr>
        <w:pStyle w:val="Paragraphedeliste"/>
        <w:numPr>
          <w:ilvl w:val="0"/>
          <w:numId w:val="2"/>
        </w:numPr>
      </w:pPr>
      <w:r>
        <w:t>Suite à la proposition précédente, il pourrait être ajouter des couleurs à la tâche qui approche de sa date de fin.</w:t>
      </w:r>
    </w:p>
    <w:sectPr w:rsidR="00F43240" w:rsidRPr="00F43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743"/>
    <w:multiLevelType w:val="hybridMultilevel"/>
    <w:tmpl w:val="2F72B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443"/>
    <w:multiLevelType w:val="hybridMultilevel"/>
    <w:tmpl w:val="005E6A3E"/>
    <w:lvl w:ilvl="0" w:tplc="95B833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74A8"/>
    <w:multiLevelType w:val="hybridMultilevel"/>
    <w:tmpl w:val="DD1AAB86"/>
    <w:lvl w:ilvl="0" w:tplc="03C63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86824">
    <w:abstractNumId w:val="0"/>
  </w:num>
  <w:num w:numId="2" w16cid:durableId="474109672">
    <w:abstractNumId w:val="1"/>
  </w:num>
  <w:num w:numId="3" w16cid:durableId="382605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7"/>
    <w:rsid w:val="002747D6"/>
    <w:rsid w:val="003600E9"/>
    <w:rsid w:val="004302F7"/>
    <w:rsid w:val="005B3568"/>
    <w:rsid w:val="0070637D"/>
    <w:rsid w:val="00B842A1"/>
    <w:rsid w:val="00BD0624"/>
    <w:rsid w:val="00CA1738"/>
    <w:rsid w:val="00CF1317"/>
    <w:rsid w:val="00CF2825"/>
    <w:rsid w:val="00E05A08"/>
    <w:rsid w:val="00EB039B"/>
    <w:rsid w:val="00F310C2"/>
    <w:rsid w:val="00F43240"/>
    <w:rsid w:val="00F5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3C6A2"/>
  <w15:chartTrackingRefBased/>
  <w15:docId w15:val="{017F1883-A99A-E24B-A0F5-BCC8B17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0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0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0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0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0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0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0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0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0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02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02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02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02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02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02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0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02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0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0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02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02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02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0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02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0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GHESQUIÈRE</dc:creator>
  <cp:keywords/>
  <dc:description/>
  <cp:lastModifiedBy>Jeremy GHESQUIÈRE</cp:lastModifiedBy>
  <cp:revision>4</cp:revision>
  <cp:lastPrinted>2024-09-16T10:00:00Z</cp:lastPrinted>
  <dcterms:created xsi:type="dcterms:W3CDTF">2024-09-16T10:00:00Z</dcterms:created>
  <dcterms:modified xsi:type="dcterms:W3CDTF">2024-09-16T12:51:00Z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7bbea5-c681-49c4-9fbe-2ec8c7f59a63_Enabled">
    <vt:lpwstr>true</vt:lpwstr>
  </property>
  <property fmtid="{D5CDD505-2E9C-101B-9397-08002B2CF9AE}" pid="3" name="MSIP_Label_f27bbea5-c681-49c4-9fbe-2ec8c7f59a63_SetDate">
    <vt:lpwstr>2024-09-16T10:00:27Z</vt:lpwstr>
  </property>
  <property fmtid="{D5CDD505-2E9C-101B-9397-08002B2CF9AE}" pid="4" name="MSIP_Label_f27bbea5-c681-49c4-9fbe-2ec8c7f59a63_Method">
    <vt:lpwstr>Standard</vt:lpwstr>
  </property>
  <property fmtid="{D5CDD505-2E9C-101B-9397-08002B2CF9AE}" pid="5" name="MSIP_Label_f27bbea5-c681-49c4-9fbe-2ec8c7f59a63_Name">
    <vt:lpwstr>AAF - Internal</vt:lpwstr>
  </property>
  <property fmtid="{D5CDD505-2E9C-101B-9397-08002B2CF9AE}" pid="6" name="MSIP_Label_f27bbea5-c681-49c4-9fbe-2ec8c7f59a63_SiteId">
    <vt:lpwstr>8446799f-cc3f-4685-bcc5-d62c91fcba22</vt:lpwstr>
  </property>
  <property fmtid="{D5CDD505-2E9C-101B-9397-08002B2CF9AE}" pid="7" name="MSIP_Label_f27bbea5-c681-49c4-9fbe-2ec8c7f59a63_ActionId">
    <vt:lpwstr>d503cb93-49ea-4efc-a50c-9fe8ede92031</vt:lpwstr>
  </property>
  <property fmtid="{D5CDD505-2E9C-101B-9397-08002B2CF9AE}" pid="8" name="MSIP_Label_f27bbea5-c681-49c4-9fbe-2ec8c7f59a63_ContentBits">
    <vt:lpwstr>0</vt:lpwstr>
  </property>
</Properties>
</file>