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23.svgz" ContentType="image/svg+xml;charset=utf-8"/>
  <Override PartName="/word/media/rId20.svgz" ContentType="image/svg+xml;charset=utf-8"/>
  <Override PartName="/word/media/rId26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movieverse"/>
    <w:p>
      <w:pPr>
        <w:pStyle w:val="Heading1"/>
      </w:pPr>
      <w:r>
        <w:t xml:space="preserve">🎬 movieverse</w:t>
      </w:r>
    </w:p>
    <w:p>
      <w:pPr>
        <w:pStyle w:val="FirstParagraph"/>
      </w:pPr>
      <w:r>
        <w:rPr>
          <w:b/>
          <w:bCs/>
        </w:rPr>
        <w:t xml:space="preserve">Netflix-style movie discovery, watchlist, and reviews.</w:t>
      </w:r>
      <w:r>
        <w:t xml:space="preserve"> </w:t>
      </w:r>
      <w:r>
        <w:t xml:space="preserve">MERN full-stack portfolio project —</w:t>
      </w:r>
      <w:r>
        <w:t xml:space="preserve"> </w:t>
      </w:r>
      <w:r>
        <w:t xml:space="preserve">hero carousel, genre rows, cursor-paginated search, aggregation-pipeline</w:t>
      </w:r>
      <w:r>
        <w:t xml:space="preserve"> </w:t>
      </w:r>
      <w:r>
        <w:t xml:space="preserve">“similar movies,”</w:t>
      </w:r>
      <w:r>
        <w:t xml:space="preserve"> </w:t>
      </w:r>
      <w:r>
        <w:t xml:space="preserve">and a</w:t>
      </w:r>
      <w:r>
        <w:t xml:space="preserve"> </w:t>
      </w:r>
      <w:r>
        <w:t xml:space="preserve">personal watchlist. Backed by real film data from Wikidata (kept keyless on purpose).</w:t>
      </w:r>
    </w:p>
    <w:p>
      <w:pPr>
        <w:pStyle w:val="BodyText"/>
      </w:pPr>
      <w:r>
        <w:drawing>
          <wp:inline>
            <wp:extent cx="847725" cy="190500"/>
            <wp:effectExtent b="0" l="0" r="0" t="0"/>
            <wp:docPr descr="Node" title="" id="21" name="Picture"/>
            <a:graphic>
              <a:graphicData uri="http://schemas.openxmlformats.org/drawingml/2006/picture">
                <pic:pic>
                  <pic:nvPicPr>
                    <pic:cNvPr descr="https://img.shields.io/badge/node-22.x-339933?logo=node.js&amp;logoColor=white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190500"/>
            <wp:effectExtent b="0" l="0" r="0" t="0"/>
            <wp:docPr descr="License" title="" id="24" name="Picture"/>
            <a:graphic>
              <a:graphicData uri="http://schemas.openxmlformats.org/drawingml/2006/picture">
                <pic:pic>
                  <pic:nvPicPr>
                    <pic:cNvPr descr="https://img.shields.io/badge/license-MIT-blue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09650" cy="190500"/>
            <wp:effectExtent b="0" l="0" r="0" t="0"/>
            <wp:docPr descr="Tests" title="" id="27" name="Picture"/>
            <a:graphic>
              <a:graphicData uri="http://schemas.openxmlformats.org/drawingml/2006/picture">
                <pic:pic>
                  <pic:nvPicPr>
                    <pic:cNvPr descr="https://img.shields.io/badge/tests-23%20passing-brightgreen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movie is real, imported from</w:t>
      </w:r>
      <w:r>
        <w:t xml:space="preserve"> </w:t>
      </w:r>
      <w:hyperlink r:id="rId29">
        <w:r>
          <w:rPr>
            <w:rStyle w:val="Hyperlink"/>
          </w:rPr>
          <w:t xml:space="preserve">Wikidata</w:t>
        </w:r>
      </w:hyperlink>
      <w:r>
        <w:t xml:space="preserve"> </w:t>
      </w:r>
      <w:r>
        <w:t xml:space="preserve">via its public SPARQL</w:t>
      </w:r>
      <w:r>
        <w:t xml:space="preserve"> </w:t>
      </w:r>
      <w:r>
        <w:t xml:space="preserve">endpoint — no API key required (see</w:t>
      </w:r>
      <w:r>
        <w:t xml:space="preserve"> </w:t>
      </w:r>
      <w:hyperlink r:id="rId30">
        <w:r>
          <w:rPr>
            <w:rStyle w:val="VerbatimChar"/>
          </w:rPr>
          <w:t xml:space="preserve">docs/DECISIONS.md</w:t>
        </w:r>
      </w:hyperlink>
      <w:r>
        <w:t xml:space="preserve"> </w:t>
      </w:r>
      <w:r>
        <w:t xml:space="preserve">for why Wikidata over</w:t>
      </w:r>
      <w:r>
        <w:t xml:space="preserve"> </w:t>
      </w:r>
      <w:r>
        <w:t xml:space="preserve">TMDB, and the tradeoffs that come with it). Poster art is downloaded once at seed time from</w:t>
      </w:r>
      <w:r>
        <w:t xml:space="preserve"> </w:t>
      </w:r>
      <w:r>
        <w:t xml:space="preserve">Wikimedia Commons; Commons’ rate limiter held coverage to 13/114 films (11%) despite retry/backoff</w:t>
      </w:r>
      <w:r>
        <w:t xml:space="preserve"> </w:t>
      </w:r>
      <w:r>
        <w:t xml:space="preserve">across two full seed runs — see</w:t>
      </w:r>
      <w:r>
        <w:t xml:space="preserve"> </w:t>
      </w:r>
      <w:hyperlink r:id="rId30">
        <w:r>
          <w:rPr>
            <w:rStyle w:val="VerbatimChar"/>
          </w:rPr>
          <w:t xml:space="preserve">docs/DECISIONS.md</w:t>
        </w:r>
      </w:hyperlink>
      <w:r>
        <w:t xml:space="preserve"> </w:t>
      </w:r>
      <w:r>
        <w:t xml:space="preserve">for why that’s stated</w:t>
      </w:r>
      <w:r>
        <w:t xml:space="preserve"> </w:t>
      </w:r>
      <w:r>
        <w:t xml:space="preserve">plainly rather than hidden, and how the UI degrades gracefully for the rest.</w:t>
      </w:r>
    </w:p>
    <w:bookmarkStart w:id="49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login" title="" id="32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1-logi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home" title="" id="35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2-hom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t xml:space="preserve">Movie detail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browse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3-brows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detail" title="" id="4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4-movie-detail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 List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watchlist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5-watchlis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mobile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6-home-mobil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9"/>
    <w:bookmarkStart w:id="5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</w:t>
      </w:r>
      <w:r>
        <w:t xml:space="preserve">: JWT access token (in memory) + refresh token (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cookie, rotated on refresh) —</w:t>
      </w:r>
      <w:r>
        <w:t xml:space="preserve"> </w:t>
      </w:r>
      <w:r>
        <w:t xml:space="preserve">same pattern as the other two repos in this portfolio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</w:t>
      </w:r>
      <w:r>
        <w:t xml:space="preserve">: a rotating hero carousel and one horizontally-scrolling row per genre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</w:t>
      </w:r>
      <w:r>
        <w:t xml:space="preserve">: full-text search (title/director/cast) + genre facet filter, cursor-paginated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Movie detail</w:t>
      </w:r>
      <w:r>
        <w:t xml:space="preserve">: description, cast, director, IMDb link, your rating, other users’ reviews, and</w:t>
      </w:r>
      <w:r>
        <w:t xml:space="preserve"> </w:t>
      </w:r>
      <w:r>
        <w:t xml:space="preserve">“similar movies”</w:t>
      </w:r>
      <w:r>
        <w:t xml:space="preserve"> </w:t>
      </w:r>
      <w:r>
        <w:t xml:space="preserve">computed live via a genre-overlap aggregation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 List</w:t>
      </w:r>
      <w:r>
        <w:t xml:space="preserve">: a personal watchlist, add/remove from any movie card or detail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Reviews</w:t>
      </w:r>
      <w:r>
        <w:t xml:space="preserve">: one review per user per movie, edit-in-place, ownership enforced at the query level</w:t>
      </w:r>
    </w:p>
    <w:bookmarkEnd w:id="50"/>
    <w:bookmarkStart w:id="51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Express 4 · Mongoose 8 · Zod · JWT · bcrypt — React 18 · Vite · React Router · Axios · hand-written CSS</w:t>
      </w:r>
    </w:p>
    <w:bookmarkEnd w:id="51"/>
    <w:bookmarkStart w:id="53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See</w:t>
      </w:r>
      <w:r>
        <w:t xml:space="preserve"> </w:t>
      </w:r>
      <w:hyperlink r:id="rId52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VerbatimChar"/>
          </w:rPr>
          <w:t xml:space="preserve">docs/DECISIONS.md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including a real bug the build caught (Wikimedia Commons rate-limiting hotlinked poster images,</w:t>
      </w:r>
      <w:r>
        <w:t xml:space="preserve"> </w:t>
      </w:r>
      <w:r>
        <w:t xml:space="preserve">fixed by downloading them once at seed time instead).</w:t>
      </w:r>
    </w:p>
    <w:bookmarkEnd w:id="53"/>
    <w:bookmarkStart w:id="54" w:name="api"/>
    <w:p>
      <w:pPr>
        <w:pStyle w:val="Heading2"/>
      </w:pPr>
      <w:r>
        <w:t xml:space="preserve">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Auth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/api/movies/home</w:t>
            </w:r>
          </w:p>
        </w:tc>
        <w:tc>
          <w:tcPr/>
          <w:p>
            <w:pPr>
              <w:pStyle w:val="Compact"/>
            </w:pPr>
            <w:r>
              <w:t xml:space="preserve">Hero list + genre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/api/movies</w:t>
            </w:r>
          </w:p>
        </w:tc>
        <w:tc>
          <w:tcPr/>
          <w:p>
            <w:pPr>
              <w:pStyle w:val="Compact"/>
            </w:pPr>
            <w:r>
              <w:t xml:space="preserve">Cursor-paginated search —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/api/movies/genres</w:t>
            </w:r>
          </w:p>
        </w:tc>
        <w:tc>
          <w:tcPr/>
          <w:p>
            <w:pPr>
              <w:pStyle w:val="Compact"/>
            </w:pPr>
            <w:r>
              <w:t xml:space="preserve">Genres with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/api/movies/:id</w:t>
            </w:r>
          </w:p>
        </w:tc>
        <w:tc>
          <w:tcPr/>
          <w:p>
            <w:pPr>
              <w:pStyle w:val="Compact"/>
            </w:pPr>
            <w:r>
              <w:t xml:space="preserve">Detail + reviews + similar movies + your watchlist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</w:t>
            </w:r>
          </w:p>
        </w:tc>
        <w:tc>
          <w:tcPr/>
          <w:p>
            <w:pPr>
              <w:pStyle w:val="Compact"/>
            </w:pPr>
            <w:r>
              <w:t xml:space="preserve">Manage your watchlist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/api/reviews</w:t>
            </w:r>
          </w:p>
        </w:tc>
        <w:tc>
          <w:tcPr/>
          <w:p>
            <w:pPr>
              <w:pStyle w:val="Compact"/>
            </w:pPr>
            <w:r>
              <w:t xml:space="preserve">Create/update/delete your review</w:t>
            </w:r>
          </w:p>
        </w:tc>
      </w:tr>
    </w:tbl>
    <w:bookmarkEnd w:id="54"/>
    <w:bookmarkStart w:id="55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Requires Node 22 (see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) and Docker.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use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Mongo on host port 27020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</w:t>
      </w:r>
      <w:r>
        <w:rPr>
          <w:rStyle w:val="CommentTok"/>
        </w:rPr>
        <w:t xml:space="preserve"># imports Wikidata fixtures + downloads posters once (~2-10 min,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depending on Commons' rate limiter; safely re-runnable/resumable)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API on :4004, client on :5176</w:t>
      </w:r>
    </w:p>
    <w:p>
      <w:pPr>
        <w:pStyle w:val="FirstParagraph"/>
      </w:pPr>
      <w:r>
        <w:t xml:space="preserve">Demo credentials (pre-filled on the login page):</w:t>
      </w:r>
      <w:r>
        <w:t xml:space="preserve"> </w:t>
      </w:r>
      <w:r>
        <w:rPr>
          <w:rStyle w:val="VerbatimChar"/>
        </w:rPr>
        <w:t xml:space="preserve">demo@movieverse.dev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  <w:r>
        <w:t xml:space="preserve"> </w:t>
      </w:r>
      <w:r>
        <w:t xml:space="preserve">(also seeded:</w:t>
      </w:r>
      <w:r>
        <w:t xml:space="preserve"> </w:t>
      </w:r>
      <w:r>
        <w:rPr>
          <w:rStyle w:val="VerbatimChar"/>
        </w:rPr>
        <w:t xml:space="preserve">alex@movieverse.dev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priya@movieverse.dev</w:t>
      </w:r>
      <w:r>
        <w:t xml:space="preserve">, and an admin — all</w:t>
      </w:r>
      <w:r>
        <w:t xml:space="preserve"> </w:t>
      </w:r>
      <w:r>
        <w:rPr>
          <w:rStyle w:val="VerbatimChar"/>
        </w:rPr>
        <w:t xml:space="preserve">Demo1234!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Admin123!</w:t>
      </w:r>
      <w:r>
        <w:t xml:space="preserve">).</w:t>
      </w:r>
    </w:p>
    <w:bookmarkEnd w:id="55"/>
    <w:bookmarkStart w:id="56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</w:t>
      </w:r>
      <w:r>
        <w:rPr>
          <w:rStyle w:val="CommentTok"/>
        </w:rPr>
        <w:t xml:space="preserve"># Jest — fixture import/dedup, JWT signing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</w:t>
      </w:r>
      <w:r>
        <w:rPr>
          <w:rStyle w:val="CommentTok"/>
        </w:rPr>
        <w:t xml:space="preserve"># Jest + Supertest against the Docker Mongo, throwaway DB per suite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 </w:t>
      </w:r>
      <w:r>
        <w:rPr>
          <w:rStyle w:val="CommentTok"/>
        </w:rPr>
        <w:t xml:space="preserve"># Playwright — auto-starts the dev servers if not already running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runs all three, in that order</w:t>
      </w:r>
    </w:p>
    <w:p>
      <w:pPr>
        <w:pStyle w:val="FirstParagraph"/>
      </w:pPr>
      <w:r>
        <w:t xml:space="preserve">23 tests total: 7 unit, 9 integration, 7 end-to-end.</w:t>
      </w:r>
    </w:p>
    <w:bookmarkEnd w:id="56"/>
    <w:bookmarkStart w:id="57" w:name="regenerating-screenshots"/>
    <w:p>
      <w:pPr>
        <w:pStyle w:val="Heading2"/>
      </w:pPr>
      <w:r>
        <w:t xml:space="preserve">Regenerating screenshots</w:t>
      </w:r>
    </w:p>
    <w:p>
      <w:pPr>
        <w:pStyle w:val="FirstParagraph"/>
      </w:pPr>
      <w:r>
        <w:t xml:space="preserve">With the stack running and seeded: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screenshots</w:t>
      </w:r>
    </w:p>
    <w:bookmarkEnd w:id="57"/>
    <w:bookmarkStart w:id="5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movieverse/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src/           Express API, Mongoose models, Wikidata import, poster downloader</w:t>
      </w:r>
      <w:r>
        <w:br/>
      </w:r>
      <w:r>
        <w:rPr>
          <w:rStyle w:val="VerbatimChar"/>
        </w:rPr>
        <w:t xml:space="preserve">│   └── public/posters gitignored, regenerated by `npm run seed`</w:t>
      </w:r>
      <w:r>
        <w:br/>
      </w:r>
      <w:r>
        <w:rPr>
          <w:rStyle w:val="VerbatimChar"/>
        </w:rPr>
        <w:t xml:space="preserve">├── client/            React + Vite frontend</w:t>
      </w:r>
      <w:r>
        <w:br/>
      </w:r>
      <w:r>
        <w:rPr>
          <w:rStyle w:val="VerbatimChar"/>
        </w:rPr>
        <w:t xml:space="preserve">├── e2e/               Playwright specs</w:t>
      </w:r>
      <w:r>
        <w:br/>
      </w:r>
      <w:r>
        <w:rPr>
          <w:rStyle w:val="VerbatimChar"/>
        </w:rPr>
        <w:t xml:space="preserve">├── docs/              architecture, decisions, screenshots</w:t>
      </w:r>
      <w:r>
        <w:br/>
      </w:r>
      <w:r>
        <w:rPr>
          <w:rStyle w:val="VerbatimChar"/>
        </w:rPr>
        <w:t xml:space="preserve">└── docker-compose.yml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3" Target="media/rId23.svgz" /><Relationship Type="http://schemas.openxmlformats.org/officeDocument/2006/relationships/image" Id="rId20" Target="media/rId20.svgz" /><Relationship Type="http://schemas.openxmlformats.org/officeDocument/2006/relationships/image" Id="rId26" Target="media/rId26.svgz" /><Relationship Type="http://schemas.openxmlformats.org/officeDocument/2006/relationships/hyperlink" Id="rId52" Target="docs/ARCHITECTURE.md" TargetMode="External" /><Relationship Type="http://schemas.openxmlformats.org/officeDocument/2006/relationships/hyperlink" Id="rId30" Target="docs/DECISIONS.md" TargetMode="External" /><Relationship Type="http://schemas.openxmlformats.org/officeDocument/2006/relationships/hyperlink" Id="rId29" Target="https://www.wikidat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ocs/ARCHITECTURE.md" TargetMode="External" /><Relationship Type="http://schemas.openxmlformats.org/officeDocument/2006/relationships/hyperlink" Id="rId30" Target="docs/DECISIONS.md" TargetMode="External" /><Relationship Type="http://schemas.openxmlformats.org/officeDocument/2006/relationships/hyperlink" Id="rId29" Target="https://www.wikidat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2026-08-05T02:14:58Z</dcterms:created>
  <dcterms:modified xsi:type="dcterms:W3CDTF">2026-08-05T02:14:58Z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