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e-commerce-microservices-platform"/>
    <w:p>
      <w:pPr>
        <w:pStyle w:val="Heading1"/>
      </w:pPr>
      <w:r>
        <w:t xml:space="preserve">E-Commerce Microservices Platform</w:t>
      </w:r>
    </w:p>
    <w:p>
      <w:pPr>
        <w:pStyle w:val="FirstParagraph"/>
      </w:pPr>
      <w:r>
        <w:t xml:space="preserve">A real Spring Boot microservices system with a genuine CI/CD pipeline:</w:t>
      </w:r>
      <w:r>
        <w:t xml:space="preserve"> </w:t>
      </w:r>
      <w:r>
        <w:t xml:space="preserve">build → test → containerize → publish to a container registry → deploy to</w:t>
      </w:r>
      <w:r>
        <w:t xml:space="preserve"> </w:t>
      </w:r>
      <w:r>
        <w:t xml:space="preserve">a live Kubernetes cluster and verify the deployment actually works — all</w:t>
      </w:r>
      <w:r>
        <w:t xml:space="preserve"> </w:t>
      </w:r>
      <w:r>
        <w:t xml:space="preserve">inside GitHub Actions, all free (GHCR + Actions minutes are free for public</w:t>
      </w:r>
      <w:r>
        <w:t xml:space="preserve"> </w:t>
      </w:r>
      <w:r>
        <w:t xml:space="preserve">repos, no paid cloud).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client ───────▶  │   gateway-service    │  (Spring Cloud Gateway, :8080)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/api/inventory/**   \  /api/orders/**</w:t>
      </w:r>
      <w:r>
        <w:br/>
      </w:r>
      <w:r>
        <w:rPr>
          <w:rStyle w:val="VerbatimChar"/>
        </w:rPr>
        <w:t xml:space="preserve">                    ▼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┌─────────────────────┐   ┌─────────────────────┐</w:t>
      </w:r>
      <w:r>
        <w:br/>
      </w:r>
      <w:r>
        <w:rPr>
          <w:rStyle w:val="VerbatimChar"/>
        </w:rPr>
        <w:t xml:space="preserve">       │  inventory-service   │   │    order-service     │</w:t>
      </w:r>
      <w:r>
        <w:br/>
      </w:r>
      <w:r>
        <w:rPr>
          <w:rStyle w:val="VerbatimChar"/>
        </w:rPr>
        <w:t xml:space="preserve">       │  (Spring Boot, :8081)│◀──│  (Spring Boot, :8082)│</w:t>
      </w:r>
      <w:r>
        <w:br/>
      </w:r>
      <w:r>
        <w:rPr>
          <w:rStyle w:val="VerbatimChar"/>
        </w:rPr>
        <w:t xml:space="preserve">       │  H2 in-memory DB     │   │  H2 in-memory DB     │</w:t>
      </w:r>
      <w:r>
        <w:br/>
      </w:r>
      <w:r>
        <w:rPr>
          <w:rStyle w:val="VerbatimChar"/>
        </w:rPr>
        <w:t xml:space="preserve">       └─────────────────────┘   └─────────────────────┘</w:t>
      </w:r>
    </w:p>
    <w:p>
      <w:pPr>
        <w:pStyle w:val="FirstParagraph"/>
      </w:pPr>
      <w:r>
        <w:rPr>
          <w:rStyle w:val="VerbatimChar"/>
        </w:rPr>
        <w:t xml:space="preserve">order-service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inventory-service</w:t>
      </w:r>
      <w:r>
        <w:t xml:space="preserve"> </w:t>
      </w:r>
      <w:r>
        <w:t xml:space="preserve">over HTTP to reserve stock before</w:t>
      </w:r>
      <w:r>
        <w:t xml:space="preserve"> </w:t>
      </w:r>
      <w:r>
        <w:t xml:space="preserve">confirming an order — a real service-to-service call, not a stub. Each</w:t>
      </w:r>
      <w:r>
        <w:t xml:space="preserve"> </w:t>
      </w:r>
      <w:r>
        <w:t xml:space="preserve">service is independently deployable, has its own database, and exposes</w:t>
      </w:r>
      <w:r>
        <w:t xml:space="preserve"> </w:t>
      </w:r>
      <w:r>
        <w:t xml:space="preserve">Actuator health/readiness/liveness probes for Kubernetes.</w:t>
      </w:r>
    </w:p>
    <w:bookmarkEnd w:id="20"/>
    <w:bookmarkStart w:id="22" w:name="X0a3c9883959a97309e2362e34f2ea347d5ad4ac"/>
    <w:p>
      <w:pPr>
        <w:pStyle w:val="Heading2"/>
      </w:pPr>
      <w:r>
        <w:t xml:space="preserve">Why this is a genuine CI/CD pipeline, not just three Spring Boot apps</w:t>
      </w:r>
    </w:p>
    <w:p>
      <w:pPr>
        <w:pStyle w:val="FirstParagraph"/>
      </w:pPr>
      <w:r>
        <w:t xml:space="preserve">Every stage below actually runs and is verified, not aspirational: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+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build-test</w:t>
      </w:r>
      <w:r>
        <w:t xml:space="preserve"> </w:t>
      </w:r>
      <w:r>
        <w:t xml:space="preserve">job) — each service compiled and its real</w:t>
      </w:r>
      <w:r>
        <w:t xml:space="preserve"> </w:t>
      </w:r>
      <w:r>
        <w:t xml:space="preserve">test suite run independently: 10 tests total across the three services,</w:t>
      </w:r>
      <w:r>
        <w:t xml:space="preserve"> </w:t>
      </w:r>
      <w:r>
        <w:t xml:space="preserve">covering the inventory reservation logic, the order confirm/reject</w:t>
      </w:r>
      <w:r>
        <w:t xml:space="preserve"> </w:t>
      </w:r>
      <w:r>
        <w:t xml:space="preserve">branching, and the gateway’s health endpoint.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Containerize + publish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docker-publish</w:t>
      </w:r>
      <w:r>
        <w:t xml:space="preserve"> </w:t>
      </w:r>
      <w:r>
        <w:t xml:space="preserve">job) — each service built</w:t>
      </w:r>
      <w:r>
        <w:t xml:space="preserve"> </w:t>
      </w:r>
      <w:r>
        <w:t xml:space="preserve">into a multi-stage Docker image and pushed to</w:t>
      </w:r>
      <w:r>
        <w:t xml:space="preserve"> </w:t>
      </w:r>
      <w:r>
        <w:rPr>
          <w:b/>
          <w:bCs/>
        </w:rPr>
        <w:t xml:space="preserve">GHCR</w:t>
      </w:r>
      <w:r>
        <w:t xml:space="preserve"> </w:t>
      </w:r>
      <w:r>
        <w:t xml:space="preserve">(</w:t>
      </w:r>
      <w:r>
        <w:rPr>
          <w:rStyle w:val="VerbatimChar"/>
        </w:rPr>
        <w:t xml:space="preserve">ghcr.io/ameyagidh/&lt;service&gt;</w:t>
      </w:r>
      <w:r>
        <w:t xml:space="preserve">), free for public repos, no credit card.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 + verify on real Kubernetes</w:t>
      </w:r>
      <w:r>
        <w:t xml:space="preserve"> </w:t>
      </w:r>
      <w:r>
        <w:t xml:space="preserve">(</w:t>
      </w:r>
      <w:r>
        <w:rPr>
          <w:rStyle w:val="VerbatimChar"/>
        </w:rPr>
        <w:t xml:space="preserve">k8s-deploy-verify</w:t>
      </w:r>
      <w:r>
        <w:t xml:space="preserve"> </w:t>
      </w:r>
      <w:r>
        <w:t xml:space="preserve">job) — a</w:t>
      </w:r>
      <w:r>
        <w:t xml:space="preserve"> </w:t>
      </w:r>
      <w:r>
        <w:t xml:space="preserve">real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(Kubernetes-in-Docker) cluster is created inside the</w:t>
      </w:r>
      <w:r>
        <w:t xml:space="preserve"> </w:t>
      </w:r>
      <w:r>
        <w:t xml:space="preserve">GitHub Actions runner, the three Deployments + Services are applied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k8s/</w:t>
      </w:r>
      <w:r>
        <w:t xml:space="preserve">, the rollout is awaited, and then the pipeline</w:t>
      </w:r>
      <w:r>
        <w:t xml:space="preserve"> </w:t>
      </w:r>
      <w:r>
        <w:rPr>
          <w:b/>
          <w:bCs/>
        </w:rPr>
        <w:t xml:space="preserve">makes a</w:t>
      </w:r>
      <w:r>
        <w:rPr>
          <w:b/>
          <w:bCs/>
        </w:rPr>
        <w:t xml:space="preserve"> </w:t>
      </w:r>
      <w:r>
        <w:rPr>
          <w:b/>
          <w:bCs/>
        </w:rPr>
        <w:t xml:space="preserve">real HTTP request through the gateway</w:t>
      </w:r>
      <w:r>
        <w:t xml:space="preserve"> </w:t>
      </w:r>
      <w:r>
        <w:t xml:space="preserve">— lists products and places an</w:t>
      </w:r>
      <w:r>
        <w:t xml:space="preserve"> </w:t>
      </w:r>
      <w:r>
        <w:t xml:space="preserve">order — to prove the cluster isn’t just</w:t>
      </w:r>
      <w:r>
        <w:t xml:space="preserve"> </w:t>
      </w:r>
      <w:r>
        <w:t xml:space="preserve">“green,”</w:t>
      </w:r>
      <w:r>
        <w:t xml:space="preserve"> </w:t>
      </w:r>
      <w:r>
        <w:t xml:space="preserve">it’s actually serving</w:t>
      </w:r>
      <w:r>
        <w:t xml:space="preserve"> </w:t>
      </w:r>
      <w:r>
        <w:t xml:space="preserve">traffic correctly end to end.</w:t>
      </w:r>
    </w:p>
    <w:p>
      <w:pPr>
        <w:pStyle w:val="FirstParagraph"/>
      </w:pPr>
      <w:r>
        <w:t xml:space="preserve">See a real completed run here:</w:t>
      </w:r>
      <w:r>
        <w:t xml:space="preserve"> </w:t>
      </w:r>
      <w:hyperlink r:id="rId21">
        <w:r>
          <w:rPr>
            <w:rStyle w:val="Hyperlink"/>
          </w:rPr>
          <w:t xml:space="preserve">Actions run #1</w:t>
        </w:r>
      </w:hyperlink>
      <w:r>
        <w:t xml:space="preserve"> </w:t>
      </w:r>
      <w:r>
        <w:t xml:space="preserve">— all 7 jobs green, total duration 4m34s,</w:t>
      </w:r>
      <w:r>
        <w:t xml:space="preserve"> </w:t>
      </w:r>
      <w:r>
        <w:rPr>
          <w:rStyle w:val="VerbatimChar"/>
        </w:rPr>
        <w:t xml:space="preserve">k8s-deploy-verify</w:t>
      </w:r>
      <w:r>
        <w:t xml:space="preserve"> </w:t>
      </w:r>
      <w:r>
        <w:t xml:space="preserve">(the real kind cluster deploy + live HTTP verification) completed in 3m36s.</w:t>
      </w:r>
    </w:p>
    <w:bookmarkEnd w:id="22"/>
    <w:bookmarkStart w:id="23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 build + test everything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all three services together with Docker 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gateway:    http://localhost:8080</w:t>
      </w:r>
      <w:r>
        <w:br/>
      </w:r>
      <w:r>
        <w:rPr>
          <w:rStyle w:val="CommentTok"/>
        </w:rPr>
        <w:t xml:space="preserve"># inventory:  http://localhost:8081</w:t>
      </w:r>
      <w:r>
        <w:br/>
      </w:r>
      <w:r>
        <w:rPr>
          <w:rStyle w:val="CommentTok"/>
        </w:rPr>
        <w:t xml:space="preserve"># order:      http://localhost:8082</w:t>
      </w:r>
    </w:p>
    <w:p>
      <w:pPr>
        <w:pStyle w:val="FirstParagraph"/>
      </w:pPr>
      <w:r>
        <w:t xml:space="preserve">Try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http://localhost:8080/api/inventory/products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'{"sku":"SKU-WIDGET-001","quantity":5}'</w:t>
      </w:r>
    </w:p>
    <w:bookmarkEnd w:id="23"/>
    <w:bookmarkStart w:id="34" w:name="screenshots"/>
    <w:p>
      <w:pPr>
        <w:pStyle w:val="Heading2"/>
      </w:pPr>
      <w:r>
        <w:t xml:space="preserve">Screenshots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 10 tests passing</w:t>
            </w:r>
          </w:p>
        </w:tc>
        <w:tc>
          <w:tcPr/>
          <w:p>
            <w:pPr>
              <w:pStyle w:val="Compact"/>
            </w:pPr>
            <w:r>
              <w:t xml:space="preserve">Docker images built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4872831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1-mvn-test-all-services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72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88937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2-docker-images-buil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9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GitHub Actions — all 7 jobs green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5334000" cy="780097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3-github-actions-all-gree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00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More in</w:t>
      </w:r>
      <w:r>
        <w:t xml:space="preserve"> </w:t>
      </w:r>
      <w:hyperlink r:id="rId33">
        <w:r>
          <w:rPr>
            <w:rStyle w:val="VerbatimChar"/>
          </w:rPr>
          <w:t xml:space="preserve">docs/screenshots/</w:t>
        </w:r>
      </w:hyperlink>
      <w:r>
        <w:t xml:space="preserve">.</w:t>
      </w:r>
    </w:p>
    <w:bookmarkEnd w:id="34"/>
    <w:bookmarkStart w:id="35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Spring Boot 3.3, Java 17, Maven (multi-module reactor)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Spring Cloud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Spring Data JPA + H2 (in-memory, per-service)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(multi-stage builds)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GitHub Container Registry (GHCR)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 manifests, deployed to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</w:tbl>
    <w:bookmarkEnd w:id="35"/>
    <w:bookmarkStart w:id="37" w:name="what-hosted-free-means-here-precisely"/>
    <w:p>
      <w:pPr>
        <w:pStyle w:val="Heading2"/>
      </w:pPr>
      <w:r>
        <w:t xml:space="preserve">What</w:t>
      </w:r>
      <w:r>
        <w:t xml:space="preserve"> </w:t>
      </w:r>
      <w:r>
        <w:t xml:space="preserve">“hosted free”</w:t>
      </w:r>
      <w:r>
        <w:t xml:space="preserve"> </w:t>
      </w:r>
      <w:r>
        <w:t xml:space="preserve">means here, precisely</w:t>
      </w:r>
    </w:p>
    <w:p>
      <w:pPr>
        <w:pStyle w:val="FirstParagraph"/>
      </w:pPr>
      <w:r>
        <w:t xml:space="preserve">Free, credit-card-free Kubernetes with a permanently-live public URL</w:t>
      </w:r>
      <w:r>
        <w:t xml:space="preserve"> </w:t>
      </w:r>
      <w:r>
        <w:t xml:space="preserve">doesn’t really exist. Rather than fake it, here’s exactly what’s real and</w:t>
      </w:r>
      <w:r>
        <w:t xml:space="preserve"> </w:t>
      </w:r>
      <w:r>
        <w:t xml:space="preserve">what isn’t: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and verified on every push:</w:t>
      </w:r>
      <w:r>
        <w:t xml:space="preserve"> </w:t>
      </w:r>
      <w:r>
        <w:t xml:space="preserve">the Docker images, the GHCR</w:t>
      </w:r>
      <w:r>
        <w:t xml:space="preserve"> </w:t>
      </w:r>
      <w:r>
        <w:t xml:space="preserve">publish, and the Kubernetes deployment — the</w:t>
      </w:r>
      <w:r>
        <w:t xml:space="preserve"> </w:t>
      </w:r>
      <w:r>
        <w:rPr>
          <w:rStyle w:val="VerbatimChar"/>
        </w:rPr>
        <w:t xml:space="preserve">k8s-deploy-verify</w:t>
      </w:r>
      <w:r>
        <w:t xml:space="preserve"> </w:t>
      </w:r>
      <w:r>
        <w:t xml:space="preserve">job</w:t>
      </w:r>
      <w:r>
        <w:t xml:space="preserve"> </w:t>
      </w:r>
      <w:r>
        <w:t xml:space="preserve">creates an actual cluster and actually serves a real request through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continuously hosted:</w:t>
      </w:r>
      <w:r>
        <w:t xml:space="preserve"> </w:t>
      </w:r>
      <w:r>
        <w:t xml:space="preserve">the kind cluster only exists for the</w:t>
      </w:r>
      <w:r>
        <w:t xml:space="preserve"> </w:t>
      </w:r>
      <w:r>
        <w:t xml:space="preserve">duration of the CI job. There’s no 24/7 public URL for this project (see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for the always-available local-run path).</w:t>
      </w:r>
    </w:p>
    <w:p>
      <w:pPr>
        <w:pStyle w:val="FirstParagraph"/>
      </w:pPr>
      <w:r>
        <w:t xml:space="preserve">This is a deliberate, stated tradeoff, not a hidden gap — see</w:t>
      </w:r>
      <w:r>
        <w:t xml:space="preserve"> </w:t>
      </w:r>
      <w:hyperlink r:id="rId36">
        <w:r>
          <w:rPr>
            <w:rStyle w:val="VerbatimChar"/>
          </w:rPr>
          <w:t xml:space="preserve">docs/TECHNICAL.md</w:t>
        </w:r>
      </w:hyperlink>
      <w:r>
        <w:t xml:space="preserve"> </w:t>
      </w:r>
      <w:r>
        <w:t xml:space="preserve">for the full reasoning.</w:t>
      </w:r>
    </w:p>
    <w:bookmarkEnd w:id="37"/>
    <w:bookmarkStart w:id="38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ecommerce-microservices-platform/</w:t>
      </w:r>
      <w:r>
        <w:br/>
      </w:r>
      <w:r>
        <w:rPr>
          <w:rStyle w:val="VerbatimChar"/>
        </w:rPr>
        <w:t xml:space="preserve">├── pom.xml                       # parent reactor POM</w:t>
      </w:r>
      <w:r>
        <w:br/>
      </w:r>
      <w:r>
        <w:rPr>
          <w:rStyle w:val="VerbatimChar"/>
        </w:rPr>
        <w:t xml:space="preserve">├── inventory-service/             # stock management</w:t>
      </w:r>
      <w:r>
        <w:br/>
      </w:r>
      <w:r>
        <w:rPr>
          <w:rStyle w:val="VerbatimChar"/>
        </w:rPr>
        <w:t xml:space="preserve">├── order-service/                  # order placement, calls inventory-service</w:t>
      </w:r>
      <w:r>
        <w:br/>
      </w:r>
      <w:r>
        <w:rPr>
          <w:rStyle w:val="VerbatimChar"/>
        </w:rPr>
        <w:t xml:space="preserve">├── gateway-service/                 # Spring Cloud Gateway, single entry point</w:t>
      </w:r>
      <w:r>
        <w:br/>
      </w:r>
      <w:r>
        <w:rPr>
          <w:rStyle w:val="VerbatimChar"/>
        </w:rPr>
        <w:t xml:space="preserve">├── k8s/                              # Deployment + Service manifests</w:t>
      </w:r>
      <w:r>
        <w:br/>
      </w:r>
      <w:r>
        <w:rPr>
          <w:rStyle w:val="VerbatimChar"/>
        </w:rPr>
        <w:t xml:space="preserve">├── docker-compose.yml                 # local multi-service run</w:t>
      </w:r>
      <w:r>
        <w:br/>
      </w:r>
      <w:r>
        <w:rPr>
          <w:rStyle w:val="VerbatimChar"/>
        </w:rPr>
        <w:t xml:space="preserve">├── .github/workflows/ci-cd.yml         # build → test → publish → deploy → verify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TECHNICAL.md</w:t>
      </w:r>
      <w:r>
        <w:br/>
      </w:r>
      <w:r>
        <w:rPr>
          <w:rStyle w:val="VerbatimChar"/>
        </w:rPr>
        <w:t xml:space="preserve">    └── screenshots/</w:t>
      </w:r>
    </w:p>
    <w:bookmarkEnd w:id="38"/>
    <w:bookmarkStart w:id="39" w:name="docs"/>
    <w:p>
      <w:pPr>
        <w:pStyle w:val="Heading2"/>
      </w:pPr>
      <w:r>
        <w:t xml:space="preserve">Docs</w:t>
      </w:r>
    </w:p>
    <w:p>
      <w:pPr>
        <w:pStyle w:val="FirstParagraph"/>
      </w:pPr>
      <w:r>
        <w:t xml:space="preserve">Full pipeline design, the real bugs found while building this (a reserved</w:t>
      </w:r>
      <w:r>
        <w:t xml:space="preserve"> </w:t>
      </w:r>
      <w:r>
        <w:t xml:space="preserve">SQL keyword, a Spring MVC parameter-name reflection gotcha, a Docker</w:t>
      </w:r>
      <w:r>
        <w:t xml:space="preserve"> </w:t>
      </w:r>
      <w:r>
        <w:t xml:space="preserve">base-image platform mismatch), and the honest local-vs-CI verification</w:t>
      </w:r>
      <w:r>
        <w:t xml:space="preserve"> </w:t>
      </w:r>
      <w:r>
        <w:t xml:space="preserve">story:</w:t>
      </w:r>
      <w:r>
        <w:t xml:space="preserve"> </w:t>
      </w:r>
      <w:hyperlink r:id="rId36">
        <w:r>
          <w:rPr>
            <w:rStyle w:val="VerbatimChar"/>
          </w:rPr>
          <w:t xml:space="preserve">docs/TECHNICAL.md</w:t>
        </w:r>
      </w:hyperlink>
      <w:r>
        <w:t xml:space="preserve">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hyperlink" Id="rId36" Target="docs/TECHNICAL.md" TargetMode="External" /><Relationship Type="http://schemas.openxmlformats.org/officeDocument/2006/relationships/hyperlink" Id="rId33" Target="docs/screenshots" TargetMode="External" /><Relationship Type="http://schemas.openxmlformats.org/officeDocument/2006/relationships/hyperlink" Id="rId21" Target="https://github.com/ameyagidh/SDLC/actions/runs/308931272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docs/TECHNICAL.md" TargetMode="External" /><Relationship Type="http://schemas.openxmlformats.org/officeDocument/2006/relationships/hyperlink" Id="rId33" Target="docs/screenshots" TargetMode="External" /><Relationship Type="http://schemas.openxmlformats.org/officeDocument/2006/relationships/hyperlink" Id="rId21" Target="https://github.com/ameyagidh/SDLC/actions/runs/308931272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2026-08-05T02:15:02Z</dcterms:created>
  <dcterms:modified xsi:type="dcterms:W3CDTF">2026-08-05T02:15:02Z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