
<file path=[Content_Types].xml><?xml version="1.0" encoding="utf-8"?>
<Types xmlns="http://schemas.openxmlformats.org/package/2006/content-types"/>
</file>

<file path=word/document.xml><?xml version="1.0" encoding="utf-8"?>
<w:document xmlns:w="http://schemas.openxmlformats.org/wordprocessingml/2006/main">
  <w:body/>
</w:document>
</file>

<file path=word/padding.txt>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Test document for MPPA automation. 
</file>