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Heading1"/>
      </w:pPr>
      <w:r>
        <w:rPr>
          <w:b/>
        </w:rPr>
        <w:t>Summary of Research Protocol Submitted for Ethical Clearance</w:t>
      </w:r>
    </w:p>
    <w:p>
      <w:pPr>
        <w:spacing w:line="480" w:lineRule="auto"/>
        <w:jc w:val="center"/>
      </w:pPr>
    </w:p>
    <w:p>
      <w:pPr>
        <w:spacing w:line="276" w:lineRule="auto"/>
        <w:jc w:val="both"/>
      </w:pPr>
      <w:r>
        <w:rPr>
          <w:b/>
        </w:rPr>
        <w:t>Cover Letter to the Ethics and Research Committee</w:t>
      </w:r>
    </w:p>
    <w:p>
      <w:pPr>
        <w:spacing w:line="276" w:lineRule="auto"/>
        <w:jc w:val="both"/>
      </w:pPr>
      <w:r>
        <w:rPr>
          <w:b/>
        </w:rPr>
        <w:t>OAUTHC, Ile-Ife | 16 August 2026</w:t>
      </w:r>
    </w:p>
    <w:p>
      <w:pPr>
        <w:spacing w:line="276" w:lineRule="auto"/>
        <w:jc w:val="both"/>
      </w:pPr>
      <w:r>
        <w:t>---</w:t>
      </w:r>
    </w:p>
    <w:p>
      <w:pPr>
        <w:pStyle w:val="Heading3"/>
      </w:pPr>
      <w:r>
        <w:rPr>
          <w:b/>
          <w:i/>
        </w:rPr>
        <w:t>Submission Summary</w:t>
      </w:r>
    </w:p>
    <w:p>
      <w:pPr>
        <w:spacing w:line="276" w:lineRule="auto"/>
        <w:jc w:val="both"/>
      </w:pPr>
      <w:r>
        <w:rPr>
          <w:b/>
        </w:rPr>
        <w:t>Full title:</w:t>
      </w:r>
      <w:r>
        <w:t xml:space="preserve"> External Validation of the Fuzzy Audiometric Index (FAI), a Fuzzy Inference System for Automated Audiogram Classification, Using Clinical Audiometry Data from the Department of Otorhinolaryngology, Obafemi Awolowo University Teaching Hospitals Complex (OAUTHC), Ile-Ife</w:t>
      </w:r>
    </w:p>
    <w:p>
      <w:pPr>
        <w:spacing w:line="276" w:lineRule="auto"/>
        <w:jc w:val="both"/>
      </w:pPr>
      <w:r>
        <w:rPr>
          <w:b/>
        </w:rPr>
        <w:t>Investigators:</w:t>
      </w:r>
      <w:r>
        <w:t xml:space="preserve"> Dr Sanyaolu Alani Ameye, MBBS, FWACS, FMCORL (Principal Investigator, former Reader, Department of Otorhinolaryngology, OAU) and Dr Samuel Ayodele, Consultant ENT Surgeon (Co-Investigator and Site Lead, OAUTHC)</w:t>
      </w:r>
    </w:p>
    <w:p>
      <w:pPr>
        <w:pStyle w:val="Heading3"/>
      </w:pPr>
      <w:r>
        <w:rPr>
          <w:b/>
          <w:i/>
        </w:rPr>
        <w:t>What the Study Does</w:t>
      </w:r>
    </w:p>
    <w:p>
      <w:pPr>
        <w:spacing w:line="276" w:lineRule="auto"/>
        <w:jc w:val="both"/>
      </w:pPr>
      <w:r>
        <w:t>The study externally validates the Fuzzy Audiometric Index, an interpretable fuzzy inference system that classifies audiograms into WHO hearing-loss severity grades. The FAI was developed on United States survey data (NHANES, 19,568 ears) where it achieved a weighted kappa of 0.931 against the WHO PTA-4 reference, with 94.7% overall agreement and 79.8% agreement in borderline cases. It has never been tested on West African clinical audiometry, and this study provides that evidence.</w:t>
      </w:r>
    </w:p>
    <w:p>
      <w:pPr>
        <w:pStyle w:val="Heading3"/>
      </w:pPr>
      <w:r>
        <w:rPr>
          <w:b/>
          <w:i/>
        </w:rPr>
        <w:t>Study Design</w:t>
      </w:r>
    </w:p>
    <w:p>
      <w:pPr>
        <w:pStyle w:val="ListParagraph"/>
        <w:spacing w:line="276" w:lineRule="auto"/>
      </w:pPr>
      <w:r>
        <w:t xml:space="preserve">•  </w:t>
      </w:r>
      <w:r>
        <w:rPr>
          <w:b/>
        </w:rPr>
        <w:t>Design:</w:t>
      </w:r>
      <w:r>
        <w:t xml:space="preserve"> Retrospective chart review of archived audiometry records, 1 January 2020 to 30 June 2026. No patient contact, no intervention, no prospective data collection.</w:t>
      </w:r>
    </w:p>
    <w:p>
      <w:pPr>
        <w:pStyle w:val="ListParagraph"/>
        <w:spacing w:line="276" w:lineRule="auto"/>
      </w:pPr>
      <w:r>
        <w:t xml:space="preserve">•  </w:t>
      </w:r>
      <w:r>
        <w:rPr>
          <w:b/>
        </w:rPr>
        <w:t>Sample:</w:t>
      </w:r>
      <w:r>
        <w:t xml:space="preserve"> Minimum 400 ears from approximately 200 to 250 patients (minimum 250 ears for the study to proceed), drawn consecutively from the ENT audiology records.</w:t>
      </w:r>
    </w:p>
    <w:p>
      <w:pPr>
        <w:pStyle w:val="ListParagraph"/>
        <w:spacing w:line="276" w:lineRule="auto"/>
      </w:pPr>
      <w:r>
        <w:t xml:space="preserve">•  </w:t>
      </w:r>
      <w:r>
        <w:rPr>
          <w:b/>
        </w:rPr>
        <w:t>Reference standards:</w:t>
      </w:r>
      <w:r>
        <w:t xml:space="preserve"> WHO PTA-4 severity grade (primary) and documented consultant ENT clinical grading where available (secondary).</w:t>
      </w:r>
    </w:p>
    <w:p>
      <w:pPr>
        <w:pStyle w:val="ListParagraph"/>
        <w:spacing w:line="276" w:lineRule="auto"/>
      </w:pPr>
      <w:r>
        <w:t xml:space="preserve">•  </w:t>
      </w:r>
      <w:r>
        <w:rPr>
          <w:b/>
        </w:rPr>
        <w:t>Analysis:</w:t>
      </w:r>
      <w:r>
        <w:t xml:space="preserve"> Weighted Cohen's kappa, overall accuracy, borderline-zone performance (within 5 dB of a severity boundary), configuration classification, age/sex/aetiology subgroup comparisons, and continuous score agreement (correlation, mean absolute error, Bland-Altman). Reported per the TRIPOD statement for external validation.</w:t>
      </w:r>
    </w:p>
    <w:p>
      <w:pPr>
        <w:pStyle w:val="ListParagraph"/>
        <w:spacing w:line="276" w:lineRule="auto"/>
      </w:pPr>
      <w:r>
        <w:t xml:space="preserve">•  </w:t>
      </w:r>
      <w:r>
        <w:rPr>
          <w:b/>
        </w:rPr>
        <w:t>Key methodological feature:</w:t>
      </w:r>
      <w:r>
        <w:t xml:space="preserve"> The FAI is frozen; no re-fitting on OAUTHC data. This is a genuine external validation, not a re-development.</w:t>
      </w:r>
    </w:p>
    <w:p>
      <w:pPr>
        <w:pStyle w:val="Heading3"/>
      </w:pPr>
      <w:r>
        <w:rPr>
          <w:b/>
          <w:i/>
        </w:rPr>
        <w:t>Ethics and Data Governance</w:t>
      </w:r>
    </w:p>
    <w:p>
      <w:pPr>
        <w:pStyle w:val="ListParagraph"/>
        <w:spacing w:line="276" w:lineRule="auto"/>
      </w:pPr>
      <w:r>
        <w:t xml:space="preserve">•  </w:t>
      </w:r>
      <w:r>
        <w:rPr>
          <w:b/>
        </w:rPr>
        <w:t>Consent:</w:t>
      </w:r>
      <w:r>
        <w:t xml:space="preserve"> Waiver of consent is requested. The study is retrospective, uses only existing records, and involves no more than minimal risk.</w:t>
      </w:r>
    </w:p>
    <w:p>
      <w:pPr>
        <w:pStyle w:val="ListParagraph"/>
        <w:spacing w:line="276" w:lineRule="auto"/>
      </w:pPr>
      <w:r>
        <w:t xml:space="preserve">•  </w:t>
      </w:r>
      <w:r>
        <w:rPr>
          <w:b/>
        </w:rPr>
        <w:t>Anonymity:</w:t>
      </w:r>
      <w:r>
        <w:t xml:space="preserve"> All data are de-identified at extraction (k-anonymity, groups of at least 5). No names, hospital numbers, addresses, or other identifiers leave the hospital.</w:t>
      </w:r>
    </w:p>
    <w:p>
      <w:pPr>
        <w:pStyle w:val="ListParagraph"/>
        <w:spacing w:line="276" w:lineRule="auto"/>
      </w:pPr>
      <w:r>
        <w:t xml:space="preserve">•  </w:t>
      </w:r>
      <w:r>
        <w:rPr>
          <w:b/>
        </w:rPr>
        <w:t>Data security:</w:t>
      </w:r>
      <w:r>
        <w:t xml:space="preserve"> Data are stored on encrypted, password-protected media. Aggregated, fully de-identified analysis files only are shared with the principal investigator outside the hospital.</w:t>
      </w:r>
    </w:p>
    <w:p>
      <w:pPr>
        <w:pStyle w:val="ListParagraph"/>
        <w:spacing w:line="276" w:lineRule="auto"/>
      </w:pPr>
      <w:r>
        <w:t xml:space="preserve">•  </w:t>
      </w:r>
      <w:r>
        <w:rPr>
          <w:b/>
        </w:rPr>
        <w:t>Compliance:</w:t>
      </w:r>
      <w:r>
        <w:t xml:space="preserve"> The protocol follows NHREC requirements for retrospective research using archived records.</w:t>
      </w:r>
    </w:p>
    <w:p>
      <w:pPr>
        <w:pStyle w:val="Heading3"/>
      </w:pPr>
      <w:r>
        <w:rPr>
          <w:b/>
          <w:i/>
        </w:rPr>
        <w:t>What We Request</w:t>
      </w:r>
    </w:p>
    <w:p>
      <w:pPr>
        <w:spacing w:line="276" w:lineRule="auto"/>
        <w:jc w:val="both"/>
      </w:pPr>
      <w:r>
        <w:t>Approval of the protocol, including the waiver of informed consent, to enable the Department of Otorhinolaryngology to extract and analyse de-identified archived audiometry data within the study window.</w:t>
      </w:r>
    </w:p>
    <w:p>
      <w:pPr>
        <w:spacing w:line="276" w:lineRule="auto"/>
        <w:jc w:val="both"/>
      </w:pPr>
      <w:r>
        <w:rPr>
          <w:b/>
        </w:rPr>
        <w:t>Attachments:</w:t>
      </w:r>
      <w:r>
        <w:t xml:space="preserve"> Full research protocol, data dictionary, extraction template, investigator CVs.</w:t>
      </w:r>
    </w:p>
    <w:p>
      <w:pPr>
        <w:spacing w:line="276" w:lineRule="auto"/>
        <w:jc w:val="both"/>
      </w:pPr>
      <w:r>
        <w:t>---</w:t>
      </w:r>
    </w:p>
    <w:p>
      <w:pPr>
        <w:spacing w:line="276" w:lineRule="auto"/>
        <w:jc w:val="both"/>
      </w:pPr>
      <w:r>
        <w:rPr>
          <w:b/>
        </w:rPr>
        <w:t>Principal Investigator</w:t>
      </w:r>
      <w:r>
        <w:t xml:space="preserve"> | Dr Sanyaolu Alani Ameye, MBBS, FWACS, FMCORL</w:t>
      </w:r>
    </w:p>
    <w:p>
      <w:pPr>
        <w:spacing w:line="276" w:lineRule="auto"/>
        <w:jc w:val="both"/>
      </w:pPr>
      <w:r>
        <w:rPr>
          <w:b/>
        </w:rPr>
        <w:t>Site Lead</w:t>
      </w:r>
      <w:r>
        <w:t xml:space="preserve"> | Dr Samuel Ayodele, Consultant ENT Surgeon, OAUTHC</w:t>
      </w:r>
    </w:p>
    <w:sectPr w:rsidR="009A5C81" w:rsidRPr="009A5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Sanyaolu Alani AMEYE" w:date="2024-03-23T04:47:00Z" w:initials="SA">
    <w:p w14:paraId="015BB709" w14:textId="77777777" w:rsidR="00541FF7" w:rsidRDefault="00541FF7" w:rsidP="00541FF7">
      <w:pPr>
        <w:pStyle w:val="CommentText"/>
        <w:jc w:val="left"/>
      </w:pPr>
      <w:r>
        <w:rPr>
          <w:rStyle w:val="CommentReference"/>
        </w:rPr>
        <w:annotationRef/>
      </w:r>
      <w:r>
        <w:t>Your recommeded title</w:t>
      </w:r>
    </w:p>
  </w:comment>
  <w:comment w:id="1" w:author="Sanyaolu Alani AMEYE" w:date="2024-03-23T04:47:00Z" w:initials="SA">
    <w:p w14:paraId="229FDC0C" w14:textId="77777777" w:rsidR="0011501F" w:rsidRDefault="0011501F" w:rsidP="0011501F">
      <w:pPr>
        <w:pStyle w:val="CommentText"/>
        <w:jc w:val="left"/>
      </w:pPr>
      <w:r>
        <w:rPr>
          <w:rStyle w:val="CommentReference"/>
        </w:rPr>
        <w:annotationRef/>
      </w:r>
      <w:r>
        <w:t>Your recommeded title</w:t>
      </w:r>
    </w:p>
  </w:comment>
  <w:comment w:id="2" w:author="Sanyaolu Alani AMEYE" w:date="2024-03-26T05:02:00Z" w:initials="SA">
    <w:p w14:paraId="5C23CB21" w14:textId="77777777" w:rsidR="00ED6552" w:rsidRDefault="00ED6552" w:rsidP="00ED6552">
      <w:pPr>
        <w:pStyle w:val="CommentText"/>
        <w:jc w:val="left"/>
      </w:pPr>
      <w:r>
        <w:rPr>
          <w:rStyle w:val="CommentReference"/>
        </w:rPr>
        <w:annotationRef/>
      </w:r>
      <w:r>
        <w:t>Will still be redone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15BB709" w15:done="0"/>
  <w15:commentEx w15:paraId="229FDC0C" w15:done="0"/>
  <w15:commentEx w15:paraId="5C23CB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A2A434A" w16cex:dateUtc="2024-03-23T01:47:00Z"/>
  <w16cex:commentExtensible w16cex:durableId="3792B302" w16cex:dateUtc="2024-03-23T01:47:00Z"/>
  <w16cex:commentExtensible w16cex:durableId="3019E81E" w16cex:dateUtc="2024-03-26T02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15BB709" w16cid:durableId="7A2A434A"/>
  <w16cid:commentId w16cid:paraId="229FDC0C" w16cid:durableId="3792B302"/>
  <w16cid:commentId w16cid:paraId="5C23CB21" w16cid:durableId="3019E81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5DA109" w14:textId="77777777" w:rsidR="00177673" w:rsidRDefault="00177673" w:rsidP="004B75E1">
      <w:pPr>
        <w:spacing w:line="240" w:lineRule="auto"/>
      </w:pPr>
      <w:r>
        <w:separator/>
      </w:r>
    </w:p>
  </w:endnote>
  <w:endnote w:type="continuationSeparator" w:id="0">
    <w:p w14:paraId="52540686" w14:textId="77777777" w:rsidR="00177673" w:rsidRDefault="00177673" w:rsidP="004B75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r(--jp-code-font-family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3FE532" w14:textId="77777777" w:rsidR="00177673" w:rsidRDefault="00177673" w:rsidP="004B75E1">
      <w:pPr>
        <w:spacing w:line="240" w:lineRule="auto"/>
      </w:pPr>
      <w:r>
        <w:separator/>
      </w:r>
    </w:p>
  </w:footnote>
  <w:footnote w:type="continuationSeparator" w:id="0">
    <w:p w14:paraId="56DEE489" w14:textId="77777777" w:rsidR="00177673" w:rsidRDefault="00177673" w:rsidP="004B75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D6255"/>
    <w:multiLevelType w:val="hybridMultilevel"/>
    <w:tmpl w:val="6128C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504C0"/>
    <w:multiLevelType w:val="multilevel"/>
    <w:tmpl w:val="C580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42464"/>
    <w:multiLevelType w:val="multilevel"/>
    <w:tmpl w:val="7266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323675">
    <w:abstractNumId w:val="2"/>
  </w:num>
  <w:num w:numId="2" w16cid:durableId="441656892">
    <w:abstractNumId w:val="0"/>
  </w:num>
  <w:num w:numId="3" w16cid:durableId="39979018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anyaolu Alani AMEYE">
    <w15:presenceInfo w15:providerId="Windows Live" w15:userId="a941af0249f300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QwtjQzNDeyNDY1tzBQ0lEKTi0uzszPAykwNKsFAKeby7MtAAAA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Bookman Old Style&lt;/FontName&gt;&lt;FontSize&gt;12&lt;/FontSize&gt;&lt;ReflistTitle&gt;&lt;style face=&quot;bold&quot;&gt;References&lt;/style&gt;&lt;/ReflistTitle&gt;&lt;StartingRefnum&gt;1&lt;/StartingRefnum&gt;&lt;FirstLineIndent&gt;0&lt;/FirstLineIndent&gt;&lt;HangingIndent&gt;0&lt;/HangingIndent&gt;&lt;LineSpacing&gt;0&lt;/LineSpacing&gt;&lt;SpaceAfter&gt;1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wvdwdedeqvwfzje0apgxpzptax0dsz5awtza&quot;&gt;Geospatial Head and Neck Cancer&lt;record-ids&gt;&lt;item&gt;1&lt;/item&gt;&lt;item&gt;2&lt;/item&gt;&lt;item&gt;3&lt;/item&gt;&lt;item&gt;4&lt;/item&gt;&lt;item&gt;5&lt;/item&gt;&lt;item&gt;6&lt;/item&gt;&lt;item&gt;7&lt;/item&gt;&lt;item&gt;9&lt;/item&gt;&lt;item&gt;11&lt;/item&gt;&lt;item&gt;12&lt;/item&gt;&lt;item&gt;13&lt;/item&gt;&lt;item&gt;14&lt;/item&gt;&lt;item&gt;15&lt;/item&gt;&lt;item&gt;18&lt;/item&gt;&lt;item&gt;19&lt;/item&gt;&lt;item&gt;20&lt;/item&gt;&lt;item&gt;21&lt;/item&gt;&lt;/record-ids&gt;&lt;/item&gt;&lt;/Libraries&gt;"/>
  </w:docVars>
  <w:rsids>
    <w:rsidRoot w:val="00A3046F"/>
    <w:rsid w:val="00000900"/>
    <w:rsid w:val="000019DD"/>
    <w:rsid w:val="00004D72"/>
    <w:rsid w:val="000130DB"/>
    <w:rsid w:val="00013F29"/>
    <w:rsid w:val="00015730"/>
    <w:rsid w:val="0002317F"/>
    <w:rsid w:val="00031C1D"/>
    <w:rsid w:val="00032B0A"/>
    <w:rsid w:val="00040779"/>
    <w:rsid w:val="00040E0B"/>
    <w:rsid w:val="000443B2"/>
    <w:rsid w:val="00045336"/>
    <w:rsid w:val="000461B3"/>
    <w:rsid w:val="00050D04"/>
    <w:rsid w:val="00057AD3"/>
    <w:rsid w:val="00075201"/>
    <w:rsid w:val="000758A7"/>
    <w:rsid w:val="0007689E"/>
    <w:rsid w:val="00076DA1"/>
    <w:rsid w:val="00077AFB"/>
    <w:rsid w:val="00084352"/>
    <w:rsid w:val="00087C76"/>
    <w:rsid w:val="00092480"/>
    <w:rsid w:val="00095D21"/>
    <w:rsid w:val="000A3F81"/>
    <w:rsid w:val="000B103D"/>
    <w:rsid w:val="000B239F"/>
    <w:rsid w:val="000B2580"/>
    <w:rsid w:val="000B2BD8"/>
    <w:rsid w:val="000B2E87"/>
    <w:rsid w:val="000B7D51"/>
    <w:rsid w:val="000C3A60"/>
    <w:rsid w:val="000C4B12"/>
    <w:rsid w:val="000C54B5"/>
    <w:rsid w:val="000D49F7"/>
    <w:rsid w:val="000E53A8"/>
    <w:rsid w:val="000F4752"/>
    <w:rsid w:val="000F6253"/>
    <w:rsid w:val="000F6BC7"/>
    <w:rsid w:val="00102BEB"/>
    <w:rsid w:val="00105877"/>
    <w:rsid w:val="00106C19"/>
    <w:rsid w:val="00107C79"/>
    <w:rsid w:val="00107E8B"/>
    <w:rsid w:val="0011501F"/>
    <w:rsid w:val="00116320"/>
    <w:rsid w:val="0011749C"/>
    <w:rsid w:val="00123AFE"/>
    <w:rsid w:val="00131CD8"/>
    <w:rsid w:val="00132B59"/>
    <w:rsid w:val="00135961"/>
    <w:rsid w:val="001415FA"/>
    <w:rsid w:val="00142AC8"/>
    <w:rsid w:val="001433A9"/>
    <w:rsid w:val="0014627E"/>
    <w:rsid w:val="00147753"/>
    <w:rsid w:val="0015263E"/>
    <w:rsid w:val="00154451"/>
    <w:rsid w:val="00157A36"/>
    <w:rsid w:val="00160CD4"/>
    <w:rsid w:val="00163D23"/>
    <w:rsid w:val="0016572C"/>
    <w:rsid w:val="00167349"/>
    <w:rsid w:val="00175375"/>
    <w:rsid w:val="00177673"/>
    <w:rsid w:val="00181784"/>
    <w:rsid w:val="00196A29"/>
    <w:rsid w:val="00197A38"/>
    <w:rsid w:val="001A1A88"/>
    <w:rsid w:val="001A7247"/>
    <w:rsid w:val="001B3BC1"/>
    <w:rsid w:val="001B60E1"/>
    <w:rsid w:val="001C0BC6"/>
    <w:rsid w:val="001C12CD"/>
    <w:rsid w:val="001C6228"/>
    <w:rsid w:val="001D0D4C"/>
    <w:rsid w:val="001D1767"/>
    <w:rsid w:val="001D18A1"/>
    <w:rsid w:val="001D2241"/>
    <w:rsid w:val="001D63DE"/>
    <w:rsid w:val="001E0C99"/>
    <w:rsid w:val="001F5A13"/>
    <w:rsid w:val="001F6933"/>
    <w:rsid w:val="002054BD"/>
    <w:rsid w:val="00210485"/>
    <w:rsid w:val="002109B7"/>
    <w:rsid w:val="002120BD"/>
    <w:rsid w:val="00222B6D"/>
    <w:rsid w:val="00223A96"/>
    <w:rsid w:val="00225237"/>
    <w:rsid w:val="00226A57"/>
    <w:rsid w:val="002333D9"/>
    <w:rsid w:val="00242DFD"/>
    <w:rsid w:val="0025041E"/>
    <w:rsid w:val="00253491"/>
    <w:rsid w:val="0025349C"/>
    <w:rsid w:val="00253B13"/>
    <w:rsid w:val="00253F00"/>
    <w:rsid w:val="0025704B"/>
    <w:rsid w:val="00257AA1"/>
    <w:rsid w:val="00261C4C"/>
    <w:rsid w:val="00274AE6"/>
    <w:rsid w:val="00275382"/>
    <w:rsid w:val="00277ECF"/>
    <w:rsid w:val="00280F49"/>
    <w:rsid w:val="00282E89"/>
    <w:rsid w:val="0028518E"/>
    <w:rsid w:val="00294E23"/>
    <w:rsid w:val="002A00A1"/>
    <w:rsid w:val="002A1C62"/>
    <w:rsid w:val="002A490E"/>
    <w:rsid w:val="002B2926"/>
    <w:rsid w:val="002B4385"/>
    <w:rsid w:val="002B6BA7"/>
    <w:rsid w:val="002B7F83"/>
    <w:rsid w:val="002C2FF3"/>
    <w:rsid w:val="002D15B3"/>
    <w:rsid w:val="002D3DE9"/>
    <w:rsid w:val="002D401D"/>
    <w:rsid w:val="002E01CA"/>
    <w:rsid w:val="002E02F5"/>
    <w:rsid w:val="002F0177"/>
    <w:rsid w:val="002F02BD"/>
    <w:rsid w:val="002F3400"/>
    <w:rsid w:val="002F43A6"/>
    <w:rsid w:val="0030138A"/>
    <w:rsid w:val="00306537"/>
    <w:rsid w:val="00307128"/>
    <w:rsid w:val="00312277"/>
    <w:rsid w:val="00321494"/>
    <w:rsid w:val="00321944"/>
    <w:rsid w:val="0032255F"/>
    <w:rsid w:val="003238B0"/>
    <w:rsid w:val="00330CF3"/>
    <w:rsid w:val="00342FE4"/>
    <w:rsid w:val="00355811"/>
    <w:rsid w:val="00361E9D"/>
    <w:rsid w:val="00362C19"/>
    <w:rsid w:val="0037485A"/>
    <w:rsid w:val="003753C1"/>
    <w:rsid w:val="0038022F"/>
    <w:rsid w:val="003831C2"/>
    <w:rsid w:val="0039097C"/>
    <w:rsid w:val="00393FB8"/>
    <w:rsid w:val="003A3FD4"/>
    <w:rsid w:val="003A4504"/>
    <w:rsid w:val="003A7D44"/>
    <w:rsid w:val="003B3D67"/>
    <w:rsid w:val="003B4BA6"/>
    <w:rsid w:val="003B7FB6"/>
    <w:rsid w:val="003D40B9"/>
    <w:rsid w:val="003E1B20"/>
    <w:rsid w:val="003E2240"/>
    <w:rsid w:val="003E534E"/>
    <w:rsid w:val="003F4053"/>
    <w:rsid w:val="00405893"/>
    <w:rsid w:val="00407CE7"/>
    <w:rsid w:val="00424226"/>
    <w:rsid w:val="00424A26"/>
    <w:rsid w:val="004265B0"/>
    <w:rsid w:val="0042774D"/>
    <w:rsid w:val="004304B3"/>
    <w:rsid w:val="00430D47"/>
    <w:rsid w:val="0043331F"/>
    <w:rsid w:val="00440FDE"/>
    <w:rsid w:val="00446251"/>
    <w:rsid w:val="004464EC"/>
    <w:rsid w:val="00447910"/>
    <w:rsid w:val="00450F22"/>
    <w:rsid w:val="00452135"/>
    <w:rsid w:val="00467302"/>
    <w:rsid w:val="00470F67"/>
    <w:rsid w:val="00480D39"/>
    <w:rsid w:val="00481E05"/>
    <w:rsid w:val="00494BB4"/>
    <w:rsid w:val="004B75E1"/>
    <w:rsid w:val="004C1F79"/>
    <w:rsid w:val="004C5862"/>
    <w:rsid w:val="004D18D6"/>
    <w:rsid w:val="004D4DB1"/>
    <w:rsid w:val="004D6D57"/>
    <w:rsid w:val="004E46D8"/>
    <w:rsid w:val="004E6059"/>
    <w:rsid w:val="004E6F2F"/>
    <w:rsid w:val="004E7312"/>
    <w:rsid w:val="004F0890"/>
    <w:rsid w:val="004F2201"/>
    <w:rsid w:val="004F25D6"/>
    <w:rsid w:val="004F30FC"/>
    <w:rsid w:val="004F43DC"/>
    <w:rsid w:val="00501CC3"/>
    <w:rsid w:val="00517A4D"/>
    <w:rsid w:val="00521D7D"/>
    <w:rsid w:val="00525AAE"/>
    <w:rsid w:val="00526336"/>
    <w:rsid w:val="005313C0"/>
    <w:rsid w:val="00531FF2"/>
    <w:rsid w:val="00533163"/>
    <w:rsid w:val="005378BE"/>
    <w:rsid w:val="00541FF7"/>
    <w:rsid w:val="0054213C"/>
    <w:rsid w:val="00544A27"/>
    <w:rsid w:val="0055462B"/>
    <w:rsid w:val="005550A4"/>
    <w:rsid w:val="00567390"/>
    <w:rsid w:val="00570E45"/>
    <w:rsid w:val="00572525"/>
    <w:rsid w:val="00575A7D"/>
    <w:rsid w:val="00577772"/>
    <w:rsid w:val="005802EE"/>
    <w:rsid w:val="00584359"/>
    <w:rsid w:val="005844F8"/>
    <w:rsid w:val="00591D1A"/>
    <w:rsid w:val="0059485A"/>
    <w:rsid w:val="00595A3D"/>
    <w:rsid w:val="00596396"/>
    <w:rsid w:val="005C41B6"/>
    <w:rsid w:val="005D0EED"/>
    <w:rsid w:val="005D1E2B"/>
    <w:rsid w:val="005D57D1"/>
    <w:rsid w:val="005F1373"/>
    <w:rsid w:val="005F44D4"/>
    <w:rsid w:val="00600852"/>
    <w:rsid w:val="00607EE2"/>
    <w:rsid w:val="0061341F"/>
    <w:rsid w:val="00616C21"/>
    <w:rsid w:val="00617F53"/>
    <w:rsid w:val="00621B14"/>
    <w:rsid w:val="006223E8"/>
    <w:rsid w:val="00622E21"/>
    <w:rsid w:val="0062343E"/>
    <w:rsid w:val="0062358C"/>
    <w:rsid w:val="00630355"/>
    <w:rsid w:val="00635ECB"/>
    <w:rsid w:val="00635ED2"/>
    <w:rsid w:val="006413DA"/>
    <w:rsid w:val="00643582"/>
    <w:rsid w:val="00644A12"/>
    <w:rsid w:val="006541D3"/>
    <w:rsid w:val="00663A6D"/>
    <w:rsid w:val="0066453A"/>
    <w:rsid w:val="00671510"/>
    <w:rsid w:val="00675738"/>
    <w:rsid w:val="006776E2"/>
    <w:rsid w:val="00683B29"/>
    <w:rsid w:val="00685E9C"/>
    <w:rsid w:val="00686CBA"/>
    <w:rsid w:val="0069457D"/>
    <w:rsid w:val="0069732B"/>
    <w:rsid w:val="006A1CDB"/>
    <w:rsid w:val="006B1441"/>
    <w:rsid w:val="006B62D7"/>
    <w:rsid w:val="006C1528"/>
    <w:rsid w:val="006C2A27"/>
    <w:rsid w:val="006C4003"/>
    <w:rsid w:val="006C7A58"/>
    <w:rsid w:val="006D1334"/>
    <w:rsid w:val="006E22AA"/>
    <w:rsid w:val="006E7BA6"/>
    <w:rsid w:val="006F1143"/>
    <w:rsid w:val="007146FA"/>
    <w:rsid w:val="00714F60"/>
    <w:rsid w:val="007170F0"/>
    <w:rsid w:val="007212AB"/>
    <w:rsid w:val="00727DAE"/>
    <w:rsid w:val="007301A8"/>
    <w:rsid w:val="00734DB9"/>
    <w:rsid w:val="007352B1"/>
    <w:rsid w:val="00752CC7"/>
    <w:rsid w:val="007604F4"/>
    <w:rsid w:val="00765F8E"/>
    <w:rsid w:val="00767994"/>
    <w:rsid w:val="007776B1"/>
    <w:rsid w:val="00780063"/>
    <w:rsid w:val="00793FE5"/>
    <w:rsid w:val="00796662"/>
    <w:rsid w:val="00796F0A"/>
    <w:rsid w:val="00797323"/>
    <w:rsid w:val="007B7F75"/>
    <w:rsid w:val="007C0005"/>
    <w:rsid w:val="007D1E87"/>
    <w:rsid w:val="007E4486"/>
    <w:rsid w:val="007E67E3"/>
    <w:rsid w:val="007F2158"/>
    <w:rsid w:val="0080600B"/>
    <w:rsid w:val="00806439"/>
    <w:rsid w:val="00806879"/>
    <w:rsid w:val="008130FD"/>
    <w:rsid w:val="00817C34"/>
    <w:rsid w:val="00817CDD"/>
    <w:rsid w:val="008279DD"/>
    <w:rsid w:val="008340C7"/>
    <w:rsid w:val="00840D90"/>
    <w:rsid w:val="00843CF7"/>
    <w:rsid w:val="008443DA"/>
    <w:rsid w:val="00844828"/>
    <w:rsid w:val="00855D4D"/>
    <w:rsid w:val="00860333"/>
    <w:rsid w:val="00865B86"/>
    <w:rsid w:val="00871E35"/>
    <w:rsid w:val="00874926"/>
    <w:rsid w:val="008750C2"/>
    <w:rsid w:val="00881ADB"/>
    <w:rsid w:val="008823B9"/>
    <w:rsid w:val="00886ED5"/>
    <w:rsid w:val="0089040B"/>
    <w:rsid w:val="008A0A5D"/>
    <w:rsid w:val="008A1521"/>
    <w:rsid w:val="008A38CE"/>
    <w:rsid w:val="008A4896"/>
    <w:rsid w:val="008B0C56"/>
    <w:rsid w:val="008B373F"/>
    <w:rsid w:val="008B470C"/>
    <w:rsid w:val="008B5E8B"/>
    <w:rsid w:val="008C0DA5"/>
    <w:rsid w:val="008C2395"/>
    <w:rsid w:val="008C325B"/>
    <w:rsid w:val="008C635B"/>
    <w:rsid w:val="008D1051"/>
    <w:rsid w:val="008D184B"/>
    <w:rsid w:val="008D4B08"/>
    <w:rsid w:val="008E3925"/>
    <w:rsid w:val="008E7E18"/>
    <w:rsid w:val="008F45FE"/>
    <w:rsid w:val="008F6052"/>
    <w:rsid w:val="009000F3"/>
    <w:rsid w:val="009039DF"/>
    <w:rsid w:val="0090587D"/>
    <w:rsid w:val="00912C07"/>
    <w:rsid w:val="00921178"/>
    <w:rsid w:val="0092484D"/>
    <w:rsid w:val="00924D3F"/>
    <w:rsid w:val="009265CB"/>
    <w:rsid w:val="0093165A"/>
    <w:rsid w:val="009406C1"/>
    <w:rsid w:val="009424C2"/>
    <w:rsid w:val="009478A9"/>
    <w:rsid w:val="00947FEE"/>
    <w:rsid w:val="00953B1F"/>
    <w:rsid w:val="0095524E"/>
    <w:rsid w:val="00963A07"/>
    <w:rsid w:val="00973604"/>
    <w:rsid w:val="00975EEB"/>
    <w:rsid w:val="00976944"/>
    <w:rsid w:val="009940ED"/>
    <w:rsid w:val="00997FFA"/>
    <w:rsid w:val="009A5C81"/>
    <w:rsid w:val="009A7778"/>
    <w:rsid w:val="009B1448"/>
    <w:rsid w:val="009B3383"/>
    <w:rsid w:val="009B5FE4"/>
    <w:rsid w:val="009C6719"/>
    <w:rsid w:val="009C7868"/>
    <w:rsid w:val="009D249F"/>
    <w:rsid w:val="009D34D5"/>
    <w:rsid w:val="009D41D3"/>
    <w:rsid w:val="009D5C91"/>
    <w:rsid w:val="009E2CEC"/>
    <w:rsid w:val="009E6401"/>
    <w:rsid w:val="009E716F"/>
    <w:rsid w:val="009F45C2"/>
    <w:rsid w:val="009F54D2"/>
    <w:rsid w:val="00A00DA4"/>
    <w:rsid w:val="00A01A65"/>
    <w:rsid w:val="00A104ED"/>
    <w:rsid w:val="00A121F3"/>
    <w:rsid w:val="00A13FB7"/>
    <w:rsid w:val="00A30358"/>
    <w:rsid w:val="00A3046F"/>
    <w:rsid w:val="00A337DB"/>
    <w:rsid w:val="00A3657E"/>
    <w:rsid w:val="00A40451"/>
    <w:rsid w:val="00A524EF"/>
    <w:rsid w:val="00A53949"/>
    <w:rsid w:val="00A65235"/>
    <w:rsid w:val="00A73E40"/>
    <w:rsid w:val="00A75E13"/>
    <w:rsid w:val="00A81712"/>
    <w:rsid w:val="00A83B67"/>
    <w:rsid w:val="00A90461"/>
    <w:rsid w:val="00A907B3"/>
    <w:rsid w:val="00A90D32"/>
    <w:rsid w:val="00A93972"/>
    <w:rsid w:val="00AA2A4D"/>
    <w:rsid w:val="00AA5B79"/>
    <w:rsid w:val="00AA7123"/>
    <w:rsid w:val="00AB1137"/>
    <w:rsid w:val="00AB2105"/>
    <w:rsid w:val="00AB2F9D"/>
    <w:rsid w:val="00AB3EA4"/>
    <w:rsid w:val="00AC3FC5"/>
    <w:rsid w:val="00AC4B48"/>
    <w:rsid w:val="00AD2B3E"/>
    <w:rsid w:val="00AD4880"/>
    <w:rsid w:val="00AD779F"/>
    <w:rsid w:val="00AE0D59"/>
    <w:rsid w:val="00AE3F84"/>
    <w:rsid w:val="00AE70CB"/>
    <w:rsid w:val="00AE7997"/>
    <w:rsid w:val="00AF0B69"/>
    <w:rsid w:val="00AF4454"/>
    <w:rsid w:val="00AF466E"/>
    <w:rsid w:val="00AF6860"/>
    <w:rsid w:val="00B20452"/>
    <w:rsid w:val="00B235FA"/>
    <w:rsid w:val="00B246FE"/>
    <w:rsid w:val="00B269F0"/>
    <w:rsid w:val="00B30071"/>
    <w:rsid w:val="00B347DB"/>
    <w:rsid w:val="00B4198F"/>
    <w:rsid w:val="00B41F31"/>
    <w:rsid w:val="00B42E07"/>
    <w:rsid w:val="00B5710D"/>
    <w:rsid w:val="00B67B58"/>
    <w:rsid w:val="00B71430"/>
    <w:rsid w:val="00B7528A"/>
    <w:rsid w:val="00B8605A"/>
    <w:rsid w:val="00B9028E"/>
    <w:rsid w:val="00BA699C"/>
    <w:rsid w:val="00BB2BD0"/>
    <w:rsid w:val="00BB312D"/>
    <w:rsid w:val="00BB3F80"/>
    <w:rsid w:val="00BB43FC"/>
    <w:rsid w:val="00BB6F15"/>
    <w:rsid w:val="00BC0879"/>
    <w:rsid w:val="00BC1D30"/>
    <w:rsid w:val="00BC40FD"/>
    <w:rsid w:val="00BE1D81"/>
    <w:rsid w:val="00BE28C9"/>
    <w:rsid w:val="00BE7B9F"/>
    <w:rsid w:val="00BF21CC"/>
    <w:rsid w:val="00BF6D46"/>
    <w:rsid w:val="00C0578E"/>
    <w:rsid w:val="00C07C9F"/>
    <w:rsid w:val="00C24656"/>
    <w:rsid w:val="00C24FDA"/>
    <w:rsid w:val="00C2661E"/>
    <w:rsid w:val="00C26EC4"/>
    <w:rsid w:val="00C34632"/>
    <w:rsid w:val="00C372D7"/>
    <w:rsid w:val="00C449AE"/>
    <w:rsid w:val="00C53E2C"/>
    <w:rsid w:val="00C5520E"/>
    <w:rsid w:val="00C633A4"/>
    <w:rsid w:val="00C663E4"/>
    <w:rsid w:val="00C718D6"/>
    <w:rsid w:val="00C80D83"/>
    <w:rsid w:val="00C821C8"/>
    <w:rsid w:val="00C82CE8"/>
    <w:rsid w:val="00C833E1"/>
    <w:rsid w:val="00CA52A5"/>
    <w:rsid w:val="00CB169C"/>
    <w:rsid w:val="00CB3134"/>
    <w:rsid w:val="00CB51A3"/>
    <w:rsid w:val="00CD098D"/>
    <w:rsid w:val="00CD41D3"/>
    <w:rsid w:val="00CD65B7"/>
    <w:rsid w:val="00CE69D0"/>
    <w:rsid w:val="00CF26CD"/>
    <w:rsid w:val="00D0018A"/>
    <w:rsid w:val="00D07009"/>
    <w:rsid w:val="00D10F24"/>
    <w:rsid w:val="00D11435"/>
    <w:rsid w:val="00D143FE"/>
    <w:rsid w:val="00D15019"/>
    <w:rsid w:val="00D21965"/>
    <w:rsid w:val="00D2235C"/>
    <w:rsid w:val="00D22D5F"/>
    <w:rsid w:val="00D24A6F"/>
    <w:rsid w:val="00D33A00"/>
    <w:rsid w:val="00D33CAB"/>
    <w:rsid w:val="00D37A41"/>
    <w:rsid w:val="00D42E48"/>
    <w:rsid w:val="00D44923"/>
    <w:rsid w:val="00D466AB"/>
    <w:rsid w:val="00D46A7D"/>
    <w:rsid w:val="00D47C09"/>
    <w:rsid w:val="00D50842"/>
    <w:rsid w:val="00D51384"/>
    <w:rsid w:val="00D51480"/>
    <w:rsid w:val="00D541BE"/>
    <w:rsid w:val="00D54AF8"/>
    <w:rsid w:val="00D5526B"/>
    <w:rsid w:val="00D62E5E"/>
    <w:rsid w:val="00D64D73"/>
    <w:rsid w:val="00D71697"/>
    <w:rsid w:val="00D72E50"/>
    <w:rsid w:val="00D77BB6"/>
    <w:rsid w:val="00D81D58"/>
    <w:rsid w:val="00D83A1E"/>
    <w:rsid w:val="00D87905"/>
    <w:rsid w:val="00D901D1"/>
    <w:rsid w:val="00D950B8"/>
    <w:rsid w:val="00DA1E22"/>
    <w:rsid w:val="00DA2507"/>
    <w:rsid w:val="00DA66C3"/>
    <w:rsid w:val="00DB785B"/>
    <w:rsid w:val="00DC29E2"/>
    <w:rsid w:val="00DC5705"/>
    <w:rsid w:val="00DD1EA5"/>
    <w:rsid w:val="00DD2A03"/>
    <w:rsid w:val="00DF15F3"/>
    <w:rsid w:val="00DF7AFD"/>
    <w:rsid w:val="00E04FCE"/>
    <w:rsid w:val="00E055F6"/>
    <w:rsid w:val="00E070F5"/>
    <w:rsid w:val="00E1340F"/>
    <w:rsid w:val="00E13F3F"/>
    <w:rsid w:val="00E21BF6"/>
    <w:rsid w:val="00E23366"/>
    <w:rsid w:val="00E2398E"/>
    <w:rsid w:val="00E263A1"/>
    <w:rsid w:val="00E27DE9"/>
    <w:rsid w:val="00E35D8C"/>
    <w:rsid w:val="00E44A56"/>
    <w:rsid w:val="00E52AD0"/>
    <w:rsid w:val="00E52C04"/>
    <w:rsid w:val="00E603CB"/>
    <w:rsid w:val="00E6082A"/>
    <w:rsid w:val="00E62BB9"/>
    <w:rsid w:val="00E6477D"/>
    <w:rsid w:val="00E64932"/>
    <w:rsid w:val="00E65B6F"/>
    <w:rsid w:val="00E664E0"/>
    <w:rsid w:val="00E678E3"/>
    <w:rsid w:val="00E67C98"/>
    <w:rsid w:val="00E67E00"/>
    <w:rsid w:val="00E810EF"/>
    <w:rsid w:val="00E8214B"/>
    <w:rsid w:val="00E82AE9"/>
    <w:rsid w:val="00E84021"/>
    <w:rsid w:val="00EA3D5E"/>
    <w:rsid w:val="00EA50EC"/>
    <w:rsid w:val="00EA5183"/>
    <w:rsid w:val="00EA593F"/>
    <w:rsid w:val="00EA67BB"/>
    <w:rsid w:val="00EB0F98"/>
    <w:rsid w:val="00EB20C4"/>
    <w:rsid w:val="00EB5691"/>
    <w:rsid w:val="00EB59DE"/>
    <w:rsid w:val="00EB64E3"/>
    <w:rsid w:val="00EC5463"/>
    <w:rsid w:val="00EC7DBD"/>
    <w:rsid w:val="00ED033D"/>
    <w:rsid w:val="00ED3223"/>
    <w:rsid w:val="00ED38D4"/>
    <w:rsid w:val="00ED6552"/>
    <w:rsid w:val="00EE267C"/>
    <w:rsid w:val="00EE320E"/>
    <w:rsid w:val="00EE65EB"/>
    <w:rsid w:val="00EF3822"/>
    <w:rsid w:val="00F04B7E"/>
    <w:rsid w:val="00F123B9"/>
    <w:rsid w:val="00F152A3"/>
    <w:rsid w:val="00F16333"/>
    <w:rsid w:val="00F1708A"/>
    <w:rsid w:val="00F20142"/>
    <w:rsid w:val="00F22953"/>
    <w:rsid w:val="00F23559"/>
    <w:rsid w:val="00F330A6"/>
    <w:rsid w:val="00F33B0C"/>
    <w:rsid w:val="00F35E28"/>
    <w:rsid w:val="00F46DF7"/>
    <w:rsid w:val="00F4731E"/>
    <w:rsid w:val="00F618E0"/>
    <w:rsid w:val="00F646C1"/>
    <w:rsid w:val="00F71B87"/>
    <w:rsid w:val="00F71DCE"/>
    <w:rsid w:val="00F750F6"/>
    <w:rsid w:val="00F8129C"/>
    <w:rsid w:val="00F9144B"/>
    <w:rsid w:val="00F97D94"/>
    <w:rsid w:val="00FA1E42"/>
    <w:rsid w:val="00FA2963"/>
    <w:rsid w:val="00FA455F"/>
    <w:rsid w:val="00FA4895"/>
    <w:rsid w:val="00FA5065"/>
    <w:rsid w:val="00FA5752"/>
    <w:rsid w:val="00FB4800"/>
    <w:rsid w:val="00FB4CF8"/>
    <w:rsid w:val="00FC1C2A"/>
    <w:rsid w:val="00FC5543"/>
    <w:rsid w:val="00FC7640"/>
    <w:rsid w:val="00FC7CF5"/>
    <w:rsid w:val="00FD6FD7"/>
    <w:rsid w:val="00FE2348"/>
    <w:rsid w:val="00FE4D1D"/>
    <w:rsid w:val="00FE5CE6"/>
    <w:rsid w:val="00FE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C42C65"/>
  <w15:chartTrackingRefBased/>
  <w15:docId w15:val="{2E69B399-C0C6-4E19-88CD-96C697CF8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895"/>
    <w:pPr>
      <w:spacing w:after="0" w:line="48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137"/>
    <w:pPr>
      <w:keepNext/>
      <w:keepLines/>
      <w:spacing w:line="240" w:lineRule="auto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137"/>
    <w:pPr>
      <w:keepNext/>
      <w:keepLines/>
      <w:spacing w:line="24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6F2F"/>
    <w:pPr>
      <w:keepNext/>
      <w:keepLines/>
      <w:spacing w:line="240" w:lineRule="auto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5D2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940E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137"/>
    <w:rPr>
      <w:rFonts w:ascii="Bookman Old Style" w:eastAsiaTheme="majorEastAsia" w:hAnsi="Bookman Old Style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1137"/>
    <w:rPr>
      <w:rFonts w:ascii="Bookman Old Style" w:eastAsiaTheme="majorEastAsia" w:hAnsi="Bookman Old Style" w:cstheme="majorBidi"/>
      <w:b/>
      <w:color w:val="000000" w:themeColor="text1"/>
      <w:sz w:val="24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33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33D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E6F2F"/>
    <w:rPr>
      <w:rFonts w:ascii="Bookman Old Style" w:eastAsiaTheme="majorEastAsia" w:hAnsi="Bookman Old Style" w:cstheme="majorBidi"/>
      <w:b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95D21"/>
    <w:rPr>
      <w:rFonts w:asciiTheme="majorHAnsi" w:eastAsiaTheme="majorEastAsia" w:hAnsiTheme="majorHAnsi" w:cstheme="majorBidi"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9940ED"/>
    <w:rPr>
      <w:rFonts w:asciiTheme="majorHAnsi" w:eastAsiaTheme="majorEastAsia" w:hAnsiTheme="majorHAnsi" w:cstheme="majorBidi"/>
      <w:color w:val="2F5496" w:themeColor="accent1" w:themeShade="BF"/>
    </w:rPr>
  </w:style>
  <w:style w:type="table" w:styleId="TableGrid">
    <w:name w:val="Table Grid"/>
    <w:basedOn w:val="TableNormal"/>
    <w:uiPriority w:val="39"/>
    <w:rsid w:val="00D87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C325B"/>
    <w:pPr>
      <w:spacing w:line="240" w:lineRule="auto"/>
    </w:pPr>
    <w:rPr>
      <w:b/>
      <w:iCs/>
      <w:color w:val="000000" w:themeColor="text1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904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04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040B"/>
    <w:rPr>
      <w:rFonts w:ascii="Bookman Old Style" w:hAnsi="Bookman Old Style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04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040B"/>
    <w:rPr>
      <w:rFonts w:ascii="Bookman Old Style" w:hAnsi="Bookman Old Style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6477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table" w:styleId="PlainTable1">
    <w:name w:val="Plain Table 1"/>
    <w:basedOn w:val="TableNormal"/>
    <w:uiPriority w:val="41"/>
    <w:rsid w:val="00AA712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E44A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75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5E1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4B75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5E1"/>
    <w:rPr>
      <w:rFonts w:ascii="Bookman Old Style" w:hAnsi="Bookman Old Style"/>
      <w:sz w:val="24"/>
    </w:rPr>
  </w:style>
  <w:style w:type="paragraph" w:customStyle="1" w:styleId="EndNoteBibliographyTitle">
    <w:name w:val="EndNote Bibliography Title"/>
    <w:basedOn w:val="Normal"/>
    <w:link w:val="EndNoteBibliographyTitleChar"/>
    <w:rsid w:val="003E1B20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E1B20"/>
    <w:rPr>
      <w:rFonts w:ascii="Bookman Old Style" w:hAnsi="Bookman Old Style"/>
      <w:noProof/>
      <w:sz w:val="24"/>
    </w:rPr>
  </w:style>
  <w:style w:type="paragraph" w:customStyle="1" w:styleId="EndNoteBibliography">
    <w:name w:val="EndNote Bibliography"/>
    <w:basedOn w:val="Normal"/>
    <w:link w:val="EndNoteBibliographyChar"/>
    <w:rsid w:val="003E1B20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3E1B20"/>
    <w:rPr>
      <w:rFonts w:ascii="Bookman Old Style" w:hAnsi="Bookman Old Style"/>
      <w:noProof/>
      <w:sz w:val="24"/>
    </w:rPr>
  </w:style>
  <w:style w:type="paragraph" w:styleId="Revision">
    <w:name w:val="Revision"/>
    <w:hidden/>
    <w:uiPriority w:val="99"/>
    <w:semiHidden/>
    <w:rsid w:val="00ED6552"/>
    <w:pPr>
      <w:spacing w:after="0" w:line="240" w:lineRule="auto"/>
    </w:pPr>
    <w:rPr>
      <w:rFonts w:ascii="Bookman Old Style" w:hAnsi="Bookman Old Style"/>
      <w:sz w:val="24"/>
    </w:rPr>
  </w:style>
  <w:style w:type="character" w:styleId="Strong">
    <w:name w:val="Strong"/>
    <w:basedOn w:val="DefaultParagraphFont"/>
    <w:uiPriority w:val="22"/>
    <w:qFormat/>
    <w:rsid w:val="00E055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8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80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57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3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5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FD0C3A2-4707-486C-9D21-3C27BEEC8401}">
  <we:reference id="wa200003915" version="2.0.0.0" store="nb-NO" storeType="OMEX"/>
  <we:alternateReferences>
    <we:reference id="wa200003915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24F58-16DC-4425-8229-58A58DF0C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4591</TotalTime>
  <Pages>17</Pages>
  <Words>3942</Words>
  <Characters>22470</Characters>
  <Application>Microsoft Office Word</Application>
  <DocSecurity>0</DocSecurity>
  <Lines>187</Lines>
  <Paragraphs>52</Paragraphs>
  <ScaleCrop>false</ScaleCrop>
  <Company/>
  <LinksUpToDate>false</LinksUpToDate>
  <CharactersWithSpaces>26360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Sanyaolu Alani AMEYE</dc:creator>
  <cp:keywords/>
  <dc:description/>
  <cp:lastModifiedBy>Sanyaolu Alani AMEYE</cp:lastModifiedBy>
  <cp:revision>82</cp:revision>
  <cp:lastPrinted>2024-03-23T01:45:00Z</cp:lastPrinted>
  <dcterms:created xsi:type="dcterms:W3CDTF">2024-03-26T02:15:00Z</dcterms:created>
  <dcterms:modified xsi:type="dcterms:W3CDTF">2024-05-23T20:11:00Z</dcterms:modified>
</cp:coreProperties>
</file>