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A2E3" w14:textId="77777777" w:rsidR="00745E5F" w:rsidRDefault="00745E5F" w:rsidP="00745E5F">
      <w:pPr>
        <w:jc w:val="center"/>
        <w:rPr>
          <w:sz w:val="28"/>
          <w:szCs w:val="28"/>
        </w:rPr>
      </w:pPr>
      <w:r>
        <w:rPr>
          <w:b/>
          <w:bCs/>
          <w:sz w:val="28"/>
          <w:szCs w:val="28"/>
        </w:rPr>
        <w:t>Evaluation</w:t>
      </w:r>
      <w:r>
        <w:rPr>
          <w:sz w:val="28"/>
          <w:szCs w:val="28"/>
        </w:rPr>
        <w:t xml:space="preserve"> for </w:t>
      </w:r>
      <w:r>
        <w:rPr>
          <w:b/>
          <w:bCs/>
          <w:sz w:val="28"/>
          <w:szCs w:val="28"/>
        </w:rPr>
        <w:t>In-Depth Report</w:t>
      </w:r>
      <w:r>
        <w:rPr>
          <w:sz w:val="28"/>
          <w:szCs w:val="28"/>
        </w:rPr>
        <w:t xml:space="preserve"> on</w:t>
      </w:r>
    </w:p>
    <w:p w14:paraId="505C9E4E" w14:textId="0041EDBA" w:rsidR="00745E5F" w:rsidRPr="00745E5F" w:rsidRDefault="00745E5F" w:rsidP="00745E5F">
      <w:pPr>
        <w:jc w:val="center"/>
        <w:rPr>
          <w:b/>
          <w:bCs/>
          <w:sz w:val="36"/>
          <w:szCs w:val="36"/>
        </w:rPr>
      </w:pPr>
      <w:r w:rsidRPr="00745E5F">
        <w:rPr>
          <w:b/>
          <w:bCs/>
          <w:sz w:val="36"/>
          <w:szCs w:val="36"/>
        </w:rPr>
        <w:t>“</w:t>
      </w:r>
      <w:r w:rsidRPr="00745E5F">
        <w:rPr>
          <w:rFonts w:ascii="Arial" w:hAnsi="Arial" w:cs="Arial"/>
          <w:b/>
          <w:bCs/>
          <w:color w:val="000000"/>
          <w:sz w:val="36"/>
          <w:szCs w:val="36"/>
        </w:rPr>
        <w:t>Identity Management for Cloud Computing</w:t>
      </w:r>
      <w:r w:rsidRPr="00745E5F">
        <w:rPr>
          <w:b/>
          <w:bCs/>
          <w:sz w:val="36"/>
          <w:szCs w:val="36"/>
        </w:rPr>
        <w:t>”</w:t>
      </w:r>
    </w:p>
    <w:p w14:paraId="0C31E6E3" w14:textId="77777777" w:rsidR="00745E5F" w:rsidRDefault="00745E5F" w:rsidP="00745E5F">
      <w:pPr>
        <w:rPr>
          <w:sz w:val="24"/>
          <w:szCs w:val="24"/>
        </w:rPr>
      </w:pPr>
    </w:p>
    <w:p w14:paraId="7173500E" w14:textId="5500C937" w:rsidR="00745E5F" w:rsidRDefault="00745E5F" w:rsidP="00745E5F">
      <w:pPr>
        <w:rPr>
          <w:sz w:val="24"/>
          <w:szCs w:val="24"/>
        </w:rPr>
      </w:pPr>
      <w:r>
        <w:rPr>
          <w:sz w:val="24"/>
          <w:szCs w:val="24"/>
        </w:rPr>
        <w:t xml:space="preserve">[Author of the In-Depth Report: </w:t>
      </w:r>
      <w:r>
        <w:rPr>
          <w:sz w:val="24"/>
          <w:szCs w:val="24"/>
        </w:rPr>
        <w:t>Rohi</w:t>
      </w:r>
      <w:r>
        <w:t xml:space="preserve">t Vishwanath </w:t>
      </w:r>
      <w:proofErr w:type="spellStart"/>
      <w:r>
        <w:t>Badugu</w:t>
      </w:r>
      <w:proofErr w:type="spellEnd"/>
      <w:r>
        <w:rPr>
          <w:sz w:val="24"/>
          <w:szCs w:val="24"/>
        </w:rPr>
        <w:t>]</w:t>
      </w:r>
    </w:p>
    <w:p w14:paraId="6FD30EC3" w14:textId="0B16BC34" w:rsidR="00745E5F" w:rsidRDefault="00745E5F" w:rsidP="00745E5F">
      <w:pPr>
        <w:rPr>
          <w:sz w:val="24"/>
          <w:szCs w:val="24"/>
        </w:rPr>
      </w:pPr>
      <w:r>
        <w:rPr>
          <w:sz w:val="24"/>
          <w:szCs w:val="24"/>
        </w:rPr>
        <w:t xml:space="preserve">[Evaluated by: </w:t>
      </w:r>
      <w:r>
        <w:rPr>
          <w:sz w:val="24"/>
          <w:szCs w:val="24"/>
        </w:rPr>
        <w:t>Amey Bhilegaonkar</w:t>
      </w:r>
      <w:r>
        <w:rPr>
          <w:sz w:val="24"/>
          <w:szCs w:val="24"/>
        </w:rPr>
        <w:t>]</w:t>
      </w:r>
    </w:p>
    <w:p w14:paraId="0EEA3B6A" w14:textId="77777777" w:rsidR="00745E5F" w:rsidRDefault="00745E5F" w:rsidP="002937D4">
      <w:pPr>
        <w:rPr>
          <w:sz w:val="28"/>
          <w:szCs w:val="28"/>
        </w:rPr>
      </w:pPr>
    </w:p>
    <w:p w14:paraId="233293D2" w14:textId="665D9AB5" w:rsidR="00745E5F" w:rsidRDefault="00745E5F" w:rsidP="002937D4">
      <w:pPr>
        <w:pStyle w:val="ListParagraph"/>
        <w:numPr>
          <w:ilvl w:val="0"/>
          <w:numId w:val="1"/>
        </w:numPr>
      </w:pPr>
      <w:r w:rsidRPr="00745E5F">
        <w:t>The report concludes study with all the major results in the paper. The problem statement is explored and cited concisely. The approach for the proposed solution and the methodology used is also covered in the major results of the report. Consequently, the major results section looks well-articulated believing the study proposed in the given paper.</w:t>
      </w:r>
      <w:r>
        <w:br/>
      </w:r>
    </w:p>
    <w:p w14:paraId="56C27BFF" w14:textId="347E9CE1" w:rsidR="002937D4" w:rsidRDefault="00745E5F" w:rsidP="002937D4">
      <w:pPr>
        <w:pStyle w:val="ListParagraph"/>
        <w:numPr>
          <w:ilvl w:val="0"/>
          <w:numId w:val="1"/>
        </w:numPr>
      </w:pPr>
      <w:r w:rsidRPr="00745E5F">
        <w:t xml:space="preserve"> The guidelines provided for each section have been followed. Each section is informative, covers the gist of the paper and well within word limits. Hence, each section is sufficiently completed.</w:t>
      </w:r>
      <w:r w:rsidR="002937D4">
        <w:br/>
      </w:r>
    </w:p>
    <w:p w14:paraId="58CF7E4F" w14:textId="34E0F0B2" w:rsidR="00BA5ED8" w:rsidRDefault="002937D4" w:rsidP="002937D4">
      <w:pPr>
        <w:pStyle w:val="ListParagraph"/>
        <w:numPr>
          <w:ilvl w:val="0"/>
          <w:numId w:val="1"/>
        </w:numPr>
      </w:pPr>
      <w:r w:rsidRPr="002937D4">
        <w:t>The report is informative and gives idea of what the paper is about. The report thoroughly summarizes why this paper is a good fit for out project. The quality of this version of the report is satisfactory.</w:t>
      </w:r>
    </w:p>
    <w:sectPr w:rsidR="00BA5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84698"/>
    <w:multiLevelType w:val="hybridMultilevel"/>
    <w:tmpl w:val="E9B20938"/>
    <w:lvl w:ilvl="0" w:tplc="A738B78C">
      <w:numFmt w:val="bullet"/>
      <w:lvlText w:val="-"/>
      <w:lvlJc w:val="left"/>
      <w:pPr>
        <w:ind w:left="720" w:hanging="360"/>
      </w:pPr>
      <w:rPr>
        <w:rFonts w:ascii="Calibri" w:eastAsiaTheme="minorHAnsi" w:hAnsi="Calibri" w:cs="Calibri"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3846144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5F"/>
    <w:rsid w:val="002937D4"/>
    <w:rsid w:val="00745E5F"/>
    <w:rsid w:val="00BA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D715"/>
  <w15:chartTrackingRefBased/>
  <w15:docId w15:val="{359F56A5-0CBB-4CFC-80CF-9EF96609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Bhilegaonkar (Student)</dc:creator>
  <cp:keywords/>
  <dc:description/>
  <cp:lastModifiedBy>Amey Bhilegaonkar (Student)</cp:lastModifiedBy>
  <cp:revision>1</cp:revision>
  <dcterms:created xsi:type="dcterms:W3CDTF">2022-09-29T20:35:00Z</dcterms:created>
  <dcterms:modified xsi:type="dcterms:W3CDTF">2022-09-29T20:43:00Z</dcterms:modified>
</cp:coreProperties>
</file>