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1)what do REGION PROPOSALS entail.?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Ans : A Region Proposal Network  or RPN, is a fully convolutional network that simultaneously predicts object bounds and objectness scores at each position. The RPN is trained end-to-end to generate high-quality region proposals.Region proposal algorithms seek to replace the traditional image pyramid and sliding window approach. These algorithms: Accept an input image. Over-segment it by applying a superpixel clustering algorithm.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 output of a region proposal network (RPN) is a bunch of boxes/proposals that will be passed to a classifier and regressor to eventually check the occurrence of objects. RPN predicts the possibility of an anchor being background or foreground, and refine the anchor.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2)what do you mean by NON-MAXIMUM SUPPRESSION (NMS)?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Ans : Non Maximum Suppression (NMS) is a technique used in numerous computer vision tasks. It is a class of algorithms to select one entity eg bounding boxes out of many overlapping entities. We can choose the selection criteria to arrive at the desired results.Non max suppression is a technique used mainly in object detection that aims at selecting the best bounding box out of a set of overlapping boxes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3)what exactly is MAP ?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Ans : MAP is a mean average precision.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The MAP compares the ground-truth bounding box to the detected box and returns a score. The higher the score, the more accurate the model is in its detections.&amp; MAP is a popular evaluation metric used for object detection i.e. localisation and classification. Localization determines the location of an instance e.g. bounding box coordinates and classification tells you what it is e.g. a dog or cat. Image classification and localization.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4) what is a frames per second(FPS)?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Ans : frames per second is a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defines how fast your object detection model process your video and generates the desired output. The first step for any custom object detection is to grab images for labeling.&amp; Frames per second (FPS) is a unit that measures display device performance in video captures and playback and video games. FPS is used to measure frame rate -- the number of images consecutively displayed each second -- and is a common metric used in video capture and playback when discussing video quality.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5)what is an IOU( intersection over union)?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Ans : Intersection over Union a value used in object detection to measure the overlap of a predicted versus actual bounding box for an object. The closer the predicted bounding box values are to the actual bounding box values the greater the intersection &amp; the greater the IoU value.&amp; its also detect an evaluation metric used to measure the accuracy of an object detector on a particular dataset.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6)Describe the Precision Recall Curve.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Ans :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The precision-recall curve shows the tradeoff between precision and recall for different threshold. A high area under the curve represents both high recall and high precision, where high precision relates to a low false positive rate, and high recall relates to a low false negative rate.a PR curve is simply a graph with Precision values on the y-axis and Recall values on the x-axis. In other words, the PR curve contains TP/(TP+FN) on the y-axis and TP/(TP+FP) on the x-axis. It is important to note that Precision is also called the Positive Predictive Value (PPV).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828800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7)what is term "selective search"?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Ans : Selective Search is a region proposal algorithm used in object detection. It is designed to be fast with a very high recall. It is based on computing hierarchical grouping of similar regions based on color, texture, size and shape compatibility.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8)Describe the R-CNN models four components.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Ans : Components of a Convolutional Neural Network. Convolutional networks are composed of an input layer, an output layer, and one or more hidden layers. A convolutional network is different than a regular neural network in that the neurons in its layers are arranged in three dimensions (width, height, and depth dimensions) The different layers of a CNN. There are four types of layers for a convolutional neural network: the convolutional layer, the pooling layer, the ReLU correction layer and the fully-connected layer.CNN is a type of deep learning model for processing data that has a grid pattern, such as images, which is inspired by the organization of animal visual cortex [13, 14] and designed to automatically and adaptively learn spatial hierarchies of features, from low- to high-level patterns.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9)what exactly is the localization module ?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Ans : Image localization is a spin-off of regular CNN vision algorithms. These algorithms predict classes with discrete numbers. In object localization, the algorithm predicts a set of 4 continuous numbers, namely, x coordinate, y coordinate, height, and width, to draw a bounding box around an object of interest.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10)what are the R-CNN  disadvantages ?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Ans : Training is a multi-stage pipeline -End-to-end joint training.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Training is expensive in space and time. - Convolutional layer sharing. Classification in memory.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Test-time detection is slow - Single scale testing, SVD fc layer.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