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1)how do you distinguish between shutil.copy() and shutil.copy.tree()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The shutil. copy() function will copy a single file, while shutil. copytree() will copy an entire folder along with all its contents.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2)what function is used to rename files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 rename() method in Python is used to rename a file or directory.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3)what is the difference between the delete function in the send2trash and shutil modules 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The send2trash functions will move a file or folder to the recycle bin while shutil functions will permanently delete files and folders.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4)zipfiles objects have a close() method just like file objects close() method.what zipfile method is equivalent  to file objects open() method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:.The zipfile.ZipFile() function is equivalent to the open() function; the first argument is the filename, and the second argument is the mode to open the ZIP file in (read, write, or append).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5)create a programme that search a folder tree for files with a certain file extension (such as .pdf or .jpg )copy these files from whatever location they are in to a new folder.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 : The user can enter an absolute path for the start folder, or if the user does not enter a folder, the current directory is used. Likewise, the user can enter extensions to copy but if the user does not enter an extension, txt files are used. The user can specify a subfolder as destination, but if none is specified, a subfolder with your name is created.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This is what I have so far. It is only for the first part though.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os, shutil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def selectiveCopy(folder, extensions, destFolder):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folder = os.path.abspath(folder)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destFolder = os.path.abspath(destFolder)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print('Looking in', folder, 'for files with extensions of', ', '.join(extensions))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foldername, subfolders, filenames in os.walk(folder):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for filename in filenames: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name, extension = os.path.splitext(filename)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extension in extensions: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fileAbsPath = foldername + os.path.sep + filename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print('Coping', fileAbsPath, 'to', destFolder)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shutil.copy(fileAbsPath, destFolder)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extensions = ['.php', '.py']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folder = 'randomFolder'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destFolder = 'selectiveFolder'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selectiveCopy(folder, extensions, destFolder)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