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9C29" w14:textId="77777777" w:rsidR="003E3A69" w:rsidRDefault="003E3A69" w:rsidP="003E3A69">
      <w:pPr>
        <w:pStyle w:val="Default"/>
      </w:pPr>
    </w:p>
    <w:p w14:paraId="507392C1" w14:textId="77777777" w:rsidR="003E3A69" w:rsidRDefault="003E3A69" w:rsidP="003E3A69">
      <w:pPr>
        <w:pStyle w:val="Default"/>
      </w:pPr>
      <w:r>
        <w:t xml:space="preserve"> </w:t>
      </w:r>
    </w:p>
    <w:p w14:paraId="7CD1E959" w14:textId="5B4B6C9A" w:rsidR="003E3A69" w:rsidRDefault="003E3A69" w:rsidP="003E3A6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What is data-warehouse? </w:t>
      </w:r>
    </w:p>
    <w:p w14:paraId="77922702" w14:textId="4E00A2FC" w:rsidR="003E3A69" w:rsidRDefault="003E3A69" w:rsidP="003E3A6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data warehouse is a large collection of business data used to help an organization make decisions.</w:t>
      </w:r>
    </w:p>
    <w:p w14:paraId="09798E64" w14:textId="13772E50" w:rsidR="003E3A69" w:rsidRDefault="003E3A69" w:rsidP="003E3A6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large amount of data in a warehouse comes from different business applications  used by different parts of the organization.</w:t>
      </w:r>
    </w:p>
    <w:p w14:paraId="5E387F1D" w14:textId="599915BE" w:rsidR="003E3A69" w:rsidRDefault="003E3A69" w:rsidP="003E3A6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ware house pulls data from these business application and then processes it and stores t so that the data can be made available when required.</w:t>
      </w:r>
    </w:p>
    <w:p w14:paraId="60E3F19D" w14:textId="2CC2FB86" w:rsidR="003E3A69" w:rsidRDefault="003E3A69" w:rsidP="003E3A6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Benefits of data warehousing</w:t>
      </w:r>
    </w:p>
    <w:p w14:paraId="4F37FF79" w14:textId="444EA819" w:rsidR="003E3A69" w:rsidRDefault="003E3A69" w:rsidP="003E3A69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Easily interpretable and better data.</w:t>
      </w:r>
    </w:p>
    <w:p w14:paraId="18939130" w14:textId="6AE6920F" w:rsidR="003E3A69" w:rsidRDefault="003E3A69" w:rsidP="003E3A69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It helps organization to make data driven decision which can benefit the organization.</w:t>
      </w:r>
    </w:p>
    <w:p w14:paraId="2A7E490E" w14:textId="642760C7" w:rsidR="003E3A69" w:rsidRDefault="003E3A69" w:rsidP="003E3A6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Difference between OLTP vs OLAP</w:t>
      </w:r>
    </w:p>
    <w:p w14:paraId="55B8A887" w14:textId="2F291360" w:rsidR="003E3A69" w:rsidRPr="006160C9" w:rsidRDefault="006160C9" w:rsidP="003E3A69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6160C9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EFEFE"/>
        </w:rPr>
        <w:t>An OLTP</w:t>
      </w:r>
      <w:r w:rsidRPr="006160C9">
        <w:rPr>
          <w:rFonts w:ascii="Arial" w:hAnsi="Arial" w:cs="Arial"/>
          <w:color w:val="000000" w:themeColor="text1"/>
          <w:sz w:val="22"/>
          <w:szCs w:val="22"/>
          <w:shd w:val="clear" w:color="auto" w:fill="FEFEFE"/>
        </w:rPr>
        <w:t xml:space="preserve"> system captures and maintains transaction data in a database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EFEFE"/>
        </w:rPr>
        <w:t>.</w:t>
      </w:r>
    </w:p>
    <w:p w14:paraId="55D90B70" w14:textId="17A70D97" w:rsidR="006160C9" w:rsidRPr="006160C9" w:rsidRDefault="006160C9" w:rsidP="003E3A69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EFEFE"/>
        </w:rPr>
        <w:t xml:space="preserve">OLAP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EFEFE"/>
        </w:rPr>
        <w:t>applies queries to large amounts of historical data, aggregated from OLTP databases for data mining, analytics and business intelligence.</w:t>
      </w:r>
    </w:p>
    <w:p w14:paraId="7EC106F5" w14:textId="3D0287DB" w:rsidR="006160C9" w:rsidRPr="006160C9" w:rsidRDefault="006160C9" w:rsidP="003E3A69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EFEFE"/>
        </w:rPr>
        <w:t>Some key differences can be tabulated as below</w:t>
      </w:r>
    </w:p>
    <w:p w14:paraId="2522B6ED" w14:textId="77777777" w:rsidR="006160C9" w:rsidRPr="006160C9" w:rsidRDefault="006160C9" w:rsidP="006160C9">
      <w:pPr>
        <w:pStyle w:val="Default"/>
        <w:ind w:left="1440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003"/>
        <w:gridCol w:w="2894"/>
        <w:gridCol w:w="2921"/>
      </w:tblGrid>
      <w:tr w:rsidR="006160C9" w14:paraId="60D5FACF" w14:textId="77777777" w:rsidTr="006160C9">
        <w:tc>
          <w:tcPr>
            <w:tcW w:w="3659" w:type="dxa"/>
          </w:tcPr>
          <w:p w14:paraId="638D8EDC" w14:textId="77777777" w:rsidR="006160C9" w:rsidRPr="006160C9" w:rsidRDefault="006160C9" w:rsidP="006160C9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59" w:type="dxa"/>
          </w:tcPr>
          <w:p w14:paraId="48AE69EF" w14:textId="14370E21" w:rsidR="006160C9" w:rsidRPr="006160C9" w:rsidRDefault="006160C9" w:rsidP="006160C9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160C9">
              <w:rPr>
                <w:b/>
                <w:bCs/>
                <w:color w:val="000000" w:themeColor="text1"/>
                <w:sz w:val="22"/>
                <w:szCs w:val="22"/>
              </w:rPr>
              <w:t>OLTP</w:t>
            </w:r>
          </w:p>
        </w:tc>
        <w:tc>
          <w:tcPr>
            <w:tcW w:w="3660" w:type="dxa"/>
          </w:tcPr>
          <w:p w14:paraId="6622D1C2" w14:textId="2734258E" w:rsidR="006160C9" w:rsidRPr="006160C9" w:rsidRDefault="006160C9" w:rsidP="006160C9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160C9">
              <w:rPr>
                <w:b/>
                <w:bCs/>
                <w:color w:val="000000" w:themeColor="text1"/>
                <w:sz w:val="22"/>
                <w:szCs w:val="22"/>
              </w:rPr>
              <w:t>OLAP</w:t>
            </w:r>
          </w:p>
        </w:tc>
      </w:tr>
      <w:tr w:rsidR="006160C9" w:rsidRPr="006160C9" w14:paraId="36D25EC5" w14:textId="77777777" w:rsidTr="006160C9">
        <w:tc>
          <w:tcPr>
            <w:tcW w:w="3659" w:type="dxa"/>
          </w:tcPr>
          <w:p w14:paraId="0C03B04B" w14:textId="469D66C7" w:rsidR="006160C9" w:rsidRPr="006160C9" w:rsidRDefault="006160C9" w:rsidP="006160C9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b/>
                <w:bCs/>
                <w:color w:val="202020"/>
                <w:sz w:val="22"/>
                <w:szCs w:val="22"/>
                <w:shd w:val="clear" w:color="auto" w:fill="FEFEFE"/>
              </w:rPr>
              <w:t>Characteristics</w:t>
            </w:r>
          </w:p>
        </w:tc>
        <w:tc>
          <w:tcPr>
            <w:tcW w:w="3659" w:type="dxa"/>
          </w:tcPr>
          <w:p w14:paraId="048EDF9A" w14:textId="26B4DE1F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Handles a large number of small transactions</w:t>
            </w:r>
          </w:p>
        </w:tc>
        <w:tc>
          <w:tcPr>
            <w:tcW w:w="3660" w:type="dxa"/>
          </w:tcPr>
          <w:p w14:paraId="7824CCD1" w14:textId="046B59AE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Handles large volumes of data with complex queries</w:t>
            </w:r>
          </w:p>
        </w:tc>
      </w:tr>
      <w:tr w:rsidR="006160C9" w:rsidRPr="006160C9" w14:paraId="30DBA867" w14:textId="77777777" w:rsidTr="006160C9">
        <w:tc>
          <w:tcPr>
            <w:tcW w:w="3659" w:type="dxa"/>
          </w:tcPr>
          <w:p w14:paraId="3F8A7452" w14:textId="4E70DE5D" w:rsidR="006160C9" w:rsidRPr="006160C9" w:rsidRDefault="006160C9" w:rsidP="006160C9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b/>
                <w:bCs/>
                <w:color w:val="202020"/>
                <w:sz w:val="22"/>
                <w:szCs w:val="22"/>
                <w:shd w:val="clear" w:color="auto" w:fill="FEFEFE"/>
              </w:rPr>
              <w:t>Query types</w:t>
            </w:r>
          </w:p>
        </w:tc>
        <w:tc>
          <w:tcPr>
            <w:tcW w:w="3659" w:type="dxa"/>
          </w:tcPr>
          <w:p w14:paraId="3D9D55F1" w14:textId="0B5DD244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Simple standardized queries</w:t>
            </w:r>
          </w:p>
        </w:tc>
        <w:tc>
          <w:tcPr>
            <w:tcW w:w="3660" w:type="dxa"/>
          </w:tcPr>
          <w:p w14:paraId="57F6C475" w14:textId="63576BAA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Complex queries</w:t>
            </w:r>
          </w:p>
        </w:tc>
      </w:tr>
      <w:tr w:rsidR="006160C9" w:rsidRPr="006160C9" w14:paraId="5187F436" w14:textId="77777777" w:rsidTr="006160C9">
        <w:tc>
          <w:tcPr>
            <w:tcW w:w="3659" w:type="dxa"/>
          </w:tcPr>
          <w:p w14:paraId="75D84078" w14:textId="77CB581C" w:rsidR="006160C9" w:rsidRPr="006160C9" w:rsidRDefault="006160C9" w:rsidP="006160C9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b/>
                <w:bCs/>
                <w:color w:val="202020"/>
                <w:sz w:val="22"/>
                <w:szCs w:val="22"/>
                <w:shd w:val="clear" w:color="auto" w:fill="FEFEFE"/>
              </w:rPr>
              <w:t>Operations</w:t>
            </w:r>
          </w:p>
        </w:tc>
        <w:tc>
          <w:tcPr>
            <w:tcW w:w="3659" w:type="dxa"/>
          </w:tcPr>
          <w:p w14:paraId="042E3F9F" w14:textId="50E6FB92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Based on INSERT, UPDATE, DELETE commands</w:t>
            </w:r>
          </w:p>
        </w:tc>
        <w:tc>
          <w:tcPr>
            <w:tcW w:w="3660" w:type="dxa"/>
          </w:tcPr>
          <w:p w14:paraId="7D4B6C55" w14:textId="32F84135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Based on SELECT commands to aggregate data for reporting</w:t>
            </w:r>
          </w:p>
        </w:tc>
      </w:tr>
      <w:tr w:rsidR="006160C9" w:rsidRPr="006160C9" w14:paraId="62700D56" w14:textId="77777777" w:rsidTr="006160C9">
        <w:tc>
          <w:tcPr>
            <w:tcW w:w="3659" w:type="dxa"/>
          </w:tcPr>
          <w:p w14:paraId="67B094DB" w14:textId="1F3F3188" w:rsidR="006160C9" w:rsidRPr="006160C9" w:rsidRDefault="006160C9" w:rsidP="006160C9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b/>
                <w:bCs/>
                <w:color w:val="202020"/>
                <w:sz w:val="22"/>
                <w:szCs w:val="22"/>
                <w:shd w:val="clear" w:color="auto" w:fill="FEFEFE"/>
              </w:rPr>
              <w:t>Response time</w:t>
            </w:r>
          </w:p>
        </w:tc>
        <w:tc>
          <w:tcPr>
            <w:tcW w:w="3659" w:type="dxa"/>
          </w:tcPr>
          <w:p w14:paraId="7C4B7C35" w14:textId="25CB0D4D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Milliseconds</w:t>
            </w:r>
          </w:p>
        </w:tc>
        <w:tc>
          <w:tcPr>
            <w:tcW w:w="3660" w:type="dxa"/>
          </w:tcPr>
          <w:p w14:paraId="76E8F79C" w14:textId="0D165F23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Seconds, minutes, or hours depending on the amount of data to process</w:t>
            </w:r>
          </w:p>
        </w:tc>
      </w:tr>
      <w:tr w:rsidR="006160C9" w:rsidRPr="006160C9" w14:paraId="027B4B45" w14:textId="77777777" w:rsidTr="006160C9">
        <w:tc>
          <w:tcPr>
            <w:tcW w:w="3659" w:type="dxa"/>
          </w:tcPr>
          <w:p w14:paraId="7FBC8B35" w14:textId="21ECD836" w:rsidR="006160C9" w:rsidRPr="006160C9" w:rsidRDefault="006160C9" w:rsidP="006160C9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b/>
                <w:bCs/>
                <w:color w:val="202020"/>
                <w:sz w:val="22"/>
                <w:szCs w:val="22"/>
                <w:shd w:val="clear" w:color="auto" w:fill="FEFEFE"/>
              </w:rPr>
              <w:t>Source</w:t>
            </w:r>
          </w:p>
        </w:tc>
        <w:tc>
          <w:tcPr>
            <w:tcW w:w="3659" w:type="dxa"/>
          </w:tcPr>
          <w:p w14:paraId="7F3570D4" w14:textId="5DAC5526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Transactions</w:t>
            </w:r>
          </w:p>
        </w:tc>
        <w:tc>
          <w:tcPr>
            <w:tcW w:w="3660" w:type="dxa"/>
          </w:tcPr>
          <w:p w14:paraId="40366988" w14:textId="70134733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Aggregated data from transactions</w:t>
            </w:r>
          </w:p>
        </w:tc>
      </w:tr>
      <w:tr w:rsidR="006160C9" w:rsidRPr="006160C9" w14:paraId="1DAE241D" w14:textId="77777777" w:rsidTr="006160C9">
        <w:tc>
          <w:tcPr>
            <w:tcW w:w="3659" w:type="dxa"/>
          </w:tcPr>
          <w:p w14:paraId="4F0346C5" w14:textId="2B999E57" w:rsidR="006160C9" w:rsidRPr="006160C9" w:rsidRDefault="006160C9" w:rsidP="006160C9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b/>
                <w:bCs/>
                <w:color w:val="202020"/>
                <w:sz w:val="22"/>
                <w:szCs w:val="22"/>
                <w:shd w:val="clear" w:color="auto" w:fill="FEFEFE"/>
              </w:rPr>
              <w:t>Purpose</w:t>
            </w:r>
          </w:p>
        </w:tc>
        <w:tc>
          <w:tcPr>
            <w:tcW w:w="3659" w:type="dxa"/>
          </w:tcPr>
          <w:p w14:paraId="4BBECFF4" w14:textId="26CF068E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Control and run essential business operations in real time</w:t>
            </w:r>
          </w:p>
        </w:tc>
        <w:tc>
          <w:tcPr>
            <w:tcW w:w="3660" w:type="dxa"/>
          </w:tcPr>
          <w:p w14:paraId="723CB30E" w14:textId="6D6954AF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Plan, solve problems, support decisions, discover hidden insights</w:t>
            </w:r>
          </w:p>
        </w:tc>
      </w:tr>
      <w:tr w:rsidR="006160C9" w:rsidRPr="006160C9" w14:paraId="615DF956" w14:textId="77777777" w:rsidTr="006160C9">
        <w:tc>
          <w:tcPr>
            <w:tcW w:w="3659" w:type="dxa"/>
          </w:tcPr>
          <w:p w14:paraId="3CAC221C" w14:textId="5113F753" w:rsidR="006160C9" w:rsidRPr="006160C9" w:rsidRDefault="006160C9" w:rsidP="006160C9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b/>
                <w:bCs/>
                <w:color w:val="202020"/>
                <w:sz w:val="22"/>
                <w:szCs w:val="22"/>
                <w:shd w:val="clear" w:color="auto" w:fill="FEFEFE"/>
              </w:rPr>
              <w:t>Space requirements</w:t>
            </w:r>
          </w:p>
        </w:tc>
        <w:tc>
          <w:tcPr>
            <w:tcW w:w="3659" w:type="dxa"/>
          </w:tcPr>
          <w:p w14:paraId="32A56124" w14:textId="4E7B9BA8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Generally small if historical data is archived</w:t>
            </w:r>
          </w:p>
        </w:tc>
        <w:tc>
          <w:tcPr>
            <w:tcW w:w="3660" w:type="dxa"/>
          </w:tcPr>
          <w:p w14:paraId="0D8C7B2C" w14:textId="337618F4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Generally large due to aggregating large datasets</w:t>
            </w:r>
          </w:p>
        </w:tc>
      </w:tr>
      <w:tr w:rsidR="006160C9" w:rsidRPr="006160C9" w14:paraId="242C643E" w14:textId="77777777" w:rsidTr="006160C9">
        <w:tc>
          <w:tcPr>
            <w:tcW w:w="3659" w:type="dxa"/>
          </w:tcPr>
          <w:p w14:paraId="6D33347A" w14:textId="075B9407" w:rsidR="006160C9" w:rsidRPr="006160C9" w:rsidRDefault="006160C9" w:rsidP="006160C9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b/>
                <w:bCs/>
                <w:color w:val="202020"/>
                <w:sz w:val="22"/>
                <w:szCs w:val="22"/>
                <w:shd w:val="clear" w:color="auto" w:fill="FEFEFE"/>
              </w:rPr>
              <w:t>Backup and recovery</w:t>
            </w:r>
          </w:p>
        </w:tc>
        <w:tc>
          <w:tcPr>
            <w:tcW w:w="3659" w:type="dxa"/>
          </w:tcPr>
          <w:p w14:paraId="60711D29" w14:textId="35CD07DB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Regular backups required to ensure business continuity and meet legal and governance requirements</w:t>
            </w:r>
          </w:p>
        </w:tc>
        <w:tc>
          <w:tcPr>
            <w:tcW w:w="3660" w:type="dxa"/>
          </w:tcPr>
          <w:p w14:paraId="6E789D03" w14:textId="44D0E988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Lost data can be reloaded from OLTP database as needed in lieu of regular backups</w:t>
            </w:r>
          </w:p>
        </w:tc>
      </w:tr>
      <w:tr w:rsidR="006160C9" w:rsidRPr="006160C9" w14:paraId="7C7287E2" w14:textId="77777777" w:rsidTr="006160C9">
        <w:tc>
          <w:tcPr>
            <w:tcW w:w="3659" w:type="dxa"/>
          </w:tcPr>
          <w:p w14:paraId="560E6495" w14:textId="51DA9D67" w:rsidR="006160C9" w:rsidRPr="006160C9" w:rsidRDefault="006160C9" w:rsidP="006160C9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b/>
                <w:bCs/>
                <w:color w:val="202020"/>
                <w:sz w:val="22"/>
                <w:szCs w:val="22"/>
                <w:shd w:val="clear" w:color="auto" w:fill="FEFEFE"/>
              </w:rPr>
              <w:t>Database design</w:t>
            </w:r>
          </w:p>
        </w:tc>
        <w:tc>
          <w:tcPr>
            <w:tcW w:w="3659" w:type="dxa"/>
          </w:tcPr>
          <w:p w14:paraId="01357B9A" w14:textId="16B5BF98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Normalized databases for efficiency</w:t>
            </w:r>
          </w:p>
        </w:tc>
        <w:tc>
          <w:tcPr>
            <w:tcW w:w="3660" w:type="dxa"/>
          </w:tcPr>
          <w:p w14:paraId="7BD383C1" w14:textId="093E800F" w:rsidR="006160C9" w:rsidRPr="006160C9" w:rsidRDefault="006160C9" w:rsidP="006160C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6160C9">
              <w:rPr>
                <w:rFonts w:ascii="Arial" w:hAnsi="Arial" w:cs="Arial"/>
                <w:color w:val="202020"/>
                <w:sz w:val="22"/>
                <w:szCs w:val="22"/>
                <w:shd w:val="clear" w:color="auto" w:fill="FEFEFE"/>
              </w:rPr>
              <w:t>Denormalized databases for analysis</w:t>
            </w:r>
          </w:p>
        </w:tc>
      </w:tr>
    </w:tbl>
    <w:p w14:paraId="7F156F6C" w14:textId="77777777" w:rsidR="006160C9" w:rsidRPr="006160C9" w:rsidRDefault="006160C9" w:rsidP="006160C9">
      <w:pPr>
        <w:pStyle w:val="Default"/>
        <w:ind w:left="2160"/>
        <w:rPr>
          <w:color w:val="000000" w:themeColor="text1"/>
          <w:sz w:val="22"/>
          <w:szCs w:val="22"/>
        </w:rPr>
      </w:pPr>
    </w:p>
    <w:p w14:paraId="19B05DB5" w14:textId="77777777" w:rsidR="006160C9" w:rsidRDefault="006160C9" w:rsidP="006160C9">
      <w:pPr>
        <w:pStyle w:val="Default"/>
      </w:pPr>
    </w:p>
    <w:p w14:paraId="1E07BB7A" w14:textId="77777777" w:rsidR="006160C9" w:rsidRDefault="006160C9" w:rsidP="006160C9">
      <w:pPr>
        <w:pStyle w:val="Default"/>
      </w:pPr>
      <w:r>
        <w:t xml:space="preserve"> </w:t>
      </w:r>
    </w:p>
    <w:p w14:paraId="29AFFF2E" w14:textId="77777777" w:rsidR="006160C9" w:rsidRDefault="006160C9" w:rsidP="00F12EA1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What are the various characteristics of data-warehouse? </w:t>
      </w:r>
    </w:p>
    <w:p w14:paraId="535353F4" w14:textId="742A3378" w:rsidR="00D60AFD" w:rsidRDefault="00F12EA1" w:rsidP="00F12EA1">
      <w:pPr>
        <w:pStyle w:val="ListParagraph"/>
        <w:numPr>
          <w:ilvl w:val="0"/>
          <w:numId w:val="7"/>
        </w:numPr>
      </w:pPr>
      <w:r>
        <w:t>Data Warehouse is aggregated transactional data, transformed and stored for analytical purposes.</w:t>
      </w:r>
    </w:p>
    <w:p w14:paraId="12056547" w14:textId="34254999" w:rsidR="00F12EA1" w:rsidRDefault="00F12EA1" w:rsidP="00F12EA1">
      <w:pPr>
        <w:pStyle w:val="ListParagraph"/>
        <w:numPr>
          <w:ilvl w:val="0"/>
          <w:numId w:val="7"/>
        </w:numPr>
      </w:pPr>
      <w:r>
        <w:t>It is optimized for aggregation and retrieval of large data sets</w:t>
      </w:r>
    </w:p>
    <w:p w14:paraId="158549BA" w14:textId="33B6A957" w:rsidR="00F12EA1" w:rsidRDefault="00F12EA1" w:rsidP="00F12EA1">
      <w:pPr>
        <w:pStyle w:val="ListParagraph"/>
        <w:numPr>
          <w:ilvl w:val="0"/>
          <w:numId w:val="7"/>
        </w:numPr>
      </w:pPr>
      <w:r>
        <w:t>Data Warehouse stores data from multiple databases which makes it easier to analyze.</w:t>
      </w:r>
    </w:p>
    <w:p w14:paraId="018B3BB6" w14:textId="65227431" w:rsidR="00F12EA1" w:rsidRDefault="00F12EA1" w:rsidP="00F12EA1">
      <w:pPr>
        <w:pStyle w:val="ListParagraph"/>
        <w:numPr>
          <w:ilvl w:val="0"/>
          <w:numId w:val="7"/>
        </w:numPr>
      </w:pPr>
      <w:r>
        <w:t>It layers on top of transactional databases to allow for analytics.</w:t>
      </w:r>
    </w:p>
    <w:p w14:paraId="75D0757B" w14:textId="7AA07417" w:rsidR="00F12EA1" w:rsidRDefault="00F12EA1" w:rsidP="00F12EA1">
      <w:pPr>
        <w:pStyle w:val="ListParagraph"/>
        <w:numPr>
          <w:ilvl w:val="0"/>
          <w:numId w:val="7"/>
        </w:numPr>
      </w:pPr>
      <w:r>
        <w:t>Data Warehouse is subject oriented as it provides information about a theme instead of ongoing transactions of the organization.</w:t>
      </w:r>
    </w:p>
    <w:p w14:paraId="7892A1DE" w14:textId="5D46DBC5" w:rsidR="00F12EA1" w:rsidRDefault="00F12EA1" w:rsidP="00F12EA1">
      <w:pPr>
        <w:pStyle w:val="ListParagraph"/>
        <w:numPr>
          <w:ilvl w:val="0"/>
          <w:numId w:val="7"/>
        </w:numPr>
      </w:pPr>
      <w:r>
        <w:t>Data in a data warehouse is nonvolatile, hence data warehouses are huge in size.</w:t>
      </w:r>
    </w:p>
    <w:p w14:paraId="5CE4EDF6" w14:textId="3961769B" w:rsidR="00F12EA1" w:rsidRDefault="00F12EA1" w:rsidP="00F12EA1">
      <w:pPr>
        <w:pStyle w:val="ListParagraph"/>
        <w:numPr>
          <w:ilvl w:val="0"/>
          <w:numId w:val="7"/>
        </w:numPr>
      </w:pPr>
      <w:r>
        <w:t>The data is maintained via different intervals of time.</w:t>
      </w:r>
    </w:p>
    <w:p w14:paraId="5589CDCF" w14:textId="77777777" w:rsidR="00F12EA1" w:rsidRDefault="00F12EA1" w:rsidP="00F12EA1">
      <w:pPr>
        <w:pStyle w:val="Default"/>
      </w:pPr>
      <w:r>
        <w:t xml:space="preserve"> </w:t>
      </w:r>
    </w:p>
    <w:p w14:paraId="22A95711" w14:textId="6E5DE4CA" w:rsidR="00F12EA1" w:rsidRDefault="00F12EA1" w:rsidP="00F12EA1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What is Star-Schema?</w:t>
      </w:r>
    </w:p>
    <w:p w14:paraId="231F04D5" w14:textId="64D15E1C" w:rsidR="00F12EA1" w:rsidRPr="00AF76C4" w:rsidRDefault="00F12EA1" w:rsidP="00F12EA1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AF76C4">
        <w:rPr>
          <w:rStyle w:val="Strong"/>
          <w:rFonts w:ascii="Source Sans Pro" w:hAnsi="Source Sans Pro"/>
          <w:b w:val="0"/>
          <w:bCs w:val="0"/>
          <w:color w:val="222222"/>
          <w:sz w:val="22"/>
          <w:szCs w:val="22"/>
          <w:shd w:val="clear" w:color="auto" w:fill="FFFFFF"/>
        </w:rPr>
        <w:t>Star Schema</w:t>
      </w:r>
      <w:r w:rsidRPr="00AF76C4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> in data warehouse, in which the center of the star can have one fact table and a number of associated dimension tables</w:t>
      </w:r>
    </w:p>
    <w:p w14:paraId="4F1439CE" w14:textId="2379510B" w:rsidR="00F12EA1" w:rsidRPr="00AF76C4" w:rsidRDefault="00F12EA1" w:rsidP="00F12EA1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AF76C4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>It is known as star schema as its structure resembles a star</w:t>
      </w:r>
      <w:r w:rsidRPr="00AF76C4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>.</w:t>
      </w:r>
    </w:p>
    <w:p w14:paraId="0026CC65" w14:textId="09A1504E" w:rsidR="00F12EA1" w:rsidRPr="00AF76C4" w:rsidRDefault="00F12EA1" w:rsidP="00F12EA1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AF76C4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>T</w:t>
      </w:r>
      <w:r w:rsidRPr="00AF76C4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>he Star Schema data model is the simplest type of Data Warehouse schema</w:t>
      </w:r>
    </w:p>
    <w:p w14:paraId="7A3C4CF8" w14:textId="102494C7" w:rsidR="00F12EA1" w:rsidRPr="00AF76C4" w:rsidRDefault="00F12EA1" w:rsidP="00F12EA1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AF76C4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> It is also known as Star Join Schema and is optimized for querying large data sets.</w:t>
      </w:r>
    </w:p>
    <w:p w14:paraId="666C4B91" w14:textId="740E8536" w:rsidR="00AF76C4" w:rsidRPr="00AF76C4" w:rsidRDefault="00AF76C4" w:rsidP="00F12EA1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AF76C4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>Every dimension in a star schema is represented with the only one-dimension table</w:t>
      </w:r>
      <w:r w:rsidRPr="00AF76C4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>.</w:t>
      </w:r>
    </w:p>
    <w:p w14:paraId="6C194E2F" w14:textId="089159C3" w:rsidR="00AF76C4" w:rsidRPr="00AF76C4" w:rsidRDefault="00AF76C4" w:rsidP="00F12EA1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AF76C4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>The dimension table should contain the set of attributes</w:t>
      </w:r>
      <w:r w:rsidRPr="00AF76C4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>.</w:t>
      </w:r>
    </w:p>
    <w:p w14:paraId="157FDE2B" w14:textId="77777777" w:rsidR="00AF76C4" w:rsidRPr="00AF76C4" w:rsidRDefault="00AF76C4" w:rsidP="00AF76C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</w:rPr>
      </w:pPr>
      <w:r w:rsidRPr="00AF76C4">
        <w:rPr>
          <w:rFonts w:ascii="Source Sans Pro" w:eastAsia="Times New Roman" w:hAnsi="Source Sans Pro" w:cs="Times New Roman"/>
          <w:color w:val="222222"/>
        </w:rPr>
        <w:t>The dimension table are not joined to each other</w:t>
      </w:r>
    </w:p>
    <w:p w14:paraId="6242F938" w14:textId="77777777" w:rsidR="00AF76C4" w:rsidRPr="00AF76C4" w:rsidRDefault="00AF76C4" w:rsidP="00AF76C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</w:rPr>
      </w:pPr>
      <w:r w:rsidRPr="00AF76C4">
        <w:rPr>
          <w:rFonts w:ascii="Source Sans Pro" w:eastAsia="Times New Roman" w:hAnsi="Source Sans Pro" w:cs="Times New Roman"/>
          <w:color w:val="222222"/>
        </w:rPr>
        <w:t>Fact table would contain key and measure</w:t>
      </w:r>
    </w:p>
    <w:p w14:paraId="4B2D53BF" w14:textId="557D6650" w:rsidR="00AF76C4" w:rsidRPr="00AF76C4" w:rsidRDefault="00AF76C4" w:rsidP="00F12EA1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AF76C4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>provides optimal disk usage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CB25F2E" w14:textId="77777777" w:rsidR="00AF76C4" w:rsidRDefault="00AF76C4" w:rsidP="00AF76C4">
      <w:pPr>
        <w:pStyle w:val="Default"/>
      </w:pPr>
    </w:p>
    <w:p w14:paraId="31FA2AB3" w14:textId="77777777" w:rsidR="00AF76C4" w:rsidRDefault="00AF76C4" w:rsidP="00AF76C4">
      <w:pPr>
        <w:pStyle w:val="Default"/>
      </w:pPr>
      <w:r>
        <w:t xml:space="preserve"> </w:t>
      </w:r>
    </w:p>
    <w:p w14:paraId="6544D756" w14:textId="47955D2F" w:rsidR="00AF76C4" w:rsidRDefault="00AF76C4" w:rsidP="00AF76C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What do you mean by SETL? </w:t>
      </w:r>
    </w:p>
    <w:p w14:paraId="4824B16F" w14:textId="2DA6C29F" w:rsidR="00AF76C4" w:rsidRDefault="00AF76C4" w:rsidP="00AF76C4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SETL stands for </w:t>
      </w:r>
      <w:r w:rsidR="00D362D6">
        <w:rPr>
          <w:sz w:val="22"/>
          <w:szCs w:val="22"/>
        </w:rPr>
        <w:t>Semantic</w:t>
      </w:r>
      <w:r>
        <w:rPr>
          <w:sz w:val="22"/>
          <w:szCs w:val="22"/>
        </w:rPr>
        <w:t xml:space="preserve"> ETL(Extract, Transform, Load)</w:t>
      </w:r>
      <w:r w:rsidR="00D362D6">
        <w:rPr>
          <w:sz w:val="22"/>
          <w:szCs w:val="22"/>
        </w:rPr>
        <w:t>.</w:t>
      </w:r>
    </w:p>
    <w:p w14:paraId="71851BE9" w14:textId="2D26BC1D" w:rsidR="00D362D6" w:rsidRDefault="00D362D6" w:rsidP="00D362D6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Extract</w:t>
      </w:r>
      <w:r>
        <w:rPr>
          <w:sz w:val="22"/>
          <w:szCs w:val="22"/>
        </w:rPr>
        <w:t>: extract data from warehouse</w:t>
      </w:r>
    </w:p>
    <w:p w14:paraId="420B802D" w14:textId="1D7F0B17" w:rsidR="00D362D6" w:rsidRDefault="00D362D6" w:rsidP="00D362D6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Transform: transform extracted data.</w:t>
      </w:r>
    </w:p>
    <w:p w14:paraId="2DD92F8C" w14:textId="270E3DDB" w:rsidR="00D362D6" w:rsidRDefault="00D362D6" w:rsidP="00D362D6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Load: load transformed data back to warehouse.</w:t>
      </w:r>
    </w:p>
    <w:p w14:paraId="1BA9072B" w14:textId="4A7C5CA3" w:rsidR="00D362D6" w:rsidRDefault="00D362D6" w:rsidP="00AF76C4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SETL is more efficient than traditional ETL techniques in dealing with the semantic issue that normally are encountered while working with unstructured data.</w:t>
      </w:r>
    </w:p>
    <w:p w14:paraId="32A5CE1D" w14:textId="35C88C45" w:rsidR="00D362D6" w:rsidRPr="00D362D6" w:rsidRDefault="00D362D6" w:rsidP="00AF76C4">
      <w:pPr>
        <w:pStyle w:val="Default"/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362D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Current ETL tools neither support processing semantic data nor create a semantic Data Warehouse (DW), a repository of semantically integrated data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69BA0F4D" w14:textId="77777777" w:rsidR="00D362D6" w:rsidRPr="00D362D6" w:rsidRDefault="00D362D6" w:rsidP="00D362D6">
      <w:pPr>
        <w:pStyle w:val="Default"/>
        <w:ind w:left="1440"/>
        <w:rPr>
          <w:rFonts w:ascii="Arial" w:hAnsi="Arial" w:cs="Arial"/>
          <w:color w:val="000000" w:themeColor="text1"/>
          <w:sz w:val="22"/>
          <w:szCs w:val="22"/>
        </w:rPr>
      </w:pPr>
    </w:p>
    <w:p w14:paraId="4CDADC02" w14:textId="77777777" w:rsidR="00AF76C4" w:rsidRDefault="00AF76C4" w:rsidP="00AF76C4">
      <w:pPr>
        <w:pStyle w:val="Default"/>
        <w:rPr>
          <w:sz w:val="22"/>
          <w:szCs w:val="22"/>
        </w:rPr>
      </w:pPr>
    </w:p>
    <w:p w14:paraId="3B459F20" w14:textId="77777777" w:rsidR="00F12EA1" w:rsidRDefault="00F12EA1" w:rsidP="00F12EA1"/>
    <w:sectPr w:rsidR="00F12EA1" w:rsidSect="007660B6">
      <w:pgSz w:w="11904" w:h="17338"/>
      <w:pgMar w:top="967" w:right="395" w:bottom="649" w:left="5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55CCB"/>
    <w:multiLevelType w:val="hybridMultilevel"/>
    <w:tmpl w:val="7D18A6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64C3D"/>
    <w:multiLevelType w:val="hybridMultilevel"/>
    <w:tmpl w:val="2C74C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527C1E"/>
    <w:multiLevelType w:val="hybridMultilevel"/>
    <w:tmpl w:val="3A3EE5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4F3E87"/>
    <w:multiLevelType w:val="multilevel"/>
    <w:tmpl w:val="2940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7218A"/>
    <w:multiLevelType w:val="hybridMultilevel"/>
    <w:tmpl w:val="A34644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194BF4"/>
    <w:multiLevelType w:val="hybridMultilevel"/>
    <w:tmpl w:val="3836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822D5"/>
    <w:multiLevelType w:val="hybridMultilevel"/>
    <w:tmpl w:val="1A963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85BBB"/>
    <w:multiLevelType w:val="hybridMultilevel"/>
    <w:tmpl w:val="97145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866013"/>
    <w:multiLevelType w:val="hybridMultilevel"/>
    <w:tmpl w:val="F68CF6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98F5BAE"/>
    <w:multiLevelType w:val="hybridMultilevel"/>
    <w:tmpl w:val="DDF49D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2D7EBC"/>
    <w:multiLevelType w:val="multilevel"/>
    <w:tmpl w:val="7514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811E2"/>
    <w:multiLevelType w:val="hybridMultilevel"/>
    <w:tmpl w:val="76C27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69"/>
    <w:rsid w:val="0018007D"/>
    <w:rsid w:val="003E3A69"/>
    <w:rsid w:val="004249C7"/>
    <w:rsid w:val="006160C9"/>
    <w:rsid w:val="00950FF5"/>
    <w:rsid w:val="00AF76C4"/>
    <w:rsid w:val="00C430E4"/>
    <w:rsid w:val="00D362D6"/>
    <w:rsid w:val="00F1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2345"/>
  <w15:chartTrackingRefBased/>
  <w15:docId w15:val="{3ADF3400-68AD-40D5-BAF1-FFD2B1E2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69"/>
    <w:pPr>
      <w:ind w:left="720"/>
      <w:contextualSpacing/>
    </w:pPr>
  </w:style>
  <w:style w:type="paragraph" w:customStyle="1" w:styleId="Default">
    <w:name w:val="Default"/>
    <w:rsid w:val="003E3A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1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12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1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DD5F86E96B34FB98BE6310CB95E8A" ma:contentTypeVersion="12" ma:contentTypeDescription="Create a new document." ma:contentTypeScope="" ma:versionID="f1c55e6a292aaddfe6c41a12e4ba6f12">
  <xsd:schema xmlns:xsd="http://www.w3.org/2001/XMLSchema" xmlns:xs="http://www.w3.org/2001/XMLSchema" xmlns:p="http://schemas.microsoft.com/office/2006/metadata/properties" xmlns:ns3="d0ecad73-ce32-4a88-836e-1ab4e892c059" xmlns:ns4="a47d8021-35d6-4d25-9891-6b972c11036c" targetNamespace="http://schemas.microsoft.com/office/2006/metadata/properties" ma:root="true" ma:fieldsID="6fe10ac760a035975c449cc3b8ac1ff0" ns3:_="" ns4:_="">
    <xsd:import namespace="d0ecad73-ce32-4a88-836e-1ab4e892c059"/>
    <xsd:import namespace="a47d8021-35d6-4d25-9891-6b972c1103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cad73-ce32-4a88-836e-1ab4e892c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d8021-35d6-4d25-9891-6b972c110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F3AFD5-A5DE-47F8-B591-27C30B442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cad73-ce32-4a88-836e-1ab4e892c059"/>
    <ds:schemaRef ds:uri="a47d8021-35d6-4d25-9891-6b972c110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73608D-7B05-4F12-889F-840A101B0B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03DC4B-3BE8-4ED6-959F-A32E54174B8B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d0ecad73-ce32-4a88-836e-1ab4e892c059"/>
    <ds:schemaRef ds:uri="http://schemas.microsoft.com/office/2006/documentManagement/types"/>
    <ds:schemaRef ds:uri="a47d8021-35d6-4d25-9891-6b972c11036c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Takle</dc:creator>
  <cp:keywords/>
  <dc:description/>
  <cp:lastModifiedBy>Amey Takle</cp:lastModifiedBy>
  <cp:revision>2</cp:revision>
  <dcterms:created xsi:type="dcterms:W3CDTF">2021-03-08T17:53:00Z</dcterms:created>
  <dcterms:modified xsi:type="dcterms:W3CDTF">2021-03-08T17:53:00Z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0x0101003CCDD5F86E96B34FB98BE6310CB95E8A</vt:lpwstr>
  </property>
</Properties>
</file>