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F5A91" w14:textId="77777777" w:rsidR="007C1CA8" w:rsidRPr="00DE32B6" w:rsidRDefault="007C1CA8" w:rsidP="007C1CA8">
      <w:pPr>
        <w:pStyle w:val="Default"/>
        <w:rPr>
          <w:rFonts w:ascii="Arial" w:hAnsi="Arial" w:cs="Arial"/>
          <w:color w:val="000000" w:themeColor="text1"/>
          <w:sz w:val="22"/>
          <w:szCs w:val="22"/>
        </w:rPr>
      </w:pPr>
    </w:p>
    <w:p w14:paraId="17E2470B" w14:textId="20D33089" w:rsidR="007C1CA8" w:rsidRPr="00DE32B6" w:rsidRDefault="007C1CA8" w:rsidP="007C1CA8">
      <w:pPr>
        <w:pStyle w:val="Default"/>
        <w:numPr>
          <w:ilvl w:val="0"/>
          <w:numId w:val="1"/>
        </w:numPr>
        <w:spacing w:after="23"/>
        <w:rPr>
          <w:rFonts w:ascii="Arial" w:hAnsi="Arial" w:cs="Arial"/>
          <w:color w:val="000000" w:themeColor="text1"/>
          <w:sz w:val="22"/>
          <w:szCs w:val="22"/>
        </w:rPr>
      </w:pPr>
      <w:r w:rsidRPr="00DE32B6">
        <w:rPr>
          <w:rFonts w:ascii="Arial" w:hAnsi="Arial" w:cs="Arial"/>
          <w:color w:val="000000" w:themeColor="text1"/>
          <w:sz w:val="22"/>
          <w:szCs w:val="22"/>
        </w:rPr>
        <w:t xml:space="preserve">What do you understand by the term Normal Distribution? </w:t>
      </w:r>
    </w:p>
    <w:p w14:paraId="60F9B416" w14:textId="472951D0" w:rsidR="007C1CA8" w:rsidRPr="00DE32B6" w:rsidRDefault="007C1CA8" w:rsidP="007C1CA8">
      <w:pPr>
        <w:pStyle w:val="Default"/>
        <w:numPr>
          <w:ilvl w:val="0"/>
          <w:numId w:val="2"/>
        </w:numPr>
        <w:spacing w:after="23"/>
        <w:rPr>
          <w:rFonts w:ascii="Arial" w:hAnsi="Arial" w:cs="Arial"/>
          <w:color w:val="000000" w:themeColor="text1"/>
          <w:sz w:val="22"/>
          <w:szCs w:val="22"/>
        </w:rPr>
      </w:pPr>
      <w:r w:rsidRPr="00DE32B6">
        <w:rPr>
          <w:rFonts w:ascii="Arial" w:hAnsi="Arial" w:cs="Arial"/>
          <w:color w:val="000000" w:themeColor="text1"/>
          <w:sz w:val="22"/>
          <w:szCs w:val="22"/>
        </w:rPr>
        <w:t>It is a type of continuous probability distribution.</w:t>
      </w:r>
    </w:p>
    <w:p w14:paraId="173477F3" w14:textId="1F348558" w:rsidR="007C1CA8" w:rsidRPr="00DE32B6" w:rsidRDefault="007C1CA8" w:rsidP="007C1CA8">
      <w:pPr>
        <w:pStyle w:val="Default"/>
        <w:numPr>
          <w:ilvl w:val="0"/>
          <w:numId w:val="2"/>
        </w:numPr>
        <w:spacing w:after="23"/>
        <w:rPr>
          <w:rFonts w:ascii="Arial" w:hAnsi="Arial" w:cs="Arial"/>
          <w:color w:val="000000" w:themeColor="text1"/>
          <w:sz w:val="22"/>
          <w:szCs w:val="22"/>
        </w:rPr>
      </w:pPr>
      <w:r w:rsidRPr="00DE32B6">
        <w:rPr>
          <w:rFonts w:ascii="Arial" w:hAnsi="Arial" w:cs="Arial"/>
          <w:color w:val="000000" w:themeColor="text1"/>
          <w:sz w:val="22"/>
          <w:szCs w:val="22"/>
        </w:rPr>
        <w:t xml:space="preserve">It is also referred to as Bell Curve sometimes due to the shape </w:t>
      </w:r>
    </w:p>
    <w:p w14:paraId="26A3F64C" w14:textId="7267AC47" w:rsidR="007C1CA8" w:rsidRPr="00DE32B6" w:rsidRDefault="007C1CA8" w:rsidP="007C1CA8">
      <w:pPr>
        <w:pStyle w:val="Default"/>
        <w:numPr>
          <w:ilvl w:val="0"/>
          <w:numId w:val="2"/>
        </w:numPr>
        <w:spacing w:after="23"/>
        <w:rPr>
          <w:rFonts w:ascii="Arial" w:hAnsi="Arial" w:cs="Arial"/>
          <w:color w:val="000000" w:themeColor="text1"/>
          <w:sz w:val="22"/>
          <w:szCs w:val="22"/>
        </w:rPr>
      </w:pPr>
      <w:r w:rsidRPr="00DE32B6">
        <w:rPr>
          <w:rFonts w:ascii="Arial" w:hAnsi="Arial" w:cs="Arial"/>
          <w:color w:val="000000" w:themeColor="text1"/>
          <w:sz w:val="22"/>
          <w:szCs w:val="22"/>
        </w:rPr>
        <w:drawing>
          <wp:inline distT="0" distB="0" distL="0" distR="0" wp14:anchorId="17F1004E" wp14:editId="4F3D014C">
            <wp:extent cx="3265733" cy="237507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8159" cy="2405935"/>
                    </a:xfrm>
                    <a:prstGeom prst="rect">
                      <a:avLst/>
                    </a:prstGeom>
                  </pic:spPr>
                </pic:pic>
              </a:graphicData>
            </a:graphic>
          </wp:inline>
        </w:drawing>
      </w:r>
    </w:p>
    <w:p w14:paraId="0E4920AC" w14:textId="2C041C24" w:rsidR="007C1CA8" w:rsidRPr="00DE32B6" w:rsidRDefault="007C1CA8" w:rsidP="007C1CA8">
      <w:pPr>
        <w:pStyle w:val="Default"/>
        <w:numPr>
          <w:ilvl w:val="0"/>
          <w:numId w:val="2"/>
        </w:numPr>
        <w:spacing w:after="23"/>
        <w:rPr>
          <w:rFonts w:ascii="Arial" w:hAnsi="Arial" w:cs="Arial"/>
          <w:color w:val="000000" w:themeColor="text1"/>
          <w:sz w:val="22"/>
          <w:szCs w:val="22"/>
        </w:rPr>
      </w:pPr>
      <w:r w:rsidRPr="00DE32B6">
        <w:rPr>
          <w:rFonts w:ascii="Arial" w:hAnsi="Arial" w:cs="Arial"/>
          <w:color w:val="000000" w:themeColor="text1"/>
          <w:sz w:val="22"/>
          <w:szCs w:val="22"/>
        </w:rPr>
        <w:t>The density curve is symmetrical and centered about the mean of data.</w:t>
      </w:r>
    </w:p>
    <w:p w14:paraId="34B862E7" w14:textId="6B3C03CC" w:rsidR="007C1CA8" w:rsidRPr="00DE32B6" w:rsidRDefault="007C1CA8" w:rsidP="007C1CA8">
      <w:pPr>
        <w:pStyle w:val="Default"/>
        <w:numPr>
          <w:ilvl w:val="0"/>
          <w:numId w:val="2"/>
        </w:numPr>
        <w:spacing w:after="23"/>
        <w:rPr>
          <w:rFonts w:ascii="Arial" w:hAnsi="Arial" w:cs="Arial"/>
          <w:color w:val="000000" w:themeColor="text1"/>
          <w:sz w:val="22"/>
          <w:szCs w:val="22"/>
        </w:rPr>
      </w:pPr>
      <w:r w:rsidRPr="00DE32B6">
        <w:rPr>
          <w:rFonts w:ascii="Arial" w:hAnsi="Arial" w:cs="Arial"/>
          <w:color w:val="000000" w:themeColor="text1"/>
          <w:sz w:val="22"/>
          <w:szCs w:val="22"/>
        </w:rPr>
        <w:t xml:space="preserve">A normal curve can be represented as </w:t>
      </w:r>
      <w:r w:rsidRPr="00DE32B6">
        <w:rPr>
          <w:rFonts w:ascii="Arial" w:hAnsi="Arial" w:cs="Arial"/>
          <w:color w:val="000000" w:themeColor="text1"/>
          <w:sz w:val="22"/>
          <w:szCs w:val="22"/>
        </w:rPr>
        <w:drawing>
          <wp:inline distT="0" distB="0" distL="0" distR="0" wp14:anchorId="6B97B530" wp14:editId="33F57952">
            <wp:extent cx="1659146" cy="705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6465" cy="733748"/>
                    </a:xfrm>
                    <a:prstGeom prst="rect">
                      <a:avLst/>
                    </a:prstGeom>
                  </pic:spPr>
                </pic:pic>
              </a:graphicData>
            </a:graphic>
          </wp:inline>
        </w:drawing>
      </w:r>
    </w:p>
    <w:p w14:paraId="786A8E1C" w14:textId="2025C3A6" w:rsidR="007C1CA8" w:rsidRPr="00DE32B6" w:rsidRDefault="007C1CA8" w:rsidP="007C1CA8">
      <w:pPr>
        <w:pStyle w:val="Default"/>
        <w:numPr>
          <w:ilvl w:val="0"/>
          <w:numId w:val="2"/>
        </w:numPr>
        <w:spacing w:after="23"/>
        <w:rPr>
          <w:rFonts w:ascii="Arial" w:hAnsi="Arial" w:cs="Arial"/>
          <w:color w:val="000000" w:themeColor="text1"/>
          <w:sz w:val="22"/>
          <w:szCs w:val="22"/>
        </w:rPr>
      </w:pPr>
      <w:r w:rsidRPr="00DE32B6">
        <w:rPr>
          <w:rFonts w:ascii="Arial" w:hAnsi="Arial" w:cs="Arial"/>
          <w:color w:val="000000" w:themeColor="text1"/>
          <w:sz w:val="22"/>
          <w:szCs w:val="22"/>
        </w:rPr>
        <w:t>Most simple form of a Normal distribution is standard normal distribution where mean is 0 and SD is 1.</w:t>
      </w:r>
    </w:p>
    <w:p w14:paraId="5ECC26B8" w14:textId="63CF8A66" w:rsidR="007C1CA8" w:rsidRPr="00DE32B6" w:rsidRDefault="007C1CA8" w:rsidP="007C1CA8">
      <w:pPr>
        <w:pStyle w:val="Default"/>
        <w:numPr>
          <w:ilvl w:val="0"/>
          <w:numId w:val="1"/>
        </w:numPr>
        <w:spacing w:after="23"/>
        <w:rPr>
          <w:rFonts w:ascii="Arial" w:hAnsi="Arial" w:cs="Arial"/>
          <w:color w:val="000000" w:themeColor="text1"/>
          <w:sz w:val="22"/>
          <w:szCs w:val="22"/>
        </w:rPr>
      </w:pPr>
      <w:r w:rsidRPr="00DE32B6">
        <w:rPr>
          <w:rFonts w:ascii="Arial" w:hAnsi="Arial" w:cs="Arial"/>
          <w:color w:val="000000" w:themeColor="text1"/>
          <w:sz w:val="22"/>
          <w:szCs w:val="22"/>
        </w:rPr>
        <w:t xml:space="preserve">How do you handle missing data? What imputation techniques do you recommend? </w:t>
      </w:r>
    </w:p>
    <w:p w14:paraId="2BFD55C1" w14:textId="1C76DF78" w:rsidR="007C1CA8" w:rsidRPr="00DE32B6" w:rsidRDefault="007C1CA8" w:rsidP="007C1CA8">
      <w:pPr>
        <w:pStyle w:val="Default"/>
        <w:numPr>
          <w:ilvl w:val="0"/>
          <w:numId w:val="3"/>
        </w:numPr>
        <w:spacing w:after="23"/>
        <w:rPr>
          <w:rFonts w:ascii="Arial" w:hAnsi="Arial" w:cs="Arial"/>
          <w:color w:val="000000" w:themeColor="text1"/>
          <w:sz w:val="22"/>
          <w:szCs w:val="22"/>
        </w:rPr>
      </w:pPr>
      <w:r w:rsidRPr="00DE32B6">
        <w:rPr>
          <w:rFonts w:ascii="Arial" w:hAnsi="Arial" w:cs="Arial"/>
          <w:color w:val="000000" w:themeColor="text1"/>
          <w:sz w:val="22"/>
          <w:szCs w:val="22"/>
        </w:rPr>
        <w:t>Missing data can be handled by 2 ways</w:t>
      </w:r>
    </w:p>
    <w:p w14:paraId="1767CE8C" w14:textId="6BC27358" w:rsidR="007C1CA8" w:rsidRPr="00DE32B6" w:rsidRDefault="007C1CA8" w:rsidP="007C1CA8">
      <w:pPr>
        <w:pStyle w:val="Default"/>
        <w:numPr>
          <w:ilvl w:val="0"/>
          <w:numId w:val="4"/>
        </w:numPr>
        <w:spacing w:after="23"/>
        <w:rPr>
          <w:rFonts w:ascii="Arial" w:hAnsi="Arial" w:cs="Arial"/>
          <w:color w:val="000000" w:themeColor="text1"/>
          <w:sz w:val="22"/>
          <w:szCs w:val="22"/>
        </w:rPr>
      </w:pPr>
      <w:r w:rsidRPr="00DE32B6">
        <w:rPr>
          <w:rFonts w:ascii="Arial" w:hAnsi="Arial" w:cs="Arial"/>
          <w:color w:val="000000" w:themeColor="text1"/>
          <w:sz w:val="22"/>
          <w:szCs w:val="22"/>
        </w:rPr>
        <w:t>Dropping null values</w:t>
      </w:r>
    </w:p>
    <w:p w14:paraId="1DCFE74A" w14:textId="00283415" w:rsidR="007C1CA8" w:rsidRPr="00DE32B6" w:rsidRDefault="007C1CA8" w:rsidP="007C1CA8">
      <w:pPr>
        <w:pStyle w:val="Default"/>
        <w:numPr>
          <w:ilvl w:val="0"/>
          <w:numId w:val="5"/>
        </w:numPr>
        <w:spacing w:after="23"/>
        <w:rPr>
          <w:rFonts w:ascii="Arial" w:hAnsi="Arial" w:cs="Arial"/>
          <w:color w:val="000000" w:themeColor="text1"/>
          <w:sz w:val="22"/>
          <w:szCs w:val="22"/>
        </w:rPr>
      </w:pPr>
      <w:r w:rsidRPr="00DE32B6">
        <w:rPr>
          <w:rFonts w:ascii="Arial" w:hAnsi="Arial" w:cs="Arial"/>
          <w:color w:val="000000" w:themeColor="text1"/>
          <w:sz w:val="22"/>
          <w:szCs w:val="22"/>
        </w:rPr>
        <w:t>If there are very less(less than 7-8%) null values in the dataset we can directly drop the null values</w:t>
      </w:r>
    </w:p>
    <w:p w14:paraId="54FBDD55" w14:textId="491B0E03" w:rsidR="007C1CA8" w:rsidRPr="00DE32B6" w:rsidRDefault="007C1CA8" w:rsidP="007C1CA8">
      <w:pPr>
        <w:pStyle w:val="Default"/>
        <w:numPr>
          <w:ilvl w:val="0"/>
          <w:numId w:val="4"/>
        </w:numPr>
        <w:spacing w:after="23"/>
        <w:rPr>
          <w:rFonts w:ascii="Arial" w:hAnsi="Arial" w:cs="Arial"/>
          <w:color w:val="000000" w:themeColor="text1"/>
          <w:sz w:val="22"/>
          <w:szCs w:val="22"/>
        </w:rPr>
      </w:pPr>
      <w:r w:rsidRPr="00DE32B6">
        <w:rPr>
          <w:rFonts w:ascii="Arial" w:hAnsi="Arial" w:cs="Arial"/>
          <w:color w:val="000000" w:themeColor="text1"/>
          <w:sz w:val="22"/>
          <w:szCs w:val="22"/>
        </w:rPr>
        <w:t>Imputing null values</w:t>
      </w:r>
    </w:p>
    <w:p w14:paraId="2DF55990" w14:textId="17676231" w:rsidR="007C1CA8" w:rsidRPr="00DE32B6" w:rsidRDefault="007C1CA8" w:rsidP="007C1CA8">
      <w:pPr>
        <w:pStyle w:val="Default"/>
        <w:numPr>
          <w:ilvl w:val="0"/>
          <w:numId w:val="5"/>
        </w:numPr>
        <w:spacing w:after="23"/>
        <w:rPr>
          <w:rFonts w:ascii="Arial" w:hAnsi="Arial" w:cs="Arial"/>
          <w:color w:val="000000" w:themeColor="text1"/>
          <w:sz w:val="22"/>
          <w:szCs w:val="22"/>
        </w:rPr>
      </w:pPr>
      <w:r w:rsidRPr="00DE32B6">
        <w:rPr>
          <w:rFonts w:ascii="Arial" w:hAnsi="Arial" w:cs="Arial"/>
          <w:color w:val="000000" w:themeColor="text1"/>
          <w:sz w:val="22"/>
          <w:szCs w:val="22"/>
        </w:rPr>
        <w:t>If the amount of null values is more it is better to impute values rather than dropping values as dropping will lead to loss of data.</w:t>
      </w:r>
    </w:p>
    <w:p w14:paraId="742EA619" w14:textId="72F30F06" w:rsidR="007C1CA8" w:rsidRPr="00DE32B6" w:rsidRDefault="007C1CA8" w:rsidP="007C1CA8">
      <w:pPr>
        <w:pStyle w:val="Default"/>
        <w:numPr>
          <w:ilvl w:val="0"/>
          <w:numId w:val="5"/>
        </w:numPr>
        <w:spacing w:after="23"/>
        <w:rPr>
          <w:rFonts w:ascii="Arial" w:hAnsi="Arial" w:cs="Arial"/>
          <w:color w:val="000000" w:themeColor="text1"/>
          <w:sz w:val="22"/>
          <w:szCs w:val="22"/>
        </w:rPr>
      </w:pPr>
      <w:r w:rsidRPr="00DE32B6">
        <w:rPr>
          <w:rFonts w:ascii="Arial" w:hAnsi="Arial" w:cs="Arial"/>
          <w:color w:val="000000" w:themeColor="text1"/>
          <w:sz w:val="22"/>
          <w:szCs w:val="22"/>
        </w:rPr>
        <w:t>Imputation is of 2 types</w:t>
      </w:r>
    </w:p>
    <w:p w14:paraId="71944E37" w14:textId="18DE7925" w:rsidR="007C1CA8" w:rsidRPr="00DE32B6" w:rsidRDefault="007C1CA8" w:rsidP="007C1CA8">
      <w:pPr>
        <w:pStyle w:val="Default"/>
        <w:numPr>
          <w:ilvl w:val="0"/>
          <w:numId w:val="6"/>
        </w:numPr>
        <w:spacing w:after="23"/>
        <w:rPr>
          <w:rFonts w:ascii="Arial" w:hAnsi="Arial" w:cs="Arial"/>
          <w:color w:val="000000" w:themeColor="text1"/>
          <w:sz w:val="22"/>
          <w:szCs w:val="22"/>
        </w:rPr>
      </w:pPr>
      <w:r w:rsidRPr="00DE32B6">
        <w:rPr>
          <w:rFonts w:ascii="Arial" w:hAnsi="Arial" w:cs="Arial"/>
          <w:color w:val="000000" w:themeColor="text1"/>
          <w:sz w:val="22"/>
          <w:szCs w:val="22"/>
        </w:rPr>
        <w:t>Mean imputation for continuous data.</w:t>
      </w:r>
    </w:p>
    <w:p w14:paraId="29DA4108" w14:textId="55AB41BE" w:rsidR="007C1CA8" w:rsidRPr="00DE32B6" w:rsidRDefault="007C1CA8" w:rsidP="007C1CA8">
      <w:pPr>
        <w:pStyle w:val="Default"/>
        <w:numPr>
          <w:ilvl w:val="0"/>
          <w:numId w:val="6"/>
        </w:numPr>
        <w:spacing w:after="23"/>
        <w:rPr>
          <w:rFonts w:ascii="Arial" w:hAnsi="Arial" w:cs="Arial"/>
          <w:color w:val="000000" w:themeColor="text1"/>
          <w:sz w:val="22"/>
          <w:szCs w:val="22"/>
        </w:rPr>
      </w:pPr>
      <w:r w:rsidRPr="00DE32B6">
        <w:rPr>
          <w:rFonts w:ascii="Arial" w:hAnsi="Arial" w:cs="Arial"/>
          <w:color w:val="000000" w:themeColor="text1"/>
          <w:sz w:val="22"/>
          <w:szCs w:val="22"/>
        </w:rPr>
        <w:t>Mode imputation for categorical data.</w:t>
      </w:r>
    </w:p>
    <w:p w14:paraId="58F643BF" w14:textId="2605F928" w:rsidR="007C1CA8" w:rsidRPr="00DE32B6" w:rsidRDefault="007C1CA8" w:rsidP="007C1CA8">
      <w:pPr>
        <w:pStyle w:val="Default"/>
        <w:numPr>
          <w:ilvl w:val="0"/>
          <w:numId w:val="1"/>
        </w:numPr>
        <w:spacing w:after="23"/>
        <w:rPr>
          <w:rFonts w:ascii="Arial" w:hAnsi="Arial" w:cs="Arial"/>
          <w:color w:val="000000" w:themeColor="text1"/>
          <w:sz w:val="22"/>
          <w:szCs w:val="22"/>
        </w:rPr>
      </w:pPr>
      <w:r w:rsidRPr="00DE32B6">
        <w:rPr>
          <w:rFonts w:ascii="Arial" w:hAnsi="Arial" w:cs="Arial"/>
          <w:color w:val="000000" w:themeColor="text1"/>
          <w:sz w:val="22"/>
          <w:szCs w:val="22"/>
        </w:rPr>
        <w:t xml:space="preserve">What is A/B testing? </w:t>
      </w:r>
    </w:p>
    <w:p w14:paraId="4E3432EC" w14:textId="1E2AF6B8" w:rsidR="007C1CA8" w:rsidRPr="00DE32B6" w:rsidRDefault="003950BE" w:rsidP="007C1CA8">
      <w:pPr>
        <w:pStyle w:val="Default"/>
        <w:numPr>
          <w:ilvl w:val="0"/>
          <w:numId w:val="3"/>
        </w:numPr>
        <w:spacing w:after="23"/>
        <w:rPr>
          <w:rFonts w:ascii="Arial" w:hAnsi="Arial" w:cs="Arial"/>
          <w:color w:val="000000" w:themeColor="text1"/>
          <w:sz w:val="22"/>
          <w:szCs w:val="22"/>
        </w:rPr>
      </w:pPr>
      <w:r w:rsidRPr="00DE32B6">
        <w:rPr>
          <w:rFonts w:ascii="Arial" w:hAnsi="Arial" w:cs="Arial"/>
          <w:color w:val="000000" w:themeColor="text1"/>
          <w:sz w:val="22"/>
          <w:szCs w:val="22"/>
          <w:shd w:val="clear" w:color="auto" w:fill="FFFFFF"/>
        </w:rPr>
        <w:t>A/B testing is a basic randomized control experiment. It is a way to compare the two versions of a variable to find out which performs better in a controlled environment</w:t>
      </w:r>
    </w:p>
    <w:p w14:paraId="7147B70D" w14:textId="0BBA0B2D" w:rsidR="003950BE" w:rsidRPr="00DE32B6" w:rsidRDefault="003950BE" w:rsidP="007C1CA8">
      <w:pPr>
        <w:pStyle w:val="Default"/>
        <w:numPr>
          <w:ilvl w:val="0"/>
          <w:numId w:val="3"/>
        </w:numPr>
        <w:spacing w:after="23"/>
        <w:rPr>
          <w:rFonts w:ascii="Arial" w:hAnsi="Arial" w:cs="Arial"/>
          <w:color w:val="000000" w:themeColor="text1"/>
          <w:sz w:val="22"/>
          <w:szCs w:val="22"/>
        </w:rPr>
      </w:pPr>
      <w:r w:rsidRPr="00DE32B6">
        <w:rPr>
          <w:rFonts w:ascii="Arial" w:hAnsi="Arial" w:cs="Arial"/>
          <w:color w:val="000000" w:themeColor="text1"/>
          <w:sz w:val="22"/>
          <w:szCs w:val="22"/>
          <w:shd w:val="clear" w:color="auto" w:fill="FFFFFF"/>
        </w:rPr>
        <w:t>A/B testing includes 3 steps:</w:t>
      </w:r>
    </w:p>
    <w:p w14:paraId="7B4B62A9" w14:textId="34718EE7" w:rsidR="003950BE" w:rsidRPr="00DE32B6" w:rsidRDefault="003950BE" w:rsidP="003950BE">
      <w:pPr>
        <w:pStyle w:val="Default"/>
        <w:numPr>
          <w:ilvl w:val="0"/>
          <w:numId w:val="4"/>
        </w:numPr>
        <w:spacing w:after="23"/>
        <w:rPr>
          <w:rFonts w:ascii="Arial" w:hAnsi="Arial" w:cs="Arial"/>
          <w:color w:val="000000" w:themeColor="text1"/>
          <w:sz w:val="22"/>
          <w:szCs w:val="22"/>
        </w:rPr>
      </w:pPr>
      <w:r w:rsidRPr="00DE32B6">
        <w:rPr>
          <w:rFonts w:ascii="Arial" w:hAnsi="Arial" w:cs="Arial"/>
          <w:color w:val="000000" w:themeColor="text1"/>
          <w:sz w:val="22"/>
          <w:szCs w:val="22"/>
        </w:rPr>
        <w:t>Make a hypothesis</w:t>
      </w:r>
    </w:p>
    <w:p w14:paraId="558FB8AB" w14:textId="11A0AFD3" w:rsidR="003950BE" w:rsidRPr="00DE32B6" w:rsidRDefault="003950BE" w:rsidP="003950BE">
      <w:pPr>
        <w:pStyle w:val="Default"/>
        <w:numPr>
          <w:ilvl w:val="0"/>
          <w:numId w:val="7"/>
        </w:numPr>
        <w:spacing w:after="23"/>
        <w:rPr>
          <w:rFonts w:ascii="Arial" w:hAnsi="Arial" w:cs="Arial"/>
          <w:color w:val="000000" w:themeColor="text1"/>
          <w:sz w:val="22"/>
          <w:szCs w:val="22"/>
        </w:rPr>
      </w:pPr>
      <w:r w:rsidRPr="00DE32B6">
        <w:rPr>
          <w:rFonts w:ascii="Arial" w:hAnsi="Arial" w:cs="Arial"/>
          <w:color w:val="000000" w:themeColor="text1"/>
          <w:sz w:val="22"/>
          <w:szCs w:val="22"/>
        </w:rPr>
        <w:t>H</w:t>
      </w:r>
      <w:r w:rsidRPr="00DE32B6">
        <w:rPr>
          <w:rFonts w:ascii="Arial" w:hAnsi="Arial" w:cs="Arial"/>
          <w:color w:val="000000" w:themeColor="text1"/>
          <w:sz w:val="22"/>
          <w:szCs w:val="22"/>
          <w:vertAlign w:val="subscript"/>
        </w:rPr>
        <w:t>0</w:t>
      </w:r>
      <w:r w:rsidRPr="00DE32B6">
        <w:rPr>
          <w:rFonts w:ascii="Arial" w:hAnsi="Arial" w:cs="Arial"/>
          <w:color w:val="000000" w:themeColor="text1"/>
          <w:sz w:val="22"/>
          <w:szCs w:val="22"/>
        </w:rPr>
        <w:t>(null hypothesis): this states that there will be no difference between results of control and variant groups</w:t>
      </w:r>
    </w:p>
    <w:p w14:paraId="015B1CB1" w14:textId="7E02EED0" w:rsidR="003950BE" w:rsidRPr="00DE32B6" w:rsidRDefault="003950BE" w:rsidP="003950BE">
      <w:pPr>
        <w:pStyle w:val="Default"/>
        <w:numPr>
          <w:ilvl w:val="0"/>
          <w:numId w:val="7"/>
        </w:numPr>
        <w:spacing w:after="23"/>
        <w:rPr>
          <w:rFonts w:ascii="Arial" w:hAnsi="Arial" w:cs="Arial"/>
          <w:color w:val="000000" w:themeColor="text1"/>
          <w:sz w:val="22"/>
          <w:szCs w:val="22"/>
        </w:rPr>
      </w:pPr>
      <w:r w:rsidRPr="00DE32B6">
        <w:rPr>
          <w:rFonts w:ascii="Arial" w:hAnsi="Arial" w:cs="Arial"/>
          <w:color w:val="000000" w:themeColor="text1"/>
          <w:sz w:val="22"/>
          <w:szCs w:val="22"/>
        </w:rPr>
        <w:t>H</w:t>
      </w:r>
      <w:r w:rsidRPr="00DE32B6">
        <w:rPr>
          <w:rFonts w:ascii="Arial" w:hAnsi="Arial" w:cs="Arial"/>
          <w:color w:val="000000" w:themeColor="text1"/>
          <w:sz w:val="22"/>
          <w:szCs w:val="22"/>
          <w:vertAlign w:val="subscript"/>
        </w:rPr>
        <w:t>a</w:t>
      </w:r>
      <w:r w:rsidRPr="00DE32B6">
        <w:rPr>
          <w:rFonts w:ascii="Arial" w:hAnsi="Arial" w:cs="Arial"/>
          <w:color w:val="000000" w:themeColor="text1"/>
          <w:sz w:val="22"/>
          <w:szCs w:val="22"/>
        </w:rPr>
        <w:t>(alternative hypothesis): this states that there will be either positive or negative difference between results of control and test groups.</w:t>
      </w:r>
    </w:p>
    <w:p w14:paraId="3189FB30" w14:textId="5C85E9C6" w:rsidR="003950BE" w:rsidRPr="00DE32B6" w:rsidRDefault="003950BE" w:rsidP="003950BE">
      <w:pPr>
        <w:pStyle w:val="Default"/>
        <w:numPr>
          <w:ilvl w:val="0"/>
          <w:numId w:val="4"/>
        </w:numPr>
        <w:spacing w:after="23"/>
        <w:rPr>
          <w:rFonts w:ascii="Arial" w:hAnsi="Arial" w:cs="Arial"/>
          <w:color w:val="000000" w:themeColor="text1"/>
          <w:sz w:val="22"/>
          <w:szCs w:val="22"/>
        </w:rPr>
      </w:pPr>
      <w:r w:rsidRPr="00DE32B6">
        <w:rPr>
          <w:rFonts w:ascii="Arial" w:hAnsi="Arial" w:cs="Arial"/>
          <w:color w:val="000000" w:themeColor="text1"/>
          <w:sz w:val="22"/>
          <w:szCs w:val="22"/>
        </w:rPr>
        <w:t>Create control group and test group</w:t>
      </w:r>
    </w:p>
    <w:p w14:paraId="18662CA5" w14:textId="026E9957" w:rsidR="003950BE" w:rsidRPr="00DE32B6" w:rsidRDefault="003950BE" w:rsidP="003950BE">
      <w:pPr>
        <w:pStyle w:val="Default"/>
        <w:numPr>
          <w:ilvl w:val="0"/>
          <w:numId w:val="8"/>
        </w:numPr>
        <w:spacing w:after="23"/>
        <w:rPr>
          <w:rFonts w:ascii="Arial" w:hAnsi="Arial" w:cs="Arial"/>
          <w:color w:val="000000" w:themeColor="text1"/>
          <w:sz w:val="22"/>
          <w:szCs w:val="22"/>
        </w:rPr>
      </w:pPr>
      <w:r w:rsidRPr="00DE32B6">
        <w:rPr>
          <w:rFonts w:ascii="Arial" w:hAnsi="Arial" w:cs="Arial"/>
          <w:color w:val="000000" w:themeColor="text1"/>
          <w:sz w:val="22"/>
          <w:szCs w:val="22"/>
        </w:rPr>
        <w:t xml:space="preserve">Control group receives a </w:t>
      </w:r>
      <w:r w:rsidR="00DE32B6" w:rsidRPr="00DE32B6">
        <w:rPr>
          <w:rFonts w:ascii="Arial" w:hAnsi="Arial" w:cs="Arial"/>
          <w:color w:val="000000" w:themeColor="text1"/>
          <w:sz w:val="22"/>
          <w:szCs w:val="22"/>
        </w:rPr>
        <w:t>product or service without any changes</w:t>
      </w:r>
    </w:p>
    <w:p w14:paraId="67FD4B1D" w14:textId="1A79BB61" w:rsidR="00DE32B6" w:rsidRPr="00DE32B6" w:rsidRDefault="00DE32B6" w:rsidP="003950BE">
      <w:pPr>
        <w:pStyle w:val="Default"/>
        <w:numPr>
          <w:ilvl w:val="0"/>
          <w:numId w:val="8"/>
        </w:numPr>
        <w:spacing w:after="23"/>
        <w:rPr>
          <w:rFonts w:ascii="Arial" w:hAnsi="Arial" w:cs="Arial"/>
          <w:color w:val="000000" w:themeColor="text1"/>
          <w:sz w:val="22"/>
          <w:szCs w:val="22"/>
        </w:rPr>
      </w:pPr>
      <w:r w:rsidRPr="00DE32B6">
        <w:rPr>
          <w:rFonts w:ascii="Arial" w:hAnsi="Arial" w:cs="Arial"/>
          <w:color w:val="000000" w:themeColor="text1"/>
          <w:sz w:val="22"/>
          <w:szCs w:val="22"/>
        </w:rPr>
        <w:t>Test group will receive a product or service with the proposed changes</w:t>
      </w:r>
    </w:p>
    <w:p w14:paraId="40AFB5A7" w14:textId="2C39016C" w:rsidR="003950BE" w:rsidRPr="00DE32B6" w:rsidRDefault="003950BE" w:rsidP="003950BE">
      <w:pPr>
        <w:pStyle w:val="Default"/>
        <w:numPr>
          <w:ilvl w:val="0"/>
          <w:numId w:val="4"/>
        </w:numPr>
        <w:spacing w:after="23"/>
        <w:rPr>
          <w:rFonts w:ascii="Arial" w:hAnsi="Arial" w:cs="Arial"/>
          <w:color w:val="000000" w:themeColor="text1"/>
          <w:sz w:val="22"/>
          <w:szCs w:val="22"/>
        </w:rPr>
      </w:pPr>
      <w:r w:rsidRPr="00DE32B6">
        <w:rPr>
          <w:rFonts w:ascii="Arial" w:hAnsi="Arial" w:cs="Arial"/>
          <w:color w:val="000000" w:themeColor="text1"/>
          <w:sz w:val="22"/>
          <w:szCs w:val="22"/>
        </w:rPr>
        <w:t>Conduct A/B test and collect data</w:t>
      </w:r>
      <w:r w:rsidR="00DE32B6" w:rsidRPr="00DE32B6">
        <w:rPr>
          <w:rFonts w:ascii="Arial" w:hAnsi="Arial" w:cs="Arial"/>
          <w:color w:val="000000" w:themeColor="text1"/>
          <w:sz w:val="22"/>
          <w:szCs w:val="22"/>
        </w:rPr>
        <w:t>.</w:t>
      </w:r>
    </w:p>
    <w:p w14:paraId="21F8542B" w14:textId="1804E3DB" w:rsidR="00DE32B6" w:rsidRPr="00DE32B6" w:rsidRDefault="00DE32B6" w:rsidP="00DE32B6">
      <w:pPr>
        <w:pStyle w:val="Default"/>
        <w:numPr>
          <w:ilvl w:val="0"/>
          <w:numId w:val="9"/>
        </w:numPr>
        <w:spacing w:after="23"/>
        <w:rPr>
          <w:rFonts w:ascii="Arial" w:hAnsi="Arial" w:cs="Arial"/>
          <w:color w:val="000000" w:themeColor="text1"/>
          <w:sz w:val="22"/>
          <w:szCs w:val="22"/>
        </w:rPr>
      </w:pPr>
      <w:r w:rsidRPr="00DE32B6">
        <w:rPr>
          <w:rFonts w:ascii="Arial" w:hAnsi="Arial" w:cs="Arial"/>
          <w:color w:val="000000" w:themeColor="text1"/>
          <w:sz w:val="22"/>
          <w:szCs w:val="22"/>
        </w:rPr>
        <w:t>The daily conversion rates are then measured for both control and test groups to study the impact of the changes made</w:t>
      </w:r>
    </w:p>
    <w:p w14:paraId="7A91ED98" w14:textId="1B55899D" w:rsidR="007C1CA8" w:rsidRDefault="007C1CA8" w:rsidP="007C1CA8">
      <w:pPr>
        <w:pStyle w:val="Default"/>
        <w:numPr>
          <w:ilvl w:val="0"/>
          <w:numId w:val="1"/>
        </w:numPr>
        <w:spacing w:after="23"/>
        <w:rPr>
          <w:rFonts w:ascii="Arial" w:hAnsi="Arial" w:cs="Arial"/>
          <w:color w:val="000000" w:themeColor="text1"/>
          <w:sz w:val="22"/>
          <w:szCs w:val="22"/>
        </w:rPr>
      </w:pPr>
      <w:r w:rsidRPr="00DE32B6">
        <w:rPr>
          <w:rFonts w:ascii="Arial" w:hAnsi="Arial" w:cs="Arial"/>
          <w:color w:val="000000" w:themeColor="text1"/>
          <w:sz w:val="22"/>
          <w:szCs w:val="22"/>
        </w:rPr>
        <w:t xml:space="preserve">Is mean imputation of missing data acceptable practice? </w:t>
      </w:r>
    </w:p>
    <w:p w14:paraId="3B8D0AE7" w14:textId="420D31B5" w:rsidR="009009B3" w:rsidRDefault="009009B3" w:rsidP="009009B3">
      <w:pPr>
        <w:pStyle w:val="Default"/>
        <w:numPr>
          <w:ilvl w:val="0"/>
          <w:numId w:val="10"/>
        </w:numPr>
        <w:spacing w:after="23"/>
        <w:rPr>
          <w:rFonts w:ascii="Arial" w:hAnsi="Arial" w:cs="Arial"/>
          <w:color w:val="000000" w:themeColor="text1"/>
          <w:sz w:val="22"/>
          <w:szCs w:val="22"/>
        </w:rPr>
      </w:pPr>
      <w:r>
        <w:rPr>
          <w:rFonts w:ascii="Arial" w:hAnsi="Arial" w:cs="Arial"/>
          <w:color w:val="000000" w:themeColor="text1"/>
          <w:sz w:val="22"/>
          <w:szCs w:val="22"/>
        </w:rPr>
        <w:t>Mean imputation is done when some values are missing in continuous columns.</w:t>
      </w:r>
    </w:p>
    <w:p w14:paraId="0F38CA58" w14:textId="3791DB2C" w:rsidR="009009B3" w:rsidRPr="00DE32B6" w:rsidRDefault="009009B3" w:rsidP="009009B3">
      <w:pPr>
        <w:pStyle w:val="Default"/>
        <w:numPr>
          <w:ilvl w:val="0"/>
          <w:numId w:val="10"/>
        </w:numPr>
        <w:spacing w:after="23"/>
        <w:rPr>
          <w:rFonts w:ascii="Arial" w:hAnsi="Arial" w:cs="Arial"/>
          <w:color w:val="000000" w:themeColor="text1"/>
          <w:sz w:val="22"/>
          <w:szCs w:val="22"/>
        </w:rPr>
      </w:pPr>
      <w:r>
        <w:rPr>
          <w:rFonts w:ascii="Arial" w:hAnsi="Arial" w:cs="Arial"/>
          <w:color w:val="000000" w:themeColor="text1"/>
          <w:sz w:val="22"/>
          <w:szCs w:val="22"/>
        </w:rPr>
        <w:t>Mean imputation can be risky incase there are many null values as the mean may be biased, it is better to drop the column on whole if its correlation with the target is less.</w:t>
      </w:r>
    </w:p>
    <w:p w14:paraId="4B54E00C" w14:textId="0EA614B0" w:rsidR="007C1CA8" w:rsidRPr="00DE32B6" w:rsidRDefault="007C1CA8" w:rsidP="007C1CA8">
      <w:pPr>
        <w:pStyle w:val="Default"/>
        <w:numPr>
          <w:ilvl w:val="0"/>
          <w:numId w:val="1"/>
        </w:numPr>
        <w:spacing w:after="23"/>
        <w:rPr>
          <w:rFonts w:ascii="Arial" w:hAnsi="Arial" w:cs="Arial"/>
          <w:color w:val="000000" w:themeColor="text1"/>
          <w:sz w:val="22"/>
          <w:szCs w:val="22"/>
        </w:rPr>
      </w:pPr>
      <w:r w:rsidRPr="00DE32B6">
        <w:rPr>
          <w:rFonts w:ascii="Arial" w:hAnsi="Arial" w:cs="Arial"/>
          <w:color w:val="000000" w:themeColor="text1"/>
          <w:sz w:val="22"/>
          <w:szCs w:val="22"/>
        </w:rPr>
        <w:t xml:space="preserve">What is linear regression in statistics? </w:t>
      </w:r>
    </w:p>
    <w:p w14:paraId="14746C65" w14:textId="13AF255E" w:rsidR="00DE32B6" w:rsidRPr="00DE32B6" w:rsidRDefault="00DE32B6" w:rsidP="009009B3">
      <w:pPr>
        <w:pStyle w:val="Default"/>
        <w:numPr>
          <w:ilvl w:val="0"/>
          <w:numId w:val="10"/>
        </w:numPr>
        <w:spacing w:after="23"/>
        <w:rPr>
          <w:rFonts w:ascii="Arial" w:hAnsi="Arial" w:cs="Arial"/>
          <w:color w:val="000000" w:themeColor="text1"/>
          <w:sz w:val="22"/>
          <w:szCs w:val="22"/>
        </w:rPr>
      </w:pPr>
      <w:r w:rsidRPr="00DE32B6">
        <w:rPr>
          <w:rFonts w:ascii="Arial" w:hAnsi="Arial" w:cs="Arial"/>
          <w:color w:val="000000" w:themeColor="text1"/>
          <w:sz w:val="22"/>
          <w:szCs w:val="22"/>
          <w:shd w:val="clear" w:color="auto" w:fill="FFFFFF"/>
        </w:rPr>
        <w:t>Linear regression is a basic and commonly used type of predictive analysis</w:t>
      </w:r>
      <w:r w:rsidRPr="00DE32B6">
        <w:rPr>
          <w:rFonts w:ascii="Arial" w:hAnsi="Arial" w:cs="Arial"/>
          <w:color w:val="000000" w:themeColor="text1"/>
          <w:sz w:val="22"/>
          <w:szCs w:val="22"/>
          <w:shd w:val="clear" w:color="auto" w:fill="FFFFFF"/>
        </w:rPr>
        <w:t>.</w:t>
      </w:r>
    </w:p>
    <w:p w14:paraId="413948B6" w14:textId="7A80DF2E" w:rsidR="00DE32B6" w:rsidRPr="00DE32B6" w:rsidRDefault="00DE32B6" w:rsidP="009009B3">
      <w:pPr>
        <w:pStyle w:val="Default"/>
        <w:numPr>
          <w:ilvl w:val="0"/>
          <w:numId w:val="10"/>
        </w:numPr>
        <w:spacing w:after="23"/>
        <w:rPr>
          <w:rFonts w:ascii="Arial" w:hAnsi="Arial" w:cs="Arial"/>
          <w:color w:val="000000" w:themeColor="text1"/>
          <w:sz w:val="22"/>
          <w:szCs w:val="22"/>
        </w:rPr>
      </w:pPr>
      <w:r w:rsidRPr="00DE32B6">
        <w:rPr>
          <w:rFonts w:ascii="Arial" w:hAnsi="Arial" w:cs="Arial"/>
          <w:color w:val="000000" w:themeColor="text1"/>
          <w:sz w:val="22"/>
          <w:szCs w:val="22"/>
          <w:shd w:val="clear" w:color="auto" w:fill="FFFFFF"/>
        </w:rPr>
        <w:t>The simplest form of linear regression with one dependent and one independent variable is y=</w:t>
      </w:r>
      <w:proofErr w:type="spellStart"/>
      <w:r w:rsidRPr="00DE32B6">
        <w:rPr>
          <w:rFonts w:ascii="Arial" w:hAnsi="Arial" w:cs="Arial"/>
          <w:color w:val="000000" w:themeColor="text1"/>
          <w:sz w:val="22"/>
          <w:szCs w:val="22"/>
          <w:shd w:val="clear" w:color="auto" w:fill="FFFFFF"/>
        </w:rPr>
        <w:t>mx+c</w:t>
      </w:r>
      <w:proofErr w:type="spellEnd"/>
      <w:r w:rsidRPr="00DE32B6">
        <w:rPr>
          <w:rFonts w:ascii="Arial" w:hAnsi="Arial" w:cs="Arial"/>
          <w:color w:val="000000" w:themeColor="text1"/>
          <w:sz w:val="22"/>
          <w:szCs w:val="22"/>
          <w:shd w:val="clear" w:color="auto" w:fill="FFFFFF"/>
        </w:rPr>
        <w:t xml:space="preserve"> where y is dependent variable, x is independent variable, m is slope of the regression line, c is the y intercept.</w:t>
      </w:r>
    </w:p>
    <w:p w14:paraId="3CFED389" w14:textId="3FFDB4D4" w:rsidR="00DE32B6" w:rsidRPr="00DE32B6" w:rsidRDefault="00DE32B6" w:rsidP="009009B3">
      <w:pPr>
        <w:pStyle w:val="Default"/>
        <w:numPr>
          <w:ilvl w:val="0"/>
          <w:numId w:val="10"/>
        </w:numPr>
        <w:spacing w:after="23"/>
        <w:rPr>
          <w:rFonts w:ascii="Arial" w:hAnsi="Arial" w:cs="Arial"/>
          <w:color w:val="000000" w:themeColor="text1"/>
          <w:sz w:val="22"/>
          <w:szCs w:val="22"/>
        </w:rPr>
      </w:pPr>
      <w:r w:rsidRPr="00DE32B6">
        <w:rPr>
          <w:rFonts w:ascii="Arial" w:hAnsi="Arial" w:cs="Arial"/>
          <w:color w:val="000000" w:themeColor="text1"/>
          <w:sz w:val="22"/>
          <w:szCs w:val="22"/>
        </w:rPr>
        <w:t>This regression technique help us establish direct relation between the independent and dependent variable.</w:t>
      </w:r>
    </w:p>
    <w:p w14:paraId="030EEE07" w14:textId="6F110E47" w:rsidR="00DE32B6" w:rsidRPr="00DE32B6" w:rsidRDefault="00DE32B6" w:rsidP="009009B3">
      <w:pPr>
        <w:pStyle w:val="Default"/>
        <w:numPr>
          <w:ilvl w:val="0"/>
          <w:numId w:val="10"/>
        </w:numPr>
        <w:spacing w:after="23"/>
        <w:rPr>
          <w:rFonts w:ascii="Arial" w:hAnsi="Arial" w:cs="Arial"/>
          <w:color w:val="000000" w:themeColor="text1"/>
          <w:sz w:val="22"/>
          <w:szCs w:val="22"/>
        </w:rPr>
      </w:pPr>
      <w:r w:rsidRPr="00DE32B6">
        <w:rPr>
          <w:rFonts w:ascii="Arial" w:hAnsi="Arial" w:cs="Arial"/>
          <w:color w:val="000000" w:themeColor="text1"/>
          <w:sz w:val="22"/>
          <w:szCs w:val="22"/>
        </w:rPr>
        <w:t>Following are the types of regressions:</w:t>
      </w:r>
    </w:p>
    <w:p w14:paraId="7C5DADEE" w14:textId="655278F8" w:rsidR="00DE32B6" w:rsidRPr="009009B3" w:rsidRDefault="00DE32B6" w:rsidP="009009B3">
      <w:pPr>
        <w:pStyle w:val="Default"/>
        <w:numPr>
          <w:ilvl w:val="0"/>
          <w:numId w:val="4"/>
        </w:numPr>
        <w:spacing w:after="23"/>
        <w:rPr>
          <w:rStyle w:val="Strong"/>
          <w:rFonts w:ascii="Arial" w:hAnsi="Arial" w:cs="Arial"/>
          <w:b w:val="0"/>
          <w:bCs w:val="0"/>
          <w:color w:val="000000" w:themeColor="text1"/>
          <w:sz w:val="22"/>
          <w:szCs w:val="22"/>
        </w:rPr>
      </w:pPr>
      <w:r w:rsidRPr="009009B3">
        <w:rPr>
          <w:rStyle w:val="Strong"/>
          <w:rFonts w:ascii="Arial" w:hAnsi="Arial" w:cs="Arial"/>
          <w:color w:val="000000" w:themeColor="text1"/>
          <w:sz w:val="22"/>
          <w:szCs w:val="22"/>
          <w:bdr w:val="none" w:sz="0" w:space="0" w:color="auto" w:frame="1"/>
          <w:shd w:val="clear" w:color="auto" w:fill="FFFFFF"/>
        </w:rPr>
        <w:t>Simple linear regression</w:t>
      </w:r>
      <w:r w:rsidRPr="009009B3">
        <w:rPr>
          <w:rStyle w:val="Strong"/>
          <w:rFonts w:ascii="Arial" w:hAnsi="Arial" w:cs="Arial"/>
          <w:color w:val="000000" w:themeColor="text1"/>
          <w:sz w:val="22"/>
          <w:szCs w:val="22"/>
          <w:bdr w:val="none" w:sz="0" w:space="0" w:color="auto" w:frame="1"/>
          <w:shd w:val="clear" w:color="auto" w:fill="FFFFFF"/>
        </w:rPr>
        <w:t xml:space="preserve"> : </w:t>
      </w:r>
      <w:r w:rsidRPr="009009B3">
        <w:rPr>
          <w:rFonts w:ascii="Arial" w:hAnsi="Arial" w:cs="Arial"/>
          <w:color w:val="000000" w:themeColor="text1"/>
          <w:sz w:val="22"/>
          <w:szCs w:val="22"/>
          <w:shd w:val="clear" w:color="auto" w:fill="FFFFFF"/>
        </w:rPr>
        <w:t>1 dependent variable (interval or ratio), 1 independent variable (interval or ratio or dichotomous)</w:t>
      </w:r>
    </w:p>
    <w:p w14:paraId="09E48C35" w14:textId="6C4501E8" w:rsidR="00DE32B6" w:rsidRPr="009009B3" w:rsidRDefault="009009B3" w:rsidP="009009B3">
      <w:pPr>
        <w:pStyle w:val="Default"/>
        <w:numPr>
          <w:ilvl w:val="0"/>
          <w:numId w:val="4"/>
        </w:numPr>
        <w:spacing w:after="23"/>
        <w:rPr>
          <w:rStyle w:val="Strong"/>
          <w:rFonts w:ascii="Arial" w:hAnsi="Arial" w:cs="Arial"/>
          <w:b w:val="0"/>
          <w:bCs w:val="0"/>
          <w:color w:val="000000" w:themeColor="text1"/>
          <w:sz w:val="22"/>
          <w:szCs w:val="22"/>
        </w:rPr>
      </w:pPr>
      <w:hyperlink r:id="rId10" w:tooltip="Multiple Linear Regression" w:history="1">
        <w:r w:rsidRPr="009009B3">
          <w:rPr>
            <w:rStyle w:val="Hyperlink"/>
            <w:rFonts w:ascii="Arial" w:hAnsi="Arial" w:cs="Arial"/>
            <w:b/>
            <w:bCs/>
            <w:color w:val="000000" w:themeColor="text1"/>
            <w:sz w:val="22"/>
            <w:szCs w:val="22"/>
            <w:u w:val="none"/>
            <w:bdr w:val="none" w:sz="0" w:space="0" w:color="auto" w:frame="1"/>
            <w:shd w:val="clear" w:color="auto" w:fill="FFFFFF"/>
          </w:rPr>
          <w:t>Multiple linear regression</w:t>
        </w:r>
      </w:hyperlink>
      <w:r w:rsidRPr="009009B3">
        <w:rPr>
          <w:rStyle w:val="Strong"/>
          <w:rFonts w:ascii="Arial" w:hAnsi="Arial" w:cs="Arial"/>
          <w:color w:val="000000" w:themeColor="text1"/>
          <w:sz w:val="22"/>
          <w:szCs w:val="22"/>
          <w:bdr w:val="none" w:sz="0" w:space="0" w:color="auto" w:frame="1"/>
          <w:shd w:val="clear" w:color="auto" w:fill="FFFFFF"/>
        </w:rPr>
        <w:t>:</w:t>
      </w:r>
      <w:r w:rsidRPr="009009B3">
        <w:rPr>
          <w:rFonts w:ascii="Arial" w:hAnsi="Arial" w:cs="Arial"/>
          <w:color w:val="000000" w:themeColor="text1"/>
          <w:sz w:val="22"/>
          <w:szCs w:val="22"/>
          <w:shd w:val="clear" w:color="auto" w:fill="FFFFFF"/>
        </w:rPr>
        <w:t xml:space="preserve"> </w:t>
      </w:r>
      <w:r w:rsidRPr="009009B3">
        <w:rPr>
          <w:rFonts w:ascii="Arial" w:hAnsi="Arial" w:cs="Arial"/>
          <w:color w:val="000000" w:themeColor="text1"/>
          <w:sz w:val="22"/>
          <w:szCs w:val="22"/>
          <w:shd w:val="clear" w:color="auto" w:fill="FFFFFF"/>
        </w:rPr>
        <w:t>1 dependent variable (interval or ratio) , 2+ independent variables (interval or ratio or dichotomous)</w:t>
      </w:r>
    </w:p>
    <w:p w14:paraId="476310BC" w14:textId="77777777" w:rsidR="00DE32B6" w:rsidRPr="009009B3" w:rsidRDefault="00DE32B6" w:rsidP="009009B3">
      <w:pPr>
        <w:pStyle w:val="Default"/>
        <w:numPr>
          <w:ilvl w:val="0"/>
          <w:numId w:val="4"/>
        </w:numPr>
        <w:spacing w:after="23"/>
        <w:rPr>
          <w:rStyle w:val="Strong"/>
          <w:rFonts w:ascii="Arial" w:hAnsi="Arial" w:cs="Arial"/>
          <w:b w:val="0"/>
          <w:bCs w:val="0"/>
          <w:color w:val="000000" w:themeColor="text1"/>
          <w:sz w:val="22"/>
          <w:szCs w:val="22"/>
        </w:rPr>
      </w:pPr>
      <w:hyperlink r:id="rId11" w:tooltip="Logistic Regression" w:history="1">
        <w:r w:rsidRPr="009009B3">
          <w:rPr>
            <w:rStyle w:val="Hyperlink"/>
            <w:rFonts w:ascii="Arial" w:hAnsi="Arial" w:cs="Arial"/>
            <w:b/>
            <w:bCs/>
            <w:color w:val="000000" w:themeColor="text1"/>
            <w:sz w:val="22"/>
            <w:szCs w:val="22"/>
            <w:u w:val="none"/>
            <w:bdr w:val="none" w:sz="0" w:space="0" w:color="auto" w:frame="1"/>
            <w:shd w:val="clear" w:color="auto" w:fill="FFFFFF"/>
          </w:rPr>
          <w:t>Logistic regression</w:t>
        </w:r>
      </w:hyperlink>
      <w:r w:rsidRPr="009009B3">
        <w:rPr>
          <w:rStyle w:val="Strong"/>
          <w:rFonts w:ascii="Arial" w:hAnsi="Arial" w:cs="Arial"/>
          <w:color w:val="000000" w:themeColor="text1"/>
          <w:sz w:val="22"/>
          <w:szCs w:val="22"/>
          <w:bdr w:val="none" w:sz="0" w:space="0" w:color="auto" w:frame="1"/>
          <w:shd w:val="clear" w:color="auto" w:fill="FFFFFF"/>
        </w:rPr>
        <w:t>:</w:t>
      </w:r>
      <w:r w:rsidRPr="009009B3">
        <w:rPr>
          <w:rFonts w:ascii="Arial" w:hAnsi="Arial" w:cs="Arial"/>
          <w:color w:val="000000" w:themeColor="text1"/>
          <w:sz w:val="22"/>
          <w:szCs w:val="22"/>
          <w:shd w:val="clear" w:color="auto" w:fill="FFFFFF"/>
        </w:rPr>
        <w:t xml:space="preserve"> </w:t>
      </w:r>
      <w:r w:rsidRPr="009009B3">
        <w:rPr>
          <w:rFonts w:ascii="Arial" w:hAnsi="Arial" w:cs="Arial"/>
          <w:color w:val="000000" w:themeColor="text1"/>
          <w:sz w:val="22"/>
          <w:szCs w:val="22"/>
          <w:shd w:val="clear" w:color="auto" w:fill="FFFFFF"/>
        </w:rPr>
        <w:t>1 dependent variable (dichotomous), 2+ independent variable(s) (interval or ratio or dichotomous)</w:t>
      </w:r>
      <w:r w:rsidRPr="009009B3">
        <w:rPr>
          <w:rStyle w:val="Strong"/>
          <w:rFonts w:ascii="Arial" w:hAnsi="Arial" w:cs="Arial"/>
          <w:color w:val="000000" w:themeColor="text1"/>
          <w:sz w:val="22"/>
          <w:szCs w:val="22"/>
          <w:bdr w:val="none" w:sz="0" w:space="0" w:color="auto" w:frame="1"/>
          <w:shd w:val="clear" w:color="auto" w:fill="FFFFFF"/>
        </w:rPr>
        <w:t xml:space="preserve"> </w:t>
      </w:r>
    </w:p>
    <w:p w14:paraId="75381E7D" w14:textId="247738F2" w:rsidR="00DE32B6" w:rsidRPr="009009B3" w:rsidRDefault="00DE32B6" w:rsidP="009009B3">
      <w:pPr>
        <w:pStyle w:val="Default"/>
        <w:numPr>
          <w:ilvl w:val="0"/>
          <w:numId w:val="4"/>
        </w:numPr>
        <w:spacing w:after="23"/>
        <w:rPr>
          <w:rStyle w:val="Strong"/>
          <w:rFonts w:ascii="Arial" w:hAnsi="Arial" w:cs="Arial"/>
          <w:b w:val="0"/>
          <w:bCs w:val="0"/>
          <w:color w:val="000000" w:themeColor="text1"/>
          <w:sz w:val="22"/>
          <w:szCs w:val="22"/>
        </w:rPr>
      </w:pPr>
      <w:hyperlink r:id="rId12" w:tooltip="Ordinal Regression" w:history="1">
        <w:r w:rsidRPr="009009B3">
          <w:rPr>
            <w:rStyle w:val="Hyperlink"/>
            <w:rFonts w:ascii="Arial" w:hAnsi="Arial" w:cs="Arial"/>
            <w:b/>
            <w:bCs/>
            <w:color w:val="000000" w:themeColor="text1"/>
            <w:sz w:val="22"/>
            <w:szCs w:val="22"/>
            <w:u w:val="none"/>
            <w:bdr w:val="none" w:sz="0" w:space="0" w:color="auto" w:frame="1"/>
            <w:shd w:val="clear" w:color="auto" w:fill="FFFFFF"/>
          </w:rPr>
          <w:t>Ordinal regression</w:t>
        </w:r>
      </w:hyperlink>
      <w:r w:rsidRPr="009009B3">
        <w:rPr>
          <w:rStyle w:val="Strong"/>
          <w:rFonts w:ascii="Arial" w:hAnsi="Arial" w:cs="Arial"/>
          <w:color w:val="000000" w:themeColor="text1"/>
          <w:sz w:val="22"/>
          <w:szCs w:val="22"/>
          <w:bdr w:val="none" w:sz="0" w:space="0" w:color="auto" w:frame="1"/>
          <w:shd w:val="clear" w:color="auto" w:fill="FFFFFF"/>
        </w:rPr>
        <w:t>:</w:t>
      </w:r>
      <w:r w:rsidR="009009B3" w:rsidRPr="009009B3">
        <w:rPr>
          <w:rFonts w:ascii="Arial" w:hAnsi="Arial" w:cs="Arial"/>
          <w:color w:val="000000" w:themeColor="text1"/>
          <w:sz w:val="22"/>
          <w:szCs w:val="22"/>
          <w:shd w:val="clear" w:color="auto" w:fill="FFFFFF"/>
        </w:rPr>
        <w:t xml:space="preserve"> </w:t>
      </w:r>
      <w:r w:rsidR="009009B3" w:rsidRPr="009009B3">
        <w:rPr>
          <w:rFonts w:ascii="Arial" w:hAnsi="Arial" w:cs="Arial"/>
          <w:color w:val="000000" w:themeColor="text1"/>
          <w:sz w:val="22"/>
          <w:szCs w:val="22"/>
          <w:shd w:val="clear" w:color="auto" w:fill="FFFFFF"/>
        </w:rPr>
        <w:t>1 dependent variable (ordinal), 1+ independent variable(s) (nominal or dichotomous)</w:t>
      </w:r>
    </w:p>
    <w:p w14:paraId="576DE046" w14:textId="48B5E038" w:rsidR="00DE32B6" w:rsidRPr="009009B3" w:rsidRDefault="00DE32B6" w:rsidP="009009B3">
      <w:pPr>
        <w:pStyle w:val="Default"/>
        <w:numPr>
          <w:ilvl w:val="0"/>
          <w:numId w:val="4"/>
        </w:numPr>
        <w:spacing w:after="23"/>
        <w:rPr>
          <w:rStyle w:val="Strong"/>
          <w:rFonts w:ascii="Arial" w:hAnsi="Arial" w:cs="Arial"/>
          <w:b w:val="0"/>
          <w:bCs w:val="0"/>
          <w:color w:val="000000" w:themeColor="text1"/>
          <w:sz w:val="22"/>
          <w:szCs w:val="22"/>
        </w:rPr>
      </w:pPr>
      <w:hyperlink r:id="rId13" w:tooltip="Multinominal Logistic Regression" w:history="1">
        <w:r w:rsidRPr="009009B3">
          <w:rPr>
            <w:rStyle w:val="Hyperlink"/>
            <w:rFonts w:ascii="Arial" w:hAnsi="Arial" w:cs="Arial"/>
            <w:b/>
            <w:bCs/>
            <w:color w:val="000000" w:themeColor="text1"/>
            <w:sz w:val="22"/>
            <w:szCs w:val="22"/>
            <w:u w:val="none"/>
            <w:bdr w:val="none" w:sz="0" w:space="0" w:color="auto" w:frame="1"/>
            <w:shd w:val="clear" w:color="auto" w:fill="FFFFFF"/>
          </w:rPr>
          <w:t>Multinomial regression</w:t>
        </w:r>
      </w:hyperlink>
      <w:r w:rsidRPr="009009B3">
        <w:rPr>
          <w:rStyle w:val="Strong"/>
          <w:rFonts w:ascii="Arial" w:hAnsi="Arial" w:cs="Arial"/>
          <w:color w:val="000000" w:themeColor="text1"/>
          <w:sz w:val="22"/>
          <w:szCs w:val="22"/>
          <w:bdr w:val="none" w:sz="0" w:space="0" w:color="auto" w:frame="1"/>
          <w:shd w:val="clear" w:color="auto" w:fill="FFFFFF"/>
        </w:rPr>
        <w:t>:</w:t>
      </w:r>
      <w:r w:rsidR="009009B3" w:rsidRPr="009009B3">
        <w:rPr>
          <w:rFonts w:ascii="Arial" w:hAnsi="Arial" w:cs="Arial"/>
          <w:color w:val="000000" w:themeColor="text1"/>
          <w:sz w:val="22"/>
          <w:szCs w:val="22"/>
          <w:shd w:val="clear" w:color="auto" w:fill="FFFFFF"/>
        </w:rPr>
        <w:t xml:space="preserve"> </w:t>
      </w:r>
      <w:r w:rsidR="009009B3" w:rsidRPr="009009B3">
        <w:rPr>
          <w:rFonts w:ascii="Arial" w:hAnsi="Arial" w:cs="Arial"/>
          <w:color w:val="000000" w:themeColor="text1"/>
          <w:sz w:val="22"/>
          <w:szCs w:val="22"/>
          <w:shd w:val="clear" w:color="auto" w:fill="FFFFFF"/>
        </w:rPr>
        <w:t>1 dependent variable (nominal), 1+ independent variable(s) (interval or ratio or dichotomous)</w:t>
      </w:r>
    </w:p>
    <w:p w14:paraId="3DDFD6D9" w14:textId="2F292F44" w:rsidR="00DE32B6" w:rsidRPr="009009B3" w:rsidRDefault="00DE32B6" w:rsidP="009009B3">
      <w:pPr>
        <w:pStyle w:val="Default"/>
        <w:numPr>
          <w:ilvl w:val="0"/>
          <w:numId w:val="4"/>
        </w:numPr>
        <w:spacing w:after="23"/>
        <w:rPr>
          <w:rFonts w:ascii="Arial" w:hAnsi="Arial" w:cs="Arial"/>
          <w:color w:val="000000" w:themeColor="text1"/>
          <w:sz w:val="22"/>
          <w:szCs w:val="22"/>
        </w:rPr>
      </w:pPr>
      <w:hyperlink r:id="rId14" w:tooltip="Discriminant Analysis" w:history="1">
        <w:r w:rsidRPr="009009B3">
          <w:rPr>
            <w:rStyle w:val="Hyperlink"/>
            <w:rFonts w:ascii="Arial" w:hAnsi="Arial" w:cs="Arial"/>
            <w:b/>
            <w:bCs/>
            <w:color w:val="000000" w:themeColor="text1"/>
            <w:sz w:val="22"/>
            <w:szCs w:val="22"/>
            <w:u w:val="none"/>
            <w:bdr w:val="none" w:sz="0" w:space="0" w:color="auto" w:frame="1"/>
            <w:shd w:val="clear" w:color="auto" w:fill="FFFFFF"/>
          </w:rPr>
          <w:t>Discriminant analysis</w:t>
        </w:r>
      </w:hyperlink>
      <w:r w:rsidRPr="009009B3">
        <w:rPr>
          <w:rStyle w:val="Strong"/>
          <w:rFonts w:ascii="Arial" w:hAnsi="Arial" w:cs="Arial"/>
          <w:color w:val="000000" w:themeColor="text1"/>
          <w:sz w:val="22"/>
          <w:szCs w:val="22"/>
          <w:bdr w:val="none" w:sz="0" w:space="0" w:color="auto" w:frame="1"/>
          <w:shd w:val="clear" w:color="auto" w:fill="FFFFFF"/>
        </w:rPr>
        <w:t>:</w:t>
      </w:r>
      <w:r w:rsidR="009009B3" w:rsidRPr="009009B3">
        <w:rPr>
          <w:rFonts w:ascii="Arial" w:hAnsi="Arial" w:cs="Arial"/>
          <w:color w:val="000000" w:themeColor="text1"/>
          <w:sz w:val="22"/>
          <w:szCs w:val="22"/>
          <w:shd w:val="clear" w:color="auto" w:fill="FFFFFF"/>
        </w:rPr>
        <w:t xml:space="preserve"> </w:t>
      </w:r>
      <w:r w:rsidR="009009B3" w:rsidRPr="009009B3">
        <w:rPr>
          <w:rFonts w:ascii="Arial" w:hAnsi="Arial" w:cs="Arial"/>
          <w:color w:val="000000" w:themeColor="text1"/>
          <w:sz w:val="22"/>
          <w:szCs w:val="22"/>
          <w:shd w:val="clear" w:color="auto" w:fill="FFFFFF"/>
        </w:rPr>
        <w:t>1 dependent variable (nominal), 1+ independent variable(s) (interval or ratio)</w:t>
      </w:r>
    </w:p>
    <w:p w14:paraId="122401B5" w14:textId="7192004C" w:rsidR="007C1CA8" w:rsidRDefault="007C1CA8" w:rsidP="007C1CA8">
      <w:pPr>
        <w:pStyle w:val="Default"/>
        <w:numPr>
          <w:ilvl w:val="0"/>
          <w:numId w:val="1"/>
        </w:numPr>
        <w:rPr>
          <w:rFonts w:ascii="Arial" w:hAnsi="Arial" w:cs="Arial"/>
          <w:color w:val="000000" w:themeColor="text1"/>
          <w:sz w:val="22"/>
          <w:szCs w:val="22"/>
        </w:rPr>
      </w:pPr>
      <w:r w:rsidRPr="00DE32B6">
        <w:rPr>
          <w:rFonts w:ascii="Arial" w:hAnsi="Arial" w:cs="Arial"/>
          <w:color w:val="000000" w:themeColor="text1"/>
          <w:sz w:val="22"/>
          <w:szCs w:val="22"/>
        </w:rPr>
        <w:t xml:space="preserve">What are the various branches of statistics? </w:t>
      </w:r>
    </w:p>
    <w:p w14:paraId="0922513C" w14:textId="2E7BCD5F" w:rsidR="009009B3" w:rsidRPr="00A10A40" w:rsidRDefault="009009B3" w:rsidP="009009B3">
      <w:pPr>
        <w:pStyle w:val="Default"/>
        <w:numPr>
          <w:ilvl w:val="0"/>
          <w:numId w:val="11"/>
        </w:numPr>
        <w:rPr>
          <w:rFonts w:ascii="Arial" w:hAnsi="Arial" w:cs="Arial"/>
          <w:color w:val="000000" w:themeColor="text1"/>
          <w:sz w:val="22"/>
          <w:szCs w:val="22"/>
        </w:rPr>
      </w:pPr>
      <w:r w:rsidRPr="00A10A40">
        <w:rPr>
          <w:rFonts w:ascii="Arial" w:hAnsi="Arial" w:cs="Arial"/>
          <w:color w:val="000000" w:themeColor="text1"/>
          <w:sz w:val="22"/>
          <w:szCs w:val="22"/>
        </w:rPr>
        <w:t>2 mai</w:t>
      </w:r>
      <w:r w:rsidR="00A10A40" w:rsidRPr="00A10A40">
        <w:rPr>
          <w:rFonts w:ascii="Arial" w:hAnsi="Arial" w:cs="Arial"/>
          <w:color w:val="000000" w:themeColor="text1"/>
          <w:sz w:val="22"/>
          <w:szCs w:val="22"/>
        </w:rPr>
        <w:t>n</w:t>
      </w:r>
      <w:r w:rsidRPr="00A10A40">
        <w:rPr>
          <w:rFonts w:ascii="Arial" w:hAnsi="Arial" w:cs="Arial"/>
          <w:color w:val="000000" w:themeColor="text1"/>
          <w:sz w:val="22"/>
          <w:szCs w:val="22"/>
        </w:rPr>
        <w:t xml:space="preserve"> branches of statistics are </w:t>
      </w:r>
    </w:p>
    <w:p w14:paraId="1E1AAEF7" w14:textId="3A3B9448" w:rsidR="009009B3" w:rsidRPr="00A10A40" w:rsidRDefault="009009B3" w:rsidP="009009B3">
      <w:pPr>
        <w:pStyle w:val="Default"/>
        <w:numPr>
          <w:ilvl w:val="0"/>
          <w:numId w:val="12"/>
        </w:numPr>
        <w:rPr>
          <w:rFonts w:ascii="Arial" w:hAnsi="Arial" w:cs="Arial"/>
          <w:color w:val="000000" w:themeColor="text1"/>
          <w:sz w:val="22"/>
          <w:szCs w:val="22"/>
        </w:rPr>
      </w:pPr>
      <w:r w:rsidRPr="00A10A40">
        <w:rPr>
          <w:rFonts w:ascii="Arial" w:hAnsi="Arial" w:cs="Arial"/>
          <w:color w:val="000000" w:themeColor="text1"/>
          <w:sz w:val="22"/>
          <w:szCs w:val="22"/>
        </w:rPr>
        <w:t>Descriptive Statistics</w:t>
      </w:r>
    </w:p>
    <w:p w14:paraId="1AB457AA" w14:textId="2FA5CBBE" w:rsidR="009009B3" w:rsidRPr="00A10A40" w:rsidRDefault="009009B3" w:rsidP="009009B3">
      <w:pPr>
        <w:pStyle w:val="Default"/>
        <w:numPr>
          <w:ilvl w:val="0"/>
          <w:numId w:val="9"/>
        </w:numPr>
        <w:rPr>
          <w:rFonts w:ascii="Arial" w:hAnsi="Arial" w:cs="Arial"/>
          <w:color w:val="000000" w:themeColor="text1"/>
          <w:sz w:val="22"/>
          <w:szCs w:val="22"/>
        </w:rPr>
      </w:pPr>
      <w:hyperlink r:id="rId15" w:history="1">
        <w:r w:rsidRPr="00A10A40">
          <w:rPr>
            <w:rStyle w:val="Hyperlink"/>
            <w:rFonts w:ascii="Arial" w:hAnsi="Arial" w:cs="Arial"/>
            <w:color w:val="000000" w:themeColor="text1"/>
            <w:sz w:val="22"/>
            <w:szCs w:val="22"/>
            <w:u w:val="none"/>
            <w:bdr w:val="none" w:sz="0" w:space="0" w:color="auto" w:frame="1"/>
          </w:rPr>
          <w:t>Descriptive statistics</w:t>
        </w:r>
      </w:hyperlink>
      <w:r w:rsidRPr="00A10A40">
        <w:rPr>
          <w:rFonts w:ascii="Arial" w:hAnsi="Arial" w:cs="Arial"/>
          <w:color w:val="000000" w:themeColor="text1"/>
          <w:sz w:val="22"/>
          <w:szCs w:val="22"/>
          <w:shd w:val="clear" w:color="auto" w:fill="FFFFFF"/>
        </w:rPr>
        <w:t> deals with the presentation and collection of data</w:t>
      </w:r>
    </w:p>
    <w:p w14:paraId="06860ECB" w14:textId="663148ED" w:rsidR="009009B3" w:rsidRPr="00A10A40" w:rsidRDefault="009009B3" w:rsidP="009009B3">
      <w:pPr>
        <w:pStyle w:val="Default"/>
        <w:numPr>
          <w:ilvl w:val="0"/>
          <w:numId w:val="9"/>
        </w:numPr>
        <w:rPr>
          <w:rFonts w:ascii="Arial" w:hAnsi="Arial" w:cs="Arial"/>
          <w:color w:val="000000" w:themeColor="text1"/>
          <w:sz w:val="22"/>
          <w:szCs w:val="22"/>
        </w:rPr>
      </w:pPr>
      <w:r w:rsidRPr="00A10A40">
        <w:rPr>
          <w:rFonts w:ascii="Arial" w:hAnsi="Arial" w:cs="Arial"/>
          <w:color w:val="000000" w:themeColor="text1"/>
          <w:sz w:val="22"/>
          <w:szCs w:val="22"/>
          <w:shd w:val="clear" w:color="auto" w:fill="FFFFFF"/>
        </w:rPr>
        <w:t>This is usually the first part of a statistical analysis</w:t>
      </w:r>
    </w:p>
    <w:p w14:paraId="0BC79347" w14:textId="4D5B5C47" w:rsidR="00A10A40" w:rsidRPr="00A10A40" w:rsidRDefault="00A10A40" w:rsidP="009009B3">
      <w:pPr>
        <w:pStyle w:val="Default"/>
        <w:numPr>
          <w:ilvl w:val="0"/>
          <w:numId w:val="9"/>
        </w:numPr>
        <w:rPr>
          <w:rFonts w:ascii="Arial" w:hAnsi="Arial" w:cs="Arial"/>
          <w:color w:val="000000" w:themeColor="text1"/>
          <w:sz w:val="22"/>
          <w:szCs w:val="22"/>
        </w:rPr>
      </w:pPr>
      <w:r>
        <w:rPr>
          <w:rFonts w:ascii="Arial" w:hAnsi="Arial" w:cs="Arial"/>
          <w:color w:val="000000" w:themeColor="text1"/>
          <w:sz w:val="22"/>
          <w:szCs w:val="22"/>
          <w:shd w:val="clear" w:color="auto" w:fill="FFFFFF"/>
        </w:rPr>
        <w:t xml:space="preserve">This includes EDA, preprocessing and visualization normally </w:t>
      </w:r>
    </w:p>
    <w:p w14:paraId="61A1C900" w14:textId="33385FCC" w:rsidR="009009B3" w:rsidRPr="00A10A40" w:rsidRDefault="009009B3" w:rsidP="009009B3">
      <w:pPr>
        <w:pStyle w:val="Default"/>
        <w:numPr>
          <w:ilvl w:val="0"/>
          <w:numId w:val="12"/>
        </w:numPr>
        <w:rPr>
          <w:rFonts w:ascii="Arial" w:hAnsi="Arial" w:cs="Arial"/>
          <w:color w:val="000000" w:themeColor="text1"/>
          <w:sz w:val="22"/>
          <w:szCs w:val="22"/>
        </w:rPr>
      </w:pPr>
      <w:r w:rsidRPr="00A10A40">
        <w:rPr>
          <w:rFonts w:ascii="Arial" w:hAnsi="Arial" w:cs="Arial"/>
          <w:color w:val="000000" w:themeColor="text1"/>
          <w:sz w:val="22"/>
          <w:szCs w:val="22"/>
        </w:rPr>
        <w:t>Inferential statistics</w:t>
      </w:r>
    </w:p>
    <w:p w14:paraId="14BFF219" w14:textId="5E57258F" w:rsidR="009009B3" w:rsidRPr="00A10A40" w:rsidRDefault="00A10A40" w:rsidP="009009B3">
      <w:pPr>
        <w:pStyle w:val="Default"/>
        <w:numPr>
          <w:ilvl w:val="0"/>
          <w:numId w:val="13"/>
        </w:numPr>
        <w:rPr>
          <w:rFonts w:ascii="Arial" w:hAnsi="Arial" w:cs="Arial"/>
          <w:color w:val="000000" w:themeColor="text1"/>
          <w:sz w:val="22"/>
          <w:szCs w:val="22"/>
        </w:rPr>
      </w:pPr>
      <w:r w:rsidRPr="00A10A40">
        <w:rPr>
          <w:rFonts w:ascii="Arial" w:hAnsi="Arial" w:cs="Arial"/>
          <w:color w:val="000000" w:themeColor="text1"/>
          <w:sz w:val="22"/>
          <w:szCs w:val="22"/>
        </w:rPr>
        <w:t>This involves drawing right conclusion from the statistical analysis that has been performed using descriptive analysis.</w:t>
      </w:r>
    </w:p>
    <w:p w14:paraId="5048B737" w14:textId="44EFE570" w:rsidR="00A10A40" w:rsidRDefault="00A10A40" w:rsidP="009009B3">
      <w:pPr>
        <w:pStyle w:val="Default"/>
        <w:numPr>
          <w:ilvl w:val="0"/>
          <w:numId w:val="13"/>
        </w:numPr>
        <w:rPr>
          <w:rFonts w:ascii="Arial" w:hAnsi="Arial" w:cs="Arial"/>
          <w:color w:val="000000" w:themeColor="text1"/>
          <w:sz w:val="22"/>
          <w:szCs w:val="22"/>
        </w:rPr>
      </w:pPr>
      <w:r w:rsidRPr="00A10A40">
        <w:rPr>
          <w:rFonts w:ascii="Arial" w:hAnsi="Arial" w:cs="Arial"/>
          <w:color w:val="000000" w:themeColor="text1"/>
          <w:sz w:val="22"/>
          <w:szCs w:val="22"/>
        </w:rPr>
        <w:t>Results for a sample data are studied to check how the data behaves in general</w:t>
      </w:r>
      <w:r>
        <w:rPr>
          <w:rFonts w:ascii="Arial" w:hAnsi="Arial" w:cs="Arial"/>
          <w:color w:val="000000" w:themeColor="text1"/>
          <w:sz w:val="22"/>
          <w:szCs w:val="22"/>
        </w:rPr>
        <w:t>.</w:t>
      </w:r>
    </w:p>
    <w:p w14:paraId="4241C4C4" w14:textId="3F775180" w:rsidR="00A10A40" w:rsidRPr="00A10A40" w:rsidRDefault="00A10A40" w:rsidP="009009B3">
      <w:pPr>
        <w:pStyle w:val="Default"/>
        <w:numPr>
          <w:ilvl w:val="0"/>
          <w:numId w:val="13"/>
        </w:numPr>
        <w:rPr>
          <w:rFonts w:ascii="Arial" w:hAnsi="Arial" w:cs="Arial"/>
          <w:color w:val="000000" w:themeColor="text1"/>
          <w:sz w:val="22"/>
          <w:szCs w:val="22"/>
        </w:rPr>
      </w:pPr>
      <w:r>
        <w:rPr>
          <w:rFonts w:ascii="Arial" w:hAnsi="Arial" w:cs="Arial"/>
          <w:color w:val="000000" w:themeColor="text1"/>
          <w:sz w:val="22"/>
          <w:szCs w:val="22"/>
        </w:rPr>
        <w:t>This includes the prediction part of the process.</w:t>
      </w:r>
    </w:p>
    <w:p w14:paraId="202E5CDF" w14:textId="77777777" w:rsidR="00D60AFD" w:rsidRPr="00DE32B6" w:rsidRDefault="004A2EE1">
      <w:pPr>
        <w:rPr>
          <w:rFonts w:ascii="Arial" w:hAnsi="Arial" w:cs="Arial"/>
          <w:color w:val="000000" w:themeColor="text1"/>
        </w:rPr>
      </w:pPr>
    </w:p>
    <w:sectPr w:rsidR="00D60AFD" w:rsidRPr="00DE32B6" w:rsidSect="007660B6">
      <w:pgSz w:w="11911" w:h="17340"/>
      <w:pgMar w:top="831" w:right="900" w:bottom="767" w:left="38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31981"/>
    <w:multiLevelType w:val="hybridMultilevel"/>
    <w:tmpl w:val="E66EA6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C17190"/>
    <w:multiLevelType w:val="hybridMultilevel"/>
    <w:tmpl w:val="EA926864"/>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3E7276B"/>
    <w:multiLevelType w:val="hybridMultilevel"/>
    <w:tmpl w:val="EADA75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0115407"/>
    <w:multiLevelType w:val="hybridMultilevel"/>
    <w:tmpl w:val="15FA6C0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7DE291C"/>
    <w:multiLevelType w:val="hybridMultilevel"/>
    <w:tmpl w:val="C39CB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CF274A"/>
    <w:multiLevelType w:val="hybridMultilevel"/>
    <w:tmpl w:val="BC2469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2F42DD"/>
    <w:multiLevelType w:val="hybridMultilevel"/>
    <w:tmpl w:val="C290CA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1D5E79"/>
    <w:multiLevelType w:val="hybridMultilevel"/>
    <w:tmpl w:val="99CC8D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71E1EA2"/>
    <w:multiLevelType w:val="hybridMultilevel"/>
    <w:tmpl w:val="090C55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4162C5"/>
    <w:multiLevelType w:val="hybridMultilevel"/>
    <w:tmpl w:val="C3C87E5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5A827B6E"/>
    <w:multiLevelType w:val="hybridMultilevel"/>
    <w:tmpl w:val="04AE094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7613259"/>
    <w:multiLevelType w:val="hybridMultilevel"/>
    <w:tmpl w:val="D570AC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F2D3718"/>
    <w:multiLevelType w:val="hybridMultilevel"/>
    <w:tmpl w:val="55BA5A2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12"/>
  </w:num>
  <w:num w:numId="6">
    <w:abstractNumId w:val="1"/>
  </w:num>
  <w:num w:numId="7">
    <w:abstractNumId w:val="9"/>
  </w:num>
  <w:num w:numId="8">
    <w:abstractNumId w:val="2"/>
  </w:num>
  <w:num w:numId="9">
    <w:abstractNumId w:val="3"/>
  </w:num>
  <w:num w:numId="10">
    <w:abstractNumId w:val="8"/>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CA8"/>
    <w:rsid w:val="0018007D"/>
    <w:rsid w:val="003950BE"/>
    <w:rsid w:val="007C1CA8"/>
    <w:rsid w:val="009009B3"/>
    <w:rsid w:val="00A10A40"/>
    <w:rsid w:val="00C430E4"/>
    <w:rsid w:val="00DE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3A0E"/>
  <w15:chartTrackingRefBased/>
  <w15:docId w15:val="{291917E8-FA27-452B-998E-FEEEA47A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1CA8"/>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DE32B6"/>
    <w:rPr>
      <w:b/>
      <w:bCs/>
    </w:rPr>
  </w:style>
  <w:style w:type="character" w:styleId="Hyperlink">
    <w:name w:val="Hyperlink"/>
    <w:basedOn w:val="DefaultParagraphFont"/>
    <w:uiPriority w:val="99"/>
    <w:semiHidden/>
    <w:unhideWhenUsed/>
    <w:rsid w:val="00DE32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isticssolutions.com/data-analysis-plan-multinominal-logistic-regress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tatisticssolutions.com/data-analysis-plan-ordinal-regress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tatisticssolutions.com/data-analysis-plan-logistic-regression/" TargetMode="External"/><Relationship Id="rId5" Type="http://schemas.openxmlformats.org/officeDocument/2006/relationships/styles" Target="styles.xml"/><Relationship Id="rId15" Type="http://schemas.openxmlformats.org/officeDocument/2006/relationships/hyperlink" Target="https://explorable.com/descriptive-statistics" TargetMode="External"/><Relationship Id="rId10" Type="http://schemas.openxmlformats.org/officeDocument/2006/relationships/hyperlink" Target="https://www.statisticssolutions.com/data-analysis-plan-multiple-linear-regression/"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statisticssolutions.com/discriminant-analysis-independent-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CDD5F86E96B34FB98BE6310CB95E8A" ma:contentTypeVersion="12" ma:contentTypeDescription="Create a new document." ma:contentTypeScope="" ma:versionID="f1c55e6a292aaddfe6c41a12e4ba6f12">
  <xsd:schema xmlns:xsd="http://www.w3.org/2001/XMLSchema" xmlns:xs="http://www.w3.org/2001/XMLSchema" xmlns:p="http://schemas.microsoft.com/office/2006/metadata/properties" xmlns:ns3="d0ecad73-ce32-4a88-836e-1ab4e892c059" xmlns:ns4="a47d8021-35d6-4d25-9891-6b972c11036c" targetNamespace="http://schemas.microsoft.com/office/2006/metadata/properties" ma:root="true" ma:fieldsID="6fe10ac760a035975c449cc3b8ac1ff0" ns3:_="" ns4:_="">
    <xsd:import namespace="d0ecad73-ce32-4a88-836e-1ab4e892c059"/>
    <xsd:import namespace="a47d8021-35d6-4d25-9891-6b972c1103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ecad73-ce32-4a88-836e-1ab4e892c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7d8021-35d6-4d25-9891-6b972c1103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BB8D86-4755-4F66-AB0D-3518B5833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ecad73-ce32-4a88-836e-1ab4e892c059"/>
    <ds:schemaRef ds:uri="a47d8021-35d6-4d25-9891-6b972c1103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9CD717-86E3-4F48-ABF6-384AD2EA8A5D}">
  <ds:schemaRefs>
    <ds:schemaRef ds:uri="http://schemas.microsoft.com/sharepoint/v3/contenttype/forms"/>
  </ds:schemaRefs>
</ds:datastoreItem>
</file>

<file path=customXml/itemProps3.xml><?xml version="1.0" encoding="utf-8"?>
<ds:datastoreItem xmlns:ds="http://schemas.openxmlformats.org/officeDocument/2006/customXml" ds:itemID="{05712DAD-335C-43E4-B420-8AC423F07CD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d0ecad73-ce32-4a88-836e-1ab4e892c059"/>
    <ds:schemaRef ds:uri="http://purl.org/dc/terms/"/>
    <ds:schemaRef ds:uri="http://schemas.openxmlformats.org/package/2006/metadata/core-properties"/>
    <ds:schemaRef ds:uri="a47d8021-35d6-4d25-9891-6b972c11036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Takle</dc:creator>
  <cp:keywords/>
  <dc:description/>
  <cp:lastModifiedBy>Amey Takle</cp:lastModifiedBy>
  <cp:revision>2</cp:revision>
  <dcterms:created xsi:type="dcterms:W3CDTF">2021-03-08T17:53:00Z</dcterms:created>
  <dcterms:modified xsi:type="dcterms:W3CDTF">2021-03-08T17:53:00Z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0x0101003CCDD5F86E96B34FB98BE6310CB95E8A</vt:lpwstr>
  </property>
</Properties>
</file>