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0170" w14:textId="76EFFFA4" w:rsidR="005E0AF8" w:rsidRPr="00F7225D" w:rsidRDefault="00F7225D" w:rsidP="00F7225D">
      <w:pPr>
        <w:jc w:val="center"/>
        <w:rPr>
          <w:b/>
          <w:bCs/>
          <w:sz w:val="32"/>
          <w:szCs w:val="32"/>
          <w:lang w:val="en-US"/>
        </w:rPr>
      </w:pPr>
      <w:r w:rsidRPr="00F7225D">
        <w:rPr>
          <w:b/>
          <w:bCs/>
          <w:sz w:val="32"/>
          <w:szCs w:val="32"/>
          <w:lang w:val="en-US"/>
        </w:rPr>
        <w:t>Documentation</w:t>
      </w:r>
    </w:p>
    <w:p w14:paraId="59225370" w14:textId="77777777" w:rsidR="000E4043" w:rsidRDefault="000E4043" w:rsidP="00F7225D">
      <w:pPr>
        <w:rPr>
          <w:sz w:val="32"/>
          <w:szCs w:val="32"/>
          <w:lang w:val="en-US"/>
        </w:rPr>
      </w:pPr>
    </w:p>
    <w:p w14:paraId="30DDA5E8" w14:textId="3C28A126" w:rsidR="000E4043" w:rsidRDefault="000E4043" w:rsidP="00F7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solution has been implemented in python </w:t>
      </w:r>
      <w:r w:rsidRPr="000E4043">
        <w:rPr>
          <w:sz w:val="24"/>
          <w:szCs w:val="24"/>
          <w:lang w:val="en-US"/>
        </w:rPr>
        <w:t>Jupyter notebook</w:t>
      </w:r>
      <w:r>
        <w:rPr>
          <w:sz w:val="24"/>
          <w:szCs w:val="24"/>
          <w:lang w:val="en-US"/>
        </w:rPr>
        <w:t xml:space="preserve"> in a separate virtual environment. You can skip the Step 1 and 2 if you do not intend to play with the code.</w:t>
      </w:r>
    </w:p>
    <w:p w14:paraId="630B5D08" w14:textId="77777777" w:rsidR="000E4043" w:rsidRDefault="000E4043" w:rsidP="00F7225D">
      <w:pPr>
        <w:rPr>
          <w:sz w:val="24"/>
          <w:szCs w:val="24"/>
          <w:lang w:val="en-US"/>
        </w:rPr>
      </w:pPr>
    </w:p>
    <w:p w14:paraId="68B1B2BB" w14:textId="14E7E0D5" w:rsidR="00F7225D" w:rsidRDefault="00F7225D" w:rsidP="00F7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1: Create a virtual environment using virtualenv</w:t>
      </w:r>
    </w:p>
    <w:p w14:paraId="267F0F90" w14:textId="2F9F5F52" w:rsidR="00F7225D" w:rsidRDefault="00F7225D" w:rsidP="00F7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$ </w:t>
      </w:r>
      <w:r w:rsidRPr="00F7225D">
        <w:rPr>
          <w:sz w:val="24"/>
          <w:szCs w:val="24"/>
          <w:lang w:val="en-US"/>
        </w:rPr>
        <w:t>python -m venv</w:t>
      </w:r>
      <w:r>
        <w:rPr>
          <w:sz w:val="24"/>
          <w:szCs w:val="24"/>
          <w:lang w:val="en-US"/>
        </w:rPr>
        <w:t xml:space="preserve"> </w:t>
      </w:r>
      <w:r w:rsidRPr="00F7225D">
        <w:rPr>
          <w:sz w:val="24"/>
          <w:szCs w:val="24"/>
          <w:lang w:val="en-US"/>
        </w:rPr>
        <w:t>python_env</w:t>
      </w:r>
    </w:p>
    <w:p w14:paraId="1C90F9A4" w14:textId="58511048" w:rsidR="00F7225D" w:rsidRDefault="00F7225D" w:rsidP="00F7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To activate the virtual environment</w:t>
      </w:r>
    </w:p>
    <w:p w14:paraId="38EA7CC3" w14:textId="10189DCA" w:rsidR="00F7225D" w:rsidRDefault="00F7225D" w:rsidP="00F7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$ </w:t>
      </w:r>
      <w:r w:rsidRPr="00F7225D">
        <w:rPr>
          <w:sz w:val="24"/>
          <w:szCs w:val="24"/>
          <w:lang w:val="en-US"/>
        </w:rPr>
        <w:t>python_env\Scripts\activate</w:t>
      </w:r>
    </w:p>
    <w:p w14:paraId="465C4CD1" w14:textId="52875AD8" w:rsidR="00F7225D" w:rsidRDefault="00F7225D" w:rsidP="00F7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2: Install the dependency packages specified in requirements.txt</w:t>
      </w:r>
    </w:p>
    <w:p w14:paraId="2DB4FB3E" w14:textId="08B8111A" w:rsidR="00F7225D" w:rsidRDefault="00F7225D" w:rsidP="00F7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$ pip install -r requirements.txt</w:t>
      </w:r>
    </w:p>
    <w:p w14:paraId="1874D882" w14:textId="77777777" w:rsidR="000E4043" w:rsidRDefault="000E4043" w:rsidP="00F7225D">
      <w:pPr>
        <w:rPr>
          <w:sz w:val="24"/>
          <w:szCs w:val="24"/>
          <w:lang w:val="en-US"/>
        </w:rPr>
      </w:pPr>
    </w:p>
    <w:p w14:paraId="19AC6446" w14:textId="7DBAF78E" w:rsidR="00A23051" w:rsidRPr="000E4043" w:rsidRDefault="00A23051" w:rsidP="00F7225D">
      <w:pPr>
        <w:rPr>
          <w:b/>
          <w:bCs/>
          <w:sz w:val="24"/>
          <w:szCs w:val="24"/>
          <w:lang w:val="en-US"/>
        </w:rPr>
      </w:pPr>
      <w:r w:rsidRPr="000E4043">
        <w:rPr>
          <w:b/>
          <w:bCs/>
          <w:sz w:val="24"/>
          <w:szCs w:val="24"/>
          <w:lang w:val="en-US"/>
        </w:rPr>
        <w:t xml:space="preserve">To open the </w:t>
      </w:r>
      <w:r w:rsidR="007A5F8B" w:rsidRPr="000E4043">
        <w:rPr>
          <w:b/>
          <w:bCs/>
          <w:sz w:val="24"/>
          <w:szCs w:val="24"/>
          <w:lang w:val="en-US"/>
        </w:rPr>
        <w:t>notebook,</w:t>
      </w:r>
      <w:r w:rsidRPr="000E4043">
        <w:rPr>
          <w:b/>
          <w:bCs/>
          <w:sz w:val="24"/>
          <w:szCs w:val="24"/>
          <w:lang w:val="en-US"/>
        </w:rPr>
        <w:t xml:space="preserve"> execute below command.</w:t>
      </w:r>
    </w:p>
    <w:p w14:paraId="62AFF2F5" w14:textId="06296244" w:rsidR="00A23051" w:rsidRDefault="00A23051" w:rsidP="00F7225D">
      <w:pPr>
        <w:rPr>
          <w:b/>
          <w:bCs/>
          <w:sz w:val="24"/>
          <w:szCs w:val="24"/>
          <w:lang w:val="en-US"/>
        </w:rPr>
      </w:pPr>
      <w:r w:rsidRPr="000E4043">
        <w:rPr>
          <w:b/>
          <w:bCs/>
          <w:sz w:val="24"/>
          <w:szCs w:val="24"/>
          <w:lang w:val="en-US"/>
        </w:rPr>
        <w:tab/>
        <w:t>$ jupyter notebook</w:t>
      </w:r>
    </w:p>
    <w:p w14:paraId="7CAB73D6" w14:textId="142CF822" w:rsidR="00AE56A6" w:rsidRPr="00AE56A6" w:rsidRDefault="00AE56A6" w:rsidP="00F7225D">
      <w:pPr>
        <w:rPr>
          <w:sz w:val="24"/>
          <w:szCs w:val="24"/>
          <w:lang w:val="en-US"/>
        </w:rPr>
      </w:pPr>
      <w:r w:rsidRPr="00AE56A6">
        <w:rPr>
          <w:sz w:val="24"/>
          <w:szCs w:val="24"/>
          <w:lang w:val="en-US"/>
        </w:rPr>
        <w:t>Incase if running the notebook is a hiccup, I have also attached .PDF format of the notebook</w:t>
      </w:r>
    </w:p>
    <w:p w14:paraId="47EB6DCC" w14:textId="07A8FEC1" w:rsidR="00A23051" w:rsidRPr="00A23051" w:rsidRDefault="00A23051" w:rsidP="00F7225D">
      <w:pPr>
        <w:rPr>
          <w:b/>
          <w:bCs/>
          <w:sz w:val="28"/>
          <w:szCs w:val="28"/>
          <w:lang w:val="en-US"/>
        </w:rPr>
      </w:pPr>
      <w:r w:rsidRPr="00A23051">
        <w:rPr>
          <w:b/>
          <w:bCs/>
          <w:sz w:val="28"/>
          <w:szCs w:val="28"/>
          <w:lang w:val="en-US"/>
        </w:rPr>
        <w:t>Solution:</w:t>
      </w:r>
    </w:p>
    <w:p w14:paraId="7941DA1F" w14:textId="02667203" w:rsidR="00A23051" w:rsidRDefault="00A23051" w:rsidP="00F7225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About Data: </w:t>
      </w:r>
      <w:r>
        <w:rPr>
          <w:sz w:val="24"/>
          <w:szCs w:val="24"/>
          <w:lang w:val="en-US"/>
        </w:rPr>
        <w:t>Dataset consists of English sentences consisting of alphabets, numbers, punctuations, and few special characters.</w:t>
      </w:r>
    </w:p>
    <w:p w14:paraId="49F58DDC" w14:textId="77777777" w:rsidR="00A23051" w:rsidRDefault="00A23051" w:rsidP="00A2305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Cleaning Text: </w:t>
      </w:r>
      <w:r>
        <w:rPr>
          <w:sz w:val="24"/>
          <w:szCs w:val="24"/>
          <w:lang w:val="en-US"/>
        </w:rPr>
        <w:t>To clean the text I am performing below preprocessing step,</w:t>
      </w:r>
    </w:p>
    <w:p w14:paraId="6BE15F52" w14:textId="77777777" w:rsidR="00A23051" w:rsidRDefault="00A23051" w:rsidP="00A230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23051">
        <w:rPr>
          <w:sz w:val="24"/>
          <w:szCs w:val="24"/>
          <w:lang w:val="en-US"/>
        </w:rPr>
        <w:t>Add Extra space before and after .,!?</w:t>
      </w:r>
    </w:p>
    <w:p w14:paraId="5AB42B78" w14:textId="25882F9E" w:rsidR="00A23051" w:rsidRDefault="00A23051" w:rsidP="00A230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23051">
        <w:rPr>
          <w:sz w:val="24"/>
          <w:szCs w:val="24"/>
          <w:lang w:val="en-US"/>
        </w:rPr>
        <w:t>Except for alphabets</w:t>
      </w:r>
      <w:r>
        <w:rPr>
          <w:sz w:val="24"/>
          <w:szCs w:val="24"/>
          <w:lang w:val="en-US"/>
        </w:rPr>
        <w:t xml:space="preserve"> </w:t>
      </w:r>
      <w:r w:rsidRPr="00A23051">
        <w:rPr>
          <w:sz w:val="24"/>
          <w:szCs w:val="24"/>
          <w:lang w:val="en-US"/>
        </w:rPr>
        <w:t>(lower &amp; capital), numbers, .,!'? replace other characters with spaces</w:t>
      </w:r>
    </w:p>
    <w:p w14:paraId="355E83A2" w14:textId="73225493" w:rsidR="00A23051" w:rsidRPr="00A23051" w:rsidRDefault="00A23051" w:rsidP="00A230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23051">
        <w:rPr>
          <w:sz w:val="24"/>
          <w:szCs w:val="24"/>
          <w:lang w:val="en-US"/>
        </w:rPr>
        <w:t>Remove extra and trailing spaces</w:t>
      </w:r>
    </w:p>
    <w:p w14:paraId="37BDFF90" w14:textId="589D1877" w:rsidR="00F7225D" w:rsidRDefault="00A23051" w:rsidP="00F7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the text is clean, </w:t>
      </w:r>
      <w:r w:rsidR="007D3102">
        <w:rPr>
          <w:sz w:val="24"/>
          <w:szCs w:val="24"/>
          <w:lang w:val="en-US"/>
        </w:rPr>
        <w:t>I will</w:t>
      </w:r>
      <w:r w:rsidR="0094106B">
        <w:rPr>
          <w:sz w:val="24"/>
          <w:szCs w:val="24"/>
          <w:lang w:val="en-US"/>
        </w:rPr>
        <w:t xml:space="preserve"> derive pos-tags for each word in the sentences. This way we can extract more information from the text.</w:t>
      </w:r>
    </w:p>
    <w:p w14:paraId="05B5D8F6" w14:textId="73BE40D6" w:rsidR="0094106B" w:rsidRDefault="0094106B" w:rsidP="00F7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if we combine each word with its pos-tag, we will be able to differentiate between the same word occurring in different contexts.</w:t>
      </w:r>
    </w:p>
    <w:p w14:paraId="64CA382B" w14:textId="31AE0F2E" w:rsidR="0094106B" w:rsidRDefault="0094106B" w:rsidP="00F7225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Transformation:</w:t>
      </w:r>
      <w:r>
        <w:rPr>
          <w:sz w:val="24"/>
          <w:szCs w:val="24"/>
          <w:lang w:val="en-US"/>
        </w:rPr>
        <w:t xml:space="preserve"> I have used Tf-Idf vectorization method to transform the text into numeric vectors. But the Tf-Idf representation is sparse and requires more computation power. </w:t>
      </w:r>
    </w:p>
    <w:p w14:paraId="7D892ED9" w14:textId="720F39A9" w:rsidR="0094106B" w:rsidRDefault="0094106B" w:rsidP="00F7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transforming text into tf-idf vectors I considered unigrams</w:t>
      </w:r>
      <w:r w:rsidR="00DA10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 each sentence. Also, if a word occurs in more than 95% of sentences, I am ignoring it.</w:t>
      </w:r>
    </w:p>
    <w:p w14:paraId="3A8130F9" w14:textId="59B34B05" w:rsidR="0094106B" w:rsidRDefault="0094106B" w:rsidP="00F7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So, I applied </w:t>
      </w:r>
      <w:r w:rsidR="00C8482B">
        <w:rPr>
          <w:sz w:val="24"/>
          <w:szCs w:val="24"/>
          <w:lang w:val="en-US"/>
        </w:rPr>
        <w:t>PCA</w:t>
      </w:r>
      <w:r>
        <w:rPr>
          <w:sz w:val="24"/>
          <w:szCs w:val="24"/>
          <w:lang w:val="en-US"/>
        </w:rPr>
        <w:t xml:space="preserve"> – dimensionality reduction technique to convert them into dense representations</w:t>
      </w:r>
      <w:r w:rsidR="00C8482B">
        <w:rPr>
          <w:sz w:val="24"/>
          <w:szCs w:val="24"/>
          <w:lang w:val="en-US"/>
        </w:rPr>
        <w:t>. I preserved 95% of variance which left me with 1256-dimensional vector.</w:t>
      </w:r>
    </w:p>
    <w:p w14:paraId="222140D4" w14:textId="57272470" w:rsidR="0094106B" w:rsidRDefault="0094106B" w:rsidP="00F7225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Similarity Calculation: </w:t>
      </w:r>
      <w:r>
        <w:rPr>
          <w:sz w:val="24"/>
          <w:szCs w:val="24"/>
          <w:lang w:val="en-US"/>
        </w:rPr>
        <w:t xml:space="preserve">I am using cosine similarity as a metric to measure the similarity between two sentences. </w:t>
      </w:r>
      <w:r w:rsidR="00565EFA">
        <w:rPr>
          <w:sz w:val="24"/>
          <w:szCs w:val="24"/>
          <w:lang w:val="en-US"/>
        </w:rPr>
        <w:t>Its</w:t>
      </w:r>
      <w:r>
        <w:rPr>
          <w:sz w:val="24"/>
          <w:szCs w:val="24"/>
          <w:lang w:val="en-US"/>
        </w:rPr>
        <w:t xml:space="preserve"> value will be ranging from [0, 1] where 0 being two sentences are dissimilar and 1 being highly similar.</w:t>
      </w:r>
    </w:p>
    <w:p w14:paraId="58247B8A" w14:textId="0AA4552C" w:rsidR="0094106B" w:rsidRDefault="0094106B" w:rsidP="00F7225D">
      <w:pPr>
        <w:rPr>
          <w:sz w:val="24"/>
          <w:szCs w:val="24"/>
          <w:lang w:val="en-US"/>
        </w:rPr>
      </w:pPr>
    </w:p>
    <w:p w14:paraId="231C2CD3" w14:textId="4E51D86E" w:rsidR="00565EFA" w:rsidRDefault="00565EFA" w:rsidP="00F7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per the requirement we need to find out top 3 similar sentences in the dataset for each sentence. I</w:t>
      </w:r>
      <w:r w:rsidR="00F83A2A">
        <w:rPr>
          <w:sz w:val="24"/>
          <w:szCs w:val="24"/>
          <w:lang w:val="en-US"/>
        </w:rPr>
        <w:t xml:space="preserve"> need to</w:t>
      </w:r>
      <w:r>
        <w:rPr>
          <w:sz w:val="24"/>
          <w:szCs w:val="24"/>
          <w:lang w:val="en-US"/>
        </w:rPr>
        <w:t xml:space="preserve"> compar</w:t>
      </w:r>
      <w:r w:rsidR="00F83A2A">
        <w:rPr>
          <w:sz w:val="24"/>
          <w:szCs w:val="24"/>
          <w:lang w:val="en-US"/>
        </w:rPr>
        <w:t xml:space="preserve">e </w:t>
      </w:r>
      <w:r>
        <w:rPr>
          <w:sz w:val="24"/>
          <w:szCs w:val="24"/>
          <w:lang w:val="en-US"/>
        </w:rPr>
        <w:t xml:space="preserve">each sentence with every other input </w:t>
      </w:r>
      <w:r w:rsidR="00E16CA9">
        <w:rPr>
          <w:sz w:val="24"/>
          <w:szCs w:val="24"/>
          <w:lang w:val="en-US"/>
        </w:rPr>
        <w:t>sentence,</w:t>
      </w:r>
      <w:r>
        <w:rPr>
          <w:sz w:val="24"/>
          <w:szCs w:val="24"/>
          <w:lang w:val="en-US"/>
        </w:rPr>
        <w:t xml:space="preserve"> but we don’t need to store the similarity scores of all sentences. At any point of time we only need the top 3 similar sentences.</w:t>
      </w:r>
    </w:p>
    <w:p w14:paraId="0F86D55D" w14:textId="6B6757F3" w:rsidR="00565EFA" w:rsidRDefault="00565EFA" w:rsidP="00F7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Hence, I have used a heap to keep track of the top – 3 similar sentences and their scores for every sentence. This saves a lot of space.</w:t>
      </w:r>
    </w:p>
    <w:p w14:paraId="34B342E4" w14:textId="7FF76B0E" w:rsidR="00220A21" w:rsidRDefault="00220A21" w:rsidP="00F7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Also I optimized the code by avoiding repetitive calculations. Since cosine similarity is a symmetric metric, CosineSimilarity(A,B ) = CosineSimilarity(B, A) I skipped the second calculation saving few iterations.</w:t>
      </w:r>
    </w:p>
    <w:p w14:paraId="11AF3203" w14:textId="5B5C5360" w:rsidR="00565EFA" w:rsidRDefault="0086529B" w:rsidP="00F7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set the similarity threshold value to 0.</w:t>
      </w:r>
      <w:r w:rsidR="00220A21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.</w:t>
      </w:r>
    </w:p>
    <w:p w14:paraId="71B11208" w14:textId="77777777" w:rsidR="0086529B" w:rsidRDefault="0086529B" w:rsidP="00F7225D">
      <w:pPr>
        <w:rPr>
          <w:sz w:val="24"/>
          <w:szCs w:val="24"/>
          <w:lang w:val="en-US"/>
        </w:rPr>
      </w:pPr>
    </w:p>
    <w:p w14:paraId="76967380" w14:textId="0270C667" w:rsidR="00DA10ED" w:rsidRDefault="00DA10ED" w:rsidP="00F7225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Further improvements:</w:t>
      </w:r>
    </w:p>
    <w:p w14:paraId="3B7803B5" w14:textId="73AA76A7" w:rsidR="00DA10ED" w:rsidRDefault="00DA10ED" w:rsidP="00F7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worked on a low configuration machine, but with the availability of better configuration we can extend the Tf-Idf vocabulary to bigrams.</w:t>
      </w:r>
    </w:p>
    <w:p w14:paraId="169B9FF8" w14:textId="66340454" w:rsidR="00DA10ED" w:rsidRDefault="00DA10ED" w:rsidP="00F7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Beyond these, we can also create embedded representations using Word2Vec or Glove or Language Models for each sentence instead of using Tf-Idf and NMF based vectors. But if we consider embeddings, instead of using cosine similarity we need to use “angular cosine similarity” as metric.</w:t>
      </w:r>
    </w:p>
    <w:p w14:paraId="7DF258D0" w14:textId="7945769B" w:rsidR="00DA10ED" w:rsidRDefault="00DA10ED" w:rsidP="00F7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angular_cosine_similarity(A, B ):</w:t>
      </w:r>
    </w:p>
    <w:p w14:paraId="78E40241" w14:textId="61ADA80D" w:rsidR="00DA10ED" w:rsidRPr="00DA10ED" w:rsidRDefault="00C7768D" w:rsidP="00F7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return 1 –  cosine_similarity(A, B ) / PIE </w:t>
      </w:r>
    </w:p>
    <w:sectPr w:rsidR="00DA10ED" w:rsidRPr="00DA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049ED"/>
    <w:multiLevelType w:val="hybridMultilevel"/>
    <w:tmpl w:val="BF6C2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5D"/>
    <w:rsid w:val="000E4043"/>
    <w:rsid w:val="001E2AEA"/>
    <w:rsid w:val="00220A21"/>
    <w:rsid w:val="0043376C"/>
    <w:rsid w:val="00565EFA"/>
    <w:rsid w:val="005E0AF8"/>
    <w:rsid w:val="0075732F"/>
    <w:rsid w:val="007A5F8B"/>
    <w:rsid w:val="007D3102"/>
    <w:rsid w:val="0086529B"/>
    <w:rsid w:val="0094106B"/>
    <w:rsid w:val="00A23051"/>
    <w:rsid w:val="00AE56A6"/>
    <w:rsid w:val="00C4619E"/>
    <w:rsid w:val="00C7768D"/>
    <w:rsid w:val="00C8482B"/>
    <w:rsid w:val="00D34702"/>
    <w:rsid w:val="00DA10ED"/>
    <w:rsid w:val="00E16CA9"/>
    <w:rsid w:val="00F4265D"/>
    <w:rsid w:val="00F7225D"/>
    <w:rsid w:val="00F8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CFFB"/>
  <w15:chartTrackingRefBased/>
  <w15:docId w15:val="{36598D9D-0C44-4EA0-A42B-59393625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Kumar Samala</dc:creator>
  <cp:keywords/>
  <dc:description/>
  <cp:lastModifiedBy>Amey Kumar Samala</cp:lastModifiedBy>
  <cp:revision>21</cp:revision>
  <dcterms:created xsi:type="dcterms:W3CDTF">2020-08-18T14:46:00Z</dcterms:created>
  <dcterms:modified xsi:type="dcterms:W3CDTF">2020-08-21T15:20:00Z</dcterms:modified>
</cp:coreProperties>
</file>