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0E5B" w14:textId="4B5015C5" w:rsidR="00E60A0C" w:rsidRDefault="00E02B4D">
      <w:r>
        <w:t>Práctica 3.1 Aplicar pautas de accesibilidad a un sitio web</w:t>
      </w:r>
    </w:p>
    <w:p w14:paraId="5A5FF95C" w14:textId="47EFE09E" w:rsidR="00E02B4D" w:rsidRDefault="00E02B4D">
      <w:r>
        <w:t>Por organización utilizamos una tabla para enumerar los problemas, su clasificación y la solución:</w:t>
      </w:r>
    </w:p>
    <w:p w14:paraId="5888F0E7" w14:textId="77777777" w:rsidR="00E02B4D" w:rsidRDefault="00E02B4D">
      <w:bookmarkStart w:id="0" w:name="_GoBack"/>
      <w:bookmarkEnd w:id="0"/>
    </w:p>
    <w:sectPr w:rsidR="00E02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0C"/>
    <w:rsid w:val="00940089"/>
    <w:rsid w:val="00E02B4D"/>
    <w:rsid w:val="00E6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5CBC"/>
  <w15:chartTrackingRefBased/>
  <w15:docId w15:val="{9103AE96-B6B6-46A0-8184-4DC5B09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DAWDU207</dc:creator>
  <cp:keywords/>
  <dc:description/>
  <cp:lastModifiedBy>DAWDU207</cp:lastModifiedBy>
  <cp:revision>3</cp:revision>
  <dcterms:created xsi:type="dcterms:W3CDTF">2022-12-15T19:14:00Z</dcterms:created>
  <dcterms:modified xsi:type="dcterms:W3CDTF">2022-12-15T20:27:00Z</dcterms:modified>
</cp:coreProperties>
</file>