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3AA6C" w14:textId="36629CB7" w:rsidR="00147E5F" w:rsidRPr="005E5A75" w:rsidRDefault="000549D6" w:rsidP="005E5A75">
      <w:pPr>
        <w:jc w:val="center"/>
        <w:rPr>
          <w:rFonts w:ascii="Bahnschrift SemiCondensed" w:hAnsi="Bahnschrift SemiCondensed"/>
          <w:sz w:val="72"/>
          <w:szCs w:val="72"/>
        </w:rPr>
      </w:pPr>
      <w:r w:rsidRPr="005E5A75">
        <w:rPr>
          <w:rFonts w:ascii="Bahnschrift SemiCondensed" w:hAnsi="Bahnschrift SemiCondensed"/>
          <w:sz w:val="72"/>
          <w:szCs w:val="72"/>
        </w:rPr>
        <w:t>Desarrollo de interfaces web</w:t>
      </w:r>
    </w:p>
    <w:p w14:paraId="59C66B79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717F6096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01D292CC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38631D3A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0022EDAE" w14:textId="065650B6" w:rsidR="000549D6" w:rsidRDefault="000549D6" w:rsidP="005E5A75">
      <w:pPr>
        <w:jc w:val="center"/>
        <w:rPr>
          <w:rFonts w:ascii="Bahnschrift SemiCondensed" w:hAnsi="Bahnschrift SemiCondensed"/>
          <w:sz w:val="52"/>
          <w:szCs w:val="52"/>
        </w:rPr>
      </w:pPr>
      <w:proofErr w:type="gramStart"/>
      <w:r w:rsidRPr="005E5A75">
        <w:rPr>
          <w:rFonts w:ascii="Bahnschrift SemiCondensed" w:hAnsi="Bahnschrift SemiCondensed"/>
          <w:sz w:val="52"/>
          <w:szCs w:val="52"/>
        </w:rPr>
        <w:t>Proyecto :</w:t>
      </w:r>
      <w:proofErr w:type="gramEnd"/>
      <w:r w:rsidRPr="005E5A75">
        <w:rPr>
          <w:rFonts w:ascii="Bahnschrift SemiCondensed" w:hAnsi="Bahnschrift SemiCondensed"/>
          <w:sz w:val="52"/>
          <w:szCs w:val="52"/>
        </w:rPr>
        <w:t xml:space="preserve"> Entrega 3</w:t>
      </w:r>
    </w:p>
    <w:p w14:paraId="5F12A349" w14:textId="690F1969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6AEBDDE6" w14:textId="37A6D83F" w:rsidR="000549D6" w:rsidRPr="005E5A75" w:rsidRDefault="000549D6" w:rsidP="005E5A75">
      <w:pPr>
        <w:jc w:val="center"/>
        <w:rPr>
          <w:rFonts w:ascii="Bahnschrift SemiCondensed" w:hAnsi="Bahnschrift SemiCondensed"/>
          <w:sz w:val="52"/>
          <w:szCs w:val="52"/>
          <w:u w:val="single"/>
        </w:rPr>
      </w:pPr>
      <w:r w:rsidRPr="005E5A75">
        <w:rPr>
          <w:rFonts w:ascii="Bahnschrift SemiCondensed" w:hAnsi="Bahnschrift SemiCondensed"/>
          <w:sz w:val="52"/>
          <w:szCs w:val="52"/>
          <w:u w:val="single"/>
        </w:rPr>
        <w:t>Análisis de accesibilidad</w:t>
      </w:r>
    </w:p>
    <w:p w14:paraId="3C723F7B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6B41AFE2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30FEC6F4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1996746C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76AF1200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4563EC4F" w14:textId="77777777" w:rsidR="005E5A75" w:rsidRDefault="005E5A75" w:rsidP="005E5A75">
      <w:pPr>
        <w:jc w:val="center"/>
        <w:rPr>
          <w:rFonts w:ascii="Bahnschrift SemiCondensed" w:hAnsi="Bahnschrift SemiCondensed"/>
          <w:sz w:val="52"/>
          <w:szCs w:val="52"/>
        </w:rPr>
      </w:pPr>
    </w:p>
    <w:p w14:paraId="592E4A71" w14:textId="378A080F" w:rsidR="000549D6" w:rsidRPr="005E5A75" w:rsidRDefault="000549D6" w:rsidP="005E5A75">
      <w:pPr>
        <w:jc w:val="center"/>
        <w:rPr>
          <w:rFonts w:ascii="Bahnschrift SemiCondensed" w:hAnsi="Bahnschrift SemiCondensed"/>
          <w:sz w:val="52"/>
          <w:szCs w:val="52"/>
        </w:rPr>
      </w:pPr>
      <w:r w:rsidRPr="005E5A75">
        <w:rPr>
          <w:rFonts w:ascii="Bahnschrift SemiCondensed" w:hAnsi="Bahnschrift SemiCondensed"/>
          <w:sz w:val="52"/>
          <w:szCs w:val="52"/>
        </w:rPr>
        <w:t>Alejandro Meno Fernández</w:t>
      </w:r>
    </w:p>
    <w:p w14:paraId="50ACF22D" w14:textId="77777777" w:rsidR="000549D6" w:rsidRPr="005E5A75" w:rsidRDefault="000549D6" w:rsidP="005E5A75">
      <w:pPr>
        <w:jc w:val="center"/>
        <w:rPr>
          <w:rFonts w:ascii="Bahnschrift SemiCondensed" w:hAnsi="Bahnschrift SemiCondensed"/>
          <w:sz w:val="52"/>
          <w:szCs w:val="52"/>
        </w:rPr>
      </w:pPr>
      <w:r w:rsidRPr="005E5A75">
        <w:rPr>
          <w:rFonts w:ascii="Bahnschrift SemiCondensed" w:hAnsi="Bahnschrift SemiCondensed"/>
          <w:sz w:val="52"/>
          <w:szCs w:val="52"/>
        </w:rPr>
        <w:br w:type="page"/>
      </w:r>
    </w:p>
    <w:p w14:paraId="0AED7A72" w14:textId="762AFE02" w:rsidR="000549D6" w:rsidRDefault="000549D6">
      <w:r>
        <w:lastRenderedPageBreak/>
        <w:t>En esta iteración del proyecto se evaluará la accesibilidad que presenta la anterior entrega del proyecto de la materia.</w:t>
      </w:r>
    </w:p>
    <w:p w14:paraId="6A5F7FBF" w14:textId="0A9404AA" w:rsidR="000549D6" w:rsidRDefault="000549D6">
      <w:r>
        <w:t>Haremos uso de la herramienta WAVE para analizar los problemas.</w:t>
      </w:r>
    </w:p>
    <w:p w14:paraId="6B839B76" w14:textId="2BAF7EEC" w:rsidR="000549D6" w:rsidRDefault="000549D6">
      <w:r>
        <w:t>Errores de la página principal:</w:t>
      </w:r>
    </w:p>
    <w:p w14:paraId="06A4DD5C" w14:textId="547E3D97" w:rsidR="000549D6" w:rsidRDefault="000549D6">
      <w:r>
        <w:rPr>
          <w:noProof/>
        </w:rPr>
        <w:drawing>
          <wp:inline distT="0" distB="0" distL="0" distR="0" wp14:anchorId="62B501F8" wp14:editId="2EFA543C">
            <wp:extent cx="5400040" cy="2087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1C0" w14:textId="6BA1CFE7" w:rsidR="000549D6" w:rsidRDefault="000549D6">
      <w:r>
        <w:rPr>
          <w:noProof/>
        </w:rPr>
        <w:drawing>
          <wp:inline distT="0" distB="0" distL="0" distR="0" wp14:anchorId="7BCC2E3A" wp14:editId="63165AAF">
            <wp:extent cx="3324225" cy="3667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B313" w14:textId="4BEF0285" w:rsidR="000549D6" w:rsidRDefault="000549D6">
      <w:r>
        <w:t xml:space="preserve">Como podemos ver, la mayoría de errores hacen referencia a una mala integración de los </w:t>
      </w:r>
      <w:proofErr w:type="spellStart"/>
      <w:r>
        <w:t>labels</w:t>
      </w:r>
      <w:proofErr w:type="spellEnd"/>
      <w:r>
        <w:t xml:space="preserve"> y a problemas con los botones de audios.</w:t>
      </w:r>
    </w:p>
    <w:p w14:paraId="3ACD977A" w14:textId="797139D9" w:rsidR="000549D6" w:rsidRDefault="000549D6"/>
    <w:p w14:paraId="07C53E89" w14:textId="34FCB542" w:rsidR="005E5A75" w:rsidRDefault="005E5A75"/>
    <w:p w14:paraId="5DC27440" w14:textId="07F29BD6" w:rsidR="005E5A75" w:rsidRDefault="005E5A75"/>
    <w:p w14:paraId="01511964" w14:textId="1F47D118" w:rsidR="005E5A75" w:rsidRDefault="005E5A75"/>
    <w:p w14:paraId="212D4F4D" w14:textId="62480A2F" w:rsidR="005E5A75" w:rsidRDefault="005E5A75"/>
    <w:p w14:paraId="00BBA108" w14:textId="77777777" w:rsidR="005E5A75" w:rsidRDefault="005E5A75"/>
    <w:p w14:paraId="76172A4A" w14:textId="001C968D" w:rsidR="000549D6" w:rsidRDefault="000549D6">
      <w:r>
        <w:t>En la siguiente tabla se enumerarán los problemas con sus posibles soluciones:</w:t>
      </w:r>
    </w:p>
    <w:tbl>
      <w:tblPr>
        <w:tblStyle w:val="Tablaconcuadrcula"/>
        <w:tblW w:w="8542" w:type="dxa"/>
        <w:tblLook w:val="04A0" w:firstRow="1" w:lastRow="0" w:firstColumn="1" w:lastColumn="0" w:noHBand="0" w:noVBand="1"/>
      </w:tblPr>
      <w:tblGrid>
        <w:gridCol w:w="2847"/>
        <w:gridCol w:w="2847"/>
        <w:gridCol w:w="2848"/>
      </w:tblGrid>
      <w:tr w:rsidR="000549D6" w14:paraId="656E43A7" w14:textId="77777777" w:rsidTr="005E5A75">
        <w:trPr>
          <w:trHeight w:val="273"/>
        </w:trPr>
        <w:tc>
          <w:tcPr>
            <w:tcW w:w="2847" w:type="dxa"/>
          </w:tcPr>
          <w:p w14:paraId="3D1BD5EA" w14:textId="6A182403" w:rsidR="000549D6" w:rsidRDefault="000549D6">
            <w:r>
              <w:t>Problema</w:t>
            </w:r>
          </w:p>
        </w:tc>
        <w:tc>
          <w:tcPr>
            <w:tcW w:w="2847" w:type="dxa"/>
          </w:tcPr>
          <w:p w14:paraId="6FEA409B" w14:textId="09E99C2F" w:rsidR="000549D6" w:rsidRDefault="000549D6">
            <w:proofErr w:type="spellStart"/>
            <w:r>
              <w:t>Nº</w:t>
            </w:r>
            <w:proofErr w:type="spellEnd"/>
            <w:r>
              <w:t xml:space="preserve"> incidencias</w:t>
            </w:r>
          </w:p>
        </w:tc>
        <w:tc>
          <w:tcPr>
            <w:tcW w:w="2848" w:type="dxa"/>
          </w:tcPr>
          <w:p w14:paraId="08BD68E8" w14:textId="4C5025AC" w:rsidR="000549D6" w:rsidRDefault="000549D6">
            <w:r>
              <w:t>Solución posible</w:t>
            </w:r>
          </w:p>
        </w:tc>
      </w:tr>
      <w:tr w:rsidR="000549D6" w14:paraId="2CE92945" w14:textId="77777777" w:rsidTr="005E5A75">
        <w:trPr>
          <w:trHeight w:val="273"/>
        </w:trPr>
        <w:tc>
          <w:tcPr>
            <w:tcW w:w="2847" w:type="dxa"/>
          </w:tcPr>
          <w:p w14:paraId="5226406C" w14:textId="1AD8696C" w:rsidR="000549D6" w:rsidRDefault="000549D6">
            <w:proofErr w:type="spellStart"/>
            <w:r>
              <w:t>Multiple</w:t>
            </w:r>
            <w:proofErr w:type="spellEnd"/>
            <w:r>
              <w:t xml:space="preserve">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proofErr w:type="spellStart"/>
            <w:r>
              <w:t>labels</w:t>
            </w:r>
            <w:proofErr w:type="spellEnd"/>
          </w:p>
        </w:tc>
        <w:tc>
          <w:tcPr>
            <w:tcW w:w="2847" w:type="dxa"/>
          </w:tcPr>
          <w:p w14:paraId="20825883" w14:textId="7B510DB3" w:rsidR="000549D6" w:rsidRDefault="000549D6">
            <w:r>
              <w:t>6</w:t>
            </w:r>
          </w:p>
        </w:tc>
        <w:tc>
          <w:tcPr>
            <w:tcW w:w="2848" w:type="dxa"/>
          </w:tcPr>
          <w:p w14:paraId="438A54EF" w14:textId="6C000BFD" w:rsidR="000549D6" w:rsidRDefault="000549D6">
            <w:r>
              <w:t xml:space="preserve">Definir target del </w:t>
            </w:r>
            <w:proofErr w:type="spellStart"/>
            <w:r>
              <w:t>label</w:t>
            </w:r>
            <w:proofErr w:type="spellEnd"/>
          </w:p>
        </w:tc>
      </w:tr>
      <w:tr w:rsidR="000549D6" w14:paraId="597D3AEB" w14:textId="77777777" w:rsidTr="005E5A75">
        <w:trPr>
          <w:trHeight w:val="559"/>
        </w:trPr>
        <w:tc>
          <w:tcPr>
            <w:tcW w:w="2847" w:type="dxa"/>
          </w:tcPr>
          <w:p w14:paraId="07E10ABF" w14:textId="2C965793" w:rsidR="000549D6" w:rsidRDefault="000549D6">
            <w:proofErr w:type="spellStart"/>
            <w:r>
              <w:t>Empty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 w:rsidR="005E5A75">
              <w:t xml:space="preserve"> </w:t>
            </w:r>
            <w:proofErr w:type="spellStart"/>
            <w:r w:rsidR="005E5A75">
              <w:t>text</w:t>
            </w:r>
            <w:proofErr w:type="spellEnd"/>
          </w:p>
        </w:tc>
        <w:tc>
          <w:tcPr>
            <w:tcW w:w="2847" w:type="dxa"/>
          </w:tcPr>
          <w:p w14:paraId="5F65EA39" w14:textId="21B96CCE" w:rsidR="000549D6" w:rsidRDefault="000549D6">
            <w:r>
              <w:t>2</w:t>
            </w:r>
          </w:p>
        </w:tc>
        <w:tc>
          <w:tcPr>
            <w:tcW w:w="2848" w:type="dxa"/>
          </w:tcPr>
          <w:p w14:paraId="63D76652" w14:textId="6C1B96B3" w:rsidR="000549D6" w:rsidRDefault="005E5A75">
            <w:r>
              <w:t>Dar nombre accesible usando aria-</w:t>
            </w:r>
            <w:proofErr w:type="spellStart"/>
            <w:r>
              <w:t>label</w:t>
            </w:r>
            <w:proofErr w:type="spellEnd"/>
            <w:r>
              <w:t xml:space="preserve"> // </w:t>
            </w:r>
            <w:proofErr w:type="spellStart"/>
            <w:r>
              <w:t>title</w:t>
            </w:r>
            <w:proofErr w:type="spellEnd"/>
          </w:p>
        </w:tc>
      </w:tr>
    </w:tbl>
    <w:p w14:paraId="63C85C36" w14:textId="391D5393" w:rsidR="000549D6" w:rsidRDefault="000549D6"/>
    <w:p w14:paraId="7F63F6E4" w14:textId="63BD0646" w:rsidR="005E5A75" w:rsidRDefault="005E5A75">
      <w:r>
        <w:t xml:space="preserve">El análisis de accesibilidad evidenció repetición en los identificadores de los campos de formulario, para corregirlo bastó con asignar identificadores únicos y descriptivos (prefijo </w:t>
      </w:r>
      <w:proofErr w:type="spellStart"/>
      <w:r>
        <w:t>Reg</w:t>
      </w:r>
      <w:proofErr w:type="spellEnd"/>
      <w:r>
        <w:t xml:space="preserve"> a los campos del formulario de registro) en referencia al formulario en el que se encuentran:</w:t>
      </w:r>
    </w:p>
    <w:p w14:paraId="6590254B" w14:textId="538A0855" w:rsidR="005E5A75" w:rsidRDefault="005E5A75">
      <w:r>
        <w:rPr>
          <w:noProof/>
        </w:rPr>
        <w:drawing>
          <wp:inline distT="0" distB="0" distL="0" distR="0" wp14:anchorId="716E85AF" wp14:editId="380B7E7D">
            <wp:extent cx="5295900" cy="485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E83C" w14:textId="28A9DE78" w:rsidR="005E5A75" w:rsidRDefault="005E5A75">
      <w:r>
        <w:t>En cuanto al problema de los botones de audio:</w:t>
      </w:r>
    </w:p>
    <w:p w14:paraId="351BF390" w14:textId="65A6A1F7" w:rsidR="005E5A75" w:rsidRDefault="005E5A75">
      <w:r>
        <w:rPr>
          <w:noProof/>
        </w:rPr>
        <w:drawing>
          <wp:inline distT="0" distB="0" distL="0" distR="0" wp14:anchorId="22C6C563" wp14:editId="334EA362">
            <wp:extent cx="5400040" cy="7035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6835" w14:textId="58CA8D2C" w:rsidR="005E5A75" w:rsidRDefault="005E5A75"/>
    <w:p w14:paraId="6D96BB9B" w14:textId="70864311" w:rsidR="005E5A75" w:rsidRDefault="005E5A75">
      <w:r>
        <w:t>No existen más errores en el resto de páginas de la web, a excepción del problema de los botones de sonido, que es generalizado y debe corregirse página a página:</w:t>
      </w:r>
    </w:p>
    <w:p w14:paraId="69C7E95F" w14:textId="06B8D926" w:rsidR="005E5A75" w:rsidRDefault="005E5A75">
      <w:r>
        <w:rPr>
          <w:noProof/>
        </w:rPr>
        <w:drawing>
          <wp:inline distT="0" distB="0" distL="0" distR="0" wp14:anchorId="7C6F40A5" wp14:editId="4643C7BC">
            <wp:extent cx="5400040" cy="30270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A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6C7"/>
    <w:rsid w:val="000549D6"/>
    <w:rsid w:val="00147E5F"/>
    <w:rsid w:val="002613DA"/>
    <w:rsid w:val="005E5A75"/>
    <w:rsid w:val="00BD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954E5"/>
  <w15:chartTrackingRefBased/>
  <w15:docId w15:val="{33F92DC0-A1EA-4B94-B191-79E90DAA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4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Meno Fern�ndez</dc:creator>
  <cp:keywords/>
  <dc:description/>
  <cp:lastModifiedBy>Alejandro Meno Fern�ndez</cp:lastModifiedBy>
  <cp:revision>3</cp:revision>
  <cp:lastPrinted>2023-02-25T10:03:00Z</cp:lastPrinted>
  <dcterms:created xsi:type="dcterms:W3CDTF">2023-02-25T09:23:00Z</dcterms:created>
  <dcterms:modified xsi:type="dcterms:W3CDTF">2023-02-25T10:03:00Z</dcterms:modified>
</cp:coreProperties>
</file>