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A58" w14:textId="77777777" w:rsidR="00BA6D19" w:rsidRPr="00362F64" w:rsidRDefault="00000000" w:rsidP="00362F64">
      <w:pPr>
        <w:pStyle w:val="Ttulo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pt-BR"/>
        </w:rPr>
      </w:pPr>
      <w:r w:rsidRPr="00362F6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 xml:space="preserve">Especificação </w:t>
      </w:r>
      <w:r w:rsidRPr="00612743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Funcional</w:t>
      </w:r>
      <w:r w:rsidRPr="00362F6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 xml:space="preserve"> - </w:t>
      </w:r>
      <w:proofErr w:type="spellStart"/>
      <w:r w:rsidRPr="00362F6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lmb</w:t>
      </w:r>
      <w:proofErr w:type="spellEnd"/>
      <w:r w:rsidRPr="00362F6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-hub-</w:t>
      </w:r>
      <w:proofErr w:type="spellStart"/>
      <w:r w:rsidRPr="00362F6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websocket</w:t>
      </w:r>
      <w:proofErr w:type="spellEnd"/>
    </w:p>
    <w:p w14:paraId="2218F0E8" w14:textId="5BABB7CA" w:rsidR="00BA6D19" w:rsidRPr="00362F64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2F64">
        <w:rPr>
          <w:rFonts w:ascii="Arial" w:hAnsi="Arial" w:cs="Arial"/>
          <w:b/>
          <w:bCs/>
          <w:sz w:val="24"/>
          <w:szCs w:val="24"/>
        </w:rPr>
        <w:t>Projeto</w:t>
      </w:r>
      <w:proofErr w:type="spellEnd"/>
      <w:r w:rsidRPr="00362F64">
        <w:rPr>
          <w:rFonts w:ascii="Arial" w:hAnsi="Arial" w:cs="Arial"/>
          <w:b/>
          <w:bCs/>
          <w:sz w:val="24"/>
          <w:szCs w:val="24"/>
        </w:rPr>
        <w:t>:</w:t>
      </w:r>
      <w:r w:rsidRPr="00362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2F64">
        <w:rPr>
          <w:rFonts w:ascii="Arial" w:hAnsi="Arial" w:cs="Arial"/>
          <w:sz w:val="24"/>
          <w:szCs w:val="24"/>
        </w:rPr>
        <w:t>lmb</w:t>
      </w:r>
      <w:proofErr w:type="spellEnd"/>
      <w:r w:rsidRPr="00362F64">
        <w:rPr>
          <w:rFonts w:ascii="Arial" w:hAnsi="Arial" w:cs="Arial"/>
          <w:sz w:val="24"/>
          <w:szCs w:val="24"/>
        </w:rPr>
        <w:t>-hub-</w:t>
      </w:r>
      <w:proofErr w:type="spellStart"/>
      <w:r w:rsidRPr="00362F64">
        <w:rPr>
          <w:rFonts w:ascii="Arial" w:hAnsi="Arial" w:cs="Arial"/>
          <w:sz w:val="24"/>
          <w:szCs w:val="24"/>
        </w:rPr>
        <w:t>websocket</w:t>
      </w:r>
      <w:proofErr w:type="spellEnd"/>
    </w:p>
    <w:p w14:paraId="31DEAD14" w14:textId="28BD5497" w:rsidR="00BA6D19" w:rsidRPr="00362F64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F64">
        <w:rPr>
          <w:rFonts w:ascii="Arial" w:hAnsi="Arial" w:cs="Arial"/>
          <w:b/>
          <w:bCs/>
          <w:sz w:val="24"/>
          <w:szCs w:val="24"/>
        </w:rPr>
        <w:t>Data:</w:t>
      </w:r>
      <w:r w:rsidRPr="00362F64">
        <w:rPr>
          <w:rFonts w:ascii="Arial" w:hAnsi="Arial" w:cs="Arial"/>
          <w:sz w:val="24"/>
          <w:szCs w:val="24"/>
        </w:rPr>
        <w:t xml:space="preserve"> 2025-05-26</w:t>
      </w:r>
    </w:p>
    <w:p w14:paraId="46A2A5F7" w14:textId="25E6BCFC" w:rsidR="00BA6D19" w:rsidRPr="00362F64" w:rsidRDefault="00000000" w:rsidP="00362F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62F64">
        <w:rPr>
          <w:rFonts w:ascii="Arial" w:hAnsi="Arial" w:cs="Arial"/>
          <w:b/>
          <w:bCs/>
          <w:sz w:val="24"/>
          <w:szCs w:val="24"/>
          <w:lang w:val="pt-BR"/>
        </w:rPr>
        <w:t>Versão: 1.0</w:t>
      </w:r>
    </w:p>
    <w:p w14:paraId="68C5DC6E" w14:textId="593C2344" w:rsidR="00BA6D19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b/>
          <w:bCs/>
          <w:sz w:val="24"/>
          <w:szCs w:val="24"/>
          <w:lang w:val="pt-BR"/>
        </w:rPr>
        <w:t>Responsável:</w:t>
      </w:r>
      <w:r w:rsidRPr="000F004C">
        <w:rPr>
          <w:rFonts w:ascii="Arial" w:hAnsi="Arial" w:cs="Arial"/>
          <w:sz w:val="24"/>
          <w:szCs w:val="24"/>
          <w:lang w:val="pt-BR"/>
        </w:rPr>
        <w:t xml:space="preserve"> [Seu nome ou equipe]</w:t>
      </w:r>
    </w:p>
    <w:p w14:paraId="2D13B8CC" w14:textId="755FA0CF" w:rsidR="00B63FF3" w:rsidRDefault="00B63FF3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Outra forma para fazer: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72"/>
        <w:gridCol w:w="2195"/>
        <w:gridCol w:w="2195"/>
      </w:tblGrid>
      <w:tr w:rsidR="00362F64" w14:paraId="661403C4" w14:textId="77777777" w:rsidTr="001C4377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28965B9B" w14:textId="5A17066A" w:rsidR="00362F64" w:rsidRPr="001C4377" w:rsidRDefault="00362F64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2B4508B3" w14:textId="4DD0B216" w:rsidR="00362F64" w:rsidRPr="001C4377" w:rsidRDefault="00362F64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126B8822" w14:textId="1861A5DB" w:rsidR="00362F64" w:rsidRPr="001C4377" w:rsidRDefault="00362F64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4252304E" w14:textId="7A7DEC62" w:rsidR="00362F64" w:rsidRPr="001C4377" w:rsidRDefault="00362F64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Responsável</w:t>
            </w:r>
          </w:p>
        </w:tc>
      </w:tr>
      <w:tr w:rsidR="00362F64" w14:paraId="344B10B1" w14:textId="77777777" w:rsidTr="00362F64">
        <w:tc>
          <w:tcPr>
            <w:tcW w:w="2518" w:type="dxa"/>
            <w:vAlign w:val="center"/>
          </w:tcPr>
          <w:p w14:paraId="28E15178" w14:textId="722826AA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62F64">
              <w:rPr>
                <w:rFonts w:ascii="Arial" w:hAnsi="Arial" w:cs="Arial"/>
                <w:sz w:val="20"/>
                <w:szCs w:val="20"/>
                <w:lang w:val="pt-BR"/>
              </w:rPr>
              <w:t>[</w:t>
            </w:r>
            <w:proofErr w:type="spellStart"/>
            <w:r w:rsidRPr="00612743"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  <w:t>lmb</w:t>
            </w:r>
            <w:proofErr w:type="spellEnd"/>
            <w:r w:rsidRPr="00612743"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  <w:t>-hub-</w:t>
            </w:r>
            <w:proofErr w:type="spellStart"/>
            <w:r w:rsidRPr="00612743"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  <w:t>websocket</w:t>
            </w:r>
            <w:proofErr w:type="spellEnd"/>
            <w:r w:rsidRPr="00362F64">
              <w:rPr>
                <w:rFonts w:ascii="Arial" w:hAnsi="Arial" w:cs="Arial"/>
                <w:sz w:val="20"/>
                <w:szCs w:val="20"/>
                <w:lang w:val="pt-BR"/>
              </w:rPr>
              <w:t>]</w:t>
            </w:r>
          </w:p>
        </w:tc>
        <w:tc>
          <w:tcPr>
            <w:tcW w:w="1872" w:type="dxa"/>
            <w:vAlign w:val="center"/>
          </w:tcPr>
          <w:p w14:paraId="66FF2535" w14:textId="4FD1F01D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62F64">
              <w:rPr>
                <w:rFonts w:ascii="Arial" w:hAnsi="Arial" w:cs="Arial"/>
                <w:sz w:val="20"/>
                <w:szCs w:val="20"/>
                <w:lang w:val="pt-BR"/>
              </w:rPr>
              <w:t>26/05/2025</w:t>
            </w:r>
          </w:p>
        </w:tc>
        <w:tc>
          <w:tcPr>
            <w:tcW w:w="2195" w:type="dxa"/>
            <w:vAlign w:val="center"/>
          </w:tcPr>
          <w:p w14:paraId="6543606E" w14:textId="1DA33667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62F64">
              <w:rPr>
                <w:rFonts w:ascii="Arial" w:hAnsi="Arial" w:cs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2195" w:type="dxa"/>
            <w:vAlign w:val="center"/>
          </w:tcPr>
          <w:p w14:paraId="64D757AA" w14:textId="4BDDBAD1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62F64">
              <w:rPr>
                <w:rFonts w:ascii="Arial" w:hAnsi="Arial" w:cs="Arial"/>
                <w:sz w:val="20"/>
                <w:szCs w:val="20"/>
                <w:lang w:val="pt-BR"/>
              </w:rPr>
              <w:t>[Seu nome ou equipe]</w:t>
            </w:r>
          </w:p>
        </w:tc>
      </w:tr>
      <w:tr w:rsidR="00362F64" w14:paraId="00B21F15" w14:textId="77777777" w:rsidTr="00362F64">
        <w:tc>
          <w:tcPr>
            <w:tcW w:w="2518" w:type="dxa"/>
            <w:vAlign w:val="center"/>
          </w:tcPr>
          <w:p w14:paraId="3ECC1A69" w14:textId="77777777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872" w:type="dxa"/>
            <w:vAlign w:val="center"/>
          </w:tcPr>
          <w:p w14:paraId="371E0C41" w14:textId="77777777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95" w:type="dxa"/>
            <w:vAlign w:val="center"/>
          </w:tcPr>
          <w:p w14:paraId="16C8F8DA" w14:textId="77777777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95" w:type="dxa"/>
            <w:vAlign w:val="center"/>
          </w:tcPr>
          <w:p w14:paraId="36FF7180" w14:textId="77777777" w:rsidR="00362F64" w:rsidRPr="00362F64" w:rsidRDefault="00362F64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79BB49EA" w14:textId="77777777" w:rsidR="00362F64" w:rsidRPr="000F004C" w:rsidRDefault="00362F64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9A650CA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1. Objetivo</w:t>
      </w:r>
    </w:p>
    <w:p w14:paraId="4C760D47" w14:textId="03F86D46" w:rsidR="00BA6D19" w:rsidRPr="000F004C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>Descrever de forma clara e objetiva o comportamento do serviço</w:t>
      </w:r>
      <w:r w:rsidR="000F004C" w:rsidRPr="000F004C">
        <w:rPr>
          <w:rFonts w:ascii="Arial" w:hAnsi="Arial" w:cs="Arial"/>
          <w:sz w:val="24"/>
          <w:szCs w:val="24"/>
          <w:lang w:val="pt-BR"/>
        </w:rPr>
        <w:t xml:space="preserve"> ‘</w:t>
      </w:r>
      <w:proofErr w:type="spellStart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lmb</w:t>
      </w:r>
      <w:proofErr w:type="spellEnd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-hub-</w:t>
      </w:r>
      <w:proofErr w:type="spellStart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websocket</w:t>
      </w:r>
      <w:proofErr w:type="spellEnd"/>
      <w:r w:rsidR="000F004C" w:rsidRPr="000F004C">
        <w:rPr>
          <w:rFonts w:ascii="Arial" w:hAnsi="Arial" w:cs="Arial"/>
          <w:sz w:val="24"/>
          <w:szCs w:val="24"/>
          <w:lang w:val="pt-BR"/>
        </w:rPr>
        <w:t>’</w:t>
      </w:r>
      <w:r w:rsidRPr="000F004C">
        <w:rPr>
          <w:rFonts w:ascii="Arial" w:hAnsi="Arial" w:cs="Arial"/>
          <w:sz w:val="24"/>
          <w:szCs w:val="24"/>
          <w:lang w:val="pt-BR"/>
        </w:rPr>
        <w:t xml:space="preserve">, que provê comunicação em tempo real entre usuários conectados por </w:t>
      </w:r>
      <w:proofErr w:type="spellStart"/>
      <w:r w:rsidRPr="000F004C">
        <w:rPr>
          <w:rFonts w:ascii="Arial" w:hAnsi="Arial" w:cs="Arial"/>
          <w:sz w:val="24"/>
          <w:szCs w:val="24"/>
          <w:lang w:val="pt-BR"/>
        </w:rPr>
        <w:t>WebSocket</w:t>
      </w:r>
      <w:proofErr w:type="spellEnd"/>
      <w:r w:rsidRPr="000F004C">
        <w:rPr>
          <w:rFonts w:ascii="Arial" w:hAnsi="Arial" w:cs="Arial"/>
          <w:sz w:val="24"/>
          <w:szCs w:val="24"/>
          <w:lang w:val="pt-BR"/>
        </w:rPr>
        <w:t xml:space="preserve">, usando recursos </w:t>
      </w:r>
      <w:proofErr w:type="spellStart"/>
      <w:r w:rsidRPr="000F004C">
        <w:rPr>
          <w:rFonts w:ascii="Arial" w:hAnsi="Arial" w:cs="Arial"/>
          <w:i/>
          <w:iCs/>
          <w:sz w:val="24"/>
          <w:szCs w:val="24"/>
          <w:lang w:val="pt-BR"/>
        </w:rPr>
        <w:t>serverless</w:t>
      </w:r>
      <w:proofErr w:type="spellEnd"/>
      <w:r w:rsidRPr="000F004C">
        <w:rPr>
          <w:rFonts w:ascii="Arial" w:hAnsi="Arial" w:cs="Arial"/>
          <w:sz w:val="24"/>
          <w:szCs w:val="24"/>
          <w:lang w:val="pt-BR"/>
        </w:rPr>
        <w:t xml:space="preserve"> da AWS.</w:t>
      </w:r>
    </w:p>
    <w:p w14:paraId="67E849F6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2. Visão Geral da Solução</w:t>
      </w:r>
    </w:p>
    <w:p w14:paraId="165C7DBC" w14:textId="77777777" w:rsidR="00362F64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A arquitetura utiliza:</w:t>
      </w:r>
    </w:p>
    <w:p w14:paraId="5EF00468" w14:textId="77777777" w:rsidR="00362F64" w:rsidRDefault="00000000" w:rsidP="00362F6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 xml:space="preserve">AWS API Gateway </w:t>
      </w:r>
      <w:proofErr w:type="spellStart"/>
      <w:r w:rsidRPr="00362F64">
        <w:rPr>
          <w:rFonts w:ascii="Arial" w:hAnsi="Arial" w:cs="Arial"/>
          <w:sz w:val="24"/>
          <w:szCs w:val="24"/>
          <w:lang w:val="pt-BR"/>
        </w:rPr>
        <w:t>WebSocket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 para gerenciar conexões;</w:t>
      </w:r>
    </w:p>
    <w:p w14:paraId="33841C09" w14:textId="77777777" w:rsidR="00362F64" w:rsidRDefault="00000000" w:rsidP="00362F6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Funções Lambda para tratar eventos (</w:t>
      </w:r>
      <w:r w:rsidRPr="00362F64">
        <w:rPr>
          <w:rFonts w:ascii="Arial" w:hAnsi="Arial" w:cs="Arial"/>
          <w:i/>
          <w:iCs/>
          <w:sz w:val="24"/>
          <w:szCs w:val="24"/>
          <w:lang w:val="pt-BR"/>
        </w:rPr>
        <w:t>$</w:t>
      </w:r>
      <w:proofErr w:type="spellStart"/>
      <w:r w:rsidRPr="00362F64">
        <w:rPr>
          <w:rFonts w:ascii="Arial" w:hAnsi="Arial" w:cs="Arial"/>
          <w:i/>
          <w:iCs/>
          <w:sz w:val="24"/>
          <w:szCs w:val="24"/>
          <w:lang w:val="pt-BR"/>
        </w:rPr>
        <w:t>connect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, </w:t>
      </w:r>
      <w:r w:rsidRPr="00362F64">
        <w:rPr>
          <w:rFonts w:ascii="Arial" w:hAnsi="Arial" w:cs="Arial"/>
          <w:i/>
          <w:iCs/>
          <w:sz w:val="24"/>
          <w:szCs w:val="24"/>
          <w:lang w:val="pt-BR"/>
        </w:rPr>
        <w:t>$</w:t>
      </w:r>
      <w:proofErr w:type="spellStart"/>
      <w:r w:rsidRPr="00362F64">
        <w:rPr>
          <w:rFonts w:ascii="Arial" w:hAnsi="Arial" w:cs="Arial"/>
          <w:i/>
          <w:iCs/>
          <w:sz w:val="24"/>
          <w:szCs w:val="24"/>
          <w:lang w:val="pt-BR"/>
        </w:rPr>
        <w:t>disconnect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362F64">
        <w:rPr>
          <w:rFonts w:ascii="Arial" w:hAnsi="Arial" w:cs="Arial"/>
          <w:i/>
          <w:iCs/>
          <w:sz w:val="24"/>
          <w:szCs w:val="24"/>
          <w:lang w:val="pt-BR"/>
        </w:rPr>
        <w:t>sendMessage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>);</w:t>
      </w:r>
    </w:p>
    <w:p w14:paraId="3691F73C" w14:textId="5E28DF9F" w:rsidR="00362F64" w:rsidRPr="00362F64" w:rsidRDefault="00000000" w:rsidP="00362F64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362F64">
        <w:rPr>
          <w:rFonts w:ascii="Arial" w:hAnsi="Arial" w:cs="Arial"/>
          <w:sz w:val="24"/>
          <w:szCs w:val="24"/>
          <w:lang w:val="pt-BR"/>
        </w:rPr>
        <w:t>DynamoDB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 para armazenar </w:t>
      </w:r>
      <w:proofErr w:type="gramStart"/>
      <w:r w:rsidRPr="00362F64">
        <w:rPr>
          <w:rFonts w:ascii="Arial" w:hAnsi="Arial" w:cs="Arial"/>
          <w:sz w:val="24"/>
          <w:szCs w:val="24"/>
          <w:lang w:val="pt-BR"/>
        </w:rPr>
        <w:t xml:space="preserve">os </w:t>
      </w:r>
      <w:r w:rsidR="00362F64" w:rsidRP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connection</w:t>
      </w:r>
      <w:proofErr w:type="gramEnd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_id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 xml:space="preserve">’ </w:t>
      </w:r>
      <w:r w:rsidRPr="00362F64">
        <w:rPr>
          <w:rFonts w:ascii="Arial" w:hAnsi="Arial" w:cs="Arial"/>
          <w:sz w:val="24"/>
          <w:szCs w:val="24"/>
          <w:lang w:val="pt-BR"/>
        </w:rPr>
        <w:t>vinculados a um</w:t>
      </w:r>
      <w:r w:rsidR="00362F64" w:rsidRPr="00362F64">
        <w:rPr>
          <w:rFonts w:ascii="Arial" w:hAnsi="Arial" w:cs="Arial"/>
          <w:sz w:val="24"/>
          <w:szCs w:val="24"/>
          <w:lang w:val="pt-BR"/>
        </w:rPr>
        <w:t xml:space="preserve"> ‘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session_id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>.</w:t>
      </w:r>
    </w:p>
    <w:p w14:paraId="556A5528" w14:textId="71D5EA7F" w:rsidR="00BA6D19" w:rsidRPr="00362F64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Permite comunicação em tempo real entre múltiplos usuários, ideal para dashboards, chats e sistemas de notificação.</w:t>
      </w:r>
    </w:p>
    <w:p w14:paraId="6B51C3DC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lastRenderedPageBreak/>
        <w:t>3. Requisitos Funcionais</w:t>
      </w:r>
    </w:p>
    <w:p w14:paraId="26F67C69" w14:textId="1178E4A8" w:rsidR="00362F64" w:rsidRDefault="00000000" w:rsidP="00362F6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 xml:space="preserve">RF1: Registrar conexões ativas no </w:t>
      </w:r>
      <w:proofErr w:type="spellStart"/>
      <w:r w:rsidRPr="00362F64">
        <w:rPr>
          <w:rFonts w:ascii="Arial" w:hAnsi="Arial" w:cs="Arial"/>
          <w:sz w:val="24"/>
          <w:szCs w:val="24"/>
          <w:lang w:val="pt-BR"/>
        </w:rPr>
        <w:t>DynamoDB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 na rota </w:t>
      </w:r>
      <w:r w:rsidR="00362F64" w:rsidRPr="00362F64">
        <w:rPr>
          <w:rFonts w:ascii="Arial" w:hAnsi="Arial" w:cs="Arial"/>
          <w:sz w:val="24"/>
          <w:szCs w:val="24"/>
          <w:lang w:val="pt-BR"/>
        </w:rPr>
        <w:t>‘</w:t>
      </w:r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$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connect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>’</w:t>
      </w:r>
      <w:r w:rsidR="00362F64">
        <w:rPr>
          <w:rFonts w:ascii="Arial" w:hAnsi="Arial" w:cs="Arial"/>
          <w:sz w:val="24"/>
          <w:szCs w:val="24"/>
          <w:lang w:val="pt-BR"/>
        </w:rPr>
        <w:t>.</w:t>
      </w:r>
    </w:p>
    <w:p w14:paraId="1D12B6DA" w14:textId="65E8CE48" w:rsidR="00362F64" w:rsidRDefault="00000000" w:rsidP="00362F6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 xml:space="preserve">RF2: Remover conexões do </w:t>
      </w:r>
      <w:proofErr w:type="spellStart"/>
      <w:r w:rsidRPr="00362F64">
        <w:rPr>
          <w:rFonts w:ascii="Arial" w:hAnsi="Arial" w:cs="Arial"/>
          <w:sz w:val="24"/>
          <w:szCs w:val="24"/>
          <w:lang w:val="pt-BR"/>
        </w:rPr>
        <w:t>DynamoDB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 na rota </w:t>
      </w:r>
      <w:r w:rsidR="00362F64" w:rsidRPr="00362F64">
        <w:rPr>
          <w:rFonts w:ascii="Arial" w:hAnsi="Arial" w:cs="Arial"/>
          <w:sz w:val="24"/>
          <w:szCs w:val="24"/>
          <w:lang w:val="pt-BR"/>
        </w:rPr>
        <w:t>‘</w:t>
      </w:r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$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disconnect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>’</w:t>
      </w:r>
      <w:r w:rsidR="00362F64">
        <w:rPr>
          <w:rFonts w:ascii="Arial" w:hAnsi="Arial" w:cs="Arial"/>
          <w:sz w:val="24"/>
          <w:szCs w:val="24"/>
          <w:lang w:val="pt-BR"/>
        </w:rPr>
        <w:t>.</w:t>
      </w:r>
    </w:p>
    <w:p w14:paraId="7E6F5E12" w14:textId="2F3E8469" w:rsidR="00362F64" w:rsidRDefault="00000000" w:rsidP="00362F6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 xml:space="preserve">RF3: Enviar mensagens para </w:t>
      </w:r>
      <w:proofErr w:type="gramStart"/>
      <w:r w:rsidRPr="00362F64">
        <w:rPr>
          <w:rFonts w:ascii="Arial" w:hAnsi="Arial" w:cs="Arial"/>
          <w:sz w:val="24"/>
          <w:szCs w:val="24"/>
          <w:lang w:val="pt-BR"/>
        </w:rPr>
        <w:t xml:space="preserve">os </w:t>
      </w:r>
      <w:r w:rsidR="00362F64" w:rsidRP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connection</w:t>
      </w:r>
      <w:proofErr w:type="gramEnd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_id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vinculados a </w:t>
      </w:r>
      <w:r w:rsidR="00362F64" w:rsidRP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session_id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>’</w:t>
      </w:r>
      <w:r w:rsidR="00362F64">
        <w:rPr>
          <w:rFonts w:ascii="Arial" w:hAnsi="Arial" w:cs="Arial"/>
          <w:sz w:val="24"/>
          <w:szCs w:val="24"/>
          <w:lang w:val="pt-BR"/>
        </w:rPr>
        <w:t>.</w:t>
      </w:r>
    </w:p>
    <w:p w14:paraId="3AD3B114" w14:textId="0C6A8B56" w:rsidR="00BA6D19" w:rsidRPr="00362F64" w:rsidRDefault="00000000" w:rsidP="00362F6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RF4: Validar requisições e tratar erros de forma adequada</w:t>
      </w:r>
      <w:r w:rsidR="00362F64">
        <w:rPr>
          <w:rFonts w:ascii="Arial" w:hAnsi="Arial" w:cs="Arial"/>
          <w:sz w:val="24"/>
          <w:szCs w:val="24"/>
          <w:lang w:val="pt-BR"/>
        </w:rPr>
        <w:t>.</w:t>
      </w:r>
    </w:p>
    <w:p w14:paraId="663D244E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4. Requisitos Não Funcionais</w:t>
      </w:r>
    </w:p>
    <w:p w14:paraId="7247AA05" w14:textId="77777777" w:rsidR="00362F64" w:rsidRDefault="00000000" w:rsidP="00362F6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RNF1: Escalabilidade automática via infraestrutura serverless</w:t>
      </w:r>
    </w:p>
    <w:p w14:paraId="6DF6A513" w14:textId="77777777" w:rsidR="00362F64" w:rsidRDefault="00000000" w:rsidP="00362F6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RNF2: Log de falhas via CloudWatch</w:t>
      </w:r>
    </w:p>
    <w:p w14:paraId="52A6AE95" w14:textId="6EAC95AB" w:rsidR="00BA6D19" w:rsidRPr="00362F64" w:rsidRDefault="00000000" w:rsidP="00362F6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RNF3: Latência média inferior a 500ms</w:t>
      </w:r>
    </w:p>
    <w:p w14:paraId="5F8479B2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5. Casos de Uso</w:t>
      </w:r>
    </w:p>
    <w:p w14:paraId="783D8D42" w14:textId="77777777" w:rsidR="00BA6D19" w:rsidRPr="000F004C" w:rsidRDefault="00000000" w:rsidP="00362F64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5.1. Conexão ($</w:t>
      </w:r>
      <w:proofErr w:type="spellStart"/>
      <w:r w:rsidRPr="000F004C">
        <w:rPr>
          <w:rFonts w:ascii="Arial" w:hAnsi="Arial" w:cs="Arial"/>
          <w:color w:val="auto"/>
          <w:sz w:val="24"/>
          <w:szCs w:val="24"/>
          <w:lang w:val="pt-BR"/>
        </w:rPr>
        <w:t>connect</w:t>
      </w:r>
      <w:proofErr w:type="spellEnd"/>
      <w:r w:rsidRPr="000F004C">
        <w:rPr>
          <w:rFonts w:ascii="Arial" w:hAnsi="Arial" w:cs="Arial"/>
          <w:color w:val="auto"/>
          <w:sz w:val="24"/>
          <w:szCs w:val="24"/>
          <w:lang w:val="pt-BR"/>
        </w:rPr>
        <w:t>)</w:t>
      </w:r>
    </w:p>
    <w:p w14:paraId="59832883" w14:textId="77777777" w:rsidR="00362F64" w:rsidRDefault="00000000" w:rsidP="00362F6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Ator: Navegador</w:t>
      </w:r>
    </w:p>
    <w:p w14:paraId="060D6483" w14:textId="00D1D406" w:rsidR="00362F64" w:rsidRDefault="00000000" w:rsidP="00362F6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 xml:space="preserve">Descrição: Registra o </w:t>
      </w:r>
      <w:r w:rsid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362F64" w:rsidRPr="000F004C">
        <w:rPr>
          <w:rFonts w:ascii="Arial" w:hAnsi="Arial" w:cs="Arial"/>
          <w:i/>
          <w:iCs/>
          <w:sz w:val="24"/>
          <w:szCs w:val="24"/>
          <w:lang w:val="pt-BR"/>
        </w:rPr>
        <w:t>connection_id</w:t>
      </w:r>
      <w:proofErr w:type="spellEnd"/>
      <w:r w:rsid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e o </w:t>
      </w:r>
      <w:r w:rsid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session_id</w:t>
      </w:r>
      <w:proofErr w:type="spellEnd"/>
      <w:r w:rsid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no </w:t>
      </w:r>
      <w:proofErr w:type="spellStart"/>
      <w:r w:rsidRPr="00362F64">
        <w:rPr>
          <w:rFonts w:ascii="Arial" w:hAnsi="Arial" w:cs="Arial"/>
          <w:sz w:val="24"/>
          <w:szCs w:val="24"/>
          <w:lang w:val="pt-BR"/>
        </w:rPr>
        <w:t>DynamoDB</w:t>
      </w:r>
      <w:proofErr w:type="spellEnd"/>
      <w:r w:rsidRPr="00362F64">
        <w:rPr>
          <w:rFonts w:ascii="Arial" w:hAnsi="Arial" w:cs="Arial"/>
          <w:sz w:val="24"/>
          <w:szCs w:val="24"/>
          <w:lang w:val="pt-BR"/>
        </w:rPr>
        <w:t xml:space="preserve"> ao conectar.</w:t>
      </w:r>
    </w:p>
    <w:p w14:paraId="6C6116E2" w14:textId="7EFB342B" w:rsidR="00BA6D19" w:rsidRPr="00362F64" w:rsidRDefault="00000000" w:rsidP="00362F6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Resposta Esperada: 200 OK</w:t>
      </w:r>
    </w:p>
    <w:p w14:paraId="63B7CA52" w14:textId="77777777" w:rsidR="00BA6D19" w:rsidRPr="000F004C" w:rsidRDefault="00000000" w:rsidP="00362F64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5.2. Desconexão (</w:t>
      </w:r>
      <w:r w:rsidRPr="00362F64">
        <w:rPr>
          <w:rFonts w:ascii="Arial" w:hAnsi="Arial" w:cs="Arial"/>
          <w:i/>
          <w:iCs/>
          <w:color w:val="auto"/>
          <w:sz w:val="24"/>
          <w:szCs w:val="24"/>
          <w:lang w:val="pt-BR"/>
        </w:rPr>
        <w:t>$</w:t>
      </w:r>
      <w:proofErr w:type="spellStart"/>
      <w:r w:rsidRPr="00362F64">
        <w:rPr>
          <w:rFonts w:ascii="Arial" w:hAnsi="Arial" w:cs="Arial"/>
          <w:i/>
          <w:iCs/>
          <w:color w:val="auto"/>
          <w:sz w:val="24"/>
          <w:szCs w:val="24"/>
          <w:lang w:val="pt-BR"/>
        </w:rPr>
        <w:t>disconnect</w:t>
      </w:r>
      <w:proofErr w:type="spellEnd"/>
      <w:r w:rsidRPr="000F004C">
        <w:rPr>
          <w:rFonts w:ascii="Arial" w:hAnsi="Arial" w:cs="Arial"/>
          <w:color w:val="auto"/>
          <w:sz w:val="24"/>
          <w:szCs w:val="24"/>
          <w:lang w:val="pt-BR"/>
        </w:rPr>
        <w:t>)</w:t>
      </w:r>
    </w:p>
    <w:p w14:paraId="04CA2526" w14:textId="77777777" w:rsidR="00362F64" w:rsidRDefault="00000000" w:rsidP="00362F6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Ator: API Gateway</w:t>
      </w:r>
    </w:p>
    <w:p w14:paraId="676D4728" w14:textId="664FC1B7" w:rsidR="00362F64" w:rsidRDefault="00000000" w:rsidP="00362F6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Descrição: Remove</w:t>
      </w:r>
      <w:r w:rsidR="00362F64">
        <w:rPr>
          <w:rFonts w:ascii="Arial" w:hAnsi="Arial" w:cs="Arial"/>
          <w:sz w:val="24"/>
          <w:szCs w:val="24"/>
          <w:lang w:val="pt-BR"/>
        </w:rPr>
        <w:t>r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o </w:t>
      </w:r>
      <w:r w:rsidR="00362F64" w:rsidRP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362F64" w:rsidRPr="00362F64">
        <w:rPr>
          <w:rFonts w:ascii="Arial" w:hAnsi="Arial" w:cs="Arial"/>
          <w:i/>
          <w:iCs/>
          <w:sz w:val="24"/>
          <w:szCs w:val="24"/>
          <w:lang w:val="pt-BR"/>
        </w:rPr>
        <w:t>connection_id</w:t>
      </w:r>
      <w:proofErr w:type="spellEnd"/>
      <w:r w:rsidR="00362F64" w:rsidRP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do banco.</w:t>
      </w:r>
    </w:p>
    <w:p w14:paraId="1CD98D20" w14:textId="480E4B58" w:rsidR="00BA6D19" w:rsidRPr="00362F64" w:rsidRDefault="00000000" w:rsidP="00362F6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Resposta Esperada: 200 OK</w:t>
      </w:r>
    </w:p>
    <w:p w14:paraId="6107B63A" w14:textId="77777777" w:rsidR="00BA6D19" w:rsidRPr="000F004C" w:rsidRDefault="00000000" w:rsidP="00362F64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5.3. Envio de Mensagem (</w:t>
      </w:r>
      <w:proofErr w:type="spellStart"/>
      <w:r w:rsidRPr="00362F64">
        <w:rPr>
          <w:rFonts w:ascii="Arial" w:hAnsi="Arial" w:cs="Arial"/>
          <w:i/>
          <w:iCs/>
          <w:color w:val="auto"/>
          <w:sz w:val="24"/>
          <w:szCs w:val="24"/>
          <w:lang w:val="pt-BR"/>
        </w:rPr>
        <w:t>sendMessage</w:t>
      </w:r>
      <w:proofErr w:type="spellEnd"/>
      <w:r w:rsidRPr="000F004C">
        <w:rPr>
          <w:rFonts w:ascii="Arial" w:hAnsi="Arial" w:cs="Arial"/>
          <w:color w:val="auto"/>
          <w:sz w:val="24"/>
          <w:szCs w:val="24"/>
          <w:lang w:val="pt-BR"/>
        </w:rPr>
        <w:t>)</w:t>
      </w:r>
    </w:p>
    <w:p w14:paraId="56CAA6F5" w14:textId="77777777" w:rsidR="00362F64" w:rsidRDefault="00000000" w:rsidP="00362F6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Ator: Função Lambda chamada pelo HUB</w:t>
      </w:r>
    </w:p>
    <w:p w14:paraId="501AC74B" w14:textId="77777777" w:rsidR="00362F64" w:rsidRDefault="00000000" w:rsidP="00362F6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Descrição: Recebe</w:t>
      </w:r>
      <w:r w:rsidR="00362F64">
        <w:rPr>
          <w:rFonts w:ascii="Arial" w:hAnsi="Arial" w:cs="Arial"/>
          <w:sz w:val="24"/>
          <w:szCs w:val="24"/>
          <w:lang w:val="pt-BR"/>
        </w:rPr>
        <w:t>r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uma lista de </w:t>
      </w:r>
      <w:r w:rsidR="000F004C" w:rsidRP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0F004C" w:rsidRPr="00362F64">
        <w:rPr>
          <w:rFonts w:ascii="Arial" w:hAnsi="Arial" w:cs="Arial"/>
          <w:i/>
          <w:iCs/>
          <w:sz w:val="24"/>
          <w:szCs w:val="24"/>
          <w:lang w:val="pt-BR"/>
        </w:rPr>
        <w:t>sessions</w:t>
      </w:r>
      <w:proofErr w:type="spellEnd"/>
      <w:r w:rsidR="000F004C" w:rsidRP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e envia mensagens para </w:t>
      </w:r>
      <w:proofErr w:type="gramStart"/>
      <w:r w:rsidRPr="00362F64">
        <w:rPr>
          <w:rFonts w:ascii="Arial" w:hAnsi="Arial" w:cs="Arial"/>
          <w:sz w:val="24"/>
          <w:szCs w:val="24"/>
          <w:lang w:val="pt-BR"/>
        </w:rPr>
        <w:t xml:space="preserve">todos os </w:t>
      </w:r>
      <w:r w:rsidR="000F004C" w:rsidRPr="00362F64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0F004C" w:rsidRPr="00362F64">
        <w:rPr>
          <w:rFonts w:ascii="Arial" w:hAnsi="Arial" w:cs="Arial"/>
          <w:i/>
          <w:iCs/>
          <w:sz w:val="24"/>
          <w:szCs w:val="24"/>
          <w:lang w:val="pt-BR"/>
        </w:rPr>
        <w:t>connection</w:t>
      </w:r>
      <w:proofErr w:type="gramEnd"/>
      <w:r w:rsidR="000F004C" w:rsidRPr="00362F64">
        <w:rPr>
          <w:rFonts w:ascii="Arial" w:hAnsi="Arial" w:cs="Arial"/>
          <w:i/>
          <w:iCs/>
          <w:sz w:val="24"/>
          <w:szCs w:val="24"/>
          <w:lang w:val="pt-BR"/>
        </w:rPr>
        <w:t>_id</w:t>
      </w:r>
      <w:proofErr w:type="spellEnd"/>
      <w:r w:rsidR="000F004C" w:rsidRPr="00362F64">
        <w:rPr>
          <w:rFonts w:ascii="Arial" w:hAnsi="Arial" w:cs="Arial"/>
          <w:sz w:val="24"/>
          <w:szCs w:val="24"/>
          <w:lang w:val="pt-BR"/>
        </w:rPr>
        <w:t>’</w:t>
      </w:r>
      <w:r w:rsidRPr="00362F64">
        <w:rPr>
          <w:rFonts w:ascii="Arial" w:hAnsi="Arial" w:cs="Arial"/>
          <w:sz w:val="24"/>
          <w:szCs w:val="24"/>
          <w:lang w:val="pt-BR"/>
        </w:rPr>
        <w:t xml:space="preserve"> vinculados.</w:t>
      </w:r>
    </w:p>
    <w:p w14:paraId="7FE6B259" w14:textId="62AE3457" w:rsidR="00BA6D19" w:rsidRDefault="00000000" w:rsidP="00362F6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62F64">
        <w:rPr>
          <w:rFonts w:ascii="Arial" w:hAnsi="Arial" w:cs="Arial"/>
          <w:sz w:val="24"/>
          <w:szCs w:val="24"/>
          <w:lang w:val="pt-BR"/>
        </w:rPr>
        <w:t>Resposta Esperada: 200 OK</w:t>
      </w:r>
    </w:p>
    <w:p w14:paraId="7415A5A8" w14:textId="77777777" w:rsidR="001C4377" w:rsidRPr="001C4377" w:rsidRDefault="001C4377" w:rsidP="001C437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054F405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0F004C">
        <w:rPr>
          <w:rFonts w:ascii="Arial" w:hAnsi="Arial" w:cs="Arial"/>
          <w:color w:val="auto"/>
          <w:sz w:val="24"/>
          <w:szCs w:val="24"/>
        </w:rPr>
        <w:lastRenderedPageBreak/>
        <w:t xml:space="preserve">6. </w:t>
      </w:r>
      <w:proofErr w:type="spellStart"/>
      <w:r w:rsidRPr="000F004C">
        <w:rPr>
          <w:rFonts w:ascii="Arial" w:hAnsi="Arial" w:cs="Arial"/>
          <w:color w:val="auto"/>
          <w:sz w:val="24"/>
          <w:szCs w:val="24"/>
        </w:rPr>
        <w:t>Estrutura</w:t>
      </w:r>
      <w:proofErr w:type="spellEnd"/>
      <w:r w:rsidRPr="000F004C">
        <w:rPr>
          <w:rFonts w:ascii="Arial" w:hAnsi="Arial" w:cs="Arial"/>
          <w:color w:val="auto"/>
          <w:sz w:val="24"/>
          <w:szCs w:val="24"/>
        </w:rPr>
        <w:t xml:space="preserve"> de Dados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1215"/>
        <w:gridCol w:w="4284"/>
      </w:tblGrid>
      <w:tr w:rsidR="000F004C" w:rsidRPr="001C4377" w14:paraId="43A45EEC" w14:textId="77777777" w:rsidTr="001C4377">
        <w:trPr>
          <w:trHeight w:val="618"/>
          <w:jc w:val="center"/>
        </w:trPr>
        <w:tc>
          <w:tcPr>
            <w:tcW w:w="2724" w:type="dxa"/>
            <w:shd w:val="clear" w:color="auto" w:fill="F2F2F2" w:themeFill="background1" w:themeFillShade="F2"/>
            <w:vAlign w:val="center"/>
          </w:tcPr>
          <w:p w14:paraId="66224F09" w14:textId="77777777" w:rsidR="00BA6D19" w:rsidRPr="001C4377" w:rsidRDefault="00000000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4D3F09B3" w14:textId="77777777" w:rsidR="00BA6D19" w:rsidRPr="001C4377" w:rsidRDefault="00000000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284" w:type="dxa"/>
            <w:shd w:val="clear" w:color="auto" w:fill="F2F2F2" w:themeFill="background1" w:themeFillShade="F2"/>
            <w:vAlign w:val="center"/>
          </w:tcPr>
          <w:p w14:paraId="0663F46B" w14:textId="77777777" w:rsidR="00BA6D19" w:rsidRPr="001C4377" w:rsidRDefault="00000000" w:rsidP="00362F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4377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0F004C" w:rsidRPr="001C4377" w14:paraId="0DFACA5A" w14:textId="77777777" w:rsidTr="000F004C">
        <w:trPr>
          <w:trHeight w:val="1044"/>
          <w:jc w:val="center"/>
        </w:trPr>
        <w:tc>
          <w:tcPr>
            <w:tcW w:w="2724" w:type="dxa"/>
            <w:vAlign w:val="center"/>
          </w:tcPr>
          <w:p w14:paraId="13DA6A77" w14:textId="77777777" w:rsidR="00BA6D19" w:rsidRPr="001C4377" w:rsidRDefault="00000000" w:rsidP="00362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4377">
              <w:rPr>
                <w:rFonts w:ascii="Arial" w:hAnsi="Arial" w:cs="Arial"/>
                <w:sz w:val="20"/>
                <w:szCs w:val="20"/>
              </w:rPr>
              <w:t>session_id</w:t>
            </w:r>
            <w:proofErr w:type="spellEnd"/>
          </w:p>
        </w:tc>
        <w:tc>
          <w:tcPr>
            <w:tcW w:w="1215" w:type="dxa"/>
            <w:vAlign w:val="center"/>
          </w:tcPr>
          <w:p w14:paraId="3D330BD5" w14:textId="77777777" w:rsidR="00BA6D19" w:rsidRPr="001C4377" w:rsidRDefault="00000000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437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284" w:type="dxa"/>
            <w:vAlign w:val="center"/>
          </w:tcPr>
          <w:p w14:paraId="6A59B17C" w14:textId="77777777" w:rsidR="00BA6D19" w:rsidRPr="001C4377" w:rsidRDefault="00000000" w:rsidP="00362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C4377">
              <w:rPr>
                <w:rFonts w:ascii="Arial" w:hAnsi="Arial" w:cs="Arial"/>
                <w:sz w:val="20"/>
                <w:szCs w:val="20"/>
              </w:rPr>
              <w:t>Identificador da sessão de usuário</w:t>
            </w:r>
          </w:p>
        </w:tc>
      </w:tr>
      <w:tr w:rsidR="000F004C" w:rsidRPr="001C4377" w14:paraId="20C2663E" w14:textId="77777777" w:rsidTr="000F004C">
        <w:trPr>
          <w:trHeight w:val="1044"/>
          <w:jc w:val="center"/>
        </w:trPr>
        <w:tc>
          <w:tcPr>
            <w:tcW w:w="2724" w:type="dxa"/>
            <w:vAlign w:val="center"/>
          </w:tcPr>
          <w:p w14:paraId="69318C2D" w14:textId="77777777" w:rsidR="00BA6D19" w:rsidRPr="001C4377" w:rsidRDefault="00000000" w:rsidP="00362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C4377">
              <w:rPr>
                <w:rFonts w:ascii="Arial" w:hAnsi="Arial" w:cs="Arial"/>
                <w:sz w:val="20"/>
                <w:szCs w:val="20"/>
              </w:rPr>
              <w:t>connection_id</w:t>
            </w:r>
            <w:proofErr w:type="spellEnd"/>
          </w:p>
        </w:tc>
        <w:tc>
          <w:tcPr>
            <w:tcW w:w="1215" w:type="dxa"/>
            <w:vAlign w:val="center"/>
          </w:tcPr>
          <w:p w14:paraId="2CDB7E01" w14:textId="77777777" w:rsidR="00BA6D19" w:rsidRPr="001C4377" w:rsidRDefault="00000000" w:rsidP="00362F6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437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284" w:type="dxa"/>
            <w:vAlign w:val="center"/>
          </w:tcPr>
          <w:p w14:paraId="7B7DB62A" w14:textId="77777777" w:rsidR="00BA6D19" w:rsidRPr="001C4377" w:rsidRDefault="00000000" w:rsidP="00362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C4377">
              <w:rPr>
                <w:rFonts w:ascii="Arial" w:hAnsi="Arial" w:cs="Arial"/>
                <w:sz w:val="20"/>
                <w:szCs w:val="20"/>
              </w:rPr>
              <w:t>ID da conexão WebSocket</w:t>
            </w:r>
          </w:p>
        </w:tc>
      </w:tr>
    </w:tbl>
    <w:p w14:paraId="5CD90B19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0F004C">
        <w:rPr>
          <w:rFonts w:ascii="Arial" w:hAnsi="Arial" w:cs="Arial"/>
          <w:color w:val="auto"/>
          <w:sz w:val="24"/>
          <w:szCs w:val="24"/>
        </w:rPr>
        <w:t>7. Fluxo Arquitetural</w:t>
      </w:r>
    </w:p>
    <w:p w14:paraId="0D8BAF3A" w14:textId="77777777" w:rsidR="00BA6D19" w:rsidRPr="000F004C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>O diagrama abaixo representa o fluxo da solução:</w:t>
      </w:r>
    </w:p>
    <w:p w14:paraId="42CE0230" w14:textId="305E7217" w:rsidR="00BA6D19" w:rsidRPr="000F004C" w:rsidRDefault="000F004C" w:rsidP="00362F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F00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860E3D" wp14:editId="3C4170F2">
            <wp:extent cx="4684059" cy="1809750"/>
            <wp:effectExtent l="0" t="0" r="2540" b="0"/>
            <wp:docPr id="1665989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57" cy="18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B52A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8. Validações e Tratamento de Erros</w:t>
      </w:r>
    </w:p>
    <w:p w14:paraId="3785E3D3" w14:textId="34020C89" w:rsidR="000F004C" w:rsidRDefault="00000000" w:rsidP="00362F6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 xml:space="preserve">Mensagem sem </w:t>
      </w:r>
      <w:r w:rsidR="000F004C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sessions</w:t>
      </w:r>
      <w:proofErr w:type="spellEnd"/>
      <w:r w:rsidR="000F004C">
        <w:rPr>
          <w:rFonts w:ascii="Arial" w:hAnsi="Arial" w:cs="Arial"/>
          <w:sz w:val="24"/>
          <w:szCs w:val="24"/>
          <w:lang w:val="pt-BR"/>
        </w:rPr>
        <w:t>’</w:t>
      </w:r>
      <w:r w:rsidRPr="000F004C">
        <w:rPr>
          <w:rFonts w:ascii="Arial" w:hAnsi="Arial" w:cs="Arial"/>
          <w:sz w:val="24"/>
          <w:szCs w:val="24"/>
          <w:lang w:val="pt-BR"/>
        </w:rPr>
        <w:t xml:space="preserve"> → HTTP 400: </w:t>
      </w:r>
      <w:r w:rsidR="000F004C">
        <w:rPr>
          <w:rFonts w:ascii="Arial" w:hAnsi="Arial" w:cs="Arial"/>
          <w:sz w:val="24"/>
          <w:szCs w:val="24"/>
          <w:lang w:val="pt-BR"/>
        </w:rPr>
        <w:t>“</w:t>
      </w:r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 xml:space="preserve">No </w:t>
      </w:r>
      <w:proofErr w:type="spellStart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sessions</w:t>
      </w:r>
      <w:proofErr w:type="spellEnd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provided</w:t>
      </w:r>
      <w:proofErr w:type="spellEnd"/>
      <w:r w:rsidR="000F004C">
        <w:rPr>
          <w:rFonts w:ascii="Arial" w:hAnsi="Arial" w:cs="Arial"/>
          <w:sz w:val="24"/>
          <w:szCs w:val="24"/>
          <w:lang w:val="pt-BR"/>
        </w:rPr>
        <w:t>”</w:t>
      </w:r>
    </w:p>
    <w:p w14:paraId="16FE090A" w14:textId="65BD0AEF" w:rsidR="000F004C" w:rsidRDefault="00000000" w:rsidP="00362F6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 xml:space="preserve">Conexão inválida → Remove o </w:t>
      </w:r>
      <w:r w:rsidR="000F004C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0F004C" w:rsidRPr="000F004C">
        <w:rPr>
          <w:rFonts w:ascii="Arial" w:hAnsi="Arial" w:cs="Arial"/>
          <w:i/>
          <w:iCs/>
          <w:sz w:val="24"/>
          <w:szCs w:val="24"/>
          <w:lang w:val="pt-BR"/>
        </w:rPr>
        <w:t>connection_id</w:t>
      </w:r>
      <w:proofErr w:type="spellEnd"/>
      <w:r w:rsidR="000F004C">
        <w:rPr>
          <w:rFonts w:ascii="Arial" w:hAnsi="Arial" w:cs="Arial"/>
          <w:sz w:val="24"/>
          <w:szCs w:val="24"/>
          <w:lang w:val="pt-BR"/>
        </w:rPr>
        <w:t>’</w:t>
      </w:r>
      <w:r w:rsidRPr="000F004C">
        <w:rPr>
          <w:rFonts w:ascii="Arial" w:hAnsi="Arial" w:cs="Arial"/>
          <w:sz w:val="24"/>
          <w:szCs w:val="24"/>
          <w:lang w:val="pt-BR"/>
        </w:rPr>
        <w:t xml:space="preserve"> do banco</w:t>
      </w:r>
    </w:p>
    <w:p w14:paraId="71D10244" w14:textId="6129ADD1" w:rsidR="00BA6D19" w:rsidRPr="000F004C" w:rsidRDefault="00000000" w:rsidP="00362F6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 xml:space="preserve">Erro interno → HTTP 500 + log detalhado no </w:t>
      </w:r>
      <w:proofErr w:type="spellStart"/>
      <w:r w:rsidRPr="000F004C">
        <w:rPr>
          <w:rFonts w:ascii="Arial" w:hAnsi="Arial" w:cs="Arial"/>
          <w:sz w:val="24"/>
          <w:szCs w:val="24"/>
          <w:lang w:val="pt-BR"/>
        </w:rPr>
        <w:t>CloudWatch</w:t>
      </w:r>
      <w:proofErr w:type="spellEnd"/>
    </w:p>
    <w:p w14:paraId="7A50EE33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t>9. Segurança e Autenticação</w:t>
      </w:r>
    </w:p>
    <w:p w14:paraId="0DCF1257" w14:textId="77777777" w:rsidR="00BA6D19" w:rsidRPr="000F004C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 xml:space="preserve">Atualmente o </w:t>
      </w:r>
      <w:proofErr w:type="spellStart"/>
      <w:r w:rsidRPr="000F004C">
        <w:rPr>
          <w:rFonts w:ascii="Arial" w:hAnsi="Arial" w:cs="Arial"/>
          <w:sz w:val="24"/>
          <w:szCs w:val="24"/>
          <w:lang w:val="pt-BR"/>
        </w:rPr>
        <w:t>WebSocket</w:t>
      </w:r>
      <w:proofErr w:type="spellEnd"/>
      <w:r w:rsidRPr="000F004C">
        <w:rPr>
          <w:rFonts w:ascii="Arial" w:hAnsi="Arial" w:cs="Arial"/>
          <w:sz w:val="24"/>
          <w:szCs w:val="24"/>
          <w:lang w:val="pt-BR"/>
        </w:rPr>
        <w:t xml:space="preserve"> não possui autenticação, mas está preparado para futura integração com tokens ou controle de acesso.</w:t>
      </w:r>
    </w:p>
    <w:p w14:paraId="5BFF582A" w14:textId="77777777" w:rsidR="00BA6D19" w:rsidRPr="000F004C" w:rsidRDefault="00000000" w:rsidP="00362F64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F004C">
        <w:rPr>
          <w:rFonts w:ascii="Arial" w:hAnsi="Arial" w:cs="Arial"/>
          <w:color w:val="auto"/>
          <w:sz w:val="24"/>
          <w:szCs w:val="24"/>
          <w:lang w:val="pt-BR"/>
        </w:rPr>
        <w:lastRenderedPageBreak/>
        <w:t>10. Considerações Finais</w:t>
      </w:r>
    </w:p>
    <w:p w14:paraId="6DE624D0" w14:textId="77777777" w:rsidR="00BA6D19" w:rsidRDefault="00000000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F004C">
        <w:rPr>
          <w:rFonts w:ascii="Arial" w:hAnsi="Arial" w:cs="Arial"/>
          <w:sz w:val="24"/>
          <w:szCs w:val="24"/>
          <w:lang w:val="pt-BR"/>
        </w:rPr>
        <w:t>Este serviço é modular, escalável e adaptável para múltiplos cenários de comunicação em tempo real, como sistemas de notificação, painéis de monitoramento, chats, entre outros.</w:t>
      </w:r>
    </w:p>
    <w:p w14:paraId="26C94C89" w14:textId="77777777" w:rsidR="001C4377" w:rsidRDefault="001C4377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B6C4E0B" w14:textId="77777777" w:rsidR="001C4377" w:rsidRPr="000F004C" w:rsidRDefault="001C4377" w:rsidP="00362F6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1C4377" w:rsidRPr="000F0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97380"/>
    <w:multiLevelType w:val="hybridMultilevel"/>
    <w:tmpl w:val="9FEA8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80687"/>
    <w:multiLevelType w:val="hybridMultilevel"/>
    <w:tmpl w:val="281E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173DA"/>
    <w:multiLevelType w:val="hybridMultilevel"/>
    <w:tmpl w:val="6F741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14301"/>
    <w:multiLevelType w:val="hybridMultilevel"/>
    <w:tmpl w:val="5FC0D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5397D"/>
    <w:multiLevelType w:val="hybridMultilevel"/>
    <w:tmpl w:val="4F7E2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C4018"/>
    <w:multiLevelType w:val="hybridMultilevel"/>
    <w:tmpl w:val="2BA85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C2E54"/>
    <w:multiLevelType w:val="hybridMultilevel"/>
    <w:tmpl w:val="0C8A7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53EE3"/>
    <w:multiLevelType w:val="hybridMultilevel"/>
    <w:tmpl w:val="7D2C5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058006">
    <w:abstractNumId w:val="8"/>
  </w:num>
  <w:num w:numId="2" w16cid:durableId="1003629494">
    <w:abstractNumId w:val="6"/>
  </w:num>
  <w:num w:numId="3" w16cid:durableId="1121997588">
    <w:abstractNumId w:val="5"/>
  </w:num>
  <w:num w:numId="4" w16cid:durableId="292367398">
    <w:abstractNumId w:val="4"/>
  </w:num>
  <w:num w:numId="5" w16cid:durableId="598875867">
    <w:abstractNumId w:val="7"/>
  </w:num>
  <w:num w:numId="6" w16cid:durableId="484519114">
    <w:abstractNumId w:val="3"/>
  </w:num>
  <w:num w:numId="7" w16cid:durableId="1212814572">
    <w:abstractNumId w:val="2"/>
  </w:num>
  <w:num w:numId="8" w16cid:durableId="418256394">
    <w:abstractNumId w:val="1"/>
  </w:num>
  <w:num w:numId="9" w16cid:durableId="814221190">
    <w:abstractNumId w:val="0"/>
  </w:num>
  <w:num w:numId="10" w16cid:durableId="323171380">
    <w:abstractNumId w:val="12"/>
  </w:num>
  <w:num w:numId="11" w16cid:durableId="150753721">
    <w:abstractNumId w:val="14"/>
  </w:num>
  <w:num w:numId="12" w16cid:durableId="1987124748">
    <w:abstractNumId w:val="16"/>
  </w:num>
  <w:num w:numId="13" w16cid:durableId="142087424">
    <w:abstractNumId w:val="11"/>
  </w:num>
  <w:num w:numId="14" w16cid:durableId="867258702">
    <w:abstractNumId w:val="10"/>
  </w:num>
  <w:num w:numId="15" w16cid:durableId="279805856">
    <w:abstractNumId w:val="15"/>
  </w:num>
  <w:num w:numId="16" w16cid:durableId="1791239186">
    <w:abstractNumId w:val="9"/>
  </w:num>
  <w:num w:numId="17" w16cid:durableId="15396646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04C"/>
    <w:rsid w:val="0015074B"/>
    <w:rsid w:val="001C4377"/>
    <w:rsid w:val="0029639D"/>
    <w:rsid w:val="00326F90"/>
    <w:rsid w:val="00362F64"/>
    <w:rsid w:val="005B7D43"/>
    <w:rsid w:val="00612743"/>
    <w:rsid w:val="00AA1D8D"/>
    <w:rsid w:val="00B47730"/>
    <w:rsid w:val="00B63FF3"/>
    <w:rsid w:val="00BA6D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327CB7"/>
  <w14:defaultImageDpi w14:val="300"/>
  <w15:docId w15:val="{23837D6C-DBBB-4946-99F0-C33ADEC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393</Words>
  <Characters>2127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Alexandre Mendes de Freitas</cp:lastModifiedBy>
  <cp:revision>4</cp:revision>
  <dcterms:created xsi:type="dcterms:W3CDTF">2013-12-23T23:15:00Z</dcterms:created>
  <dcterms:modified xsi:type="dcterms:W3CDTF">2025-05-26T13:17:00Z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d58c76-fd94-422c-84ae-5930ae9e51dd_Enabled">
    <vt:lpwstr>true</vt:lpwstr>
  </property>
  <property fmtid="{D5CDD505-2E9C-101B-9397-08002B2CF9AE}" pid="3" name="MSIP_Label_cad58c76-fd94-422c-84ae-5930ae9e51dd_SetDate">
    <vt:lpwstr>2025-05-26T12:50:23Z</vt:lpwstr>
  </property>
  <property fmtid="{D5CDD505-2E9C-101B-9397-08002B2CF9AE}" pid="4" name="MSIP_Label_cad58c76-fd94-422c-84ae-5930ae9e51dd_Method">
    <vt:lpwstr>Privileged</vt:lpwstr>
  </property>
  <property fmtid="{D5CDD505-2E9C-101B-9397-08002B2CF9AE}" pid="5" name="MSIP_Label_cad58c76-fd94-422c-84ae-5930ae9e51dd_Name">
    <vt:lpwstr>Pública</vt:lpwstr>
  </property>
  <property fmtid="{D5CDD505-2E9C-101B-9397-08002B2CF9AE}" pid="6" name="MSIP_Label_cad58c76-fd94-422c-84ae-5930ae9e51dd_SiteId">
    <vt:lpwstr>72b5f416-8f41-4c88-a6a0-bb4b91383888</vt:lpwstr>
  </property>
  <property fmtid="{D5CDD505-2E9C-101B-9397-08002B2CF9AE}" pid="7" name="MSIP_Label_cad58c76-fd94-422c-84ae-5930ae9e51dd_ActionId">
    <vt:lpwstr>a35bc689-b0a4-4e23-af34-5c2f577402e2</vt:lpwstr>
  </property>
  <property fmtid="{D5CDD505-2E9C-101B-9397-08002B2CF9AE}" pid="8" name="MSIP_Label_cad58c76-fd94-422c-84ae-5930ae9e51dd_ContentBits">
    <vt:lpwstr>0</vt:lpwstr>
  </property>
  <property fmtid="{D5CDD505-2E9C-101B-9397-08002B2CF9AE}" pid="9" name="MSIP_Label_cad58c76-fd94-422c-84ae-5930ae9e51dd_Tag">
    <vt:lpwstr>10, 0, 1, 1</vt:lpwstr>
  </property>
</Properties>
</file>