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9692" w14:textId="4C2DF1F0" w:rsidR="003C3C41" w:rsidRDefault="003C3C41" w:rsidP="003C3C41">
      <w:pPr>
        <w:pStyle w:val="NormalWeb"/>
        <w:shd w:val="clear" w:color="auto" w:fill="FFFFFF"/>
        <w:spacing w:before="180" w:beforeAutospacing="0" w:after="180" w:afterAutospacing="0" w:line="276" w:lineRule="auto"/>
        <w:rPr>
          <w:rFonts w:asciiTheme="minorHAnsi" w:hAnsiTheme="minorHAnsi" w:cstheme="minorHAnsi"/>
          <w:color w:val="404040"/>
        </w:rPr>
      </w:pPr>
      <w:r w:rsidRPr="003C3C41">
        <w:rPr>
          <w:rFonts w:asciiTheme="minorHAnsi" w:hAnsiTheme="minorHAnsi" w:cstheme="minorHAnsi"/>
          <w:color w:val="404040"/>
          <w:shd w:val="clear" w:color="auto" w:fill="FFFFFF"/>
        </w:rPr>
        <w:t xml:space="preserve">Customer Relationship Management (CRM) is a key element of modern marketing strategies. The </w:t>
      </w:r>
      <w:hyperlink r:id="rId5" w:tgtFrame="_blank" w:history="1">
        <w:r w:rsidRPr="003C3C41">
          <w:rPr>
            <w:rStyle w:val="Hyperlink"/>
            <w:rFonts w:asciiTheme="minorHAnsi" w:hAnsiTheme="minorHAnsi" w:cstheme="minorHAnsi"/>
            <w:shd w:val="clear" w:color="auto" w:fill="FFFFFF"/>
          </w:rPr>
          <w:t>KDD Cup 2009</w:t>
        </w:r>
      </w:hyperlink>
      <w:r w:rsidRPr="003C3C41">
        <w:rPr>
          <w:rFonts w:asciiTheme="minorHAnsi" w:hAnsiTheme="minorHAnsi" w:cstheme="minorHAnsi"/>
        </w:rPr>
        <w:t xml:space="preserve"> </w:t>
      </w:r>
      <w:r w:rsidRPr="003C3C41">
        <w:rPr>
          <w:rFonts w:asciiTheme="minorHAnsi" w:hAnsiTheme="minorHAnsi" w:cstheme="minorHAnsi"/>
          <w:color w:val="404040"/>
        </w:rPr>
        <w:t>offers the opportunity to work on large marketing databases from the French Telecom company Orange to predict the propensity of customers to switch provider (churn), buy new products or services (appetency), or buy upgrades or add-ons proposed to them to make the sale more profitable (up-selling). In this take-home exam, you will analyze data from this challenge: Customer relationship prediction.</w:t>
      </w:r>
    </w:p>
    <w:p w14:paraId="008BD962" w14:textId="640F58B3" w:rsidR="003C3C41" w:rsidRDefault="00000000" w:rsidP="003C3C41">
      <w:pPr>
        <w:pStyle w:val="NormalWeb"/>
        <w:shd w:val="clear" w:color="auto" w:fill="FFFFFF"/>
        <w:spacing w:before="180" w:beforeAutospacing="0" w:after="180" w:afterAutospacing="0" w:line="276" w:lineRule="auto"/>
        <w:rPr>
          <w:rFonts w:asciiTheme="minorHAnsi" w:hAnsiTheme="minorHAnsi" w:cstheme="minorHAnsi"/>
          <w:color w:val="404040"/>
        </w:rPr>
      </w:pPr>
      <w:hyperlink r:id="rId6" w:history="1">
        <w:r w:rsidR="003C3C41" w:rsidRPr="00864B55">
          <w:rPr>
            <w:rStyle w:val="Hyperlink"/>
            <w:rFonts w:asciiTheme="minorHAnsi" w:hAnsiTheme="minorHAnsi" w:cstheme="minorHAnsi"/>
          </w:rPr>
          <w:t>https://kdd.org/kdd-cup/view/kdd-cup-2009</w:t>
        </w:r>
      </w:hyperlink>
    </w:p>
    <w:p w14:paraId="01300C4D" w14:textId="77777777" w:rsidR="003C3C41" w:rsidRPr="003C3C41" w:rsidRDefault="003C3C41" w:rsidP="003C3C41">
      <w:pPr>
        <w:shd w:val="clear" w:color="auto" w:fill="FFFFFF"/>
        <w:spacing w:before="180" w:after="180" w:line="276" w:lineRule="auto"/>
        <w:rPr>
          <w:rFonts w:eastAsia="Times New Roman" w:cstheme="minorHAnsi"/>
          <w:color w:val="404040"/>
          <w:sz w:val="24"/>
          <w:szCs w:val="24"/>
        </w:rPr>
      </w:pPr>
      <w:r w:rsidRPr="003C3C41">
        <w:rPr>
          <w:rFonts w:eastAsia="Times New Roman" w:cstheme="minorHAnsi"/>
          <w:color w:val="404040"/>
          <w:sz w:val="24"/>
          <w:szCs w:val="24"/>
        </w:rPr>
        <w:t>The data were given by the French Telecom company Orange. In the original competition, there were three tasks: </w:t>
      </w:r>
    </w:p>
    <w:p w14:paraId="2B548E5C" w14:textId="28B57EEC" w:rsidR="003C3C41" w:rsidRPr="003C3C41" w:rsidRDefault="003C3C41" w:rsidP="003C3C41">
      <w:pPr>
        <w:numPr>
          <w:ilvl w:val="0"/>
          <w:numId w:val="1"/>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churn: predicting the propensity of customers to switch providers.</w:t>
      </w:r>
    </w:p>
    <w:p w14:paraId="65E63597" w14:textId="18685852" w:rsidR="003C3C41" w:rsidRPr="003C3C41" w:rsidRDefault="003C3C41" w:rsidP="003C3C41">
      <w:pPr>
        <w:numPr>
          <w:ilvl w:val="0"/>
          <w:numId w:val="1"/>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appetency: predicting the propensity of customers to buy new products or services.</w:t>
      </w:r>
    </w:p>
    <w:p w14:paraId="4BA2C2DA" w14:textId="76110718" w:rsidR="003C3C41" w:rsidRDefault="003C3C41" w:rsidP="003C3C41">
      <w:pPr>
        <w:numPr>
          <w:ilvl w:val="0"/>
          <w:numId w:val="1"/>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up-selling: predicting the propensity of customers to buy upgrades or add-ons proposed to them to make the sale more profitable.</w:t>
      </w:r>
    </w:p>
    <w:p w14:paraId="23C57A78" w14:textId="32626D05" w:rsidR="003C3C41" w:rsidRDefault="003C3C41" w:rsidP="003C3C41">
      <w:pPr>
        <w:pStyle w:val="NormalWeb"/>
        <w:shd w:val="clear" w:color="auto" w:fill="FFFFFF"/>
        <w:spacing w:before="180" w:beforeAutospacing="0" w:after="180" w:afterAutospacing="0" w:line="276" w:lineRule="auto"/>
        <w:rPr>
          <w:rFonts w:asciiTheme="minorHAnsi" w:hAnsiTheme="minorHAnsi" w:cstheme="minorHAnsi"/>
          <w:color w:val="404040"/>
        </w:rPr>
      </w:pPr>
      <w:r w:rsidRPr="003C3C41">
        <w:rPr>
          <w:rFonts w:asciiTheme="minorHAnsi" w:hAnsiTheme="minorHAnsi" w:cstheme="minorHAnsi"/>
          <w:color w:val="404040"/>
          <w:shd w:val="clear" w:color="auto" w:fill="FFFFFF"/>
        </w:rPr>
        <w:t>In this, you will use </w:t>
      </w:r>
      <w:proofErr w:type="spellStart"/>
      <w:r w:rsidR="00000000">
        <w:fldChar w:fldCharType="begin"/>
      </w:r>
      <w:r w:rsidR="00000000">
        <w:instrText>HYPERLINK "https://uwmil.instructure.com/courses/519212/files/51788170?wrap=1" \t "_blank"</w:instrText>
      </w:r>
      <w:r w:rsidR="00000000">
        <w:fldChar w:fldCharType="separate"/>
      </w:r>
      <w:r w:rsidRPr="003C3C41">
        <w:rPr>
          <w:rStyle w:val="Hyperlink"/>
          <w:rFonts w:asciiTheme="minorHAnsi" w:hAnsiTheme="minorHAnsi" w:cstheme="minorHAnsi"/>
          <w:shd w:val="clear" w:color="auto" w:fill="FFFFFF"/>
        </w:rPr>
        <w:t>orange_small_train.data</w:t>
      </w:r>
      <w:proofErr w:type="spellEnd"/>
      <w:r w:rsidR="00000000">
        <w:rPr>
          <w:rStyle w:val="Hyperlink"/>
          <w:rFonts w:asciiTheme="minorHAnsi" w:hAnsiTheme="minorHAnsi" w:cstheme="minorHAnsi"/>
          <w:shd w:val="clear" w:color="auto" w:fill="FFFFFF"/>
        </w:rPr>
        <w:fldChar w:fldCharType="end"/>
      </w:r>
      <w:r w:rsidRPr="003C3C41">
        <w:rPr>
          <w:rStyle w:val="instructurefileholder"/>
          <w:rFonts w:asciiTheme="minorHAnsi" w:hAnsiTheme="minorHAnsi" w:cstheme="minorHAnsi"/>
          <w:color w:val="404040"/>
          <w:shd w:val="clear" w:color="auto" w:fill="FFFFFF"/>
        </w:rPr>
        <w:t xml:space="preserve"> </w:t>
      </w:r>
      <w:r w:rsidRPr="003C3C41">
        <w:rPr>
          <w:rFonts w:asciiTheme="minorHAnsi" w:hAnsiTheme="minorHAnsi" w:cstheme="minorHAnsi"/>
          <w:color w:val="404040"/>
        </w:rPr>
        <w:t>which is a </w:t>
      </w:r>
      <w:r w:rsidRPr="003C3C41">
        <w:rPr>
          <w:rFonts w:asciiTheme="minorHAnsi" w:hAnsiTheme="minorHAnsi" w:cstheme="minorHAnsi"/>
          <w:b/>
          <w:bCs/>
          <w:color w:val="404040"/>
        </w:rPr>
        <w:t>Tab-</w:t>
      </w:r>
      <w:proofErr w:type="spellStart"/>
      <w:r w:rsidRPr="003C3C41">
        <w:rPr>
          <w:rFonts w:asciiTheme="minorHAnsi" w:hAnsiTheme="minorHAnsi" w:cstheme="minorHAnsi"/>
          <w:b/>
          <w:bCs/>
          <w:color w:val="404040"/>
        </w:rPr>
        <w:t>seprated</w:t>
      </w:r>
      <w:proofErr w:type="spellEnd"/>
      <w:r w:rsidRPr="003C3C41">
        <w:rPr>
          <w:rFonts w:asciiTheme="minorHAnsi" w:hAnsiTheme="minorHAnsi" w:cstheme="minorHAnsi"/>
          <w:color w:val="404040"/>
        </w:rPr>
        <w:t> file, containing 50,000 observations and 230 features (the first 190 variables are numeric and the last 40 are categorical). The data have been anonymized for this task. That means that the features do not come with meaningful names. </w:t>
      </w:r>
    </w:p>
    <w:p w14:paraId="04FD1EE1" w14:textId="77777777" w:rsidR="003C3C41" w:rsidRPr="003C3C41" w:rsidRDefault="003C3C41" w:rsidP="003C3C41">
      <w:pPr>
        <w:pStyle w:val="NormalWeb"/>
        <w:shd w:val="clear" w:color="auto" w:fill="FFFFFF"/>
        <w:spacing w:before="180" w:beforeAutospacing="0" w:after="180" w:afterAutospacing="0" w:line="276" w:lineRule="auto"/>
        <w:rPr>
          <w:rFonts w:asciiTheme="minorHAnsi" w:hAnsiTheme="minorHAnsi" w:cstheme="minorHAnsi"/>
          <w:color w:val="404040"/>
        </w:rPr>
      </w:pPr>
    </w:p>
    <w:p w14:paraId="69F80CD5" w14:textId="77777777" w:rsidR="003C3C41" w:rsidRPr="003C3C41" w:rsidRDefault="003C3C41" w:rsidP="003C3C41">
      <w:pPr>
        <w:shd w:val="clear" w:color="auto" w:fill="FFFFFF"/>
        <w:spacing w:before="180" w:after="180" w:line="276" w:lineRule="auto"/>
        <w:rPr>
          <w:rFonts w:eastAsia="Times New Roman" w:cstheme="minorHAnsi"/>
          <w:color w:val="404040"/>
          <w:sz w:val="24"/>
          <w:szCs w:val="24"/>
        </w:rPr>
      </w:pPr>
      <w:r w:rsidRPr="003C3C41">
        <w:rPr>
          <w:rFonts w:eastAsia="Times New Roman" w:cstheme="minorHAnsi"/>
          <w:color w:val="404040"/>
          <w:sz w:val="24"/>
          <w:szCs w:val="24"/>
        </w:rPr>
        <w:t>This is a challenging task for a number of reasons, that we list below, so start this exam as early as you can.</w:t>
      </w:r>
    </w:p>
    <w:p w14:paraId="6C112CE8" w14:textId="77777777" w:rsidR="003C3C41" w:rsidRPr="003C3C41" w:rsidRDefault="003C3C41" w:rsidP="003C3C41">
      <w:pPr>
        <w:numPr>
          <w:ilvl w:val="0"/>
          <w:numId w:val="2"/>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Large number of observations.</w:t>
      </w:r>
    </w:p>
    <w:p w14:paraId="69F49ED7" w14:textId="77777777" w:rsidR="003C3C41" w:rsidRPr="003C3C41" w:rsidRDefault="003C3C41" w:rsidP="003C3C41">
      <w:pPr>
        <w:numPr>
          <w:ilvl w:val="1"/>
          <w:numId w:val="2"/>
        </w:numPr>
        <w:shd w:val="clear" w:color="auto" w:fill="FFFFFF"/>
        <w:spacing w:before="100" w:beforeAutospacing="1" w:after="100" w:afterAutospacing="1" w:line="276" w:lineRule="auto"/>
        <w:ind w:left="2190"/>
        <w:rPr>
          <w:rFonts w:eastAsia="Times New Roman" w:cstheme="minorHAnsi"/>
          <w:color w:val="404040"/>
          <w:sz w:val="24"/>
          <w:szCs w:val="24"/>
        </w:rPr>
      </w:pPr>
      <w:r w:rsidRPr="003C3C41">
        <w:rPr>
          <w:rFonts w:eastAsia="Times New Roman" w:cstheme="minorHAnsi"/>
          <w:color w:val="404040"/>
          <w:sz w:val="24"/>
          <w:szCs w:val="24"/>
        </w:rPr>
        <w:t>Computations may become slow. While building a model, consider developing your code with a subset first.</w:t>
      </w:r>
    </w:p>
    <w:p w14:paraId="687E80EF" w14:textId="77777777" w:rsidR="003C3C41" w:rsidRPr="003C3C41" w:rsidRDefault="003C3C41" w:rsidP="003C3C41">
      <w:pPr>
        <w:numPr>
          <w:ilvl w:val="0"/>
          <w:numId w:val="2"/>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Large number of features.</w:t>
      </w:r>
    </w:p>
    <w:p w14:paraId="58254111" w14:textId="77777777" w:rsidR="003C3C41" w:rsidRPr="003C3C41" w:rsidRDefault="003C3C41" w:rsidP="003C3C41">
      <w:pPr>
        <w:numPr>
          <w:ilvl w:val="1"/>
          <w:numId w:val="2"/>
        </w:numPr>
        <w:shd w:val="clear" w:color="auto" w:fill="FFFFFF"/>
        <w:spacing w:before="100" w:beforeAutospacing="1" w:after="100" w:afterAutospacing="1" w:line="276" w:lineRule="auto"/>
        <w:ind w:left="2190"/>
        <w:rPr>
          <w:rFonts w:eastAsia="Times New Roman" w:cstheme="minorHAnsi"/>
          <w:color w:val="404040"/>
          <w:sz w:val="24"/>
          <w:szCs w:val="24"/>
        </w:rPr>
      </w:pPr>
      <w:r w:rsidRPr="003C3C41">
        <w:rPr>
          <w:rFonts w:eastAsia="Times New Roman" w:cstheme="minorHAnsi"/>
          <w:color w:val="404040"/>
          <w:sz w:val="24"/>
          <w:szCs w:val="24"/>
        </w:rPr>
        <w:t>There are 230 features. Many are of limited value and should not be included in the final model. For example, some features will contain only one value or have too many missing values; exclude such features.</w:t>
      </w:r>
    </w:p>
    <w:p w14:paraId="283E06C3" w14:textId="77777777" w:rsidR="003C3C41" w:rsidRPr="003C3C41" w:rsidRDefault="003C3C41" w:rsidP="003C3C41">
      <w:pPr>
        <w:numPr>
          <w:ilvl w:val="0"/>
          <w:numId w:val="2"/>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Missing values.</w:t>
      </w:r>
    </w:p>
    <w:p w14:paraId="09C227A6" w14:textId="0C9925BB" w:rsidR="003C3C41" w:rsidRPr="003C3C41" w:rsidRDefault="003C3C41" w:rsidP="003C3C41">
      <w:pPr>
        <w:numPr>
          <w:ilvl w:val="1"/>
          <w:numId w:val="2"/>
        </w:numPr>
        <w:shd w:val="clear" w:color="auto" w:fill="FFFFFF"/>
        <w:spacing w:before="100" w:beforeAutospacing="1" w:after="100" w:afterAutospacing="1" w:line="276" w:lineRule="auto"/>
        <w:ind w:left="2190"/>
        <w:rPr>
          <w:rFonts w:eastAsia="Times New Roman" w:cstheme="minorHAnsi"/>
          <w:color w:val="404040"/>
          <w:sz w:val="24"/>
          <w:szCs w:val="24"/>
        </w:rPr>
      </w:pPr>
      <w:r w:rsidRPr="003C3C41">
        <w:rPr>
          <w:rFonts w:eastAsia="Times New Roman" w:cstheme="minorHAnsi"/>
          <w:color w:val="404040"/>
          <w:sz w:val="24"/>
          <w:szCs w:val="24"/>
        </w:rPr>
        <w:t xml:space="preserve">Most columns contain missing values. Some columns contain only missing values; remove such columns. For numeric features, there are a number of ways to deal with missing values. The simplest one is to simply impute the missing value with the mean of observed values. That is, if a particular value is missing in a column just simply substitute NA with </w:t>
      </w:r>
      <w:r w:rsidRPr="003C3C41">
        <w:rPr>
          <w:rFonts w:eastAsia="Times New Roman" w:cstheme="minorHAnsi"/>
          <w:color w:val="404040"/>
          <w:sz w:val="24"/>
          <w:szCs w:val="24"/>
        </w:rPr>
        <w:lastRenderedPageBreak/>
        <w:t>mean of the column. For categorical features, the easiest way to deal with missing values is to treat them as if they are one of the levels. For example, if a feature takes on values a, b, and c, then the missing value NA can be treated simply as value d. </w:t>
      </w:r>
    </w:p>
    <w:p w14:paraId="2835180E" w14:textId="77777777" w:rsidR="003C3C41" w:rsidRPr="003C3C41" w:rsidRDefault="003C3C41" w:rsidP="003C3C41">
      <w:pPr>
        <w:numPr>
          <w:ilvl w:val="0"/>
          <w:numId w:val="3"/>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Categorical features with a large number of levels.</w:t>
      </w:r>
    </w:p>
    <w:p w14:paraId="17E8A11D" w14:textId="7079DAA8" w:rsidR="003C3C41" w:rsidRDefault="003C3C41" w:rsidP="003C3C41">
      <w:pPr>
        <w:numPr>
          <w:ilvl w:val="1"/>
          <w:numId w:val="3"/>
        </w:numPr>
        <w:shd w:val="clear" w:color="auto" w:fill="FFFFFF"/>
        <w:spacing w:before="100" w:beforeAutospacing="1" w:after="100" w:afterAutospacing="1" w:line="276" w:lineRule="auto"/>
        <w:ind w:left="2190"/>
        <w:rPr>
          <w:rFonts w:eastAsia="Times New Roman" w:cstheme="minorHAnsi"/>
          <w:color w:val="404040"/>
          <w:sz w:val="24"/>
          <w:szCs w:val="24"/>
        </w:rPr>
      </w:pPr>
      <w:r w:rsidRPr="003C3C41">
        <w:rPr>
          <w:rFonts w:eastAsia="Times New Roman" w:cstheme="minorHAnsi"/>
          <w:color w:val="404040"/>
          <w:sz w:val="24"/>
          <w:szCs w:val="24"/>
        </w:rPr>
        <w:t>Some categorical features have a large number of different levels. For example, if you try to fit a decision tree using the features, the algorithms will need to make a large number of splits. One way around this is to combine or aggregate levels for which there are a few observations. One suggestion would be as follows: create a new level “low”, which combines all existing levels for which we have ≤ 250 observations; create a level “medium” that aggregates existing levels for which there are 250 − 299 observations; create a level “high” that aggregates all existing levels for which there are 500 − 999 observations; and keep all other levels as they are.</w:t>
      </w:r>
    </w:p>
    <w:p w14:paraId="7CA622F5" w14:textId="77777777" w:rsidR="003C3C41" w:rsidRPr="003C3C41" w:rsidRDefault="003C3C41" w:rsidP="003C3C41">
      <w:pPr>
        <w:shd w:val="clear" w:color="auto" w:fill="FFFFFF"/>
        <w:spacing w:before="90" w:after="90" w:line="240" w:lineRule="auto"/>
        <w:outlineLvl w:val="2"/>
        <w:rPr>
          <w:rFonts w:ascii="Lato" w:eastAsia="Times New Roman" w:hAnsi="Lato" w:cs="Times New Roman"/>
          <w:color w:val="404040"/>
          <w:sz w:val="36"/>
          <w:szCs w:val="36"/>
        </w:rPr>
      </w:pPr>
      <w:r w:rsidRPr="003C3C41">
        <w:rPr>
          <w:rFonts w:ascii="Lato" w:eastAsia="Times New Roman" w:hAnsi="Lato" w:cs="Times New Roman"/>
          <w:color w:val="404040"/>
          <w:sz w:val="36"/>
          <w:szCs w:val="36"/>
        </w:rPr>
        <w:t>Tasks</w:t>
      </w:r>
    </w:p>
    <w:p w14:paraId="5097B540" w14:textId="662B32E8" w:rsidR="003C3C41" w:rsidRPr="003C3C41" w:rsidRDefault="003C3C41" w:rsidP="003C3C41">
      <w:pPr>
        <w:numPr>
          <w:ilvl w:val="0"/>
          <w:numId w:val="4"/>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There are three possible targets to predict as discussed above. You will pick one of those targets with the following rules and try to build a predictive model.</w:t>
      </w:r>
    </w:p>
    <w:p w14:paraId="79711BF5" w14:textId="2C3E1C8B" w:rsidR="003C3C41" w:rsidRPr="003C3C41" w:rsidRDefault="003C3C41" w:rsidP="003C3C41">
      <w:pPr>
        <w:shd w:val="clear" w:color="auto" w:fill="FFFFFF"/>
        <w:spacing w:before="100" w:beforeAutospacing="1" w:after="100" w:afterAutospacing="1" w:line="276" w:lineRule="auto"/>
        <w:rPr>
          <w:rStyle w:val="instructurefileholder"/>
          <w:rFonts w:cstheme="minorHAnsi"/>
          <w:color w:val="404040"/>
          <w:sz w:val="24"/>
          <w:szCs w:val="24"/>
          <w:shd w:val="clear" w:color="auto" w:fill="FFFFFF"/>
        </w:rPr>
      </w:pPr>
      <w:r w:rsidRPr="003C3C41">
        <w:rPr>
          <w:rFonts w:eastAsia="Times New Roman" w:cstheme="minorHAnsi"/>
          <w:color w:val="404040"/>
          <w:sz w:val="24"/>
          <w:szCs w:val="24"/>
        </w:rPr>
        <w:t xml:space="preserve">If your </w:t>
      </w:r>
      <w:proofErr w:type="spellStart"/>
      <w:r w:rsidRPr="003C3C41">
        <w:rPr>
          <w:rFonts w:eastAsia="Times New Roman" w:cstheme="minorHAnsi"/>
          <w:color w:val="404040"/>
          <w:sz w:val="24"/>
          <w:szCs w:val="24"/>
        </w:rPr>
        <w:t>student_id</w:t>
      </w:r>
      <w:proofErr w:type="spellEnd"/>
      <w:r w:rsidRPr="003C3C41">
        <w:rPr>
          <w:rFonts w:eastAsia="Times New Roman" w:cstheme="minorHAnsi"/>
          <w:color w:val="404040"/>
          <w:sz w:val="24"/>
          <w:szCs w:val="24"/>
        </w:rPr>
        <w:t xml:space="preserve"> % 3 is 0, pick churn </w:t>
      </w:r>
      <w:proofErr w:type="spellStart"/>
      <w:r w:rsidR="00000000">
        <w:fldChar w:fldCharType="begin"/>
      </w:r>
      <w:r w:rsidR="00000000">
        <w:instrText>HYPERLINK "https://uwmil.instructure.com/courses/519212/files/51788165?wrap=1" \t "_blank"</w:instrText>
      </w:r>
      <w:r w:rsidR="00000000">
        <w:fldChar w:fldCharType="separate"/>
      </w:r>
      <w:r w:rsidRPr="003C3C41">
        <w:rPr>
          <w:rStyle w:val="Hyperlink"/>
          <w:rFonts w:cstheme="minorHAnsi"/>
          <w:sz w:val="24"/>
          <w:szCs w:val="24"/>
          <w:shd w:val="clear" w:color="auto" w:fill="FFFFFF"/>
        </w:rPr>
        <w:t>orange_small_train_churn.labels</w:t>
      </w:r>
      <w:proofErr w:type="spellEnd"/>
      <w:r w:rsidR="00000000">
        <w:rPr>
          <w:rStyle w:val="Hyperlink"/>
          <w:rFonts w:cstheme="minorHAnsi"/>
          <w:sz w:val="24"/>
          <w:szCs w:val="24"/>
          <w:shd w:val="clear" w:color="auto" w:fill="FFFFFF"/>
        </w:rPr>
        <w:fldChar w:fldCharType="end"/>
      </w:r>
    </w:p>
    <w:p w14:paraId="55D388CC" w14:textId="224CE7AB" w:rsidR="003C3C41" w:rsidRPr="003C3C41" w:rsidRDefault="003C3C41" w:rsidP="003C3C41">
      <w:pPr>
        <w:shd w:val="clear" w:color="auto" w:fill="FFFFFF"/>
        <w:spacing w:before="100" w:beforeAutospacing="1" w:after="100" w:afterAutospacing="1" w:line="276" w:lineRule="auto"/>
        <w:rPr>
          <w:rFonts w:cstheme="minorHAnsi"/>
          <w:sz w:val="24"/>
          <w:szCs w:val="24"/>
        </w:rPr>
      </w:pPr>
      <w:r w:rsidRPr="003C3C41">
        <w:rPr>
          <w:rFonts w:cstheme="minorHAnsi"/>
          <w:color w:val="404040"/>
          <w:sz w:val="24"/>
          <w:szCs w:val="24"/>
          <w:shd w:val="clear" w:color="auto" w:fill="FFFFFF"/>
        </w:rPr>
        <w:t xml:space="preserve">If your </w:t>
      </w:r>
      <w:proofErr w:type="spellStart"/>
      <w:r w:rsidRPr="003C3C41">
        <w:rPr>
          <w:rFonts w:cstheme="minorHAnsi"/>
          <w:color w:val="404040"/>
          <w:sz w:val="24"/>
          <w:szCs w:val="24"/>
          <w:shd w:val="clear" w:color="auto" w:fill="FFFFFF"/>
        </w:rPr>
        <w:t>student_id</w:t>
      </w:r>
      <w:proofErr w:type="spellEnd"/>
      <w:r w:rsidRPr="003C3C41">
        <w:rPr>
          <w:rFonts w:cstheme="minorHAnsi"/>
          <w:color w:val="404040"/>
          <w:sz w:val="24"/>
          <w:szCs w:val="24"/>
          <w:shd w:val="clear" w:color="auto" w:fill="FFFFFF"/>
        </w:rPr>
        <w:t xml:space="preserve"> % 3 is 1, pick appetency </w:t>
      </w:r>
      <w:proofErr w:type="spellStart"/>
      <w:r w:rsidR="00000000">
        <w:fldChar w:fldCharType="begin"/>
      </w:r>
      <w:r w:rsidR="00000000">
        <w:instrText>HYPERLINK "https://uwmil.instructure.com/courses/519212/files/51788172?wrap=1" \t "_blank"</w:instrText>
      </w:r>
      <w:r w:rsidR="00000000">
        <w:fldChar w:fldCharType="separate"/>
      </w:r>
      <w:r w:rsidRPr="003C3C41">
        <w:rPr>
          <w:rStyle w:val="Hyperlink"/>
          <w:rFonts w:cstheme="minorHAnsi"/>
          <w:sz w:val="24"/>
          <w:szCs w:val="24"/>
          <w:shd w:val="clear" w:color="auto" w:fill="FFFFFF"/>
        </w:rPr>
        <w:t>orange_small_train_appetency.labels</w:t>
      </w:r>
      <w:proofErr w:type="spellEnd"/>
      <w:r w:rsidR="00000000">
        <w:rPr>
          <w:rStyle w:val="Hyperlink"/>
          <w:rFonts w:cstheme="minorHAnsi"/>
          <w:sz w:val="24"/>
          <w:szCs w:val="24"/>
          <w:shd w:val="clear" w:color="auto" w:fill="FFFFFF"/>
        </w:rPr>
        <w:fldChar w:fldCharType="end"/>
      </w:r>
    </w:p>
    <w:p w14:paraId="7B60487C" w14:textId="6BD05EB7" w:rsidR="003C3C41" w:rsidRPr="003C3C41" w:rsidRDefault="003C3C41" w:rsidP="003C3C41">
      <w:pPr>
        <w:shd w:val="clear" w:color="auto" w:fill="FFFFFF"/>
        <w:spacing w:before="100" w:beforeAutospacing="1" w:after="100" w:afterAutospacing="1" w:line="276" w:lineRule="auto"/>
        <w:rPr>
          <w:rFonts w:cstheme="minorHAnsi"/>
          <w:sz w:val="24"/>
          <w:szCs w:val="24"/>
        </w:rPr>
      </w:pPr>
      <w:r w:rsidRPr="003C3C41">
        <w:rPr>
          <w:rFonts w:cstheme="minorHAnsi"/>
          <w:color w:val="404040"/>
          <w:sz w:val="24"/>
          <w:szCs w:val="24"/>
          <w:shd w:val="clear" w:color="auto" w:fill="FFFFFF"/>
        </w:rPr>
        <w:t xml:space="preserve">If your </w:t>
      </w:r>
      <w:proofErr w:type="spellStart"/>
      <w:r w:rsidRPr="003C3C41">
        <w:rPr>
          <w:rFonts w:cstheme="minorHAnsi"/>
          <w:color w:val="404040"/>
          <w:sz w:val="24"/>
          <w:szCs w:val="24"/>
          <w:shd w:val="clear" w:color="auto" w:fill="FFFFFF"/>
        </w:rPr>
        <w:t>student_id</w:t>
      </w:r>
      <w:proofErr w:type="spellEnd"/>
      <w:r w:rsidRPr="003C3C41">
        <w:rPr>
          <w:rFonts w:cstheme="minorHAnsi"/>
          <w:color w:val="404040"/>
          <w:sz w:val="24"/>
          <w:szCs w:val="24"/>
          <w:shd w:val="clear" w:color="auto" w:fill="FFFFFF"/>
        </w:rPr>
        <w:t xml:space="preserve"> % 3 is 2, pick up-selling </w:t>
      </w:r>
      <w:proofErr w:type="spellStart"/>
      <w:r w:rsidR="00000000">
        <w:fldChar w:fldCharType="begin"/>
      </w:r>
      <w:r w:rsidR="00000000">
        <w:instrText>HYPERLINK "https://uwmil.instructure.com/courses/519212/files/51788166?wrap=1" \t "_blank"</w:instrText>
      </w:r>
      <w:r w:rsidR="00000000">
        <w:fldChar w:fldCharType="separate"/>
      </w:r>
      <w:r w:rsidRPr="003C3C41">
        <w:rPr>
          <w:rStyle w:val="Hyperlink"/>
          <w:rFonts w:cstheme="minorHAnsi"/>
          <w:sz w:val="24"/>
          <w:szCs w:val="24"/>
          <w:shd w:val="clear" w:color="auto" w:fill="FFFFFF"/>
        </w:rPr>
        <w:t>orange_small_train_upselling.labels</w:t>
      </w:r>
      <w:proofErr w:type="spellEnd"/>
      <w:r w:rsidR="00000000">
        <w:rPr>
          <w:rStyle w:val="Hyperlink"/>
          <w:rFonts w:cstheme="minorHAnsi"/>
          <w:sz w:val="24"/>
          <w:szCs w:val="24"/>
          <w:shd w:val="clear" w:color="auto" w:fill="FFFFFF"/>
        </w:rPr>
        <w:fldChar w:fldCharType="end"/>
      </w:r>
    </w:p>
    <w:p w14:paraId="33CE7D8E" w14:textId="77777777" w:rsidR="003C3C41" w:rsidRPr="003C3C41" w:rsidRDefault="003C3C41" w:rsidP="003C3C41">
      <w:pPr>
        <w:shd w:val="clear" w:color="auto" w:fill="FFFFFF"/>
        <w:spacing w:before="100" w:beforeAutospacing="1" w:after="100" w:afterAutospacing="1" w:line="276" w:lineRule="auto"/>
        <w:rPr>
          <w:rFonts w:cstheme="minorHAnsi"/>
          <w:sz w:val="24"/>
          <w:szCs w:val="24"/>
        </w:rPr>
      </w:pPr>
    </w:p>
    <w:p w14:paraId="675425FA" w14:textId="734A367E" w:rsidR="003C3C41" w:rsidRPr="003C3C41" w:rsidRDefault="003C3C41" w:rsidP="003C3C41">
      <w:pPr>
        <w:numPr>
          <w:ilvl w:val="0"/>
          <w:numId w:val="5"/>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Randomly splitting data into two parts: train + validation set (~80% observations) and test set (~20%).</w:t>
      </w:r>
    </w:p>
    <w:p w14:paraId="2C0CB1A4" w14:textId="77777777" w:rsidR="003C3C41" w:rsidRPr="003C3C41" w:rsidRDefault="003C3C41" w:rsidP="003C3C41">
      <w:pPr>
        <w:numPr>
          <w:ilvl w:val="0"/>
          <w:numId w:val="5"/>
        </w:numPr>
        <w:shd w:val="clear" w:color="auto" w:fill="FFFFFF"/>
        <w:spacing w:before="100" w:beforeAutospacing="1" w:after="100" w:afterAutospacing="1" w:line="276" w:lineRule="auto"/>
        <w:ind w:left="1095"/>
        <w:rPr>
          <w:rFonts w:eastAsia="Times New Roman" w:cstheme="minorHAnsi"/>
          <w:color w:val="404040"/>
          <w:sz w:val="24"/>
          <w:szCs w:val="24"/>
        </w:rPr>
      </w:pPr>
      <w:r w:rsidRPr="003C3C41">
        <w:rPr>
          <w:rFonts w:eastAsia="Times New Roman" w:cstheme="minorHAnsi"/>
          <w:color w:val="404040"/>
          <w:sz w:val="24"/>
          <w:szCs w:val="24"/>
        </w:rPr>
        <w:t>Data Cleaning</w:t>
      </w:r>
    </w:p>
    <w:p w14:paraId="7E07BE3C" w14:textId="77777777" w:rsidR="003C3C41" w:rsidRPr="003C3C41" w:rsidRDefault="003C3C41" w:rsidP="003C3C41">
      <w:pPr>
        <w:numPr>
          <w:ilvl w:val="1"/>
          <w:numId w:val="5"/>
        </w:numPr>
        <w:shd w:val="clear" w:color="auto" w:fill="FFFFFF"/>
        <w:spacing w:before="100" w:beforeAutospacing="1" w:after="100" w:afterAutospacing="1" w:line="276" w:lineRule="auto"/>
        <w:ind w:left="2190"/>
        <w:rPr>
          <w:rFonts w:eastAsia="Times New Roman" w:cstheme="minorHAnsi"/>
          <w:color w:val="404040"/>
          <w:sz w:val="24"/>
          <w:szCs w:val="24"/>
        </w:rPr>
      </w:pPr>
      <w:r w:rsidRPr="003C3C41">
        <w:rPr>
          <w:rFonts w:eastAsia="Times New Roman" w:cstheme="minorHAnsi"/>
          <w:color w:val="404040"/>
          <w:sz w:val="24"/>
          <w:szCs w:val="24"/>
        </w:rPr>
        <w:t>Identify features with large number of missing values. Remove them from the data. Report which features did you remove. </w:t>
      </w:r>
    </w:p>
    <w:p w14:paraId="0A1A05F3" w14:textId="77777777" w:rsidR="003C3C41" w:rsidRPr="003C3C41" w:rsidRDefault="003C3C41" w:rsidP="003C3C41">
      <w:pPr>
        <w:numPr>
          <w:ilvl w:val="1"/>
          <w:numId w:val="5"/>
        </w:numPr>
        <w:shd w:val="clear" w:color="auto" w:fill="FFFFFF"/>
        <w:spacing w:before="100" w:beforeAutospacing="1" w:after="100" w:afterAutospacing="1" w:line="276" w:lineRule="auto"/>
        <w:ind w:left="2190"/>
        <w:rPr>
          <w:rFonts w:eastAsia="Times New Roman" w:cstheme="minorHAnsi"/>
          <w:color w:val="404040"/>
          <w:sz w:val="24"/>
          <w:szCs w:val="24"/>
        </w:rPr>
      </w:pPr>
      <w:r w:rsidRPr="003C3C41">
        <w:rPr>
          <w:rFonts w:eastAsia="Times New Roman" w:cstheme="minorHAnsi"/>
          <w:color w:val="404040"/>
          <w:sz w:val="24"/>
          <w:szCs w:val="24"/>
        </w:rPr>
        <w:t>Replace missing values for numeric features with means of the observed values.</w:t>
      </w:r>
    </w:p>
    <w:p w14:paraId="23630263" w14:textId="011963BB" w:rsidR="003C3C41" w:rsidRPr="003C3C41" w:rsidRDefault="003C3C41" w:rsidP="003C3C41">
      <w:pPr>
        <w:numPr>
          <w:ilvl w:val="1"/>
          <w:numId w:val="5"/>
        </w:numPr>
        <w:shd w:val="clear" w:color="auto" w:fill="FFFFFF"/>
        <w:spacing w:before="100" w:beforeAutospacing="1" w:after="100" w:afterAutospacing="1" w:line="276" w:lineRule="auto"/>
        <w:ind w:left="2190"/>
        <w:rPr>
          <w:rFonts w:eastAsia="Times New Roman" w:cstheme="minorHAnsi"/>
          <w:color w:val="404040"/>
          <w:sz w:val="24"/>
          <w:szCs w:val="24"/>
        </w:rPr>
      </w:pPr>
      <w:r w:rsidRPr="003C3C41">
        <w:rPr>
          <w:rFonts w:eastAsia="Times New Roman" w:cstheme="minorHAnsi"/>
          <w:color w:val="404040"/>
          <w:sz w:val="24"/>
          <w:szCs w:val="24"/>
        </w:rPr>
        <w:t xml:space="preserve">Identify categorical features that have a large number of distinct levels. You do not need to follow our suggestion above when performing </w:t>
      </w:r>
      <w:r w:rsidRPr="003C3C41">
        <w:rPr>
          <w:rFonts w:eastAsia="Times New Roman" w:cstheme="minorHAnsi"/>
          <w:color w:val="404040"/>
          <w:sz w:val="24"/>
          <w:szCs w:val="24"/>
        </w:rPr>
        <w:lastRenderedPageBreak/>
        <w:t>aggregation, nor do you need to aggregate at all. You may want to check how does leaving data as is affects classification performance. You may also simply ignore all features that have too many levels.</w:t>
      </w:r>
    </w:p>
    <w:p w14:paraId="72CE8325" w14:textId="77777777" w:rsidR="003C3C41" w:rsidRPr="003C3C41" w:rsidRDefault="003C3C41" w:rsidP="003C3C41">
      <w:pPr>
        <w:numPr>
          <w:ilvl w:val="0"/>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Feature Selection</w:t>
      </w:r>
    </w:p>
    <w:p w14:paraId="778A11B5" w14:textId="77777777" w:rsidR="003C3C41" w:rsidRPr="003C3C41" w:rsidRDefault="003C3C41" w:rsidP="003C3C41">
      <w:pPr>
        <w:numPr>
          <w:ilvl w:val="1"/>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After data cleaning, you may want to identify important features to keep for your final model. Here are some things to try:</w:t>
      </w:r>
    </w:p>
    <w:p w14:paraId="06D642EB" w14:textId="77777777" w:rsidR="003C3C41" w:rsidRPr="003C3C41" w:rsidRDefault="003C3C41" w:rsidP="003C3C41">
      <w:pPr>
        <w:numPr>
          <w:ilvl w:val="2"/>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Fit a classifier for Y using each feature on its own.</w:t>
      </w:r>
    </w:p>
    <w:p w14:paraId="64D1F614" w14:textId="77777777" w:rsidR="003C3C41" w:rsidRPr="003C3C41" w:rsidRDefault="003C3C41" w:rsidP="003C3C41">
      <w:pPr>
        <w:numPr>
          <w:ilvl w:val="2"/>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Fit a classifier for Y using pairs of features on their own.</w:t>
      </w:r>
    </w:p>
    <w:p w14:paraId="65DA4CC2" w14:textId="77777777" w:rsidR="003C3C41" w:rsidRPr="003C3C41" w:rsidRDefault="003C3C41" w:rsidP="003C3C41">
      <w:pPr>
        <w:numPr>
          <w:ilvl w:val="1"/>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Evaluate the performance of each one of these simple classifiers. Keep variables that have good performance.</w:t>
      </w:r>
    </w:p>
    <w:p w14:paraId="02BF931C" w14:textId="77777777" w:rsidR="003C3C41" w:rsidRPr="003C3C41" w:rsidRDefault="003C3C41" w:rsidP="003C3C41">
      <w:pPr>
        <w:numPr>
          <w:ilvl w:val="1"/>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Another thing to try is to fit a random forest model and keep important variables. </w:t>
      </w:r>
    </w:p>
    <w:p w14:paraId="0A7B4A7A" w14:textId="77777777" w:rsidR="003C3C41" w:rsidRPr="003C3C41" w:rsidRDefault="003C3C41" w:rsidP="003C3C41">
      <w:pPr>
        <w:numPr>
          <w:ilvl w:val="0"/>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Choosing the final classifier</w:t>
      </w:r>
    </w:p>
    <w:p w14:paraId="36E4F1BB" w14:textId="77777777" w:rsidR="003C3C41" w:rsidRPr="003C3C41" w:rsidRDefault="003C3C41" w:rsidP="003C3C41">
      <w:pPr>
        <w:numPr>
          <w:ilvl w:val="1"/>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Now that you have selected a subset of variables, fit a final model. Random forests and boosting should give reasonable results here. Remember to use cross-validation or out-of-bag error estimate to select tuning parameters.</w:t>
      </w:r>
    </w:p>
    <w:p w14:paraId="4613BC66" w14:textId="36B49F8D" w:rsidR="003C3C41" w:rsidRPr="003C3C41" w:rsidRDefault="003C3C41" w:rsidP="003C3C41">
      <w:pPr>
        <w:numPr>
          <w:ilvl w:val="1"/>
          <w:numId w:val="5"/>
        </w:numPr>
        <w:shd w:val="clear" w:color="auto" w:fill="FFFFFF"/>
        <w:spacing w:before="100" w:beforeAutospacing="1" w:after="100" w:afterAutospacing="1" w:line="276" w:lineRule="auto"/>
        <w:rPr>
          <w:rFonts w:eastAsia="Times New Roman" w:cstheme="minorHAnsi"/>
          <w:color w:val="404040"/>
          <w:sz w:val="24"/>
          <w:szCs w:val="24"/>
        </w:rPr>
      </w:pPr>
      <w:r w:rsidRPr="003C3C41">
        <w:rPr>
          <w:rFonts w:eastAsia="Times New Roman" w:cstheme="minorHAnsi"/>
          <w:color w:val="404040"/>
          <w:sz w:val="24"/>
          <w:szCs w:val="24"/>
        </w:rPr>
        <w:t>Finally, fit the model on all of the train + validation data and report performance on test set.</w:t>
      </w:r>
    </w:p>
    <w:p w14:paraId="4A59A230" w14:textId="701B792A" w:rsidR="003C3C41" w:rsidRDefault="003C3C41" w:rsidP="003C3C41">
      <w:pPr>
        <w:shd w:val="clear" w:color="auto" w:fill="FFFFFF"/>
        <w:spacing w:before="100" w:beforeAutospacing="1" w:after="100" w:afterAutospacing="1" w:line="276" w:lineRule="auto"/>
        <w:rPr>
          <w:rFonts w:cstheme="minorHAnsi"/>
          <w:color w:val="404040"/>
          <w:sz w:val="24"/>
          <w:szCs w:val="24"/>
          <w:shd w:val="clear" w:color="auto" w:fill="FFFFFF"/>
        </w:rPr>
      </w:pPr>
      <w:r w:rsidRPr="003C3C41">
        <w:rPr>
          <w:rFonts w:cstheme="minorHAnsi"/>
          <w:color w:val="404040"/>
          <w:sz w:val="24"/>
          <w:szCs w:val="24"/>
          <w:shd w:val="clear" w:color="auto" w:fill="FFFFFF"/>
        </w:rPr>
        <w:t>Note that this exam is very flexible. For example, you can make a criterion by yourself when removing features with too many missing values. So, the ultimate goal is to achieve a good prediction performance (such as error rate, F1, etc.)</w:t>
      </w:r>
    </w:p>
    <w:p w14:paraId="690439A4" w14:textId="62242C4E" w:rsidR="003C3C41" w:rsidRDefault="003C3C41" w:rsidP="003C3C41">
      <w:pPr>
        <w:shd w:val="clear" w:color="auto" w:fill="FFFFFF"/>
        <w:spacing w:before="100" w:beforeAutospacing="1" w:after="100" w:afterAutospacing="1" w:line="276" w:lineRule="auto"/>
        <w:rPr>
          <w:rFonts w:cstheme="minorHAnsi"/>
          <w:color w:val="404040"/>
          <w:sz w:val="24"/>
          <w:szCs w:val="24"/>
          <w:shd w:val="clear" w:color="auto" w:fill="FFFFFF"/>
        </w:rPr>
      </w:pPr>
    </w:p>
    <w:p w14:paraId="08955EA7" w14:textId="77777777" w:rsidR="003C3C41" w:rsidRPr="003C3C41" w:rsidRDefault="003C3C41" w:rsidP="003C3C41">
      <w:pPr>
        <w:shd w:val="clear" w:color="auto" w:fill="FFFFFF"/>
        <w:spacing w:before="90" w:after="90" w:line="240" w:lineRule="auto"/>
        <w:outlineLvl w:val="2"/>
        <w:rPr>
          <w:rFonts w:ascii="Lato" w:eastAsia="Times New Roman" w:hAnsi="Lato" w:cs="Times New Roman"/>
          <w:color w:val="404040"/>
          <w:sz w:val="36"/>
          <w:szCs w:val="36"/>
        </w:rPr>
      </w:pPr>
      <w:r w:rsidRPr="003C3C41">
        <w:rPr>
          <w:rFonts w:ascii="Lato" w:eastAsia="Times New Roman" w:hAnsi="Lato" w:cs="Times New Roman"/>
          <w:color w:val="404040"/>
          <w:sz w:val="36"/>
          <w:szCs w:val="36"/>
        </w:rPr>
        <w:t>Submission</w:t>
      </w:r>
    </w:p>
    <w:p w14:paraId="655CCFBC" w14:textId="77777777" w:rsidR="003C3C41" w:rsidRPr="003C3C41" w:rsidRDefault="003C3C41" w:rsidP="003C3C41">
      <w:pPr>
        <w:numPr>
          <w:ilvl w:val="0"/>
          <w:numId w:val="7"/>
        </w:numPr>
        <w:shd w:val="clear" w:color="auto" w:fill="FFFFFF"/>
        <w:spacing w:before="100" w:beforeAutospacing="1" w:after="100" w:afterAutospacing="1" w:line="240" w:lineRule="auto"/>
        <w:ind w:left="1095"/>
        <w:rPr>
          <w:rFonts w:eastAsia="Times New Roman" w:cstheme="minorHAnsi"/>
          <w:color w:val="404040"/>
          <w:sz w:val="24"/>
          <w:szCs w:val="24"/>
        </w:rPr>
      </w:pPr>
      <w:r w:rsidRPr="003C3C41">
        <w:rPr>
          <w:rFonts w:eastAsia="Times New Roman" w:cstheme="minorHAnsi"/>
          <w:color w:val="404040"/>
          <w:sz w:val="24"/>
          <w:szCs w:val="24"/>
        </w:rPr>
        <w:t>The python code for this exam (final.py)</w:t>
      </w:r>
    </w:p>
    <w:p w14:paraId="349A3970" w14:textId="5F4F38A1" w:rsidR="003C3C41" w:rsidRPr="003C3C41" w:rsidRDefault="003C3C41" w:rsidP="003C3C41">
      <w:pPr>
        <w:numPr>
          <w:ilvl w:val="0"/>
          <w:numId w:val="7"/>
        </w:numPr>
        <w:shd w:val="clear" w:color="auto" w:fill="FFFFFF"/>
        <w:spacing w:before="100" w:beforeAutospacing="1" w:after="100" w:afterAutospacing="1" w:line="240" w:lineRule="auto"/>
        <w:ind w:left="1095"/>
        <w:rPr>
          <w:rFonts w:eastAsia="Times New Roman" w:cstheme="minorHAnsi"/>
          <w:color w:val="404040"/>
          <w:sz w:val="24"/>
          <w:szCs w:val="24"/>
        </w:rPr>
      </w:pPr>
      <w:r w:rsidRPr="003C3C41">
        <w:rPr>
          <w:rFonts w:eastAsia="Times New Roman" w:cstheme="minorHAnsi"/>
          <w:color w:val="404040"/>
          <w:sz w:val="24"/>
          <w:szCs w:val="24"/>
        </w:rPr>
        <w:t>A</w:t>
      </w:r>
      <w:r w:rsidR="004230C8">
        <w:rPr>
          <w:rFonts w:eastAsia="Times New Roman" w:cstheme="minorHAnsi"/>
          <w:color w:val="404040"/>
          <w:sz w:val="24"/>
          <w:szCs w:val="24"/>
        </w:rPr>
        <w:t xml:space="preserve"> </w:t>
      </w:r>
      <w:r w:rsidRPr="003C3C41">
        <w:rPr>
          <w:rFonts w:eastAsia="Times New Roman" w:cstheme="minorHAnsi"/>
          <w:color w:val="404040"/>
          <w:sz w:val="24"/>
          <w:szCs w:val="24"/>
        </w:rPr>
        <w:t>report. (final.pdf or final.docx)</w:t>
      </w:r>
    </w:p>
    <w:p w14:paraId="1B9A44DF" w14:textId="77777777" w:rsidR="003C3C41" w:rsidRPr="003C3C41" w:rsidRDefault="003C3C41" w:rsidP="003C3C41">
      <w:pPr>
        <w:numPr>
          <w:ilvl w:val="1"/>
          <w:numId w:val="7"/>
        </w:numPr>
        <w:shd w:val="clear" w:color="auto" w:fill="FFFFFF"/>
        <w:spacing w:before="100" w:beforeAutospacing="1" w:after="100" w:afterAutospacing="1" w:line="240" w:lineRule="auto"/>
        <w:ind w:left="2190"/>
        <w:rPr>
          <w:rFonts w:eastAsia="Times New Roman" w:cstheme="minorHAnsi"/>
          <w:color w:val="404040"/>
          <w:sz w:val="24"/>
          <w:szCs w:val="24"/>
        </w:rPr>
      </w:pPr>
      <w:r w:rsidRPr="003C3C41">
        <w:rPr>
          <w:rFonts w:eastAsia="Times New Roman" w:cstheme="minorHAnsi"/>
          <w:color w:val="404040"/>
          <w:sz w:val="24"/>
          <w:szCs w:val="24"/>
        </w:rPr>
        <w:t>You will report how you handle the data processing, model selection, and model performance evaluation.</w:t>
      </w:r>
    </w:p>
    <w:p w14:paraId="0850E7EC" w14:textId="77777777" w:rsidR="003C3C41" w:rsidRPr="003C3C41" w:rsidRDefault="003C3C41" w:rsidP="003C3C41">
      <w:pPr>
        <w:numPr>
          <w:ilvl w:val="1"/>
          <w:numId w:val="7"/>
        </w:numPr>
        <w:shd w:val="clear" w:color="auto" w:fill="FFFFFF"/>
        <w:spacing w:before="100" w:beforeAutospacing="1" w:after="100" w:afterAutospacing="1" w:line="240" w:lineRule="auto"/>
        <w:ind w:left="2190"/>
        <w:rPr>
          <w:rFonts w:eastAsia="Times New Roman" w:cstheme="minorHAnsi"/>
          <w:color w:val="404040"/>
          <w:sz w:val="24"/>
          <w:szCs w:val="24"/>
        </w:rPr>
      </w:pPr>
      <w:r w:rsidRPr="003C3C41">
        <w:rPr>
          <w:rFonts w:eastAsia="Times New Roman" w:cstheme="minorHAnsi"/>
          <w:color w:val="404040"/>
          <w:sz w:val="24"/>
          <w:szCs w:val="24"/>
        </w:rPr>
        <w:t>Necessary plot and explanation are welcome.</w:t>
      </w:r>
    </w:p>
    <w:p w14:paraId="22DDF219" w14:textId="77777777" w:rsidR="003C3C41" w:rsidRPr="003C3C41" w:rsidRDefault="003C3C41" w:rsidP="003C3C41">
      <w:pPr>
        <w:numPr>
          <w:ilvl w:val="1"/>
          <w:numId w:val="7"/>
        </w:numPr>
        <w:shd w:val="clear" w:color="auto" w:fill="FFFFFF"/>
        <w:spacing w:before="100" w:beforeAutospacing="1" w:after="100" w:afterAutospacing="1" w:line="240" w:lineRule="auto"/>
        <w:ind w:left="2190"/>
        <w:rPr>
          <w:rFonts w:eastAsia="Times New Roman" w:cstheme="minorHAnsi"/>
          <w:color w:val="404040"/>
          <w:sz w:val="24"/>
          <w:szCs w:val="24"/>
        </w:rPr>
      </w:pPr>
      <w:r w:rsidRPr="003C3C41">
        <w:rPr>
          <w:rFonts w:eastAsia="Times New Roman" w:cstheme="minorHAnsi"/>
          <w:color w:val="404040"/>
          <w:sz w:val="24"/>
          <w:szCs w:val="24"/>
        </w:rPr>
        <w:t>No page limit.</w:t>
      </w:r>
    </w:p>
    <w:p w14:paraId="7290D0E2" w14:textId="77777777" w:rsidR="003C3C41" w:rsidRPr="003C3C41" w:rsidRDefault="003C3C41" w:rsidP="003C3C41">
      <w:pPr>
        <w:shd w:val="clear" w:color="auto" w:fill="FFFFFF"/>
        <w:spacing w:before="100" w:beforeAutospacing="1" w:after="100" w:afterAutospacing="1" w:line="240" w:lineRule="auto"/>
        <w:rPr>
          <w:rFonts w:ascii="Lato" w:eastAsia="Times New Roman" w:hAnsi="Lato" w:cs="Times New Roman"/>
          <w:color w:val="404040"/>
          <w:sz w:val="24"/>
          <w:szCs w:val="24"/>
        </w:rPr>
      </w:pPr>
    </w:p>
    <w:sectPr w:rsidR="003C3C41" w:rsidRPr="003C3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9189F"/>
    <w:multiLevelType w:val="multilevel"/>
    <w:tmpl w:val="5EDC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E4A30"/>
    <w:multiLevelType w:val="multilevel"/>
    <w:tmpl w:val="9512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3072A"/>
    <w:multiLevelType w:val="multilevel"/>
    <w:tmpl w:val="0E9A6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C268A"/>
    <w:multiLevelType w:val="multilevel"/>
    <w:tmpl w:val="73343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D5106"/>
    <w:multiLevelType w:val="multilevel"/>
    <w:tmpl w:val="0EEA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75FD6"/>
    <w:multiLevelType w:val="multilevel"/>
    <w:tmpl w:val="DDB88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568A2"/>
    <w:multiLevelType w:val="multilevel"/>
    <w:tmpl w:val="B12C5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15662">
    <w:abstractNumId w:val="1"/>
  </w:num>
  <w:num w:numId="2" w16cid:durableId="1061903333">
    <w:abstractNumId w:val="5"/>
  </w:num>
  <w:num w:numId="3" w16cid:durableId="717359190">
    <w:abstractNumId w:val="4"/>
  </w:num>
  <w:num w:numId="4" w16cid:durableId="2016377425">
    <w:abstractNumId w:val="2"/>
  </w:num>
  <w:num w:numId="5" w16cid:durableId="1710841289">
    <w:abstractNumId w:val="0"/>
  </w:num>
  <w:num w:numId="6" w16cid:durableId="1457212147">
    <w:abstractNumId w:val="6"/>
  </w:num>
  <w:num w:numId="7" w16cid:durableId="1968849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70B"/>
    <w:rsid w:val="001F270B"/>
    <w:rsid w:val="003C3C41"/>
    <w:rsid w:val="004230C8"/>
    <w:rsid w:val="004D7996"/>
    <w:rsid w:val="00A8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64FD"/>
  <w15:chartTrackingRefBased/>
  <w15:docId w15:val="{A35C0636-A26D-4437-A9CF-8A5841A5A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3C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C41"/>
    <w:rPr>
      <w:color w:val="0000FF"/>
      <w:u w:val="single"/>
    </w:rPr>
  </w:style>
  <w:style w:type="paragraph" w:styleId="NormalWeb">
    <w:name w:val="Normal (Web)"/>
    <w:basedOn w:val="Normal"/>
    <w:uiPriority w:val="99"/>
    <w:semiHidden/>
    <w:unhideWhenUsed/>
    <w:rsid w:val="003C3C4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C3C41"/>
    <w:rPr>
      <w:color w:val="605E5C"/>
      <w:shd w:val="clear" w:color="auto" w:fill="E1DFDD"/>
    </w:rPr>
  </w:style>
  <w:style w:type="character" w:customStyle="1" w:styleId="instructurefileholder">
    <w:name w:val="instructure_file_holder"/>
    <w:basedOn w:val="DefaultParagraphFont"/>
    <w:rsid w:val="003C3C41"/>
  </w:style>
  <w:style w:type="character" w:styleId="Strong">
    <w:name w:val="Strong"/>
    <w:basedOn w:val="DefaultParagraphFont"/>
    <w:uiPriority w:val="22"/>
    <w:qFormat/>
    <w:rsid w:val="003C3C41"/>
    <w:rPr>
      <w:b/>
      <w:bCs/>
    </w:rPr>
  </w:style>
  <w:style w:type="character" w:customStyle="1" w:styleId="Heading3Char">
    <w:name w:val="Heading 3 Char"/>
    <w:basedOn w:val="DefaultParagraphFont"/>
    <w:link w:val="Heading3"/>
    <w:uiPriority w:val="9"/>
    <w:rsid w:val="003C3C41"/>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6760">
      <w:bodyDiv w:val="1"/>
      <w:marLeft w:val="0"/>
      <w:marRight w:val="0"/>
      <w:marTop w:val="0"/>
      <w:marBottom w:val="0"/>
      <w:divBdr>
        <w:top w:val="none" w:sz="0" w:space="0" w:color="auto"/>
        <w:left w:val="none" w:sz="0" w:space="0" w:color="auto"/>
        <w:bottom w:val="none" w:sz="0" w:space="0" w:color="auto"/>
        <w:right w:val="none" w:sz="0" w:space="0" w:color="auto"/>
      </w:divBdr>
    </w:div>
    <w:div w:id="211507553">
      <w:bodyDiv w:val="1"/>
      <w:marLeft w:val="0"/>
      <w:marRight w:val="0"/>
      <w:marTop w:val="0"/>
      <w:marBottom w:val="0"/>
      <w:divBdr>
        <w:top w:val="none" w:sz="0" w:space="0" w:color="auto"/>
        <w:left w:val="none" w:sz="0" w:space="0" w:color="auto"/>
        <w:bottom w:val="none" w:sz="0" w:space="0" w:color="auto"/>
        <w:right w:val="none" w:sz="0" w:space="0" w:color="auto"/>
      </w:divBdr>
    </w:div>
    <w:div w:id="220335552">
      <w:bodyDiv w:val="1"/>
      <w:marLeft w:val="0"/>
      <w:marRight w:val="0"/>
      <w:marTop w:val="0"/>
      <w:marBottom w:val="0"/>
      <w:divBdr>
        <w:top w:val="none" w:sz="0" w:space="0" w:color="auto"/>
        <w:left w:val="none" w:sz="0" w:space="0" w:color="auto"/>
        <w:bottom w:val="none" w:sz="0" w:space="0" w:color="auto"/>
        <w:right w:val="none" w:sz="0" w:space="0" w:color="auto"/>
      </w:divBdr>
    </w:div>
    <w:div w:id="755442879">
      <w:bodyDiv w:val="1"/>
      <w:marLeft w:val="0"/>
      <w:marRight w:val="0"/>
      <w:marTop w:val="0"/>
      <w:marBottom w:val="0"/>
      <w:divBdr>
        <w:top w:val="none" w:sz="0" w:space="0" w:color="auto"/>
        <w:left w:val="none" w:sz="0" w:space="0" w:color="auto"/>
        <w:bottom w:val="none" w:sz="0" w:space="0" w:color="auto"/>
        <w:right w:val="none" w:sz="0" w:space="0" w:color="auto"/>
      </w:divBdr>
    </w:div>
    <w:div w:id="1326008897">
      <w:bodyDiv w:val="1"/>
      <w:marLeft w:val="0"/>
      <w:marRight w:val="0"/>
      <w:marTop w:val="0"/>
      <w:marBottom w:val="0"/>
      <w:divBdr>
        <w:top w:val="none" w:sz="0" w:space="0" w:color="auto"/>
        <w:left w:val="none" w:sz="0" w:space="0" w:color="auto"/>
        <w:bottom w:val="none" w:sz="0" w:space="0" w:color="auto"/>
        <w:right w:val="none" w:sz="0" w:space="0" w:color="auto"/>
      </w:divBdr>
    </w:div>
    <w:div w:id="1576940175">
      <w:bodyDiv w:val="1"/>
      <w:marLeft w:val="0"/>
      <w:marRight w:val="0"/>
      <w:marTop w:val="0"/>
      <w:marBottom w:val="0"/>
      <w:divBdr>
        <w:top w:val="none" w:sz="0" w:space="0" w:color="auto"/>
        <w:left w:val="none" w:sz="0" w:space="0" w:color="auto"/>
        <w:bottom w:val="none" w:sz="0" w:space="0" w:color="auto"/>
        <w:right w:val="none" w:sz="0" w:space="0" w:color="auto"/>
      </w:divBdr>
    </w:div>
    <w:div w:id="1705640378">
      <w:bodyDiv w:val="1"/>
      <w:marLeft w:val="0"/>
      <w:marRight w:val="0"/>
      <w:marTop w:val="0"/>
      <w:marBottom w:val="0"/>
      <w:divBdr>
        <w:top w:val="none" w:sz="0" w:space="0" w:color="auto"/>
        <w:left w:val="none" w:sz="0" w:space="0" w:color="auto"/>
        <w:bottom w:val="none" w:sz="0" w:space="0" w:color="auto"/>
        <w:right w:val="none" w:sz="0" w:space="0" w:color="auto"/>
      </w:divBdr>
    </w:div>
    <w:div w:id="1894147589">
      <w:bodyDiv w:val="1"/>
      <w:marLeft w:val="0"/>
      <w:marRight w:val="0"/>
      <w:marTop w:val="0"/>
      <w:marBottom w:val="0"/>
      <w:divBdr>
        <w:top w:val="none" w:sz="0" w:space="0" w:color="auto"/>
        <w:left w:val="none" w:sz="0" w:space="0" w:color="auto"/>
        <w:bottom w:val="none" w:sz="0" w:space="0" w:color="auto"/>
        <w:right w:val="none" w:sz="0" w:space="0" w:color="auto"/>
      </w:divBdr>
    </w:div>
    <w:div w:id="21131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dd.org/kdd-cup/view/kdd-cup-2009" TargetMode="External"/><Relationship Id="rId5" Type="http://schemas.openxmlformats.org/officeDocument/2006/relationships/hyperlink" Target="https://kdd.org/kdd-cup/view/kdd-cup-2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Manikanta Duggirala</dc:creator>
  <cp:keywords/>
  <dc:description/>
  <cp:lastModifiedBy>Satya Manikanta Duggirala</cp:lastModifiedBy>
  <cp:revision>4</cp:revision>
  <dcterms:created xsi:type="dcterms:W3CDTF">2022-11-29T14:19:00Z</dcterms:created>
  <dcterms:modified xsi:type="dcterms:W3CDTF">2022-12-05T16:54:00Z</dcterms:modified>
</cp:coreProperties>
</file>