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5674E">
      <w:pPr>
        <w:pStyle w:val="15"/>
        <w:jc w:val="center"/>
      </w:pPr>
    </w:p>
    <w:p w14:paraId="39A68211">
      <w:pPr>
        <w:pStyle w:val="15"/>
        <w:jc w:val="center"/>
      </w:pPr>
    </w:p>
    <w:p w14:paraId="1F792310">
      <w:pPr>
        <w:pStyle w:val="15"/>
        <w:jc w:val="center"/>
      </w:pPr>
    </w:p>
    <w:p w14:paraId="6AE27CBE">
      <w:pPr>
        <w:pStyle w:val="15"/>
        <w:jc w:val="center"/>
      </w:pPr>
      <w:bookmarkStart w:id="0" w:name="_GoBack"/>
      <w:bookmarkEnd w:id="0"/>
    </w:p>
    <w:p w14:paraId="63CF329C">
      <w:pPr>
        <w:pStyle w:val="15"/>
        <w:jc w:val="center"/>
      </w:pPr>
    </w:p>
    <w:p w14:paraId="3414533E">
      <w:pPr>
        <w:pStyle w:val="15"/>
        <w:jc w:val="center"/>
      </w:pPr>
    </w:p>
    <w:p w14:paraId="7242B2A4">
      <w:pPr>
        <w:pStyle w:val="15"/>
        <w:jc w:val="center"/>
      </w:pPr>
    </w:p>
    <w:p w14:paraId="6AA58702">
      <w:pPr>
        <w:pStyle w:val="15"/>
        <w:jc w:val="center"/>
      </w:pPr>
    </w:p>
    <w:p w14:paraId="4E2BA47E">
      <w:pPr>
        <w:pStyle w:val="15"/>
        <w:jc w:val="center"/>
      </w:pPr>
      <w:r>
        <w:t>Software Requirements Specification</w:t>
      </w:r>
    </w:p>
    <w:p w14:paraId="22174DFD">
      <w:pPr>
        <w:spacing w:after="600"/>
        <w:jc w:val="center"/>
      </w:pPr>
      <w:r>
        <w:rPr>
          <w:color w:val="444444"/>
          <w:sz w:val="28"/>
          <w:szCs w:val="28"/>
        </w:rPr>
        <w:t>Restful-Booker API</w:t>
      </w:r>
    </w:p>
    <w:p w14:paraId="5ECE281D">
      <w:pPr>
        <w:spacing w:after="80"/>
        <w:jc w:val="center"/>
      </w:pPr>
      <w:r>
        <w:rPr>
          <w:sz w:val="22"/>
          <w:szCs w:val="22"/>
        </w:rPr>
        <w:t>Prepared by: Amgad Atef</w:t>
      </w:r>
    </w:p>
    <w:p w14:paraId="40504552">
      <w:pPr>
        <w:spacing w:after="80"/>
        <w:jc w:val="center"/>
      </w:pPr>
      <w:r>
        <w:rPr>
          <w:sz w:val="22"/>
          <w:szCs w:val="22"/>
        </w:rPr>
        <w:t>Role: Software Tester (ITI)</w:t>
      </w:r>
    </w:p>
    <w:p w14:paraId="1AE0D95A">
      <w:pPr>
        <w:spacing w:after="80"/>
        <w:jc w:val="center"/>
      </w:pPr>
      <w:r>
        <w:rPr>
          <w:sz w:val="22"/>
          <w:szCs w:val="22"/>
        </w:rPr>
        <w:t>Version: 1.0</w:t>
      </w:r>
    </w:p>
    <w:p w14:paraId="7E1E81D0">
      <w:pPr>
        <w:spacing w:after="600"/>
        <w:jc w:val="center"/>
      </w:pPr>
      <w:r>
        <w:rPr>
          <w:sz w:val="22"/>
          <w:szCs w:val="22"/>
        </w:rPr>
        <w:t>Date: June 2026</w:t>
      </w:r>
      <w:r>
        <w:br w:type="page"/>
      </w:r>
    </w:p>
    <w:p w14:paraId="5FD7761A">
      <w:pPr>
        <w:pStyle w:val="2"/>
        <w:jc w:val="center"/>
      </w:pPr>
      <w:r>
        <w:t>1. Introduction</w:t>
      </w:r>
    </w:p>
    <w:p w14:paraId="41BEFF43">
      <w:pPr>
        <w:pStyle w:val="3"/>
        <w:jc w:val="center"/>
      </w:pPr>
      <w:r>
        <w:t>1.1 Purpose</w:t>
      </w:r>
    </w:p>
    <w:p w14:paraId="37307276">
      <w:pPr>
        <w:spacing w:after="160"/>
        <w:jc w:val="center"/>
      </w:pPr>
      <w:r>
        <w:t>This Software Requirements Specification (SRS) document describes the functional and non-functional requirements of the Restful-Booker API. It serves as the baseline for designing test cases and validating system behaviour through automated testing using REST Assured and TestNG.</w:t>
      </w:r>
    </w:p>
    <w:p w14:paraId="5B8F138B">
      <w:pPr>
        <w:pStyle w:val="3"/>
        <w:jc w:val="center"/>
      </w:pPr>
      <w:r>
        <w:t>1.2 Scope</w:t>
      </w:r>
    </w:p>
    <w:p w14:paraId="60CCA443">
      <w:pPr>
        <w:spacing w:after="160"/>
        <w:jc w:val="center"/>
      </w:pPr>
      <w:r>
        <w:t>The Restful-Booker API allows clients to authenticate, and to create, retrieve, update, and delete hotel booking records. This document covers all publicly exposed endpoints of the API as used in this testing project: /auth, /booking, /booking/{id}, and /ping.</w:t>
      </w:r>
    </w:p>
    <w:p w14:paraId="209EB9F6">
      <w:pPr>
        <w:pStyle w:val="3"/>
        <w:jc w:val="center"/>
      </w:pPr>
      <w:r>
        <w:t>1.3 Intended Audience</w:t>
      </w:r>
    </w:p>
    <w:p w14:paraId="643482B3">
      <w:pPr>
        <w:pStyle w:val="16"/>
        <w:numPr>
          <w:ilvl w:val="0"/>
          <w:numId w:val="1"/>
        </w:numPr>
        <w:jc w:val="center"/>
      </w:pPr>
      <w:r>
        <w:t>QA Engineers / Testers responsible for validating API behaviour</w:t>
      </w:r>
    </w:p>
    <w:p w14:paraId="2CC341C9">
      <w:pPr>
        <w:pStyle w:val="16"/>
        <w:numPr>
          <w:ilvl w:val="0"/>
          <w:numId w:val="1"/>
        </w:numPr>
        <w:jc w:val="center"/>
      </w:pPr>
      <w:r>
        <w:t>Automation Engineers building test frameworks against this API</w:t>
      </w:r>
    </w:p>
    <w:p w14:paraId="5610201E">
      <w:pPr>
        <w:pStyle w:val="16"/>
        <w:numPr>
          <w:ilvl w:val="0"/>
          <w:numId w:val="1"/>
        </w:numPr>
        <w:jc w:val="center"/>
      </w:pPr>
      <w:r>
        <w:t>Instructors and reviewers evaluating the testing project (ITI)</w:t>
      </w:r>
    </w:p>
    <w:p w14:paraId="40FDAB67">
      <w:pPr>
        <w:pStyle w:val="3"/>
        <w:jc w:val="center"/>
      </w:pPr>
      <w:r>
        <w:t>1.4 Definitions, Acronyms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2DC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509B986E">
            <w:pPr>
              <w:jc w:val="center"/>
            </w:pPr>
            <w:r>
              <w:rPr>
                <w:b/>
                <w:bCs/>
                <w:color w:val="FFFFFF"/>
              </w:rPr>
              <w:t>Term</w:t>
            </w:r>
          </w:p>
        </w:tc>
        <w:tc>
          <w:tcPr>
            <w:tcW w:w="69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14917FD9">
            <w:pPr>
              <w:jc w:val="center"/>
            </w:pPr>
            <w:r>
              <w:rPr>
                <w:b/>
                <w:bCs/>
                <w:color w:val="FFFFFF"/>
              </w:rPr>
              <w:t>Definition</w:t>
            </w:r>
          </w:p>
        </w:tc>
      </w:tr>
      <w:tr w14:paraId="0B79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2D5E12">
            <w:pPr>
              <w:jc w:val="center"/>
            </w:pPr>
            <w:r>
              <w:rPr>
                <w:b w:val="0"/>
                <w:bCs w:val="0"/>
                <w:color w:val="000000"/>
              </w:rPr>
              <w:t>API</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BAFC0D">
            <w:pPr>
              <w:jc w:val="center"/>
            </w:pPr>
            <w:r>
              <w:rPr>
                <w:b w:val="0"/>
                <w:bCs w:val="0"/>
                <w:color w:val="000000"/>
              </w:rPr>
              <w:t>Application Programming Interface</w:t>
            </w:r>
          </w:p>
        </w:tc>
      </w:tr>
      <w:tr w14:paraId="7D11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9BE25D3">
            <w:pPr>
              <w:jc w:val="center"/>
            </w:pPr>
            <w:r>
              <w:rPr>
                <w:b w:val="0"/>
                <w:bCs w:val="0"/>
                <w:color w:val="000000"/>
              </w:rPr>
              <w:t>SRS</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0D33D1F">
            <w:pPr>
              <w:jc w:val="center"/>
            </w:pPr>
            <w:r>
              <w:rPr>
                <w:b w:val="0"/>
                <w:bCs w:val="0"/>
                <w:color w:val="000000"/>
              </w:rPr>
              <w:t>Software Requirements Specification</w:t>
            </w:r>
          </w:p>
        </w:tc>
      </w:tr>
      <w:tr w14:paraId="5558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C3862F">
            <w:pPr>
              <w:jc w:val="center"/>
            </w:pPr>
            <w:r>
              <w:rPr>
                <w:b w:val="0"/>
                <w:bCs w:val="0"/>
                <w:color w:val="000000"/>
              </w:rPr>
              <w:t>CRUD</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8D5B18">
            <w:pPr>
              <w:jc w:val="center"/>
            </w:pPr>
            <w:r>
              <w:rPr>
                <w:b w:val="0"/>
                <w:bCs w:val="0"/>
                <w:color w:val="000000"/>
              </w:rPr>
              <w:t>Create, Read, Update, Delete</w:t>
            </w:r>
          </w:p>
        </w:tc>
      </w:tr>
      <w:tr w14:paraId="6E58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117E484">
            <w:pPr>
              <w:jc w:val="center"/>
            </w:pPr>
            <w:r>
              <w:rPr>
                <w:b w:val="0"/>
                <w:bCs w:val="0"/>
                <w:color w:val="000000"/>
              </w:rPr>
              <w:t>JSON</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BD9A987">
            <w:pPr>
              <w:jc w:val="center"/>
            </w:pPr>
            <w:r>
              <w:rPr>
                <w:b w:val="0"/>
                <w:bCs w:val="0"/>
                <w:color w:val="000000"/>
              </w:rPr>
              <w:t>JavaScript Object Notation — the data format used by all requests/responses</w:t>
            </w:r>
          </w:p>
        </w:tc>
      </w:tr>
      <w:tr w14:paraId="384C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DF809D">
            <w:pPr>
              <w:jc w:val="center"/>
            </w:pPr>
            <w:r>
              <w:rPr>
                <w:b w:val="0"/>
                <w:bCs w:val="0"/>
                <w:color w:val="000000"/>
              </w:rPr>
              <w:t>Token</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30FD33">
            <w:pPr>
              <w:jc w:val="center"/>
            </w:pPr>
            <w:r>
              <w:rPr>
                <w:b w:val="0"/>
                <w:bCs w:val="0"/>
                <w:color w:val="000000"/>
              </w:rPr>
              <w:t>A session identifier returned by /auth, required for update/delete operations</w:t>
            </w:r>
          </w:p>
        </w:tc>
      </w:tr>
      <w:tr w14:paraId="708D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77DA6C3">
            <w:pPr>
              <w:jc w:val="center"/>
            </w:pPr>
            <w:r>
              <w:rPr>
                <w:b w:val="0"/>
                <w:bCs w:val="0"/>
                <w:color w:val="000000"/>
              </w:rPr>
              <w:t>FR</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C54B514">
            <w:pPr>
              <w:jc w:val="center"/>
            </w:pPr>
            <w:r>
              <w:rPr>
                <w:b w:val="0"/>
                <w:bCs w:val="0"/>
                <w:color w:val="000000"/>
              </w:rPr>
              <w:t>Functional Requirement</w:t>
            </w:r>
          </w:p>
        </w:tc>
      </w:tr>
      <w:tr w14:paraId="574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CDA7B9">
            <w:pPr>
              <w:jc w:val="center"/>
            </w:pPr>
            <w:r>
              <w:rPr>
                <w:b w:val="0"/>
                <w:bCs w:val="0"/>
                <w:color w:val="000000"/>
              </w:rPr>
              <w:t>NFR</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30D1B3">
            <w:pPr>
              <w:jc w:val="center"/>
            </w:pPr>
            <w:r>
              <w:rPr>
                <w:b w:val="0"/>
                <w:bCs w:val="0"/>
                <w:color w:val="000000"/>
              </w:rPr>
              <w:t>Non-Functional Requirement</w:t>
            </w:r>
          </w:p>
        </w:tc>
      </w:tr>
    </w:tbl>
    <w:p w14:paraId="755388A3">
      <w:pPr>
        <w:spacing w:after="200"/>
        <w:jc w:val="center"/>
      </w:pPr>
    </w:p>
    <w:p w14:paraId="6E6BDE46">
      <w:pPr>
        <w:pStyle w:val="3"/>
        <w:jc w:val="center"/>
      </w:pPr>
      <w:r>
        <w:t>1.5 References</w:t>
      </w:r>
    </w:p>
    <w:p w14:paraId="0F4FD713">
      <w:pPr>
        <w:pStyle w:val="16"/>
        <w:numPr>
          <w:ilvl w:val="0"/>
          <w:numId w:val="1"/>
        </w:numPr>
        <w:jc w:val="center"/>
      </w:pPr>
      <w:r>
        <w:t>Restful-Booker API base URL: https://restful-booker.herokuapp.com</w:t>
      </w:r>
    </w:p>
    <w:p w14:paraId="3A3C4850">
      <w:pPr>
        <w:pStyle w:val="16"/>
        <w:numPr>
          <w:ilvl w:val="0"/>
          <w:numId w:val="1"/>
        </w:numPr>
        <w:jc w:val="center"/>
      </w:pPr>
      <w:r>
        <w:t>Project Test Plan document (Test_Plan_Restful_Booker.docx)</w:t>
      </w:r>
    </w:p>
    <w:p w14:paraId="2CC23E3B">
      <w:pPr>
        <w:pStyle w:val="16"/>
        <w:numPr>
          <w:ilvl w:val="0"/>
          <w:numId w:val="1"/>
        </w:numPr>
        <w:jc w:val="center"/>
      </w:pPr>
      <w:r>
        <w:t>Project Test Cases sheet (Test_Cases_Restful_Booker.xlsx)</w:t>
      </w:r>
    </w:p>
    <w:p w14:paraId="21615049">
      <w:pPr>
        <w:pStyle w:val="2"/>
        <w:jc w:val="center"/>
      </w:pPr>
      <w:r>
        <w:t>2. Overall Description</w:t>
      </w:r>
    </w:p>
    <w:p w14:paraId="5068F862">
      <w:pPr>
        <w:pStyle w:val="3"/>
        <w:jc w:val="center"/>
      </w:pPr>
      <w:r>
        <w:t>2.1 Product Perspective</w:t>
      </w:r>
    </w:p>
    <w:p w14:paraId="67CA769C">
      <w:pPr>
        <w:spacing w:after="160"/>
        <w:jc w:val="center"/>
      </w:pPr>
      <w:r>
        <w:t>Restful-Booker is a standalone, publicly hosted demo REST API used for practicing API testing and automation. It does not depend on any external system and exposes a simple booking-management domain (hotel bookings) over HTTP using JSON payloads.</w:t>
      </w:r>
    </w:p>
    <w:p w14:paraId="6255D822">
      <w:pPr>
        <w:pStyle w:val="3"/>
        <w:jc w:val="center"/>
      </w:pPr>
      <w:r>
        <w:t>2.2 Product Functions</w:t>
      </w:r>
    </w:p>
    <w:p w14:paraId="742A6A6A">
      <w:pPr>
        <w:spacing w:after="160"/>
        <w:jc w:val="center"/>
      </w:pPr>
      <w:r>
        <w:t>At a high level, the API provides the following functions:</w:t>
      </w:r>
    </w:p>
    <w:p w14:paraId="1951A8B0">
      <w:pPr>
        <w:pStyle w:val="16"/>
        <w:numPr>
          <w:ilvl w:val="0"/>
          <w:numId w:val="1"/>
        </w:numPr>
        <w:jc w:val="center"/>
      </w:pPr>
      <w:r>
        <w:t>Token-based authentication for protected operations</w:t>
      </w:r>
    </w:p>
    <w:p w14:paraId="03656B2B">
      <w:pPr>
        <w:pStyle w:val="16"/>
        <w:numPr>
          <w:ilvl w:val="0"/>
          <w:numId w:val="1"/>
        </w:numPr>
        <w:jc w:val="center"/>
      </w:pPr>
      <w:r>
        <w:t>Creation of new hotel booking records</w:t>
      </w:r>
    </w:p>
    <w:p w14:paraId="4D8F9B25">
      <w:pPr>
        <w:pStyle w:val="16"/>
        <w:numPr>
          <w:ilvl w:val="0"/>
          <w:numId w:val="1"/>
        </w:numPr>
        <w:jc w:val="center"/>
      </w:pPr>
      <w:r>
        <w:t>Retrieval of all booking IDs, with optional filtering</w:t>
      </w:r>
    </w:p>
    <w:p w14:paraId="07CC7749">
      <w:pPr>
        <w:pStyle w:val="16"/>
        <w:numPr>
          <w:ilvl w:val="0"/>
          <w:numId w:val="1"/>
        </w:numPr>
        <w:jc w:val="center"/>
      </w:pPr>
      <w:r>
        <w:t>Retrieval of a single booking's full details</w:t>
      </w:r>
    </w:p>
    <w:p w14:paraId="39E48151">
      <w:pPr>
        <w:pStyle w:val="16"/>
        <w:numPr>
          <w:ilvl w:val="0"/>
          <w:numId w:val="1"/>
        </w:numPr>
        <w:jc w:val="center"/>
      </w:pPr>
      <w:r>
        <w:t>Full and partial updates to existing bookings</w:t>
      </w:r>
    </w:p>
    <w:p w14:paraId="2DE2CCEC">
      <w:pPr>
        <w:pStyle w:val="16"/>
        <w:numPr>
          <w:ilvl w:val="0"/>
          <w:numId w:val="1"/>
        </w:numPr>
        <w:jc w:val="center"/>
      </w:pPr>
      <w:r>
        <w:t>Deletion of existing bookings</w:t>
      </w:r>
    </w:p>
    <w:p w14:paraId="60FFA026">
      <w:pPr>
        <w:pStyle w:val="16"/>
        <w:numPr>
          <w:ilvl w:val="0"/>
          <w:numId w:val="1"/>
        </w:numPr>
        <w:jc w:val="center"/>
      </w:pPr>
      <w:r>
        <w:t>A lightweight health-check endpoint</w:t>
      </w:r>
    </w:p>
    <w:p w14:paraId="030CE062">
      <w:pPr>
        <w:pStyle w:val="3"/>
        <w:jc w:val="center"/>
      </w:pPr>
      <w:r>
        <w:t>2.3 User Classes and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47E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09DB1184">
            <w:pPr>
              <w:jc w:val="center"/>
            </w:pPr>
            <w:r>
              <w:rPr>
                <w:b/>
                <w:bCs/>
                <w:color w:val="FFFFFF"/>
              </w:rPr>
              <w:t>User Class</w:t>
            </w:r>
          </w:p>
        </w:tc>
        <w:tc>
          <w:tcPr>
            <w:tcW w:w="624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16C50AB5">
            <w:pPr>
              <w:jc w:val="center"/>
            </w:pPr>
            <w:r>
              <w:rPr>
                <w:b/>
                <w:bCs/>
                <w:color w:val="FFFFFF"/>
              </w:rPr>
              <w:t>Characteristics</w:t>
            </w:r>
          </w:p>
        </w:tc>
      </w:tr>
      <w:tr w14:paraId="7505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E76B99">
            <w:pPr>
              <w:jc w:val="center"/>
            </w:pPr>
            <w:r>
              <w:rPr>
                <w:b w:val="0"/>
                <w:bCs w:val="0"/>
                <w:color w:val="000000"/>
              </w:rPr>
              <w:t>Anonymous Client</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87F689">
            <w:pPr>
              <w:jc w:val="center"/>
            </w:pPr>
            <w:r>
              <w:rPr>
                <w:b w:val="0"/>
                <w:bCs w:val="0"/>
                <w:color w:val="000000"/>
              </w:rPr>
              <w:t>Can create bookings and read booking data without authentication</w:t>
            </w:r>
          </w:p>
        </w:tc>
      </w:tr>
      <w:tr w14:paraId="6D29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16C12794">
            <w:pPr>
              <w:jc w:val="center"/>
            </w:pPr>
            <w:r>
              <w:rPr>
                <w:b w:val="0"/>
                <w:bCs w:val="0"/>
                <w:color w:val="000000"/>
              </w:rPr>
              <w:t>Authenticated Client</w:t>
            </w:r>
          </w:p>
        </w:tc>
        <w:tc>
          <w:tcPr>
            <w:tcW w:w="6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15434FF">
            <w:pPr>
              <w:jc w:val="center"/>
            </w:pPr>
            <w:r>
              <w:rPr>
                <w:b w:val="0"/>
                <w:bCs w:val="0"/>
                <w:color w:val="000000"/>
              </w:rPr>
              <w:t>Holds a valid token; can update or delete existing bookings</w:t>
            </w:r>
          </w:p>
        </w:tc>
      </w:tr>
      <w:tr w14:paraId="3958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7879CB">
            <w:pPr>
              <w:jc w:val="center"/>
            </w:pPr>
            <w:r>
              <w:rPr>
                <w:b w:val="0"/>
                <w:bCs w:val="0"/>
                <w:color w:val="000000"/>
              </w:rPr>
              <w:t>QA / Automation Engineer</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4D0680">
            <w:pPr>
              <w:jc w:val="center"/>
            </w:pPr>
            <w:r>
              <w:rPr>
                <w:b w:val="0"/>
                <w:bCs w:val="0"/>
                <w:color w:val="000000"/>
              </w:rPr>
              <w:t>Consumes the API purely for verification and test automation purposes</w:t>
            </w:r>
          </w:p>
        </w:tc>
      </w:tr>
    </w:tbl>
    <w:p w14:paraId="581CCF36">
      <w:pPr>
        <w:spacing w:after="200"/>
        <w:jc w:val="center"/>
      </w:pPr>
    </w:p>
    <w:p w14:paraId="716EBC00">
      <w:pPr>
        <w:pStyle w:val="3"/>
        <w:jc w:val="center"/>
      </w:pPr>
      <w:r>
        <w:t>2.4 Operating Environment</w:t>
      </w:r>
    </w:p>
    <w:p w14:paraId="588837DD">
      <w:pPr>
        <w:pStyle w:val="16"/>
        <w:numPr>
          <w:ilvl w:val="0"/>
          <w:numId w:val="1"/>
        </w:numPr>
        <w:jc w:val="center"/>
      </w:pPr>
      <w:r>
        <w:t>Server: Heroku-hosted Node.js application (external, not controlled by the test team)</w:t>
      </w:r>
    </w:p>
    <w:p w14:paraId="7369ADB6">
      <w:pPr>
        <w:pStyle w:val="16"/>
        <w:numPr>
          <w:ilvl w:val="0"/>
          <w:numId w:val="1"/>
        </w:numPr>
        <w:jc w:val="center"/>
      </w:pPr>
      <w:r>
        <w:t>Client: Any HTTP client capable of sending JSON requests (REST Assured used in this project)</w:t>
      </w:r>
    </w:p>
    <w:p w14:paraId="2DBACA14">
      <w:pPr>
        <w:pStyle w:val="16"/>
        <w:numPr>
          <w:ilvl w:val="0"/>
          <w:numId w:val="1"/>
        </w:numPr>
        <w:jc w:val="center"/>
      </w:pPr>
      <w:r>
        <w:t>Protocol: HTTPS over standard REST conventions</w:t>
      </w:r>
    </w:p>
    <w:p w14:paraId="0CC34421">
      <w:pPr>
        <w:pStyle w:val="3"/>
        <w:jc w:val="center"/>
      </w:pPr>
      <w:r>
        <w:t>2.5 Assumptions and Dependencies</w:t>
      </w:r>
    </w:p>
    <w:p w14:paraId="46B2ACB3">
      <w:pPr>
        <w:pStyle w:val="16"/>
        <w:numPr>
          <w:ilvl w:val="0"/>
          <w:numId w:val="1"/>
        </w:numPr>
        <w:jc w:val="center"/>
      </w:pPr>
      <w:r>
        <w:t>The Restful-Booker public demo server remains available and unchanged in its endpoint contracts during the test cycle</w:t>
      </w:r>
    </w:p>
    <w:p w14:paraId="177090C5">
      <w:pPr>
        <w:pStyle w:val="16"/>
        <w:numPr>
          <w:ilvl w:val="0"/>
          <w:numId w:val="1"/>
        </w:numPr>
        <w:jc w:val="center"/>
      </w:pPr>
      <w:r>
        <w:t>Test data created by other concurrent users of the public demo API may appear in shared endpoints such as GET /booking</w:t>
      </w:r>
    </w:p>
    <w:p w14:paraId="3A4DE27E">
      <w:pPr>
        <w:pStyle w:val="16"/>
        <w:numPr>
          <w:ilvl w:val="0"/>
          <w:numId w:val="1"/>
        </w:numPr>
        <w:jc w:val="center"/>
      </w:pPr>
      <w:r>
        <w:t>No formal SLA exists for the public API; response times are assumed to be under 5 seconds under normal conditions</w:t>
      </w:r>
    </w:p>
    <w:p w14:paraId="2C66AE23">
      <w:pPr>
        <w:pStyle w:val="2"/>
        <w:jc w:val="center"/>
      </w:pPr>
      <w:r>
        <w:t>3. Functional Requirements</w:t>
      </w:r>
    </w:p>
    <w:p w14:paraId="7B1271A1">
      <w:pPr>
        <w:spacing w:after="160"/>
        <w:jc w:val="center"/>
      </w:pPr>
      <w:r>
        <w:t>The table below lists the functional requirements derived from the available API endpoints, which form the basis for the test cases documented separately in the project's Test Cases sheet.</w:t>
      </w: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400"/>
        <w:gridCol w:w="5460"/>
        <w:gridCol w:w="1200"/>
      </w:tblGrid>
      <w:tr w14:paraId="2BF6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49C3BB8B">
            <w:pPr>
              <w:jc w:val="center"/>
            </w:pPr>
            <w:r>
              <w:rPr>
                <w:b/>
                <w:bCs/>
                <w:color w:val="FFFFFF"/>
              </w:rPr>
              <w:t>ID</w:t>
            </w:r>
          </w:p>
        </w:tc>
        <w:tc>
          <w:tcPr>
            <w:tcW w:w="24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52FE580D">
            <w:pPr>
              <w:jc w:val="center"/>
            </w:pPr>
            <w:r>
              <w:rPr>
                <w:b/>
                <w:bCs/>
                <w:color w:val="FFFFFF"/>
              </w:rPr>
              <w:t>Title</w:t>
            </w:r>
          </w:p>
        </w:tc>
        <w:tc>
          <w:tcPr>
            <w:tcW w:w="54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211D4B73">
            <w:pPr>
              <w:jc w:val="center"/>
            </w:pPr>
            <w:r>
              <w:rPr>
                <w:b/>
                <w:bCs/>
                <w:color w:val="FFFFFF"/>
              </w:rPr>
              <w:t>Description</w:t>
            </w:r>
          </w:p>
        </w:tc>
        <w:tc>
          <w:tcPr>
            <w:tcW w:w="12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7C574D23">
            <w:pPr>
              <w:jc w:val="center"/>
            </w:pPr>
            <w:r>
              <w:rPr>
                <w:b/>
                <w:bCs/>
                <w:color w:val="FFFFFF"/>
              </w:rPr>
              <w:t>Priority</w:t>
            </w:r>
          </w:p>
        </w:tc>
      </w:tr>
      <w:tr w14:paraId="0FD6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55E707">
            <w:pPr>
              <w:jc w:val="center"/>
            </w:pPr>
            <w:r>
              <w:rPr>
                <w:b w:val="0"/>
                <w:bCs w:val="0"/>
                <w:color w:val="000000"/>
              </w:rPr>
              <w:t>FR-01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B4D962">
            <w:pPr>
              <w:jc w:val="center"/>
            </w:pPr>
            <w:r>
              <w:rPr>
                <w:b w:val="0"/>
                <w:bCs w:val="0"/>
                <w:color w:val="000000"/>
              </w:rPr>
              <w:t>Authentication</w:t>
            </w:r>
          </w:p>
        </w:tc>
        <w:tc>
          <w:tcPr>
            <w:tcW w:w="5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C18EDE">
            <w:pPr>
              <w:jc w:val="center"/>
            </w:pPr>
            <w:r>
              <w:rPr>
                <w:b w:val="0"/>
                <w:bCs w:val="0"/>
                <w:color w:val="000000"/>
              </w:rPr>
              <w:t>The system shall provide an endpoint (POST /auth) to generate an access token given a valid username and password</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567AC2">
            <w:pPr>
              <w:jc w:val="center"/>
            </w:pPr>
            <w:r>
              <w:rPr>
                <w:b w:val="0"/>
                <w:bCs w:val="0"/>
                <w:color w:val="000000"/>
              </w:rPr>
              <w:t>High</w:t>
            </w:r>
          </w:p>
        </w:tc>
      </w:tr>
      <w:tr w14:paraId="4F4B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1619A65C">
            <w:pPr>
              <w:jc w:val="center"/>
            </w:pPr>
            <w:r>
              <w:rPr>
                <w:b w:val="0"/>
                <w:bCs w:val="0"/>
                <w:color w:val="000000"/>
              </w:rPr>
              <w:t>FR-02</w:t>
            </w:r>
          </w:p>
        </w:tc>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3A24D58">
            <w:pPr>
              <w:jc w:val="center"/>
            </w:pPr>
            <w:r>
              <w:rPr>
                <w:b w:val="0"/>
                <w:bCs w:val="0"/>
                <w:color w:val="000000"/>
              </w:rPr>
              <w:t>Reject Invalid Credentials</w:t>
            </w:r>
          </w:p>
        </w:tc>
        <w:tc>
          <w:tcPr>
            <w:tcW w:w="54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1D15A3B">
            <w:pPr>
              <w:jc w:val="center"/>
            </w:pPr>
            <w:r>
              <w:rPr>
                <w:b w:val="0"/>
                <w:bCs w:val="0"/>
                <w:color w:val="000000"/>
              </w:rPr>
              <w:t>The system shall return a "Bad credentials" message when authentication is attempted with invalid or empty credentials</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2634534">
            <w:pPr>
              <w:jc w:val="center"/>
            </w:pPr>
            <w:r>
              <w:rPr>
                <w:b w:val="0"/>
                <w:bCs w:val="0"/>
                <w:color w:val="000000"/>
              </w:rPr>
              <w:t>High</w:t>
            </w:r>
          </w:p>
        </w:tc>
      </w:tr>
      <w:tr w14:paraId="4392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6F6A4B">
            <w:pPr>
              <w:jc w:val="center"/>
            </w:pPr>
            <w:r>
              <w:rPr>
                <w:b w:val="0"/>
                <w:bCs w:val="0"/>
                <w:color w:val="000000"/>
              </w:rPr>
              <w:t>FR-03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B3FE0E">
            <w:pPr>
              <w:jc w:val="center"/>
            </w:pPr>
            <w:r>
              <w:rPr>
                <w:b w:val="0"/>
                <w:bCs w:val="0"/>
                <w:color w:val="000000"/>
              </w:rPr>
              <w:t>Create Booking</w:t>
            </w:r>
          </w:p>
        </w:tc>
        <w:tc>
          <w:tcPr>
            <w:tcW w:w="5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5B02E5">
            <w:pPr>
              <w:jc w:val="center"/>
            </w:pPr>
            <w:r>
              <w:rPr>
                <w:b w:val="0"/>
                <w:bCs w:val="0"/>
                <w:color w:val="000000"/>
              </w:rPr>
              <w:t>The system shall allow creation of a new booking (POST /booking) given firstname, lastname, totalprice, depositpaid, bookingdates, and additionalneeds, and shall return a unique bookingid</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3F8793">
            <w:pPr>
              <w:jc w:val="center"/>
            </w:pPr>
            <w:r>
              <w:rPr>
                <w:b w:val="0"/>
                <w:bCs w:val="0"/>
                <w:color w:val="000000"/>
              </w:rPr>
              <w:t>Critical</w:t>
            </w:r>
          </w:p>
        </w:tc>
      </w:tr>
      <w:tr w14:paraId="5E6D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E6CBD52">
            <w:pPr>
              <w:jc w:val="center"/>
            </w:pPr>
            <w:r>
              <w:rPr>
                <w:b w:val="0"/>
                <w:bCs w:val="0"/>
                <w:color w:val="000000"/>
              </w:rPr>
              <w:t>FR-04</w:t>
            </w:r>
          </w:p>
        </w:tc>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8E65515">
            <w:pPr>
              <w:jc w:val="center"/>
            </w:pPr>
            <w:r>
              <w:rPr>
                <w:b w:val="0"/>
                <w:bCs w:val="0"/>
                <w:color w:val="000000"/>
              </w:rPr>
              <w:t>Retrieve All Booking IDs</w:t>
            </w:r>
          </w:p>
        </w:tc>
        <w:tc>
          <w:tcPr>
            <w:tcW w:w="54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8096B24">
            <w:pPr>
              <w:jc w:val="center"/>
            </w:pPr>
            <w:r>
              <w:rPr>
                <w:b w:val="0"/>
                <w:bCs w:val="0"/>
                <w:color w:val="000000"/>
              </w:rPr>
              <w:t>The system shall provide an endpoint (GET /booking) returning a list of all existing booking IDs, optionally filtered by query parameters</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7BF0E2A">
            <w:pPr>
              <w:jc w:val="center"/>
            </w:pPr>
            <w:r>
              <w:rPr>
                <w:b w:val="0"/>
                <w:bCs w:val="0"/>
                <w:color w:val="000000"/>
              </w:rPr>
              <w:t>Medium</w:t>
            </w:r>
          </w:p>
        </w:tc>
      </w:tr>
      <w:tr w14:paraId="3AFD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E3501A">
            <w:pPr>
              <w:jc w:val="center"/>
            </w:pPr>
            <w:r>
              <w:rPr>
                <w:b w:val="0"/>
                <w:bCs w:val="0"/>
                <w:color w:val="000000"/>
              </w:rPr>
              <w:t>FR-05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B117AB">
            <w:pPr>
              <w:jc w:val="center"/>
            </w:pPr>
            <w:r>
              <w:rPr>
                <w:b w:val="0"/>
                <w:bCs w:val="0"/>
                <w:color w:val="000000"/>
              </w:rPr>
              <w:t>Retrieve Booking By ID</w:t>
            </w:r>
          </w:p>
        </w:tc>
        <w:tc>
          <w:tcPr>
            <w:tcW w:w="5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52F389">
            <w:pPr>
              <w:jc w:val="center"/>
            </w:pPr>
            <w:r>
              <w:rPr>
                <w:b w:val="0"/>
                <w:bCs w:val="0"/>
                <w:color w:val="000000"/>
              </w:rPr>
              <w:t>The system shall provide an endpoint (GET /booking/{id}) returning full booking details for a given booking ID</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D8D660">
            <w:pPr>
              <w:jc w:val="center"/>
            </w:pPr>
            <w:r>
              <w:rPr>
                <w:b w:val="0"/>
                <w:bCs w:val="0"/>
                <w:color w:val="000000"/>
              </w:rPr>
              <w:t>Critical</w:t>
            </w:r>
          </w:p>
        </w:tc>
      </w:tr>
      <w:tr w14:paraId="3BD1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44F1659">
            <w:pPr>
              <w:jc w:val="center"/>
            </w:pPr>
            <w:r>
              <w:rPr>
                <w:b w:val="0"/>
                <w:bCs w:val="0"/>
                <w:color w:val="000000"/>
              </w:rPr>
              <w:t>FR-06</w:t>
            </w:r>
          </w:p>
        </w:tc>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8F5473F">
            <w:pPr>
              <w:jc w:val="center"/>
            </w:pPr>
            <w:r>
              <w:rPr>
                <w:b w:val="0"/>
                <w:bCs w:val="0"/>
                <w:color w:val="000000"/>
              </w:rPr>
              <w:t>Full Update of Booking</w:t>
            </w:r>
          </w:p>
        </w:tc>
        <w:tc>
          <w:tcPr>
            <w:tcW w:w="54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190DEC12">
            <w:pPr>
              <w:jc w:val="center"/>
            </w:pPr>
            <w:r>
              <w:rPr>
                <w:b w:val="0"/>
                <w:bCs w:val="0"/>
                <w:color w:val="000000"/>
              </w:rPr>
              <w:t>The system shall allow a fully authenticated user to update all fields of an existing booking (PUT /booking/{id})</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05D0F2D">
            <w:pPr>
              <w:jc w:val="center"/>
            </w:pPr>
            <w:r>
              <w:rPr>
                <w:b w:val="0"/>
                <w:bCs w:val="0"/>
                <w:color w:val="000000"/>
              </w:rPr>
              <w:t>Critical</w:t>
            </w:r>
          </w:p>
        </w:tc>
      </w:tr>
      <w:tr w14:paraId="629F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E6879">
            <w:pPr>
              <w:jc w:val="center"/>
            </w:pPr>
            <w:r>
              <w:rPr>
                <w:b w:val="0"/>
                <w:bCs w:val="0"/>
                <w:color w:val="000000"/>
              </w:rPr>
              <w:t>FR-07</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3CFF16">
            <w:pPr>
              <w:jc w:val="center"/>
            </w:pPr>
            <w:r>
              <w:rPr>
                <w:b w:val="0"/>
                <w:bCs w:val="0"/>
                <w:color w:val="000000"/>
              </w:rPr>
              <w:t>Partial Update of Booking</w:t>
            </w:r>
          </w:p>
        </w:tc>
        <w:tc>
          <w:tcPr>
            <w:tcW w:w="5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5A22AC">
            <w:pPr>
              <w:jc w:val="center"/>
            </w:pPr>
            <w:r>
              <w:rPr>
                <w:b w:val="0"/>
                <w:bCs w:val="0"/>
                <w:color w:val="000000"/>
              </w:rPr>
              <w:t>The system shall allow a fully authenticated user to update one or more specific fields of an existing booking (PATCH /booking/{id})</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CD3097">
            <w:pPr>
              <w:jc w:val="center"/>
            </w:pPr>
            <w:r>
              <w:rPr>
                <w:b w:val="0"/>
                <w:bCs w:val="0"/>
                <w:color w:val="000000"/>
              </w:rPr>
              <w:t>Medium</w:t>
            </w:r>
          </w:p>
        </w:tc>
      </w:tr>
      <w:tr w14:paraId="07F0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D854447">
            <w:pPr>
              <w:jc w:val="center"/>
            </w:pPr>
            <w:r>
              <w:rPr>
                <w:b w:val="0"/>
                <w:bCs w:val="0"/>
                <w:color w:val="000000"/>
              </w:rPr>
              <w:t>FR-08</w:t>
            </w:r>
          </w:p>
        </w:tc>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7303433">
            <w:pPr>
              <w:jc w:val="center"/>
            </w:pPr>
            <w:r>
              <w:rPr>
                <w:b w:val="0"/>
                <w:bCs w:val="0"/>
                <w:color w:val="000000"/>
              </w:rPr>
              <w:t>Delete Booking</w:t>
            </w:r>
          </w:p>
        </w:tc>
        <w:tc>
          <w:tcPr>
            <w:tcW w:w="54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E822C17">
            <w:pPr>
              <w:jc w:val="center"/>
            </w:pPr>
            <w:r>
              <w:rPr>
                <w:b w:val="0"/>
                <w:bCs w:val="0"/>
                <w:color w:val="000000"/>
              </w:rPr>
              <w:t>The system shall allow a fully authenticated user to delete an existing booking (DELETE /booking/{id})</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1F3766B">
            <w:pPr>
              <w:jc w:val="center"/>
            </w:pPr>
            <w:r>
              <w:rPr>
                <w:b w:val="0"/>
                <w:bCs w:val="0"/>
                <w:color w:val="000000"/>
              </w:rPr>
              <w:t>Critical</w:t>
            </w:r>
          </w:p>
        </w:tc>
      </w:tr>
      <w:tr w14:paraId="1A29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BBD697">
            <w:pPr>
              <w:jc w:val="center"/>
            </w:pPr>
            <w:r>
              <w:rPr>
                <w:b w:val="0"/>
                <w:bCs w:val="0"/>
                <w:color w:val="000000"/>
              </w:rPr>
              <w:t>FR-09</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123345">
            <w:pPr>
              <w:jc w:val="center"/>
            </w:pPr>
            <w:r>
              <w:rPr>
                <w:b w:val="0"/>
                <w:bCs w:val="0"/>
                <w:color w:val="000000"/>
              </w:rPr>
              <w:t>Health Check</w:t>
            </w:r>
          </w:p>
        </w:tc>
        <w:tc>
          <w:tcPr>
            <w:tcW w:w="5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40FF97">
            <w:pPr>
              <w:jc w:val="center"/>
            </w:pPr>
            <w:r>
              <w:rPr>
                <w:b w:val="0"/>
                <w:bCs w:val="0"/>
                <w:color w:val="000000"/>
              </w:rPr>
              <w:t>The system shall provide a health-check endpoint (GET /ping) confirming API availability</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8A5E7E">
            <w:pPr>
              <w:jc w:val="center"/>
            </w:pPr>
            <w:r>
              <w:rPr>
                <w:b w:val="0"/>
                <w:bCs w:val="0"/>
                <w:color w:val="000000"/>
              </w:rPr>
              <w:t>High</w:t>
            </w:r>
          </w:p>
        </w:tc>
      </w:tr>
      <w:tr w14:paraId="5E17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AB1D90D">
            <w:pPr>
              <w:jc w:val="center"/>
            </w:pPr>
            <w:r>
              <w:rPr>
                <w:b w:val="0"/>
                <w:bCs w:val="0"/>
                <w:color w:val="000000"/>
              </w:rPr>
              <w:t>FR-10</w:t>
            </w:r>
          </w:p>
        </w:tc>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38BD155">
            <w:pPr>
              <w:jc w:val="center"/>
            </w:pPr>
            <w:r>
              <w:rPr>
                <w:b w:val="0"/>
                <w:bCs w:val="0"/>
                <w:color w:val="000000"/>
              </w:rPr>
              <w:t>Authorization Enforcement</w:t>
            </w:r>
          </w:p>
        </w:tc>
        <w:tc>
          <w:tcPr>
            <w:tcW w:w="54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31D2D81">
            <w:pPr>
              <w:jc w:val="center"/>
            </w:pPr>
            <w:r>
              <w:rPr>
                <w:b w:val="0"/>
                <w:bCs w:val="0"/>
                <w:color w:val="000000"/>
              </w:rPr>
              <w:t>The system shall reject update and delete requests that do not include a valid authentication token, returning 403 Forbidden</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3EEEEA9">
            <w:pPr>
              <w:jc w:val="center"/>
            </w:pPr>
            <w:r>
              <w:rPr>
                <w:b w:val="0"/>
                <w:bCs w:val="0"/>
                <w:color w:val="000000"/>
              </w:rPr>
              <w:t>Critical</w:t>
            </w:r>
          </w:p>
        </w:tc>
      </w:tr>
    </w:tbl>
    <w:p w14:paraId="2A74E522">
      <w:pPr>
        <w:spacing w:after="200"/>
        <w:jc w:val="center"/>
      </w:pPr>
    </w:p>
    <w:p w14:paraId="3335AD83">
      <w:pPr>
        <w:pStyle w:val="2"/>
        <w:jc w:val="center"/>
      </w:pPr>
      <w:r>
        <w:t>4. External Interface Requirements</w:t>
      </w:r>
    </w:p>
    <w:p w14:paraId="6B2A3F3C">
      <w:pPr>
        <w:pStyle w:val="3"/>
        <w:jc w:val="center"/>
      </w:pPr>
      <w:r>
        <w:t>4.1 API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700"/>
        <w:gridCol w:w="6160"/>
      </w:tblGrid>
      <w:tr w14:paraId="6A29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6295D4D7">
            <w:pPr>
              <w:jc w:val="center"/>
            </w:pPr>
            <w:r>
              <w:rPr>
                <w:b/>
                <w:bCs/>
                <w:color w:val="FFFFFF"/>
              </w:rPr>
              <w:t>Method</w:t>
            </w:r>
          </w:p>
        </w:tc>
        <w:tc>
          <w:tcPr>
            <w:tcW w:w="17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74D98495">
            <w:pPr>
              <w:jc w:val="center"/>
            </w:pPr>
            <w:r>
              <w:rPr>
                <w:b/>
                <w:bCs/>
                <w:color w:val="FFFFFF"/>
              </w:rPr>
              <w:t>Endpoint</w:t>
            </w:r>
          </w:p>
        </w:tc>
        <w:tc>
          <w:tcPr>
            <w:tcW w:w="61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4020D55E">
            <w:pPr>
              <w:jc w:val="center"/>
            </w:pPr>
            <w:r>
              <w:rPr>
                <w:b/>
                <w:bCs/>
                <w:color w:val="FFFFFF"/>
              </w:rPr>
              <w:t>Purpose</w:t>
            </w:r>
          </w:p>
        </w:tc>
      </w:tr>
      <w:tr w14:paraId="288B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8B1565">
            <w:pPr>
              <w:jc w:val="center"/>
            </w:pPr>
            <w:r>
              <w:rPr>
                <w:b w:val="0"/>
                <w:bCs w:val="0"/>
                <w:color w:val="000000"/>
              </w:rPr>
              <w:t>GET</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0CCE36">
            <w:pPr>
              <w:jc w:val="center"/>
            </w:pPr>
            <w:r>
              <w:rPr>
                <w:b w:val="0"/>
                <w:bCs w:val="0"/>
                <w:color w:val="000000"/>
              </w:rPr>
              <w:t>/ping</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25D841">
            <w:pPr>
              <w:jc w:val="center"/>
            </w:pPr>
            <w:r>
              <w:rPr>
                <w:b w:val="0"/>
                <w:bCs w:val="0"/>
                <w:color w:val="000000"/>
              </w:rPr>
              <w:t>Health check — confirms the API is running</w:t>
            </w:r>
          </w:p>
        </w:tc>
      </w:tr>
      <w:tr w14:paraId="7850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D190936">
            <w:pPr>
              <w:jc w:val="center"/>
            </w:pPr>
            <w:r>
              <w:rPr>
                <w:b w:val="0"/>
                <w:bCs w:val="0"/>
                <w:color w:val="000000"/>
              </w:rPr>
              <w:t>POST</w:t>
            </w:r>
          </w:p>
        </w:tc>
        <w:tc>
          <w:tcPr>
            <w:tcW w:w="17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0E5F20C">
            <w:pPr>
              <w:jc w:val="center"/>
            </w:pPr>
            <w:r>
              <w:rPr>
                <w:b w:val="0"/>
                <w:bCs w:val="0"/>
                <w:color w:val="000000"/>
              </w:rPr>
              <w:t>/auth</w:t>
            </w:r>
          </w:p>
        </w:tc>
        <w:tc>
          <w:tcPr>
            <w:tcW w:w="6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CDA03F1">
            <w:pPr>
              <w:jc w:val="center"/>
            </w:pPr>
            <w:r>
              <w:rPr>
                <w:b w:val="0"/>
                <w:bCs w:val="0"/>
                <w:color w:val="000000"/>
              </w:rPr>
              <w:t>Generates an authentication token</w:t>
            </w:r>
          </w:p>
        </w:tc>
      </w:tr>
      <w:tr w14:paraId="5FC23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0B8792">
            <w:pPr>
              <w:jc w:val="center"/>
            </w:pPr>
            <w:r>
              <w:rPr>
                <w:b w:val="0"/>
                <w:bCs w:val="0"/>
                <w:color w:val="000000"/>
              </w:rPr>
              <w:t>POST</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7E1A03">
            <w:pPr>
              <w:jc w:val="center"/>
            </w:pPr>
            <w:r>
              <w:rPr>
                <w:b w:val="0"/>
                <w:bCs w:val="0"/>
                <w:color w:val="000000"/>
              </w:rPr>
              <w:t>/booking</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6ECE3E">
            <w:pPr>
              <w:jc w:val="center"/>
            </w:pPr>
            <w:r>
              <w:rPr>
                <w:b w:val="0"/>
                <w:bCs w:val="0"/>
                <w:color w:val="000000"/>
              </w:rPr>
              <w:t>Creates a new booking record</w:t>
            </w:r>
          </w:p>
        </w:tc>
      </w:tr>
      <w:tr w14:paraId="3C09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98BA040">
            <w:pPr>
              <w:jc w:val="center"/>
            </w:pPr>
            <w:r>
              <w:rPr>
                <w:b w:val="0"/>
                <w:bCs w:val="0"/>
                <w:color w:val="000000"/>
              </w:rPr>
              <w:t>GET</w:t>
            </w:r>
          </w:p>
        </w:tc>
        <w:tc>
          <w:tcPr>
            <w:tcW w:w="17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540B3E5">
            <w:pPr>
              <w:jc w:val="center"/>
            </w:pPr>
            <w:r>
              <w:rPr>
                <w:b w:val="0"/>
                <w:bCs w:val="0"/>
                <w:color w:val="000000"/>
              </w:rPr>
              <w:t>/booking</w:t>
            </w:r>
          </w:p>
        </w:tc>
        <w:tc>
          <w:tcPr>
            <w:tcW w:w="6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899D178">
            <w:pPr>
              <w:jc w:val="center"/>
            </w:pPr>
            <w:r>
              <w:rPr>
                <w:b w:val="0"/>
                <w:bCs w:val="0"/>
                <w:color w:val="000000"/>
              </w:rPr>
              <w:t>Returns all booking IDs (optionally filtered)</w:t>
            </w:r>
          </w:p>
        </w:tc>
      </w:tr>
      <w:tr w14:paraId="7D92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CC235D">
            <w:pPr>
              <w:jc w:val="center"/>
            </w:pPr>
            <w:r>
              <w:rPr>
                <w:b w:val="0"/>
                <w:bCs w:val="0"/>
                <w:color w:val="000000"/>
              </w:rPr>
              <w:t>GET</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2077A3">
            <w:pPr>
              <w:jc w:val="center"/>
            </w:pPr>
            <w:r>
              <w:rPr>
                <w:b w:val="0"/>
                <w:bCs w:val="0"/>
                <w:color w:val="000000"/>
              </w:rPr>
              <w:t>/booking/{id}</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823D72">
            <w:pPr>
              <w:jc w:val="center"/>
            </w:pPr>
            <w:r>
              <w:rPr>
                <w:b w:val="0"/>
                <w:bCs w:val="0"/>
                <w:color w:val="000000"/>
              </w:rPr>
              <w:t>Returns full details for a specific booking</w:t>
            </w:r>
          </w:p>
        </w:tc>
      </w:tr>
      <w:tr w14:paraId="238B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D5B58ED">
            <w:pPr>
              <w:jc w:val="center"/>
            </w:pPr>
            <w:r>
              <w:rPr>
                <w:b w:val="0"/>
                <w:bCs w:val="0"/>
                <w:color w:val="000000"/>
              </w:rPr>
              <w:t>PUT</w:t>
            </w:r>
          </w:p>
        </w:tc>
        <w:tc>
          <w:tcPr>
            <w:tcW w:w="17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D438DDF">
            <w:pPr>
              <w:jc w:val="center"/>
            </w:pPr>
            <w:r>
              <w:rPr>
                <w:b w:val="0"/>
                <w:bCs w:val="0"/>
                <w:color w:val="000000"/>
              </w:rPr>
              <w:t>/booking/{id}</w:t>
            </w:r>
          </w:p>
        </w:tc>
        <w:tc>
          <w:tcPr>
            <w:tcW w:w="6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2B3A944">
            <w:pPr>
              <w:jc w:val="center"/>
            </w:pPr>
            <w:r>
              <w:rPr>
                <w:b w:val="0"/>
                <w:bCs w:val="0"/>
                <w:color w:val="000000"/>
              </w:rPr>
              <w:t>Fully updates an existing booking (requires token)</w:t>
            </w:r>
          </w:p>
        </w:tc>
      </w:tr>
      <w:tr w14:paraId="28C3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77194E">
            <w:pPr>
              <w:jc w:val="center"/>
            </w:pPr>
            <w:r>
              <w:rPr>
                <w:b w:val="0"/>
                <w:bCs w:val="0"/>
                <w:color w:val="000000"/>
              </w:rPr>
              <w:t>PATCH</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1A048D">
            <w:pPr>
              <w:jc w:val="center"/>
            </w:pPr>
            <w:r>
              <w:rPr>
                <w:b w:val="0"/>
                <w:bCs w:val="0"/>
                <w:color w:val="000000"/>
              </w:rPr>
              <w:t>/booking/{id}</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D5D26">
            <w:pPr>
              <w:jc w:val="center"/>
            </w:pPr>
            <w:r>
              <w:rPr>
                <w:b w:val="0"/>
                <w:bCs w:val="0"/>
                <w:color w:val="000000"/>
              </w:rPr>
              <w:t>Partially updates an existing booking (requires token)</w:t>
            </w:r>
          </w:p>
        </w:tc>
      </w:tr>
      <w:tr w14:paraId="469E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B0EEE4A">
            <w:pPr>
              <w:jc w:val="center"/>
            </w:pPr>
            <w:r>
              <w:rPr>
                <w:b w:val="0"/>
                <w:bCs w:val="0"/>
                <w:color w:val="000000"/>
              </w:rPr>
              <w:t>DELETE</w:t>
            </w:r>
          </w:p>
        </w:tc>
        <w:tc>
          <w:tcPr>
            <w:tcW w:w="17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5079CA1">
            <w:pPr>
              <w:jc w:val="center"/>
            </w:pPr>
            <w:r>
              <w:rPr>
                <w:b w:val="0"/>
                <w:bCs w:val="0"/>
                <w:color w:val="000000"/>
              </w:rPr>
              <w:t>/booking/{id}</w:t>
            </w:r>
          </w:p>
        </w:tc>
        <w:tc>
          <w:tcPr>
            <w:tcW w:w="6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0A63450">
            <w:pPr>
              <w:jc w:val="center"/>
            </w:pPr>
            <w:r>
              <w:rPr>
                <w:b w:val="0"/>
                <w:bCs w:val="0"/>
                <w:color w:val="000000"/>
              </w:rPr>
              <w:t>Deletes an existing booking (requires token)</w:t>
            </w:r>
          </w:p>
        </w:tc>
      </w:tr>
    </w:tbl>
    <w:p w14:paraId="061F4AF7">
      <w:pPr>
        <w:spacing w:after="200"/>
        <w:jc w:val="center"/>
      </w:pPr>
    </w:p>
    <w:p w14:paraId="58B69892">
      <w:pPr>
        <w:pStyle w:val="3"/>
        <w:jc w:val="center"/>
      </w:pPr>
      <w:r>
        <w:t>4.2 Request / Response Format</w:t>
      </w:r>
    </w:p>
    <w:p w14:paraId="50CE6575">
      <w:pPr>
        <w:spacing w:after="160"/>
        <w:jc w:val="center"/>
      </w:pPr>
      <w:r>
        <w:t>All requests and responses use the application/json content type. Authentication requires a username and password in the request body; protected operations require the returned token to be passed as a Cookie header (token=&lt;value&gt;) on subsequent requests.</w:t>
      </w:r>
    </w:p>
    <w:p w14:paraId="1ACB87C0">
      <w:pPr>
        <w:pStyle w:val="3"/>
        <w:jc w:val="center"/>
      </w:pPr>
      <w:r>
        <w:t>4.3 Booking Data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1"/>
        <w:gridCol w:w="1550"/>
        <w:gridCol w:w="5319"/>
      </w:tblGrid>
      <w:tr w14:paraId="6961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6E38BCE4">
            <w:pPr>
              <w:jc w:val="center"/>
            </w:pPr>
            <w:r>
              <w:rPr>
                <w:b/>
                <w:bCs/>
                <w:color w:val="FFFFFF"/>
              </w:rPr>
              <w:t>Field</w:t>
            </w:r>
          </w:p>
        </w:tc>
        <w:tc>
          <w:tcPr>
            <w:tcW w:w="15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0C656802">
            <w:pPr>
              <w:jc w:val="center"/>
            </w:pPr>
            <w:r>
              <w:rPr>
                <w:b/>
                <w:bCs/>
                <w:color w:val="FFFFFF"/>
              </w:rPr>
              <w:t>Type</w:t>
            </w:r>
          </w:p>
        </w:tc>
        <w:tc>
          <w:tcPr>
            <w:tcW w:w="54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00A2232F">
            <w:pPr>
              <w:jc w:val="center"/>
            </w:pPr>
            <w:r>
              <w:rPr>
                <w:b/>
                <w:bCs/>
                <w:color w:val="FFFFFF"/>
              </w:rPr>
              <w:t>Description</w:t>
            </w:r>
          </w:p>
        </w:tc>
      </w:tr>
      <w:tr w14:paraId="3EE3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5AD63F">
            <w:pPr>
              <w:jc w:val="center"/>
            </w:pPr>
            <w:r>
              <w:rPr>
                <w:b w:val="0"/>
                <w:bCs w:val="0"/>
                <w:color w:val="000000"/>
              </w:rPr>
              <w:t>firstname</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69AE99">
            <w:pPr>
              <w:jc w:val="center"/>
            </w:pPr>
            <w:r>
              <w:rPr>
                <w:b w:val="0"/>
                <w:bCs w:val="0"/>
                <w:color w:val="000000"/>
              </w:rPr>
              <w:t>String</w:t>
            </w:r>
          </w:p>
        </w:tc>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FE55F9">
            <w:pPr>
              <w:jc w:val="center"/>
            </w:pPr>
            <w:r>
              <w:rPr>
                <w:b w:val="0"/>
                <w:bCs w:val="0"/>
                <w:color w:val="000000"/>
              </w:rPr>
              <w:t>Guest's first name</w:t>
            </w:r>
          </w:p>
        </w:tc>
      </w:tr>
      <w:tr w14:paraId="614D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99760F0">
            <w:pPr>
              <w:jc w:val="center"/>
            </w:pPr>
            <w:r>
              <w:rPr>
                <w:b w:val="0"/>
                <w:bCs w:val="0"/>
                <w:color w:val="000000"/>
              </w:rPr>
              <w:t>lastname</w:t>
            </w:r>
          </w:p>
        </w:tc>
        <w:tc>
          <w:tcPr>
            <w:tcW w:w="15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1F32294">
            <w:pPr>
              <w:jc w:val="center"/>
            </w:pPr>
            <w:r>
              <w:rPr>
                <w:b w:val="0"/>
                <w:bCs w:val="0"/>
                <w:color w:val="000000"/>
              </w:rPr>
              <w:t>String</w:t>
            </w:r>
          </w:p>
        </w:tc>
        <w:tc>
          <w:tcPr>
            <w:tcW w:w="5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DD6FA24">
            <w:pPr>
              <w:jc w:val="center"/>
            </w:pPr>
            <w:r>
              <w:rPr>
                <w:b w:val="0"/>
                <w:bCs w:val="0"/>
                <w:color w:val="000000"/>
              </w:rPr>
              <w:t>Guest's last name</w:t>
            </w:r>
          </w:p>
        </w:tc>
      </w:tr>
      <w:tr w14:paraId="2E60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734636">
            <w:pPr>
              <w:jc w:val="center"/>
            </w:pPr>
            <w:r>
              <w:rPr>
                <w:b w:val="0"/>
                <w:bCs w:val="0"/>
                <w:color w:val="000000"/>
              </w:rPr>
              <w:t>totalprice</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EBFD9D">
            <w:pPr>
              <w:jc w:val="center"/>
            </w:pPr>
            <w:r>
              <w:rPr>
                <w:b w:val="0"/>
                <w:bCs w:val="0"/>
                <w:color w:val="000000"/>
              </w:rPr>
              <w:t>Integer</w:t>
            </w:r>
          </w:p>
        </w:tc>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6CE09">
            <w:pPr>
              <w:jc w:val="center"/>
            </w:pPr>
            <w:r>
              <w:rPr>
                <w:b w:val="0"/>
                <w:bCs w:val="0"/>
                <w:color w:val="000000"/>
              </w:rPr>
              <w:t>Total price of the booking</w:t>
            </w:r>
          </w:p>
        </w:tc>
      </w:tr>
      <w:tr w14:paraId="6B71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14AD0632">
            <w:pPr>
              <w:jc w:val="center"/>
            </w:pPr>
            <w:r>
              <w:rPr>
                <w:b w:val="0"/>
                <w:bCs w:val="0"/>
                <w:color w:val="000000"/>
              </w:rPr>
              <w:t>depositpaid</w:t>
            </w:r>
          </w:p>
        </w:tc>
        <w:tc>
          <w:tcPr>
            <w:tcW w:w="15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11D932B">
            <w:pPr>
              <w:jc w:val="center"/>
            </w:pPr>
            <w:r>
              <w:rPr>
                <w:b w:val="0"/>
                <w:bCs w:val="0"/>
                <w:color w:val="000000"/>
              </w:rPr>
              <w:t>Boolean</w:t>
            </w:r>
          </w:p>
        </w:tc>
        <w:tc>
          <w:tcPr>
            <w:tcW w:w="5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E2C34BC">
            <w:pPr>
              <w:jc w:val="center"/>
            </w:pPr>
            <w:r>
              <w:rPr>
                <w:b w:val="0"/>
                <w:bCs w:val="0"/>
                <w:color w:val="000000"/>
              </w:rPr>
              <w:t>Whether a deposit has been paid</w:t>
            </w:r>
          </w:p>
        </w:tc>
      </w:tr>
      <w:tr w14:paraId="1373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427D89">
            <w:pPr>
              <w:jc w:val="center"/>
            </w:pPr>
            <w:r>
              <w:rPr>
                <w:b w:val="0"/>
                <w:bCs w:val="0"/>
                <w:color w:val="000000"/>
              </w:rPr>
              <w:t>bookingdates.checkin</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CA87F8">
            <w:pPr>
              <w:jc w:val="center"/>
            </w:pPr>
            <w:r>
              <w:rPr>
                <w:b w:val="0"/>
                <w:bCs w:val="0"/>
                <w:color w:val="000000"/>
              </w:rPr>
              <w:t>String (date)</w:t>
            </w:r>
          </w:p>
        </w:tc>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4ECF86">
            <w:pPr>
              <w:jc w:val="center"/>
            </w:pPr>
            <w:r>
              <w:rPr>
                <w:b w:val="0"/>
                <w:bCs w:val="0"/>
                <w:color w:val="000000"/>
              </w:rPr>
              <w:t>Check-in date</w:t>
            </w:r>
          </w:p>
        </w:tc>
      </w:tr>
      <w:tr w14:paraId="4C98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A92FEBC">
            <w:pPr>
              <w:jc w:val="center"/>
            </w:pPr>
            <w:r>
              <w:rPr>
                <w:b w:val="0"/>
                <w:bCs w:val="0"/>
                <w:color w:val="000000"/>
              </w:rPr>
              <w:t>bookingdates.checkout</w:t>
            </w:r>
          </w:p>
        </w:tc>
        <w:tc>
          <w:tcPr>
            <w:tcW w:w="15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3D8B392">
            <w:pPr>
              <w:jc w:val="center"/>
            </w:pPr>
            <w:r>
              <w:rPr>
                <w:b w:val="0"/>
                <w:bCs w:val="0"/>
                <w:color w:val="000000"/>
              </w:rPr>
              <w:t>String (date)</w:t>
            </w:r>
          </w:p>
        </w:tc>
        <w:tc>
          <w:tcPr>
            <w:tcW w:w="5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61AF768">
            <w:pPr>
              <w:jc w:val="center"/>
            </w:pPr>
            <w:r>
              <w:rPr>
                <w:b w:val="0"/>
                <w:bCs w:val="0"/>
                <w:color w:val="000000"/>
              </w:rPr>
              <w:t>Check-out date</w:t>
            </w:r>
          </w:p>
        </w:tc>
      </w:tr>
      <w:tr w14:paraId="545D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BA7E97">
            <w:pPr>
              <w:jc w:val="center"/>
            </w:pPr>
            <w:r>
              <w:rPr>
                <w:b w:val="0"/>
                <w:bCs w:val="0"/>
                <w:color w:val="000000"/>
              </w:rPr>
              <w:t>additionalneeds</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3E6F6F">
            <w:pPr>
              <w:jc w:val="center"/>
            </w:pPr>
            <w:r>
              <w:rPr>
                <w:b w:val="0"/>
                <w:bCs w:val="0"/>
                <w:color w:val="000000"/>
              </w:rPr>
              <w:t>String</w:t>
            </w:r>
          </w:p>
        </w:tc>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AFA0A6">
            <w:pPr>
              <w:jc w:val="center"/>
            </w:pPr>
            <w:r>
              <w:rPr>
                <w:b w:val="0"/>
                <w:bCs w:val="0"/>
                <w:color w:val="000000"/>
              </w:rPr>
              <w:t>Optional extra requests (e.g., Breakfast)</w:t>
            </w:r>
          </w:p>
        </w:tc>
      </w:tr>
    </w:tbl>
    <w:p w14:paraId="5279DCF6">
      <w:pPr>
        <w:spacing w:after="200"/>
        <w:jc w:val="center"/>
      </w:pPr>
    </w:p>
    <w:p w14:paraId="4F8307A0">
      <w:pPr>
        <w:pStyle w:val="2"/>
        <w:jc w:val="center"/>
      </w:pPr>
      <w:r>
        <w:t>5.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0CC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7C3CA59E">
            <w:pPr>
              <w:jc w:val="center"/>
            </w:pPr>
            <w:r>
              <w:rPr>
                <w:b/>
                <w:bCs/>
                <w:color w:val="FFFFFF"/>
              </w:rPr>
              <w:t>Category</w:t>
            </w:r>
          </w:p>
        </w:tc>
        <w:tc>
          <w:tcPr>
            <w:tcW w:w="69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271E250C">
            <w:pPr>
              <w:jc w:val="center"/>
            </w:pPr>
            <w:r>
              <w:rPr>
                <w:b/>
                <w:bCs/>
                <w:color w:val="FFFFFF"/>
              </w:rPr>
              <w:t>Requirement</w:t>
            </w:r>
          </w:p>
        </w:tc>
      </w:tr>
      <w:tr w14:paraId="7DD9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4C6B31">
            <w:pPr>
              <w:jc w:val="center"/>
            </w:pPr>
            <w:r>
              <w:rPr>
                <w:b w:val="0"/>
                <w:bCs w:val="0"/>
                <w:color w:val="000000"/>
              </w:rPr>
              <w:t>Performance</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F3EC62">
            <w:pPr>
              <w:jc w:val="center"/>
            </w:pPr>
            <w:r>
              <w:rPr>
                <w:b w:val="0"/>
                <w:bCs w:val="0"/>
                <w:color w:val="000000"/>
              </w:rPr>
              <w:t>Each API response shall be returned within 5 seconds under normal load</w:t>
            </w:r>
          </w:p>
        </w:tc>
      </w:tr>
      <w:tr w14:paraId="4210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E002993">
            <w:pPr>
              <w:jc w:val="center"/>
            </w:pPr>
            <w:r>
              <w:rPr>
                <w:b w:val="0"/>
                <w:bCs w:val="0"/>
                <w:color w:val="000000"/>
              </w:rPr>
              <w:t>Reliability</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F04CC9C">
            <w:pPr>
              <w:jc w:val="center"/>
            </w:pPr>
            <w:r>
              <w:rPr>
                <w:b w:val="0"/>
                <w:bCs w:val="0"/>
                <w:color w:val="000000"/>
              </w:rPr>
              <w:t>The API shall return consistent, well-formed JSON responses for all defined endpoints</w:t>
            </w:r>
          </w:p>
        </w:tc>
      </w:tr>
      <w:tr w14:paraId="7674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8E1770">
            <w:pPr>
              <w:jc w:val="center"/>
            </w:pPr>
            <w:r>
              <w:rPr>
                <w:b w:val="0"/>
                <w:bCs w:val="0"/>
                <w:color w:val="000000"/>
              </w:rPr>
              <w:t>Usability</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B9DEB1">
            <w:pPr>
              <w:jc w:val="center"/>
            </w:pPr>
            <w:r>
              <w:rPr>
                <w:b w:val="0"/>
                <w:bCs w:val="0"/>
                <w:color w:val="000000"/>
              </w:rPr>
              <w:t>Error responses shall include a clear, descriptive reason or message field</w:t>
            </w:r>
          </w:p>
        </w:tc>
      </w:tr>
      <w:tr w14:paraId="6AB3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2325FCE">
            <w:pPr>
              <w:jc w:val="center"/>
            </w:pPr>
            <w:r>
              <w:rPr>
                <w:b w:val="0"/>
                <w:bCs w:val="0"/>
                <w:color w:val="000000"/>
              </w:rPr>
              <w:t>Maintainability</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1B898C61">
            <w:pPr>
              <w:jc w:val="center"/>
            </w:pPr>
            <w:r>
              <w:rPr>
                <w:b w:val="0"/>
                <w:bCs w:val="0"/>
                <w:color w:val="000000"/>
              </w:rPr>
              <w:t>The automation test framework shall follow a layered architecture (endpoints, payload, tests, utils) to ease future maintenance</w:t>
            </w:r>
          </w:p>
        </w:tc>
      </w:tr>
      <w:tr w14:paraId="7686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FB9A0">
            <w:pPr>
              <w:jc w:val="center"/>
            </w:pPr>
            <w:r>
              <w:rPr>
                <w:b w:val="0"/>
                <w:bCs w:val="0"/>
                <w:color w:val="000000"/>
              </w:rPr>
              <w:t>Portability</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CCB9DD">
            <w:pPr>
              <w:jc w:val="center"/>
            </w:pPr>
            <w:r>
              <w:rPr>
                <w:b w:val="0"/>
                <w:bCs w:val="0"/>
                <w:color w:val="000000"/>
              </w:rPr>
              <w:t>The test automation suite shall run on any environment with Java 11+ and Maven installed, independent of operating system</w:t>
            </w:r>
          </w:p>
        </w:tc>
      </w:tr>
      <w:tr w14:paraId="789D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56A221F">
            <w:pPr>
              <w:jc w:val="center"/>
            </w:pPr>
            <w:r>
              <w:rPr>
                <w:b w:val="0"/>
                <w:bCs w:val="0"/>
                <w:color w:val="000000"/>
              </w:rPr>
              <w:t>Security</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1AF1FF7">
            <w:pPr>
              <w:jc w:val="center"/>
            </w:pPr>
            <w:r>
              <w:rPr>
                <w:b w:val="0"/>
                <w:bCs w:val="0"/>
                <w:color w:val="000000"/>
              </w:rPr>
              <w:t>Sensitive operations (update, delete) shall require a valid authentication token via cookie-based session</w:t>
            </w:r>
          </w:p>
        </w:tc>
      </w:tr>
    </w:tbl>
    <w:p w14:paraId="1C85834C">
      <w:pPr>
        <w:spacing w:after="200"/>
        <w:jc w:val="both"/>
      </w:pPr>
    </w:p>
    <w:p w14:paraId="2F777FC1">
      <w:pPr>
        <w:pStyle w:val="2"/>
        <w:jc w:val="center"/>
      </w:pPr>
      <w:r>
        <w:t>6. Known Constraints and Observed Gaps</w:t>
      </w:r>
    </w:p>
    <w:p w14:paraId="642EFC40">
      <w:pPr>
        <w:spacing w:after="160"/>
        <w:jc w:val="center"/>
      </w:pPr>
      <w:r>
        <w:t>The following observations were made during requirement analysis and are documented here for transparency, not as defects in this SRS but as known characteristics of the system under test:</w:t>
      </w:r>
    </w:p>
    <w:p w14:paraId="3EE41533">
      <w:pPr>
        <w:pStyle w:val="16"/>
        <w:numPr>
          <w:ilvl w:val="0"/>
          <w:numId w:val="1"/>
        </w:numPr>
        <w:jc w:val="center"/>
      </w:pPr>
      <w:r>
        <w:t>The API does not perform server-side validation on date fields (checkin/checkout); invalid strings are silently accepted and stored as malformed values (e.g., "0NaN-aN-aN")</w:t>
      </w:r>
    </w:p>
    <w:p w14:paraId="3536268A">
      <w:pPr>
        <w:pStyle w:val="16"/>
        <w:numPr>
          <w:ilvl w:val="0"/>
          <w:numId w:val="1"/>
        </w:numPr>
        <w:jc w:val="center"/>
      </w:pPr>
      <w:r>
        <w:t>The API is a shared public demo instance; data created by other users may appear in unfiltered GET /booking responses</w:t>
      </w:r>
    </w:p>
    <w:p w14:paraId="0DAD89AF">
      <w:pPr>
        <w:pStyle w:val="16"/>
        <w:numPr>
          <w:ilvl w:val="0"/>
          <w:numId w:val="1"/>
        </w:numPr>
        <w:jc w:val="center"/>
      </w:pPr>
      <w:r>
        <w:t>There is no documented rate limit, but excessive request volume may affect response times on the public Heroku instance</w:t>
      </w:r>
    </w:p>
    <w:p w14:paraId="4A090BBA">
      <w:pPr>
        <w:pStyle w:val="2"/>
        <w:jc w:val="center"/>
      </w:pPr>
      <w:r>
        <w:t>7. Appendix</w:t>
      </w:r>
    </w:p>
    <w:p w14:paraId="5AF8F312">
      <w:pPr>
        <w:pStyle w:val="3"/>
        <w:jc w:val="center"/>
      </w:pPr>
      <w:r>
        <w:t>7.1 Traceability</w:t>
      </w:r>
    </w:p>
    <w:p w14:paraId="671B9B95">
      <w:pPr>
        <w:spacing w:after="160"/>
        <w:jc w:val="center"/>
      </w:pPr>
      <w:r>
        <w:t>Each functional requirement (FR-01 to FR-10) maps directly to one or more test cases (TC01-TC08 for positive scenarios, NT01-NT09 for negative scenarios) documented in the project's Test Plan and Test Cases sheet.</w:t>
      </w:r>
    </w:p>
    <w:p w14:paraId="400D37B4">
      <w:pPr>
        <w:pStyle w:val="3"/>
        <w:jc w:val="center"/>
      </w:pPr>
      <w:r>
        <w:t>7.2 Document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7583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6A789BBB">
            <w:pPr>
              <w:jc w:val="center"/>
            </w:pPr>
            <w:r>
              <w:rPr>
                <w:b/>
                <w:bCs/>
                <w:color w:val="FFFFFF"/>
              </w:rPr>
              <w:t>Version</w:t>
            </w:r>
          </w:p>
        </w:tc>
        <w:tc>
          <w:tcPr>
            <w:tcW w:w="18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39318B3E">
            <w:pPr>
              <w:jc w:val="center"/>
            </w:pPr>
            <w:r>
              <w:rPr>
                <w:b/>
                <w:bCs/>
                <w:color w:val="FFFFFF"/>
              </w:rPr>
              <w:t>Date</w:t>
            </w:r>
          </w:p>
        </w:tc>
        <w:tc>
          <w:tcPr>
            <w:tcW w:w="57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tcPr>
          <w:p w14:paraId="540080D5">
            <w:pPr>
              <w:jc w:val="center"/>
            </w:pPr>
            <w:r>
              <w:rPr>
                <w:b/>
                <w:bCs/>
                <w:color w:val="FFFFFF"/>
              </w:rPr>
              <w:t>Description</w:t>
            </w:r>
          </w:p>
        </w:tc>
      </w:tr>
      <w:tr w14:paraId="7B5B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EE3C9C">
            <w:pPr>
              <w:jc w:val="center"/>
            </w:pPr>
            <w:r>
              <w:rPr>
                <w:b w:val="0"/>
                <w:bCs w:val="0"/>
                <w:color w:val="000000"/>
              </w:rPr>
              <w:t>1.0</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242A03">
            <w:pPr>
              <w:jc w:val="center"/>
            </w:pPr>
            <w:r>
              <w:rPr>
                <w:b w:val="0"/>
                <w:bCs w:val="0"/>
                <w:color w:val="000000"/>
              </w:rPr>
              <w:t>June 2026</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84003A">
            <w:pPr>
              <w:jc w:val="center"/>
            </w:pPr>
            <w:r>
              <w:rPr>
                <w:b w:val="0"/>
                <w:bCs w:val="0"/>
                <w:color w:val="000000"/>
              </w:rPr>
              <w:t>Initial SRS based on Restful-Booker public API documentation and exploratory testing</w:t>
            </w:r>
          </w:p>
        </w:tc>
      </w:tr>
    </w:tbl>
    <w:p w14:paraId="3E3527BC">
      <w:pPr>
        <w:jc w:val="cente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1364">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 xml:space="preserve">NUMPAGES</w:instrText>
    </w:r>
    <w:r>
      <w:rPr>
        <w:color w:val="777777"/>
        <w:sz w:val="18"/>
        <w:szCs w:val="18"/>
      </w:rPr>
      <w:fldChar w:fldCharType="separate"/>
    </w:r>
    <w:r>
      <w:rPr>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DBC75">
    <w:pPr>
      <w:jc w:val="right"/>
    </w:pPr>
    <w:r>
      <w:rPr>
        <w:color w:val="777777"/>
        <w:sz w:val="18"/>
        <w:szCs w:val="18"/>
      </w:rPr>
      <w:t>Restful-Booker API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8B6C4"/>
    <w:multiLevelType w:val="singleLevel"/>
    <w:tmpl w:val="8628B6C4"/>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07632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2E5C8A"/>
      <w:sz w:val="32"/>
      <w:szCs w:val="32"/>
    </w:rPr>
  </w:style>
  <w:style w:type="paragraph" w:styleId="3">
    <w:name w:val="heading 2"/>
    <w:next w:val="1"/>
    <w:qFormat/>
    <w:uiPriority w:val="0"/>
    <w:pPr>
      <w:spacing w:before="280" w:after="160"/>
      <w:outlineLvl w:val="1"/>
    </w:pPr>
    <w:rPr>
      <w:rFonts w:ascii="Arial" w:hAnsi="Arial" w:eastAsia="Arial" w:cs="Arial"/>
      <w:b/>
      <w:bCs/>
      <w:color w:val="2E5C8A"/>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pPr>
      <w:spacing w:after="120"/>
      <w:jc w:val="center"/>
    </w:pPr>
    <w:rPr>
      <w:rFonts w:ascii="Arial" w:hAnsi="Arial" w:eastAsia="Arial" w:cs="Arial"/>
      <w:b/>
      <w:bCs/>
      <w:color w:val="2E5C8A"/>
      <w:sz w:val="48"/>
      <w:szCs w:val="48"/>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645</Words>
  <Characters>3936</Characters>
  <TotalTime>4</TotalTime>
  <ScaleCrop>false</ScaleCrop>
  <LinksUpToDate>false</LinksUpToDate>
  <CharactersWithSpaces>4481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2026-06-19T08:31:00Z</dcterms:created>
  <dc:creator>Un-named</dc:creator>
  <cp:lastModifiedBy>amgad atef</cp:lastModifiedBy>
  <dcterms:modified xsi:type="dcterms:W3CDTF">2026-06-19T11:35:15Z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eyJoZGlkIjoiMDliMWM3YzM2ZWFkNjkzNjZhZjcwMzg1NzUzYWU2YWEiLCJ1c2VySWQiOiIxNDQzMTA5MjEzODg0NyJ9</vt:lpwstr>
  </property>
  <property fmtid="{D5CDD505-2E9C-101B-9397-08002B2CF9AE}" pid="3" name="KSOProductBuildVer">
    <vt:lpwstr>1033-12.1.0.26880</vt:lpwstr>
  </property>
  <property fmtid="{D5CDD505-2E9C-101B-9397-08002B2CF9AE}" pid="4" name="ICV">
    <vt:lpwstr>06E66114974F4C749A14FFB170B6878F_12</vt:lpwstr>
  </property>
</Properties>
</file>