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18F26" w14:textId="6135377E" w:rsidR="00E5639D" w:rsidRDefault="00231CB0">
      <w:pPr>
        <w:rPr>
          <w:sz w:val="42"/>
          <w:szCs w:val="42"/>
        </w:rPr>
      </w:pPr>
      <w:bookmarkStart w:id="0" w:name="_GoBack"/>
      <w:r w:rsidRPr="00231CB0">
        <w:rPr>
          <w:sz w:val="42"/>
          <w:szCs w:val="42"/>
        </w:rPr>
        <w:t xml:space="preserve">Testing </w:t>
      </w:r>
      <w:r w:rsidR="00D63EDB">
        <w:rPr>
          <w:sz w:val="42"/>
          <w:szCs w:val="42"/>
        </w:rPr>
        <w:t>R</w:t>
      </w:r>
      <w:r w:rsidRPr="00231CB0">
        <w:rPr>
          <w:sz w:val="42"/>
          <w:szCs w:val="42"/>
        </w:rPr>
        <w:t>equirements</w:t>
      </w:r>
    </w:p>
    <w:bookmarkEnd w:id="0"/>
    <w:p w14:paraId="641C8A00" w14:textId="06E3D810" w:rsidR="004C2580" w:rsidRDefault="0089565D" w:rsidP="004C2580">
      <w:pPr>
        <w:rPr>
          <w:sz w:val="42"/>
          <w:szCs w:val="42"/>
        </w:rPr>
      </w:pPr>
      <w:r>
        <w:rPr>
          <w:sz w:val="42"/>
          <w:szCs w:val="42"/>
        </w:rPr>
        <w:t>F</w:t>
      </w:r>
      <w:r w:rsidR="004C2580">
        <w:rPr>
          <w:sz w:val="42"/>
          <w:szCs w:val="42"/>
        </w:rPr>
        <w:t>irst</w:t>
      </w:r>
    </w:p>
    <w:p w14:paraId="2BE7D036" w14:textId="77777777" w:rsidR="00A21C4B" w:rsidRPr="00A21C4B" w:rsidRDefault="00A21C4B" w:rsidP="00A21C4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A21C4B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A21C4B">
        <w:rPr>
          <w:rFonts w:ascii="TimesNewRomanPSMT" w:eastAsia="Times New Roman" w:hAnsi="TimesNewRomanPSMT" w:cs="Times New Roman"/>
          <w:color w:val="000000"/>
          <w:sz w:val="24"/>
          <w:szCs w:val="24"/>
        </w:rPr>
        <w:t>correct insertion and retrieval</w:t>
      </w:r>
    </w:p>
    <w:p w14:paraId="772B77B6" w14:textId="77777777" w:rsidR="00A21C4B" w:rsidRPr="00A21C4B" w:rsidRDefault="00A21C4B" w:rsidP="00A21C4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A21C4B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A21C4B">
        <w:rPr>
          <w:rFonts w:ascii="TimesNewRomanPSMT" w:eastAsia="Times New Roman" w:hAnsi="TimesNewRomanPSMT" w:cs="Times New Roman"/>
          <w:color w:val="000000"/>
          <w:sz w:val="24"/>
          <w:szCs w:val="24"/>
        </w:rPr>
        <w:t>correct update behavior</w:t>
      </w:r>
    </w:p>
    <w:p w14:paraId="599C87FD" w14:textId="77777777" w:rsidR="00A21C4B" w:rsidRPr="00A21C4B" w:rsidRDefault="00A21C4B" w:rsidP="00A21C4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A21C4B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A21C4B">
        <w:rPr>
          <w:rFonts w:ascii="TimesNewRomanPSMT" w:eastAsia="Times New Roman" w:hAnsi="TimesNewRomanPSMT" w:cs="Times New Roman"/>
          <w:color w:val="000000"/>
          <w:sz w:val="24"/>
          <w:szCs w:val="24"/>
        </w:rPr>
        <w:t>correct eviction order</w:t>
      </w:r>
    </w:p>
    <w:p w14:paraId="2803A404" w14:textId="4058E129" w:rsidR="00231CB0" w:rsidRDefault="00A21C4B" w:rsidP="00A21C4B">
      <w:pPr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A21C4B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A21C4B">
        <w:rPr>
          <w:rFonts w:ascii="TimesNewRomanPSMT" w:eastAsia="Times New Roman" w:hAnsi="TimesNewRomanPSMT" w:cs="Times New Roman"/>
          <w:color w:val="000000"/>
          <w:sz w:val="24"/>
          <w:szCs w:val="24"/>
        </w:rPr>
        <w:t>handling of edge cases such as empty cache or repeated access</w:t>
      </w:r>
    </w:p>
    <w:p w14:paraId="2CC2A660" w14:textId="361ED4CE" w:rsidR="004C2580" w:rsidRPr="004C2580" w:rsidRDefault="004C2580" w:rsidP="00A21C4B">
      <w:pPr>
        <w:rPr>
          <w:sz w:val="42"/>
          <w:szCs w:val="42"/>
        </w:rPr>
      </w:pPr>
      <w:r w:rsidRPr="004C2580">
        <w:rPr>
          <w:sz w:val="42"/>
          <w:szCs w:val="42"/>
        </w:rPr>
        <w:t xml:space="preserve">After that </w:t>
      </w:r>
    </w:p>
    <w:p w14:paraId="555B3AB2" w14:textId="77777777" w:rsidR="004C2580" w:rsidRPr="004C2580" w:rsidRDefault="004C2580" w:rsidP="004C258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4C2580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4C2580">
        <w:rPr>
          <w:rFonts w:ascii="TimesNewRomanPSMT" w:eastAsia="Times New Roman" w:hAnsi="TimesNewRomanPSMT" w:cs="Times New Roman"/>
          <w:color w:val="000000"/>
          <w:sz w:val="24"/>
          <w:szCs w:val="24"/>
        </w:rPr>
        <w:t>Insert until full capacity</w:t>
      </w:r>
    </w:p>
    <w:p w14:paraId="27E7AE16" w14:textId="77777777" w:rsidR="004C2580" w:rsidRPr="004C2580" w:rsidRDefault="004C2580" w:rsidP="004C258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4C2580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4C2580">
        <w:rPr>
          <w:rFonts w:ascii="TimesNewRomanPSMT" w:eastAsia="Times New Roman" w:hAnsi="TimesNewRomanPSMT" w:cs="Times New Roman"/>
          <w:color w:val="000000"/>
          <w:sz w:val="24"/>
          <w:szCs w:val="24"/>
        </w:rPr>
        <w:t>Access elements repeatedly</w:t>
      </w:r>
    </w:p>
    <w:p w14:paraId="7E0E3949" w14:textId="77777777" w:rsidR="004C2580" w:rsidRPr="004C2580" w:rsidRDefault="004C2580" w:rsidP="004C258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4C2580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4C2580">
        <w:rPr>
          <w:rFonts w:ascii="TimesNewRomanPSMT" w:eastAsia="Times New Roman" w:hAnsi="TimesNewRomanPSMT" w:cs="Times New Roman"/>
          <w:color w:val="000000"/>
          <w:sz w:val="24"/>
          <w:szCs w:val="24"/>
        </w:rPr>
        <w:t>Eviction correctness</w:t>
      </w:r>
    </w:p>
    <w:p w14:paraId="02B8A7AD" w14:textId="77777777" w:rsidR="004C2580" w:rsidRPr="004C2580" w:rsidRDefault="004C2580" w:rsidP="004C258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4C2580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4C2580">
        <w:rPr>
          <w:rFonts w:ascii="TimesNewRomanPSMT" w:eastAsia="Times New Roman" w:hAnsi="TimesNewRomanPSMT" w:cs="Times New Roman"/>
          <w:color w:val="000000"/>
          <w:sz w:val="24"/>
          <w:szCs w:val="24"/>
        </w:rPr>
        <w:t>Updating existing keys</w:t>
      </w:r>
    </w:p>
    <w:p w14:paraId="63223549" w14:textId="01053898" w:rsidR="004C2580" w:rsidRPr="00231CB0" w:rsidRDefault="004C2580" w:rsidP="004C2580">
      <w:pPr>
        <w:rPr>
          <w:sz w:val="42"/>
          <w:szCs w:val="42"/>
        </w:rPr>
      </w:pPr>
      <w:r w:rsidRPr="004C2580">
        <w:rPr>
          <w:rFonts w:ascii="ArialMT" w:eastAsia="Times New Roman" w:hAnsi="ArialMT" w:cs="Times New Roman"/>
          <w:color w:val="000000"/>
          <w:sz w:val="24"/>
          <w:szCs w:val="24"/>
        </w:rPr>
        <w:t xml:space="preserve">● </w:t>
      </w:r>
      <w:r w:rsidRPr="004C2580">
        <w:rPr>
          <w:rFonts w:ascii="TimesNewRomanPSMT" w:eastAsia="Times New Roman" w:hAnsi="TimesNewRomanPSMT" w:cs="Times New Roman"/>
          <w:color w:val="000000"/>
          <w:sz w:val="24"/>
          <w:szCs w:val="24"/>
        </w:rPr>
        <w:t>Removing elements</w:t>
      </w:r>
    </w:p>
    <w:sectPr w:rsidR="004C2580" w:rsidRPr="00231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0B"/>
    <w:rsid w:val="00231CB0"/>
    <w:rsid w:val="004C2580"/>
    <w:rsid w:val="006C030B"/>
    <w:rsid w:val="0089565D"/>
    <w:rsid w:val="00A21C4B"/>
    <w:rsid w:val="00D63EDB"/>
    <w:rsid w:val="00E5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AE8A"/>
  <w15:chartTrackingRefBased/>
  <w15:docId w15:val="{EE2291F4-3430-47AE-B525-9C664ABB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21C4B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21C4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</dc:creator>
  <cp:keywords/>
  <dc:description/>
  <cp:lastModifiedBy>AMGAD</cp:lastModifiedBy>
  <cp:revision>4</cp:revision>
  <dcterms:created xsi:type="dcterms:W3CDTF">2026-07-01T15:55:00Z</dcterms:created>
  <dcterms:modified xsi:type="dcterms:W3CDTF">2026-07-01T16:00:00Z</dcterms:modified>
</cp:coreProperties>
</file>