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 Record</w:t>
      </w:r>
    </w:p>
    <w:p>
      <w:r>
        <w:t>Customer Name: Emily Chen</w:t>
      </w:r>
    </w:p>
    <w:p>
      <w:r>
        <w:t>Email: emily.chen.retail@yahoo.com</w:t>
      </w:r>
    </w:p>
    <w:p>
      <w:r>
        <w:t>Phone: (555) 776-2201</w:t>
      </w:r>
    </w:p>
    <w:p>
      <w:r>
        <w:t>Product/Service: Home Office Desk Bundle (Order #ORD-91344)</w:t>
      </w:r>
    </w:p>
    <w:p>
      <w:pPr>
        <w:pStyle w:val="Heading2"/>
      </w:pPr>
      <w:r>
        <w:t>Complaint Description</w:t>
      </w:r>
    </w:p>
    <w:p>
      <w:r>
        <w:t>My order was supposed to arrive within 5-7 business days according to the checkout confirmation, but it has now been 18 days and the tracking page still shows "Label Created - Awaiting Carrier Pickup." I have not received any updates from your team despite the delay.</w:t>
      </w:r>
    </w:p>
    <w:p>
      <w:pPr>
        <w:pStyle w:val="Heading2"/>
      </w:pPr>
      <w:r>
        <w:t>Issue Details</w:t>
      </w:r>
    </w:p>
    <w:p>
      <w:pPr>
        <w:pStyle w:val="ListBullet"/>
      </w:pPr>
      <w:r>
        <w:t>Order placed on February 20th, 2026</w:t>
      </w:r>
    </w:p>
    <w:p>
      <w:pPr>
        <w:pStyle w:val="ListBullet"/>
      </w:pPr>
      <w:r>
        <w:t>Expected delivery: February 27th - March 1st, 2026</w:t>
      </w:r>
    </w:p>
    <w:p>
      <w:pPr>
        <w:pStyle w:val="ListBullet"/>
      </w:pPr>
      <w:r>
        <w:t>Tracking has shown no movement since order placement</w:t>
      </w:r>
    </w:p>
    <w:p>
      <w:pPr>
        <w:pStyle w:val="ListBullet"/>
      </w:pPr>
      <w:r>
        <w:t>No proactive communication received about the delay</w:t>
      </w:r>
    </w:p>
    <w:p>
      <w:pPr>
        <w:pStyle w:val="Heading2"/>
      </w:pPr>
      <w:r>
        <w:t>Resolution Provided</w:t>
      </w:r>
    </w:p>
    <w:p>
      <w:r>
        <w:t>Customer service located the shipment and confirmed it was lost in transit at the carrier's regional hub. A replacement order was created at no additional cost with expedited 2-day shipping, dispatched on March 12th, 2026.</w:t>
      </w:r>
    </w:p>
    <w:p>
      <w:pPr>
        <w:pStyle w:val="Heading2"/>
      </w:pPr>
      <w:r>
        <w:t>Escalation Notes</w:t>
      </w:r>
    </w:p>
    <w:p>
      <w:r>
        <w:t>Escalated to the Logistics team on March 10th, 2026 after the customer's third follow-up inquiry with no resolution from the standard support queue.</w:t>
      </w:r>
    </w:p>
    <w:p>
      <w:pPr>
        <w:pStyle w:val="Heading2"/>
      </w:pPr>
      <w:r>
        <w:t>Supporting Information</w:t>
      </w:r>
    </w:p>
    <w:p>
      <w:r>
        <w:t>Original order confirmation number ORD-91344 and carrier tracking number TRK-4471982-US provided by the customer.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