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Trabajo Final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Herramientas Matemáticas y Computacionales para Inteligencia Artificial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/>
        <w:t xml:space="preserve">Realizar las actividades aquí descritas. Se otorgarán puntos extra por demostrar trabajo colaborativo </w:t>
      </w:r>
      <w:r>
        <w:rPr/>
        <w:t>entre todos los participantes del curso</w:t>
      </w:r>
      <w:r>
        <w:rPr/>
        <w:t xml:space="preserve"> (sin copiarse ciegamente). </w:t>
      </w:r>
      <w:r>
        <w:rPr/>
        <w:t>Es recomendable demostrar su colaboración usando el chat oficial del grupo en WhatsApp</w:t>
      </w:r>
      <w:r>
        <w:rPr/>
        <w:t>. Pueden hacer uso de ChatGPT o cualquier ot</w:t>
      </w:r>
      <w:r>
        <w:rPr/>
        <w:t xml:space="preserve">ra herramienta de ayuda, </w:t>
      </w:r>
      <w:r>
        <w:rPr/>
        <w:t xml:space="preserve">pero recuerden que cada punto puede ser sustentado </w:t>
      </w:r>
      <w:r>
        <w:rPr/>
        <w:t xml:space="preserve">en clase, </w:t>
      </w:r>
      <w:r>
        <w:rPr/>
        <w:t>línea por línea, por cualquier integrante del grupo, y que de uno depende la nota de todos.</w:t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>
          <w:b/>
          <w:b/>
          <w:bCs/>
        </w:rPr>
      </w:pPr>
      <w:r>
        <w:rPr/>
        <w:t>A</w:t>
      </w:r>
      <w:r>
        <w:rPr/>
        <w:t xml:space="preserve">cceder a la página </w:t>
      </w:r>
      <w:hyperlink r:id="rId2">
        <w:r>
          <w:rPr>
            <w:rStyle w:val="InternetLink"/>
          </w:rPr>
          <w:t>https://towardsdatascience.com/coding-linear-regression-from-scratch-c42ec079902</w:t>
        </w:r>
      </w:hyperlink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Leer atentamente y comprender el procedimiento allí explicado.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B</w:t>
      </w:r>
      <w:r>
        <w:rPr/>
        <w:t xml:space="preserve">uscar un dataset que sea </w:t>
      </w:r>
      <w:r>
        <w:rPr/>
        <w:t xml:space="preserve">adecuado para implementar LR y que sea </w:t>
      </w:r>
      <w:r>
        <w:rPr/>
        <w:t xml:space="preserve">interesante para usted </w:t>
      </w:r>
      <w:r>
        <w:rPr/>
        <w:t xml:space="preserve">(puede ser el mismo usado en el punto final del examen de algebra lineal). Explique </w:t>
      </w:r>
      <w:r>
        <w:rPr/>
        <w:t>por qué le parece interesante el dataset, y por qué es adecuado para dicho modelo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Implemente el código allí descrito (corrija los errores o problemas de implementación que pueda haber).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P</w:t>
      </w:r>
      <w:r>
        <w:rPr/>
        <w:t xml:space="preserve">onga a prueba el algoritmo implementado, </w:t>
      </w:r>
      <w:r>
        <w:rPr/>
        <w:t xml:space="preserve">y </w:t>
      </w:r>
      <w:r>
        <w:rPr/>
        <w:t>compa</w:t>
      </w:r>
      <w:r>
        <w:rPr/>
        <w:t>re</w:t>
      </w:r>
      <w:r>
        <w:rPr/>
        <w:t xml:space="preserve"> su desempeño con el desempeño del algoritmo de Linear Regression </w:t>
      </w:r>
      <w:r>
        <w:rPr/>
        <w:t>(sin regularización)</w:t>
      </w:r>
      <w:r>
        <w:rPr/>
        <w:t xml:space="preserve"> de la librería sklearn. </w:t>
      </w:r>
      <w:r>
        <w:rPr/>
        <w:t>(Teóricamente deberían ser desempeños similares)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Prepare un video de máximo 5 minutos en que presente y sintetice los procedimientos y resultados de esta actividad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>A</w:t>
      </w:r>
      <w:r>
        <w:rPr/>
        <w:t xml:space="preserve">cceder a la página </w:t>
      </w:r>
      <w:hyperlink r:id="rId4">
        <w:r>
          <w:rPr>
            <w:rStyle w:val="InternetLink"/>
          </w:rPr>
          <w:t>https://developer.ibm.com/articles/implementing-logistic-regression-from-scratch-in-python/</w:t>
        </w:r>
      </w:hyperlink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Leer atentamente y comprender el procedimiento allí explicado.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B</w:t>
      </w:r>
      <w:r>
        <w:rPr/>
        <w:t xml:space="preserve">uscar un dataset que sea </w:t>
      </w:r>
      <w:r>
        <w:rPr/>
        <w:t xml:space="preserve">adecuado para implementar LogReg y que sea </w:t>
      </w:r>
      <w:r>
        <w:rPr/>
        <w:t>interesante para usted</w:t>
      </w:r>
      <w:r>
        <w:rPr/>
        <w:t xml:space="preserve">. Explique </w:t>
      </w:r>
      <w:r>
        <w:rPr/>
        <w:t>por qué le parece interesante el dataset, y por qué es adecuado para dicho modelo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Implemente el código allí descrito (corrija los errores o problemas de implementación que pueda haber).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P</w:t>
      </w:r>
      <w:r>
        <w:rPr/>
        <w:t xml:space="preserve">onga a prueba el algoritmo implementado, </w:t>
      </w:r>
      <w:r>
        <w:rPr/>
        <w:t xml:space="preserve">y </w:t>
      </w:r>
      <w:r>
        <w:rPr/>
        <w:t>compa</w:t>
      </w:r>
      <w:r>
        <w:rPr/>
        <w:t>re</w:t>
      </w:r>
      <w:r>
        <w:rPr/>
        <w:t xml:space="preserve"> su desempeño con el desempeño del algoritmo de L</w:t>
      </w:r>
      <w:r>
        <w:rPr/>
        <w:t>ogistic</w:t>
      </w:r>
      <w:r>
        <w:rPr/>
        <w:t xml:space="preserve"> Regression </w:t>
      </w:r>
      <w:r>
        <w:rPr/>
        <w:t>(sin regularización)</w:t>
      </w:r>
      <w:r>
        <w:rPr/>
        <w:t xml:space="preserve"> de la librería sklearn. </w:t>
      </w:r>
      <w:r>
        <w:rPr/>
        <w:t>(Teóricamente deberían ser desempeños similares)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Prepare un video de máximo 5 minutos en que presente y sintetice los procedimientos y resultados de esta actividad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CO"/>
        </w:rPr>
      </w:pPr>
      <w:r>
        <w:rPr>
          <w:lang w:val="es-CO"/>
        </w:rPr>
        <w:t>Utilizando como punto de partida los siguientes enlaces:</w:t>
      </w:r>
    </w:p>
    <w:p>
      <w:pPr>
        <w:pStyle w:val="Normal"/>
        <w:bidi w:val="0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CO"/>
        </w:rPr>
      </w:pPr>
      <w:r>
        <w:rPr>
          <w:lang w:val="es-CO"/>
        </w:rPr>
        <w:t xml:space="preserve">        ◦ </w:t>
      </w:r>
      <w:hyperlink r:id="rId6">
        <w:r>
          <w:rPr>
            <w:rStyle w:val="InternetLink"/>
            <w:lang w:val="es-CO"/>
          </w:rPr>
          <w:t>https://docs.scipy.org/doc/scipy/tutorial/optimize.html</w:t>
        </w:r>
      </w:hyperlink>
    </w:p>
    <w:p>
      <w:pPr>
        <w:pStyle w:val="Normal"/>
        <w:bidi w:val="0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CO"/>
        </w:rPr>
      </w:pPr>
      <w:r>
        <w:rPr>
          <w:lang w:val="es-CO"/>
        </w:rPr>
        <w:t xml:space="preserve">        ◦ </w:t>
      </w:r>
      <w:hyperlink r:id="rId7">
        <w:r>
          <w:rPr>
            <w:rStyle w:val="InternetLink"/>
            <w:lang w:val="es-CO"/>
          </w:rPr>
          <w:t>https://towardsdatascience.com/10-gradient-descent-optimisation-algorithms-86989510b5e9</w:t>
        </w:r>
      </w:hyperlink>
    </w:p>
    <w:p>
      <w:pPr>
        <w:pStyle w:val="Normal"/>
        <w:bidi w:val="0"/>
        <w:ind w:left="709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CO"/>
        </w:rPr>
      </w:pPr>
      <w:r>
        <w:rPr>
          <w:lang w:val="es-CO"/>
        </w:rPr>
        <w:t>a) Realizar una tabla comparativa entre tres optimizadores diferentes , que contenga si funcionan con restricciones, sin restricciones, para mínimos locales o globales, cuál es su principio de funcionamiento y para qué casos se recomiendan.</w:t>
      </w:r>
    </w:p>
    <w:p>
      <w:pPr>
        <w:pStyle w:val="Normal"/>
        <w:bidi w:val="0"/>
        <w:ind w:left="709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CO"/>
        </w:rPr>
      </w:pPr>
      <w:r>
        <w:rPr>
          <w:lang w:val="es-CO"/>
        </w:rPr>
        <w:t xml:space="preserve">b) Modifique los algoritmos de los puntos 1 y 2 para que utilicen </w:t>
      </w:r>
      <w:r>
        <w:rPr>
          <w:lang w:val="es-CO"/>
        </w:rPr>
        <w:t>un optimizador diferente al inicial.</w:t>
      </w:r>
    </w:p>
    <w:p>
      <w:pPr>
        <w:pStyle w:val="Normal"/>
        <w:bidi w:val="0"/>
        <w:ind w:left="709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CO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CO"/>
        </w:rPr>
      </w:pPr>
      <w:r>
        <w:rPr/>
        <w:t xml:space="preserve">Acceder a la página </w:t>
      </w:r>
      <w:hyperlink r:id="rId9">
        <w:r>
          <w:rPr>
            <w:rStyle w:val="InternetLink"/>
          </w:rPr>
          <w:t>https://machinelearningmastery.com/application-of-differentiations-in-neural-networks/</w:t>
        </w:r>
      </w:hyperlink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Leer atentamente y comprender el procedimiento allí explicado.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B</w:t>
      </w:r>
      <w:r>
        <w:rPr/>
        <w:t xml:space="preserve">uscar un dataset que sea </w:t>
      </w:r>
      <w:r>
        <w:rPr/>
        <w:t xml:space="preserve">adecuado para implementar </w:t>
      </w:r>
      <w:r>
        <w:rPr/>
        <w:t>NN</w:t>
      </w:r>
      <w:r>
        <w:rPr/>
        <w:t xml:space="preserve"> y que sea </w:t>
      </w:r>
      <w:r>
        <w:rPr/>
        <w:t xml:space="preserve">interesante para usted </w:t>
      </w:r>
      <w:r>
        <w:rPr/>
        <w:t xml:space="preserve">(puede ser </w:t>
      </w:r>
      <w:r>
        <w:rPr/>
        <w:t>uno de los utilizados en los puntos 1 y 2)</w:t>
      </w:r>
      <w:r>
        <w:rPr/>
        <w:t xml:space="preserve">. Explique </w:t>
      </w:r>
      <w:r>
        <w:rPr/>
        <w:t>por qué le parece interesante el dataset, y por qué es adecuado para dicho modelo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Implemente el código allí descrito (corrija los errores o problemas de implementación que pueda haber).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P</w:t>
      </w:r>
      <w:r>
        <w:rPr/>
        <w:t xml:space="preserve">onga a prueba el algoritmo implementado, </w:t>
      </w:r>
      <w:r>
        <w:rPr/>
        <w:t xml:space="preserve">y </w:t>
      </w:r>
      <w:r>
        <w:rPr/>
        <w:t>compa</w:t>
      </w:r>
      <w:r>
        <w:rPr/>
        <w:t>re</w:t>
      </w:r>
      <w:r>
        <w:rPr/>
        <w:t xml:space="preserve"> su desempeño con el desempeño del algoritmo de </w:t>
      </w:r>
      <w:r>
        <w:rPr/>
        <w:t>MLP</w:t>
      </w:r>
      <w:r>
        <w:rPr/>
        <w:t xml:space="preserve"> de la librería sklearn. </w:t>
      </w:r>
      <w:r>
        <w:rPr/>
        <w:t>(Teóricamente deberían ser desempeños similares)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CO"/>
        </w:rPr>
      </w:pPr>
      <w:r>
        <w:rPr/>
        <w:t>Prepare un video de máximo 5 minutos en que presente y sintetice los procedimientos y resultados de esta actividad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CO"/>
        </w:rPr>
      </w:pPr>
      <w:r>
        <w:rPr/>
        <w:t>Utilizando el mismo dataset del examen final de algebra lineal, implemente un algoritmo (paso a paso) de Principal Component Analysis.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CO"/>
        </w:rPr>
      </w:pPr>
      <w:r>
        <w:rPr/>
        <w:t xml:space="preserve">Compare el desempeño de su algoritmo paso a paso con el de la función PCA de scikit-learn. 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CO"/>
        </w:rPr>
      </w:pPr>
      <w:r>
        <w:rPr/>
        <w:t xml:space="preserve">Compare la descomposición realizada con SVD y la realizada con PCA (para el mismo número de componentes: 1 y 2), </w:t>
      </w:r>
      <w:r>
        <w:rPr/>
        <w:t>usando los módulos de scikit-learn.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CO"/>
        </w:rPr>
      </w:pPr>
      <w:r>
        <w:rPr/>
        <w:t>Elabore un documento y un video (de mínimo 5 minutos y máximo 10 minutos) en que explique cómo se relacionan el algebra lineal, el cálculo y la estadística con los algoritmos de Regresión Lineal, Regresión Logística, Redes Neuronales, Singular Value Decomposition y Principal Component Analysis. En el video deben aparecer TODOS los miembros del grupo.</w:t>
      </w:r>
    </w:p>
    <w:p>
      <w:pPr>
        <w:pStyle w:val="Normal"/>
        <w:bidi w:val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CO"/>
        </w:rPr>
      </w:pPr>
      <w:r>
        <w:rPr/>
      </w:r>
    </w:p>
    <w:p>
      <w:pPr>
        <w:pStyle w:val="Normal"/>
        <w:bidi w:val="0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es-CO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coding-linear-regression-from-scratch-c42ec079902" TargetMode="External"/><Relationship Id="rId3" Type="http://schemas.openxmlformats.org/officeDocument/2006/relationships/hyperlink" Target="https://developer.ibm.com/articles/implementing-logistic-regression-from-scratch-in-python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docs.scipy.org/doc/scipy/tutorial/optimize.html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towardsdatascience.com/10-gradient-descent-optimisation-algorithms-86989510b5e9" TargetMode="External"/><Relationship Id="rId8" Type="http://schemas.openxmlformats.org/officeDocument/2006/relationships/hyperlink" Target="https://machinelearningmastery.com/application-of-differentiations-in-neural-networks/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630</Words>
  <Characters>3714</Characters>
  <CharactersWithSpaces>4309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2023-03-18T06:09:00Z</dcterms:created>
  <dc:creator/>
  <dc:description/>
  <dc:language>en-US</dc:language>
  <cp:lastModifiedBy/>
  <dcterms:modified xsi:type="dcterms:W3CDTF">2023-03-18T06:45:47Z</dcterms:modified>
  <cp:revision>2</cp:revision>
  <dc:subject/>
  <dc:title/>
</cp:coreProperties>
</file>