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3243" w:rsidRDefault="008F0C77">
      <w:pPr>
        <w:spacing w:before="600" w:after="120"/>
        <w:jc w:val="center"/>
      </w:pPr>
      <w:r>
        <w:rPr>
          <w:b/>
          <w:bCs/>
          <w:color w:val="1F3864"/>
          <w:sz w:val="26"/>
          <w:szCs w:val="26"/>
        </w:rPr>
        <w:t>FEDERAL DEMOCRATIC REPUBLIC OF ETHIOPIA</w:t>
      </w:r>
    </w:p>
    <w:p w:rsidR="00993243" w:rsidRPr="002B000C" w:rsidRDefault="008F0C77">
      <w:pPr>
        <w:spacing w:after="80"/>
        <w:jc w:val="center"/>
        <w:rPr>
          <w:rFonts w:ascii="Nyala" w:hAnsi="Nyala"/>
        </w:rPr>
      </w:pPr>
      <w:proofErr w:type="spellStart"/>
      <w:r w:rsidRPr="002B000C">
        <w:rPr>
          <w:rFonts w:ascii="Nyala" w:hAnsi="Nyala"/>
          <w:color w:val="1F3864"/>
          <w:sz w:val="22"/>
          <w:szCs w:val="22"/>
        </w:rPr>
        <w:t>የኢትዮጵያ</w:t>
      </w:r>
      <w:proofErr w:type="spellEnd"/>
      <w:r w:rsidRPr="002B000C">
        <w:rPr>
          <w:rFonts w:ascii="Nyala" w:hAnsi="Nyala"/>
          <w:color w:val="1F3864"/>
          <w:sz w:val="22"/>
          <w:szCs w:val="22"/>
        </w:rPr>
        <w:t xml:space="preserve"> </w:t>
      </w:r>
      <w:proofErr w:type="spellStart"/>
      <w:r w:rsidRPr="002B000C">
        <w:rPr>
          <w:rFonts w:ascii="Nyala" w:hAnsi="Nyala"/>
          <w:color w:val="1F3864"/>
          <w:sz w:val="22"/>
          <w:szCs w:val="22"/>
        </w:rPr>
        <w:t>ፌዴራላዊ</w:t>
      </w:r>
      <w:proofErr w:type="spellEnd"/>
      <w:r w:rsidRPr="002B000C">
        <w:rPr>
          <w:rFonts w:ascii="Nyala" w:hAnsi="Nyala"/>
          <w:color w:val="1F3864"/>
          <w:sz w:val="22"/>
          <w:szCs w:val="22"/>
        </w:rPr>
        <w:t xml:space="preserve"> </w:t>
      </w:r>
      <w:proofErr w:type="spellStart"/>
      <w:r w:rsidRPr="002B000C">
        <w:rPr>
          <w:rFonts w:ascii="Nyala" w:hAnsi="Nyala"/>
          <w:color w:val="1F3864"/>
          <w:sz w:val="22"/>
          <w:szCs w:val="22"/>
        </w:rPr>
        <w:t>ዴሞክራሲያዊ</w:t>
      </w:r>
      <w:proofErr w:type="spellEnd"/>
      <w:r w:rsidRPr="002B000C">
        <w:rPr>
          <w:rFonts w:ascii="Nyala" w:hAnsi="Nyala"/>
          <w:color w:val="1F3864"/>
          <w:sz w:val="22"/>
          <w:szCs w:val="22"/>
        </w:rPr>
        <w:t xml:space="preserve"> </w:t>
      </w:r>
      <w:proofErr w:type="spellStart"/>
      <w:r w:rsidRPr="002B000C">
        <w:rPr>
          <w:rFonts w:ascii="Nyala" w:hAnsi="Nyala"/>
          <w:color w:val="1F3864"/>
          <w:sz w:val="22"/>
          <w:szCs w:val="22"/>
        </w:rPr>
        <w:t>ሪፐብሊክ</w:t>
      </w:r>
      <w:proofErr w:type="spellEnd"/>
    </w:p>
    <w:p w:rsidR="00993243" w:rsidRDefault="008F0C77">
      <w:pPr>
        <w:spacing w:after="80"/>
        <w:jc w:val="center"/>
      </w:pPr>
      <w:proofErr w:type="spellStart"/>
      <w:r w:rsidRPr="002B000C">
        <w:rPr>
          <w:rFonts w:ascii="Nyala" w:hAnsi="Nyala"/>
          <w:b/>
          <w:bCs/>
          <w:color w:val="1F3864"/>
          <w:sz w:val="28"/>
          <w:szCs w:val="28"/>
        </w:rPr>
        <w:t>ማዕድን</w:t>
      </w:r>
      <w:proofErr w:type="spellEnd"/>
      <w:r w:rsidRPr="002B000C">
        <w:rPr>
          <w:rFonts w:ascii="Nyala" w:hAnsi="Nyala"/>
          <w:b/>
          <w:bCs/>
          <w:color w:val="1F3864"/>
          <w:sz w:val="28"/>
          <w:szCs w:val="28"/>
        </w:rPr>
        <w:t xml:space="preserve"> </w:t>
      </w:r>
      <w:proofErr w:type="spellStart"/>
      <w:proofErr w:type="gramStart"/>
      <w:r w:rsidRPr="002B000C">
        <w:rPr>
          <w:rFonts w:ascii="Nyala" w:hAnsi="Nyala"/>
          <w:b/>
          <w:bCs/>
          <w:color w:val="1F3864"/>
          <w:sz w:val="28"/>
          <w:szCs w:val="28"/>
        </w:rPr>
        <w:t>ሚኒስቴር</w:t>
      </w:r>
      <w:proofErr w:type="spellEnd"/>
      <w:r>
        <w:rPr>
          <w:b/>
          <w:bCs/>
          <w:color w:val="1F3864"/>
          <w:sz w:val="28"/>
          <w:szCs w:val="28"/>
        </w:rPr>
        <w:t xml:space="preserve">  |</w:t>
      </w:r>
      <w:proofErr w:type="gramEnd"/>
      <w:r>
        <w:rPr>
          <w:b/>
          <w:bCs/>
          <w:color w:val="1F3864"/>
          <w:sz w:val="28"/>
          <w:szCs w:val="28"/>
        </w:rPr>
        <w:t xml:space="preserve">  MINISTRY OF MINES</w:t>
      </w:r>
    </w:p>
    <w:p w:rsidR="00993243" w:rsidRDefault="00993243">
      <w:pPr>
        <w:pBdr>
          <w:bottom w:val="single" w:sz="4" w:space="1" w:color="2E75B6"/>
        </w:pBdr>
        <w:spacing w:after="120"/>
      </w:pPr>
    </w:p>
    <w:p w:rsidR="00993243" w:rsidRDefault="008F0C77">
      <w:pPr>
        <w:spacing w:before="480" w:after="80"/>
        <w:jc w:val="center"/>
      </w:pPr>
      <w:r>
        <w:rPr>
          <w:b/>
          <w:bCs/>
          <w:color w:val="1F3864"/>
          <w:sz w:val="96"/>
          <w:szCs w:val="96"/>
        </w:rPr>
        <w:t>LSIMS</w:t>
      </w:r>
    </w:p>
    <w:p w:rsidR="00993243" w:rsidRDefault="008F0C77">
      <w:pPr>
        <w:spacing w:after="80"/>
        <w:jc w:val="center"/>
      </w:pPr>
      <w:r>
        <w:rPr>
          <w:b/>
          <w:bCs/>
          <w:color w:val="2E75B6"/>
          <w:sz w:val="36"/>
          <w:szCs w:val="36"/>
        </w:rPr>
        <w:t>Laboratory Sample Information Management System</w:t>
      </w:r>
    </w:p>
    <w:p w:rsidR="00993243" w:rsidRDefault="008F0C77">
      <w:pPr>
        <w:spacing w:after="80"/>
        <w:jc w:val="center"/>
      </w:pPr>
      <w:proofErr w:type="spellStart"/>
      <w:r>
        <w:rPr>
          <w:i/>
          <w:iCs/>
          <w:sz w:val="26"/>
          <w:szCs w:val="26"/>
        </w:rPr>
        <w:t>የላቦራቶሪ</w:t>
      </w:r>
      <w:proofErr w:type="spellEnd"/>
      <w:r>
        <w:rPr>
          <w:i/>
          <w:iCs/>
          <w:sz w:val="26"/>
          <w:szCs w:val="26"/>
        </w:rPr>
        <w:t xml:space="preserve"> </w:t>
      </w:r>
      <w:proofErr w:type="spellStart"/>
      <w:r>
        <w:rPr>
          <w:i/>
          <w:iCs/>
          <w:sz w:val="26"/>
          <w:szCs w:val="26"/>
        </w:rPr>
        <w:t>ናሙና</w:t>
      </w:r>
      <w:proofErr w:type="spellEnd"/>
      <w:r>
        <w:rPr>
          <w:i/>
          <w:iCs/>
          <w:sz w:val="26"/>
          <w:szCs w:val="26"/>
        </w:rPr>
        <w:t xml:space="preserve"> </w:t>
      </w:r>
      <w:proofErr w:type="spellStart"/>
      <w:r>
        <w:rPr>
          <w:i/>
          <w:iCs/>
          <w:sz w:val="26"/>
          <w:szCs w:val="26"/>
        </w:rPr>
        <w:t>መረጃ</w:t>
      </w:r>
      <w:proofErr w:type="spellEnd"/>
      <w:r>
        <w:rPr>
          <w:i/>
          <w:iCs/>
          <w:sz w:val="26"/>
          <w:szCs w:val="26"/>
        </w:rPr>
        <w:t xml:space="preserve"> </w:t>
      </w:r>
      <w:proofErr w:type="spellStart"/>
      <w:r>
        <w:rPr>
          <w:i/>
          <w:iCs/>
          <w:sz w:val="26"/>
          <w:szCs w:val="26"/>
        </w:rPr>
        <w:t>አስተዳደር</w:t>
      </w:r>
      <w:proofErr w:type="spellEnd"/>
      <w:r>
        <w:rPr>
          <w:i/>
          <w:iCs/>
          <w:sz w:val="26"/>
          <w:szCs w:val="26"/>
        </w:rPr>
        <w:t xml:space="preserve"> </w:t>
      </w:r>
      <w:proofErr w:type="spellStart"/>
      <w:r>
        <w:rPr>
          <w:i/>
          <w:iCs/>
          <w:sz w:val="26"/>
          <w:szCs w:val="26"/>
        </w:rPr>
        <w:t>ስርዓት</w:t>
      </w:r>
      <w:proofErr w:type="spellEnd"/>
    </w:p>
    <w:p w:rsidR="00993243" w:rsidRDefault="00993243">
      <w:pPr>
        <w:pBdr>
          <w:bottom w:val="single" w:sz="4" w:space="1" w:color="2E75B6"/>
        </w:pBdr>
        <w:spacing w:after="120"/>
      </w:pPr>
    </w:p>
    <w:p w:rsidR="00993243" w:rsidRDefault="008F0C77">
      <w:pPr>
        <w:spacing w:before="240" w:after="80"/>
        <w:jc w:val="center"/>
      </w:pPr>
      <w:r>
        <w:rPr>
          <w:b/>
          <w:bCs/>
          <w:color w:val="1F3864"/>
          <w:sz w:val="30"/>
          <w:szCs w:val="30"/>
        </w:rPr>
        <w:t>COMBINED TECHNICAL PROJECT DOCUMENTATION</w:t>
      </w:r>
    </w:p>
    <w:p w:rsidR="00993243" w:rsidRDefault="008F0C77">
      <w:pPr>
        <w:spacing w:after="480"/>
        <w:jc w:val="center"/>
      </w:pPr>
      <w:r>
        <w:rPr>
          <w:sz w:val="22"/>
          <w:szCs w:val="22"/>
        </w:rPr>
        <w:t>All Three Milestones Consolidated — Milestone 1 · Milestone 2 · Milestone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993243">
        <w:tblPrEx>
          <w:tblCellMar>
            <w:top w:w="0" w:type="dxa"/>
            <w:bottom w:w="0" w:type="dxa"/>
          </w:tblCellMar>
        </w:tblPrEx>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93243" w:rsidRDefault="008F0C77">
            <w:r>
              <w:rPr>
                <w:b/>
                <w:bCs/>
                <w:color w:val="FFFFFF"/>
                <w:sz w:val="19"/>
                <w:szCs w:val="19"/>
              </w:rPr>
              <w:t>Document Type</w:t>
            </w:r>
          </w:p>
        </w:tc>
        <w:tc>
          <w:tcPr>
            <w:tcW w:w="5960" w:type="dxa"/>
            <w:tcBorders>
              <w:top w:val="single" w:sz="1" w:space="0" w:color="C5D9E8"/>
              <w:left w:val="single" w:sz="1" w:space="0" w:color="C5D9E8"/>
              <w:bottom w:val="single" w:sz="1" w:space="0" w:color="C5D9E8"/>
              <w:right w:val="single" w:sz="1" w:space="0" w:color="C5D9E8"/>
            </w:tcBorders>
            <w:shd w:val="clear" w:color="auto" w:fill="EAF2FB"/>
            <w:tcMar>
              <w:top w:w="80" w:type="dxa"/>
              <w:left w:w="120" w:type="dxa"/>
              <w:bottom w:w="80" w:type="dxa"/>
              <w:right w:w="120" w:type="dxa"/>
            </w:tcMar>
          </w:tcPr>
          <w:p w:rsidR="00993243" w:rsidRDefault="008F0C77">
            <w:r>
              <w:rPr>
                <w:b/>
                <w:bCs/>
                <w:sz w:val="19"/>
                <w:szCs w:val="19"/>
              </w:rPr>
              <w:t>Combined Technical Project Documentation</w:t>
            </w:r>
          </w:p>
        </w:tc>
      </w:tr>
      <w:tr w:rsidR="00993243">
        <w:tblPrEx>
          <w:tblCellMar>
            <w:top w:w="0" w:type="dxa"/>
            <w:bottom w:w="0" w:type="dxa"/>
          </w:tblCellMar>
        </w:tblPrEx>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93243" w:rsidRDefault="008F0C77">
            <w:r>
              <w:rPr>
                <w:b/>
                <w:bCs/>
                <w:color w:val="FFFFFF"/>
                <w:sz w:val="19"/>
                <w:szCs w:val="19"/>
              </w:rPr>
              <w:t>Project Phase</w:t>
            </w:r>
          </w:p>
        </w:tc>
        <w:tc>
          <w:tcPr>
            <w:tcW w:w="5960" w:type="dxa"/>
            <w:tcBorders>
              <w:top w:val="single" w:sz="1" w:space="0" w:color="C5D9E8"/>
              <w:left w:val="single" w:sz="1" w:space="0" w:color="C5D9E8"/>
              <w:bottom w:val="single" w:sz="1" w:space="0" w:color="C5D9E8"/>
              <w:right w:val="single" w:sz="1" w:space="0" w:color="C5D9E8"/>
            </w:tcBorders>
            <w:shd w:val="clear" w:color="auto" w:fill="F7FAFD"/>
            <w:tcMar>
              <w:top w:w="80" w:type="dxa"/>
              <w:left w:w="120" w:type="dxa"/>
              <w:bottom w:w="80" w:type="dxa"/>
              <w:right w:w="120" w:type="dxa"/>
            </w:tcMar>
          </w:tcPr>
          <w:p w:rsidR="00993243" w:rsidRDefault="008F0C77">
            <w:r>
              <w:rPr>
                <w:sz w:val="19"/>
                <w:szCs w:val="19"/>
              </w:rPr>
              <w:t>Development Phase — Pre-Inception</w:t>
            </w:r>
          </w:p>
        </w:tc>
      </w:tr>
      <w:tr w:rsidR="00993243">
        <w:tblPrEx>
          <w:tblCellMar>
            <w:top w:w="0" w:type="dxa"/>
            <w:bottom w:w="0" w:type="dxa"/>
          </w:tblCellMar>
        </w:tblPrEx>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93243" w:rsidRDefault="008F0C77">
            <w:r>
              <w:rPr>
                <w:b/>
                <w:bCs/>
                <w:color w:val="FFFFFF"/>
                <w:sz w:val="19"/>
                <w:szCs w:val="19"/>
              </w:rPr>
              <w:t>Milestones Covered</w:t>
            </w:r>
          </w:p>
        </w:tc>
        <w:tc>
          <w:tcPr>
            <w:tcW w:w="5960" w:type="dxa"/>
            <w:tcBorders>
              <w:top w:val="single" w:sz="1" w:space="0" w:color="C5D9E8"/>
              <w:left w:val="single" w:sz="1" w:space="0" w:color="C5D9E8"/>
              <w:bottom w:val="single" w:sz="1" w:space="0" w:color="C5D9E8"/>
              <w:right w:val="single" w:sz="1" w:space="0" w:color="C5D9E8"/>
            </w:tcBorders>
            <w:shd w:val="clear" w:color="auto" w:fill="EAF2FB"/>
            <w:tcMar>
              <w:top w:w="80" w:type="dxa"/>
              <w:left w:w="120" w:type="dxa"/>
              <w:bottom w:w="80" w:type="dxa"/>
              <w:right w:w="120" w:type="dxa"/>
            </w:tcMar>
          </w:tcPr>
          <w:p w:rsidR="00993243" w:rsidRDefault="008F0C77">
            <w:r>
              <w:rPr>
                <w:sz w:val="19"/>
                <w:szCs w:val="19"/>
              </w:rPr>
              <w:t>Milestone 1 · Milestone 2 · Milestone 3</w:t>
            </w:r>
          </w:p>
        </w:tc>
      </w:tr>
      <w:tr w:rsidR="00993243">
        <w:tblPrEx>
          <w:tblCellMar>
            <w:top w:w="0" w:type="dxa"/>
            <w:bottom w:w="0" w:type="dxa"/>
          </w:tblCellMar>
        </w:tblPrEx>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93243" w:rsidRDefault="008F0C77">
            <w:r>
              <w:rPr>
                <w:b/>
                <w:bCs/>
                <w:color w:val="FFFFFF"/>
                <w:sz w:val="19"/>
                <w:szCs w:val="19"/>
              </w:rPr>
              <w:t>Backend Status</w:t>
            </w:r>
          </w:p>
        </w:tc>
        <w:tc>
          <w:tcPr>
            <w:tcW w:w="5960" w:type="dxa"/>
            <w:tcBorders>
              <w:top w:val="single" w:sz="1" w:space="0" w:color="C5D9E8"/>
              <w:left w:val="single" w:sz="1" w:space="0" w:color="C5D9E8"/>
              <w:bottom w:val="single" w:sz="1" w:space="0" w:color="C5D9E8"/>
              <w:right w:val="single" w:sz="1" w:space="0" w:color="C5D9E8"/>
            </w:tcBorders>
            <w:shd w:val="clear" w:color="auto" w:fill="E8F5E9"/>
            <w:tcMar>
              <w:top w:w="80" w:type="dxa"/>
              <w:left w:w="120" w:type="dxa"/>
              <w:bottom w:w="80" w:type="dxa"/>
              <w:right w:w="120" w:type="dxa"/>
            </w:tcMar>
          </w:tcPr>
          <w:p w:rsidR="00993243" w:rsidRDefault="008F0C77">
            <w:r>
              <w:rPr>
                <w:b/>
                <w:bCs/>
                <w:sz w:val="19"/>
                <w:szCs w:val="19"/>
              </w:rPr>
              <w:t>Milestone 3 — COMPLETE (All 162 tests passed)</w:t>
            </w:r>
          </w:p>
        </w:tc>
      </w:tr>
      <w:tr w:rsidR="00993243">
        <w:tblPrEx>
          <w:tblCellMar>
            <w:top w:w="0" w:type="dxa"/>
            <w:bottom w:w="0" w:type="dxa"/>
          </w:tblCellMar>
        </w:tblPrEx>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93243" w:rsidRDefault="008F0C77">
            <w:r>
              <w:rPr>
                <w:b/>
                <w:bCs/>
                <w:color w:val="FFFFFF"/>
                <w:sz w:val="19"/>
                <w:szCs w:val="19"/>
              </w:rPr>
              <w:t>Frontend Status</w:t>
            </w:r>
          </w:p>
        </w:tc>
        <w:tc>
          <w:tcPr>
            <w:tcW w:w="5960" w:type="dxa"/>
            <w:tcBorders>
              <w:top w:val="single" w:sz="1" w:space="0" w:color="C5D9E8"/>
              <w:left w:val="single" w:sz="1" w:space="0" w:color="C5D9E8"/>
              <w:bottom w:val="single" w:sz="1" w:space="0" w:color="C5D9E8"/>
              <w:right w:val="single" w:sz="1" w:space="0" w:color="C5D9E8"/>
            </w:tcBorders>
            <w:shd w:val="clear" w:color="auto" w:fill="FFF8E1"/>
            <w:tcMar>
              <w:top w:w="80" w:type="dxa"/>
              <w:left w:w="120" w:type="dxa"/>
              <w:bottom w:w="80" w:type="dxa"/>
              <w:right w:w="120" w:type="dxa"/>
            </w:tcMar>
          </w:tcPr>
          <w:p w:rsidR="00993243" w:rsidRDefault="008F0C77">
            <w:r>
              <w:rPr>
                <w:b/>
                <w:bCs/>
                <w:sz w:val="19"/>
                <w:szCs w:val="19"/>
              </w:rPr>
              <w:t>Milestone 3 — PARTIAL (Core UI complete; 3 modules pending)</w:t>
            </w:r>
          </w:p>
        </w:tc>
      </w:tr>
      <w:tr w:rsidR="00993243">
        <w:tblPrEx>
          <w:tblCellMar>
            <w:top w:w="0" w:type="dxa"/>
            <w:bottom w:w="0" w:type="dxa"/>
          </w:tblCellMar>
        </w:tblPrEx>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93243" w:rsidRDefault="008F0C77">
            <w:r>
              <w:rPr>
                <w:b/>
                <w:bCs/>
                <w:color w:val="FFFFFF"/>
                <w:sz w:val="19"/>
                <w:szCs w:val="19"/>
              </w:rPr>
              <w:t>Staging API URL</w:t>
            </w:r>
          </w:p>
        </w:tc>
        <w:tc>
          <w:tcPr>
            <w:tcW w:w="5960" w:type="dxa"/>
            <w:tcBorders>
              <w:top w:val="single" w:sz="1" w:space="0" w:color="C5D9E8"/>
              <w:left w:val="single" w:sz="1" w:space="0" w:color="C5D9E8"/>
              <w:bottom w:val="single" w:sz="1" w:space="0" w:color="C5D9E8"/>
              <w:right w:val="single" w:sz="1" w:space="0" w:color="C5D9E8"/>
            </w:tcBorders>
            <w:shd w:val="clear" w:color="auto" w:fill="F7FAFD"/>
            <w:tcMar>
              <w:top w:w="80" w:type="dxa"/>
              <w:left w:w="120" w:type="dxa"/>
              <w:bottom w:w="80" w:type="dxa"/>
              <w:right w:w="120" w:type="dxa"/>
            </w:tcMar>
          </w:tcPr>
          <w:p w:rsidR="00993243" w:rsidRDefault="008F0C77">
            <w:r>
              <w:rPr>
                <w:rFonts w:ascii="Courier New" w:eastAsia="Courier New" w:hAnsi="Courier New" w:cs="Courier New"/>
                <w:color w:val="1A237E"/>
                <w:sz w:val="19"/>
                <w:szCs w:val="19"/>
              </w:rPr>
              <w:t>https://lsims-api-staging.onrender.com</w:t>
            </w:r>
          </w:p>
        </w:tc>
      </w:tr>
      <w:tr w:rsidR="00993243">
        <w:tblPrEx>
          <w:tblCellMar>
            <w:top w:w="0" w:type="dxa"/>
            <w:bottom w:w="0" w:type="dxa"/>
          </w:tblCellMar>
        </w:tblPrEx>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93243" w:rsidRDefault="008F0C77">
            <w:r>
              <w:rPr>
                <w:b/>
                <w:bCs/>
                <w:color w:val="FFFFFF"/>
                <w:sz w:val="19"/>
                <w:szCs w:val="19"/>
              </w:rPr>
              <w:t>Staging Swagger UI</w:t>
            </w:r>
          </w:p>
        </w:tc>
        <w:tc>
          <w:tcPr>
            <w:tcW w:w="5960" w:type="dxa"/>
            <w:tcBorders>
              <w:top w:val="single" w:sz="1" w:space="0" w:color="C5D9E8"/>
              <w:left w:val="single" w:sz="1" w:space="0" w:color="C5D9E8"/>
              <w:bottom w:val="single" w:sz="1" w:space="0" w:color="C5D9E8"/>
              <w:right w:val="single" w:sz="1" w:space="0" w:color="C5D9E8"/>
            </w:tcBorders>
            <w:shd w:val="clear" w:color="auto" w:fill="EAF2FB"/>
            <w:tcMar>
              <w:top w:w="80" w:type="dxa"/>
              <w:left w:w="120" w:type="dxa"/>
              <w:bottom w:w="80" w:type="dxa"/>
              <w:right w:w="120" w:type="dxa"/>
            </w:tcMar>
          </w:tcPr>
          <w:p w:rsidR="00993243" w:rsidRDefault="008F0C77">
            <w:r>
              <w:rPr>
                <w:rFonts w:ascii="Courier New" w:eastAsia="Courier New" w:hAnsi="Courier New" w:cs="Courier New"/>
                <w:color w:val="1A237E"/>
                <w:sz w:val="19"/>
                <w:szCs w:val="19"/>
              </w:rPr>
              <w:t>https://lsims-api-staging.onrender.com/api/docs/</w:t>
            </w:r>
          </w:p>
        </w:tc>
      </w:tr>
      <w:tr w:rsidR="00993243">
        <w:tblPrEx>
          <w:tblCellMar>
            <w:top w:w="0" w:type="dxa"/>
            <w:bottom w:w="0" w:type="dxa"/>
          </w:tblCellMar>
        </w:tblPrEx>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93243" w:rsidRDefault="008F0C77">
            <w:r>
              <w:rPr>
                <w:b/>
                <w:bCs/>
                <w:color w:val="FFFFFF"/>
                <w:sz w:val="19"/>
                <w:szCs w:val="19"/>
              </w:rPr>
              <w:t>Demo System URL</w:t>
            </w:r>
          </w:p>
        </w:tc>
        <w:tc>
          <w:tcPr>
            <w:tcW w:w="5960" w:type="dxa"/>
            <w:tcBorders>
              <w:top w:val="single" w:sz="1" w:space="0" w:color="C5D9E8"/>
              <w:left w:val="single" w:sz="1" w:space="0" w:color="C5D9E8"/>
              <w:bottom w:val="single" w:sz="1" w:space="0" w:color="C5D9E8"/>
              <w:right w:val="single" w:sz="1" w:space="0" w:color="C5D9E8"/>
            </w:tcBorders>
            <w:shd w:val="clear" w:color="auto" w:fill="F7FAFD"/>
            <w:tcMar>
              <w:top w:w="80" w:type="dxa"/>
              <w:left w:w="120" w:type="dxa"/>
              <w:bottom w:w="80" w:type="dxa"/>
              <w:right w:w="120" w:type="dxa"/>
            </w:tcMar>
          </w:tcPr>
          <w:p w:rsidR="00993243" w:rsidRDefault="008F0C77">
            <w:r>
              <w:rPr>
                <w:sz w:val="19"/>
                <w:szCs w:val="19"/>
              </w:rPr>
              <w:t>lsims.minesministry.gov.et (Illustrative — Pre-Inception phase)</w:t>
            </w:r>
          </w:p>
        </w:tc>
      </w:tr>
      <w:tr w:rsidR="00993243">
        <w:tblPrEx>
          <w:tblCellMar>
            <w:top w:w="0" w:type="dxa"/>
            <w:bottom w:w="0" w:type="dxa"/>
          </w:tblCellMar>
        </w:tblPrEx>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93243" w:rsidRDefault="008F0C77">
            <w:r>
              <w:rPr>
                <w:b/>
                <w:bCs/>
                <w:color w:val="FFFFFF"/>
                <w:sz w:val="19"/>
                <w:szCs w:val="19"/>
              </w:rPr>
              <w:t>Document Date</w:t>
            </w:r>
          </w:p>
        </w:tc>
        <w:tc>
          <w:tcPr>
            <w:tcW w:w="5960" w:type="dxa"/>
            <w:tcBorders>
              <w:top w:val="single" w:sz="1" w:space="0" w:color="C5D9E8"/>
              <w:left w:val="single" w:sz="1" w:space="0" w:color="C5D9E8"/>
              <w:bottom w:val="single" w:sz="1" w:space="0" w:color="C5D9E8"/>
              <w:right w:val="single" w:sz="1" w:space="0" w:color="C5D9E8"/>
            </w:tcBorders>
            <w:shd w:val="clear" w:color="auto" w:fill="EAF2FB"/>
            <w:tcMar>
              <w:top w:w="80" w:type="dxa"/>
              <w:left w:w="120" w:type="dxa"/>
              <w:bottom w:w="80" w:type="dxa"/>
              <w:right w:w="120" w:type="dxa"/>
            </w:tcMar>
          </w:tcPr>
          <w:p w:rsidR="00993243" w:rsidRDefault="008F0C77">
            <w:r>
              <w:rPr>
                <w:sz w:val="19"/>
                <w:szCs w:val="19"/>
              </w:rPr>
              <w:t>June 2026</w:t>
            </w:r>
          </w:p>
        </w:tc>
      </w:tr>
      <w:tr w:rsidR="00993243">
        <w:tblPrEx>
          <w:tblCellMar>
            <w:top w:w="0" w:type="dxa"/>
            <w:bottom w:w="0" w:type="dxa"/>
          </w:tblCellMar>
        </w:tblPrEx>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93243" w:rsidRDefault="008F0C77">
            <w:r>
              <w:rPr>
                <w:b/>
                <w:bCs/>
                <w:color w:val="FFFFFF"/>
                <w:sz w:val="19"/>
                <w:szCs w:val="19"/>
              </w:rPr>
              <w:t>Classification</w:t>
            </w:r>
          </w:p>
        </w:tc>
        <w:tc>
          <w:tcPr>
            <w:tcW w:w="5960" w:type="dxa"/>
            <w:tcBorders>
              <w:top w:val="single" w:sz="1" w:space="0" w:color="C5D9E8"/>
              <w:left w:val="single" w:sz="1" w:space="0" w:color="C5D9E8"/>
              <w:bottom w:val="single" w:sz="1" w:space="0" w:color="C5D9E8"/>
              <w:right w:val="single" w:sz="1" w:space="0" w:color="C5D9E8"/>
            </w:tcBorders>
            <w:shd w:val="clear" w:color="auto" w:fill="FDECEA"/>
            <w:tcMar>
              <w:top w:w="80" w:type="dxa"/>
              <w:left w:w="120" w:type="dxa"/>
              <w:bottom w:w="80" w:type="dxa"/>
              <w:right w:w="120" w:type="dxa"/>
            </w:tcMar>
          </w:tcPr>
          <w:p w:rsidR="00993243" w:rsidRDefault="008F0C77">
            <w:r>
              <w:rPr>
                <w:b/>
                <w:bCs/>
                <w:sz w:val="19"/>
                <w:szCs w:val="19"/>
              </w:rPr>
              <w:t>CONFIDENTIAL — Internal Use Only</w:t>
            </w:r>
          </w:p>
        </w:tc>
      </w:tr>
      <w:tr w:rsidR="00993243">
        <w:tblPrEx>
          <w:tblCellMar>
            <w:top w:w="0" w:type="dxa"/>
            <w:bottom w:w="0" w:type="dxa"/>
          </w:tblCellMar>
        </w:tblPrEx>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93243" w:rsidRDefault="008F0C77">
            <w:r>
              <w:rPr>
                <w:b/>
                <w:bCs/>
                <w:color w:val="FFFFFF"/>
                <w:sz w:val="19"/>
                <w:szCs w:val="19"/>
              </w:rPr>
              <w:t>Issuing Authority</w:t>
            </w:r>
          </w:p>
        </w:tc>
        <w:tc>
          <w:tcPr>
            <w:tcW w:w="5960" w:type="dxa"/>
            <w:tcBorders>
              <w:top w:val="single" w:sz="1" w:space="0" w:color="C5D9E8"/>
              <w:left w:val="single" w:sz="1" w:space="0" w:color="C5D9E8"/>
              <w:bottom w:val="single" w:sz="1" w:space="0" w:color="C5D9E8"/>
              <w:right w:val="single" w:sz="1" w:space="0" w:color="C5D9E8"/>
            </w:tcBorders>
            <w:shd w:val="clear" w:color="auto" w:fill="F7FAFD"/>
            <w:tcMar>
              <w:top w:w="80" w:type="dxa"/>
              <w:left w:w="120" w:type="dxa"/>
              <w:bottom w:w="80" w:type="dxa"/>
              <w:right w:w="120" w:type="dxa"/>
            </w:tcMar>
          </w:tcPr>
          <w:p w:rsidR="00993243" w:rsidRDefault="008F0C77">
            <w:r>
              <w:rPr>
                <w:sz w:val="19"/>
                <w:szCs w:val="19"/>
              </w:rPr>
              <w:t>Ministry of Mines, Federal Democratic Republic of Ethiopia</w:t>
            </w:r>
          </w:p>
        </w:tc>
      </w:tr>
      <w:tr w:rsidR="00993243">
        <w:tblPrEx>
          <w:tblCellMar>
            <w:top w:w="0" w:type="dxa"/>
            <w:bottom w:w="0" w:type="dxa"/>
          </w:tblCellMar>
        </w:tblPrEx>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93243" w:rsidRDefault="008F0C77">
            <w:r>
              <w:rPr>
                <w:b/>
                <w:bCs/>
                <w:color w:val="FFFFFF"/>
                <w:sz w:val="19"/>
                <w:szCs w:val="19"/>
              </w:rPr>
              <w:t>Prepared by</w:t>
            </w:r>
          </w:p>
        </w:tc>
        <w:tc>
          <w:tcPr>
            <w:tcW w:w="5960" w:type="dxa"/>
            <w:tcBorders>
              <w:top w:val="single" w:sz="1" w:space="0" w:color="C5D9E8"/>
              <w:left w:val="single" w:sz="1" w:space="0" w:color="C5D9E8"/>
              <w:bottom w:val="single" w:sz="1" w:space="0" w:color="C5D9E8"/>
              <w:right w:val="single" w:sz="1" w:space="0" w:color="C5D9E8"/>
            </w:tcBorders>
            <w:shd w:val="clear" w:color="auto" w:fill="EAF2FB"/>
            <w:tcMar>
              <w:top w:w="80" w:type="dxa"/>
              <w:left w:w="120" w:type="dxa"/>
              <w:bottom w:w="80" w:type="dxa"/>
              <w:right w:w="120" w:type="dxa"/>
            </w:tcMar>
          </w:tcPr>
          <w:p w:rsidR="00993243" w:rsidRDefault="008F0C77">
            <w:r>
              <w:rPr>
                <w:sz w:val="19"/>
                <w:szCs w:val="19"/>
              </w:rPr>
              <w:t xml:space="preserve">Dr. </w:t>
            </w:r>
            <w:proofErr w:type="spellStart"/>
            <w:r>
              <w:rPr>
                <w:sz w:val="19"/>
                <w:szCs w:val="19"/>
              </w:rPr>
              <w:t>Amsale</w:t>
            </w:r>
            <w:proofErr w:type="spellEnd"/>
            <w:r>
              <w:rPr>
                <w:sz w:val="19"/>
                <w:szCs w:val="19"/>
              </w:rPr>
              <w:t xml:space="preserve"> </w:t>
            </w:r>
            <w:proofErr w:type="spellStart"/>
            <w:r>
              <w:rPr>
                <w:sz w:val="19"/>
                <w:szCs w:val="19"/>
              </w:rPr>
              <w:t>Zelalem</w:t>
            </w:r>
            <w:proofErr w:type="spellEnd"/>
            <w:r>
              <w:rPr>
                <w:sz w:val="19"/>
                <w:szCs w:val="19"/>
              </w:rPr>
              <w:t xml:space="preserve"> (Backend Developer) · Kiya Legesse (Lead Software Engineer — Frontend)</w:t>
            </w:r>
          </w:p>
        </w:tc>
      </w:tr>
    </w:tbl>
    <w:p w:rsidR="00993243" w:rsidRDefault="00993243">
      <w:pPr>
        <w:spacing w:after="80"/>
      </w:pPr>
    </w:p>
    <w:p w:rsidR="00993243" w:rsidRDefault="008F0C77">
      <w:pPr>
        <w:spacing w:before="240"/>
        <w:jc w:val="center"/>
      </w:pPr>
      <w:r>
        <w:rPr>
          <w:i/>
          <w:iCs/>
          <w:color w:val="CC0000"/>
          <w:sz w:val="19"/>
          <w:szCs w:val="19"/>
        </w:rPr>
        <w:t xml:space="preserve">This document is intended exclusively for </w:t>
      </w:r>
      <w:proofErr w:type="spellStart"/>
      <w:r>
        <w:rPr>
          <w:i/>
          <w:iCs/>
          <w:color w:val="CC0000"/>
          <w:sz w:val="19"/>
          <w:szCs w:val="19"/>
        </w:rPr>
        <w:t>authorised</w:t>
      </w:r>
      <w:proofErr w:type="spellEnd"/>
      <w:r>
        <w:rPr>
          <w:i/>
          <w:iCs/>
          <w:color w:val="CC0000"/>
          <w:sz w:val="19"/>
          <w:szCs w:val="19"/>
        </w:rPr>
        <w:t xml:space="preserve"> personnel of the Ministry of Mines.</w:t>
      </w:r>
    </w:p>
    <w:p w:rsidR="00993243" w:rsidRDefault="008F0C77">
      <w:pPr>
        <w:jc w:val="center"/>
      </w:pPr>
      <w:proofErr w:type="spellStart"/>
      <w:r>
        <w:rPr>
          <w:i/>
          <w:iCs/>
          <w:color w:val="CC0000"/>
          <w:sz w:val="19"/>
          <w:szCs w:val="19"/>
        </w:rPr>
        <w:t>Unauthorised</w:t>
      </w:r>
      <w:proofErr w:type="spellEnd"/>
      <w:r>
        <w:rPr>
          <w:i/>
          <w:iCs/>
          <w:color w:val="CC0000"/>
          <w:sz w:val="19"/>
          <w:szCs w:val="19"/>
        </w:rPr>
        <w:t xml:space="preserve"> disclosure, reproduction, or distribution is strictly prohibited.</w:t>
      </w:r>
    </w:p>
    <w:p w:rsidR="00993243" w:rsidRDefault="008F0C77">
      <w:pPr>
        <w:pStyle w:val="Heading1"/>
        <w:pageBreakBefore/>
      </w:pPr>
      <w:r>
        <w:lastRenderedPageBreak/>
        <w:t>1.  Executive Summary</w:t>
      </w:r>
    </w:p>
    <w:p w:rsidR="00993243" w:rsidRDefault="008F0C77">
      <w:pPr>
        <w:spacing w:after="120"/>
      </w:pPr>
      <w:r>
        <w:t>The Laboratory Sample Information Management System (LSIMS) is a full-stack web application being developed on behalf of the Ethiopian Ministry of Mines to</w:t>
      </w:r>
      <w:r>
        <w:t xml:space="preserve"> </w:t>
      </w:r>
      <w:proofErr w:type="spellStart"/>
      <w:r>
        <w:t>digitise</w:t>
      </w:r>
      <w:proofErr w:type="spellEnd"/>
      <w:r>
        <w:t xml:space="preserve"> and streamline laboratory workflow management across the ministry's laboratory divisions. The system manages the complete lifecycle of a laboratory job: from client submission and finance-gated intake, through sample registration, analyst assignm</w:t>
      </w:r>
      <w:r>
        <w:t>ent, quality control, to final result delivery.</w:t>
      </w:r>
    </w:p>
    <w:p w:rsidR="00993243" w:rsidRDefault="00993243">
      <w:pPr>
        <w:spacing w:after="80"/>
      </w:pPr>
    </w:p>
    <w:p w:rsidR="00993243" w:rsidRDefault="008F0C77">
      <w:pPr>
        <w:spacing w:after="120"/>
      </w:pPr>
      <w:r>
        <w:t xml:space="preserve">This document consolidates all technical documentation produced during the Development Phase — Pre-Inception, spanning three milestones of iterative development. It is the authoritative technical reference for Ministry ICT staff, the development team, and </w:t>
      </w:r>
      <w:proofErr w:type="spellStart"/>
      <w:r>
        <w:t>authorised</w:t>
      </w:r>
      <w:proofErr w:type="spellEnd"/>
      <w:r>
        <w:t xml:space="preserve"> auditors. It incorporates all content from both prior documentation versions — the Sprint 3 report (v1) and the consolidated milestone report (v2) — into one continuous reference.</w:t>
      </w:r>
    </w:p>
    <w:p w:rsidR="00993243" w:rsidRDefault="00993243">
      <w:pPr>
        <w:spacing w:after="80"/>
      </w:pPr>
    </w:p>
    <w:p w:rsidR="00993243" w:rsidRDefault="008F0C77">
      <w:pPr>
        <w:pStyle w:val="Heading2"/>
      </w:pPr>
      <w:proofErr w:type="gramStart"/>
      <w:r>
        <w:t>1.1  System</w:t>
      </w:r>
      <w:proofErr w:type="gramEnd"/>
      <w:r>
        <w:t xml:space="preserve">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93243">
        <w:tblPrEx>
          <w:tblCellMar>
            <w:top w:w="0" w:type="dxa"/>
            <w:bottom w:w="0" w:type="dxa"/>
          </w:tblCellMar>
        </w:tblPrEx>
        <w:trPr>
          <w:tblHeader/>
        </w:trPr>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Attribute</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Detail</w:t>
            </w:r>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Full System Name</w:t>
            </w:r>
          </w:p>
        </w:tc>
        <w:tc>
          <w:tcPr>
            <w:tcW w:w="57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Laboratory Sample Information Management System (LSIMS)</w:t>
            </w:r>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Client / Owner</w:t>
            </w:r>
          </w:p>
        </w:tc>
        <w:tc>
          <w:tcPr>
            <w:tcW w:w="57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Ministry of Mines, Federal Democratic Republic of Ethiopia</w:t>
            </w:r>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Project Phase</w:t>
            </w:r>
          </w:p>
        </w:tc>
        <w:tc>
          <w:tcPr>
            <w:tcW w:w="57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Development Phase — Pre-Inception</w:t>
            </w:r>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Backend Technology</w:t>
            </w:r>
          </w:p>
        </w:tc>
        <w:tc>
          <w:tcPr>
            <w:tcW w:w="57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Django REST Framework (Python 3), PostgreSQL 16</w:t>
            </w:r>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Frontend Technology</w:t>
            </w:r>
          </w:p>
        </w:tc>
        <w:tc>
          <w:tcPr>
            <w:tcW w:w="57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React 18 + </w:t>
            </w:r>
            <w:proofErr w:type="spellStart"/>
            <w:r>
              <w:rPr>
                <w:sz w:val="19"/>
                <w:szCs w:val="19"/>
              </w:rPr>
              <w:t>TypeScript</w:t>
            </w:r>
            <w:proofErr w:type="spellEnd"/>
            <w:r>
              <w:rPr>
                <w:sz w:val="19"/>
                <w:szCs w:val="19"/>
              </w:rPr>
              <w:t xml:space="preserve">, </w:t>
            </w:r>
            <w:proofErr w:type="spellStart"/>
            <w:r>
              <w:rPr>
                <w:sz w:val="19"/>
                <w:szCs w:val="19"/>
              </w:rPr>
              <w:t>Vite</w:t>
            </w:r>
            <w:proofErr w:type="spellEnd"/>
            <w:r>
              <w:rPr>
                <w:sz w:val="19"/>
                <w:szCs w:val="19"/>
              </w:rPr>
              <w:t xml:space="preserve">, </w:t>
            </w:r>
            <w:proofErr w:type="spellStart"/>
            <w:r>
              <w:rPr>
                <w:sz w:val="19"/>
                <w:szCs w:val="19"/>
              </w:rPr>
              <w:t>TanStack</w:t>
            </w:r>
            <w:proofErr w:type="spellEnd"/>
            <w:r>
              <w:rPr>
                <w:sz w:val="19"/>
                <w:szCs w:val="19"/>
              </w:rPr>
              <w:t xml:space="preserve"> React Query</w:t>
            </w:r>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Deployment Environment</w:t>
            </w:r>
          </w:p>
        </w:tc>
        <w:tc>
          <w:tcPr>
            <w:tcW w:w="57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Docker Compose (fully </w:t>
            </w:r>
            <w:proofErr w:type="spellStart"/>
            <w:r>
              <w:rPr>
                <w:sz w:val="19"/>
                <w:szCs w:val="19"/>
              </w:rPr>
              <w:t>containerised</w:t>
            </w:r>
            <w:proofErr w:type="spellEnd"/>
            <w:r>
              <w:rPr>
                <w:sz w:val="19"/>
                <w:szCs w:val="19"/>
              </w:rPr>
              <w:t xml:space="preserve"> development stack)</w:t>
            </w:r>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Staging API URL</w:t>
            </w:r>
          </w:p>
        </w:tc>
        <w:tc>
          <w:tcPr>
            <w:tcW w:w="57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https://lsims-api-staging.onrender.com</w:t>
            </w:r>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Staging Swagger UI</w:t>
            </w:r>
          </w:p>
        </w:tc>
        <w:tc>
          <w:tcPr>
            <w:tcW w:w="57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https://lsims-api-staging.onrender.com/api/docs/</w:t>
            </w:r>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Local Frontend URL</w:t>
            </w:r>
          </w:p>
        </w:tc>
        <w:tc>
          <w:tcPr>
            <w:tcW w:w="57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http://localhost:5173</w:t>
            </w:r>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Local API URL</w:t>
            </w:r>
          </w:p>
        </w:tc>
        <w:tc>
          <w:tcPr>
            <w:tcW w:w="57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http://localhost:8000</w:t>
            </w:r>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Demo System URL</w:t>
            </w:r>
          </w:p>
        </w:tc>
        <w:tc>
          <w:tcPr>
            <w:tcW w:w="57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lsims.minesministry.gov.et  (Illustrative — Pre-Inception phase)</w:t>
            </w:r>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Demo API URL</w:t>
            </w:r>
          </w:p>
        </w:tc>
        <w:tc>
          <w:tcPr>
            <w:tcW w:w="57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lsims.minesministry.gov.et/</w:t>
            </w:r>
            <w:proofErr w:type="spellStart"/>
            <w:r>
              <w:rPr>
                <w:sz w:val="19"/>
                <w:szCs w:val="19"/>
              </w:rPr>
              <w:t>api</w:t>
            </w:r>
            <w:proofErr w:type="spellEnd"/>
            <w:r>
              <w:rPr>
                <w:sz w:val="19"/>
                <w:szCs w:val="19"/>
              </w:rPr>
              <w:t xml:space="preserve">  (Illustrative — Pre-Inception phase)</w:t>
            </w:r>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Demo Swagger / Docs</w:t>
            </w:r>
          </w:p>
        </w:tc>
        <w:tc>
          <w:tcPr>
            <w:tcW w:w="57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lsims.minesministry.gov.et/</w:t>
            </w:r>
            <w:proofErr w:type="spellStart"/>
            <w:r>
              <w:rPr>
                <w:sz w:val="19"/>
                <w:szCs w:val="19"/>
              </w:rPr>
              <w:t>api</w:t>
            </w:r>
            <w:proofErr w:type="spellEnd"/>
            <w:r>
              <w:rPr>
                <w:sz w:val="19"/>
                <w:szCs w:val="19"/>
              </w:rPr>
              <w:t>/docs/</w:t>
            </w:r>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Milestone 3 Backend</w:t>
            </w:r>
          </w:p>
        </w:tc>
        <w:tc>
          <w:tcPr>
            <w:tcW w:w="57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COMPLETE — 162 tests passed</w:t>
            </w:r>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Milestone 3 Frontend</w:t>
            </w:r>
          </w:p>
        </w:tc>
        <w:tc>
          <w:tcPr>
            <w:tcW w:w="57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PARTIAL — Core UI complete; 3 endpoint groups pending</w:t>
            </w:r>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Prepared by</w:t>
            </w:r>
          </w:p>
        </w:tc>
        <w:tc>
          <w:tcPr>
            <w:tcW w:w="57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2B000C" w:rsidRDefault="008F0C77" w:rsidP="002B000C">
            <w:pPr>
              <w:rPr>
                <w:sz w:val="19"/>
                <w:szCs w:val="19"/>
              </w:rPr>
            </w:pPr>
            <w:r>
              <w:rPr>
                <w:sz w:val="19"/>
                <w:szCs w:val="19"/>
              </w:rPr>
              <w:t xml:space="preserve">Dr. </w:t>
            </w:r>
            <w:proofErr w:type="spellStart"/>
            <w:r>
              <w:rPr>
                <w:sz w:val="19"/>
                <w:szCs w:val="19"/>
              </w:rPr>
              <w:t>Amsale</w:t>
            </w:r>
            <w:proofErr w:type="spellEnd"/>
            <w:r>
              <w:rPr>
                <w:sz w:val="19"/>
                <w:szCs w:val="19"/>
              </w:rPr>
              <w:t xml:space="preserve"> </w:t>
            </w:r>
            <w:proofErr w:type="spellStart"/>
            <w:r>
              <w:rPr>
                <w:sz w:val="19"/>
                <w:szCs w:val="19"/>
              </w:rPr>
              <w:t>Zelalem</w:t>
            </w:r>
            <w:proofErr w:type="spellEnd"/>
            <w:r>
              <w:rPr>
                <w:sz w:val="19"/>
                <w:szCs w:val="19"/>
              </w:rPr>
              <w:t xml:space="preserve"> </w:t>
            </w:r>
            <w:r w:rsidR="002B000C">
              <w:rPr>
                <w:sz w:val="19"/>
                <w:szCs w:val="19"/>
              </w:rPr>
              <w:t xml:space="preserve"> </w:t>
            </w:r>
          </w:p>
          <w:p w:rsidR="00993243" w:rsidRDefault="008F0C77" w:rsidP="002B000C">
            <w:r>
              <w:rPr>
                <w:sz w:val="19"/>
                <w:szCs w:val="19"/>
              </w:rPr>
              <w:t xml:space="preserve">Kiya Legesse </w:t>
            </w:r>
          </w:p>
        </w:tc>
      </w:tr>
    </w:tbl>
    <w:p w:rsidR="00993243" w:rsidRDefault="00993243">
      <w:pPr>
        <w:spacing w:after="80"/>
      </w:pPr>
    </w:p>
    <w:p w:rsidR="00993243" w:rsidRDefault="008F0C77">
      <w:pPr>
        <w:pStyle w:val="Heading2"/>
      </w:pPr>
      <w:proofErr w:type="gramStart"/>
      <w:r>
        <w:t>1.2  Development</w:t>
      </w:r>
      <w:proofErr w:type="gramEnd"/>
      <w:r>
        <w:t xml:space="preserve"> Phase — Milestone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040"/>
        <w:gridCol w:w="2520"/>
      </w:tblGrid>
      <w:tr w:rsidR="00993243">
        <w:tblPrEx>
          <w:tblCellMar>
            <w:top w:w="0" w:type="dxa"/>
            <w:bottom w:w="0" w:type="dxa"/>
          </w:tblCellMar>
        </w:tblPrEx>
        <w:trPr>
          <w:tblHeader/>
        </w:trPr>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Milestone</w:t>
            </w:r>
          </w:p>
        </w:tc>
        <w:tc>
          <w:tcPr>
            <w:tcW w:w="50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Focus Area</w:t>
            </w:r>
          </w:p>
        </w:tc>
        <w:tc>
          <w:tcPr>
            <w:tcW w:w="25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Status</w:t>
            </w:r>
          </w:p>
        </w:tc>
      </w:tr>
      <w:tr w:rsidR="00993243">
        <w:tblPrEx>
          <w:tblCellMar>
            <w:top w:w="0" w:type="dxa"/>
            <w:bottom w:w="0" w:type="dxa"/>
          </w:tblCellMar>
        </w:tblPrEx>
        <w:tc>
          <w:tcPr>
            <w:tcW w:w="18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Milestone 1</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Core Foundation — Authentication, User Models, Initial Database Schema</w:t>
            </w:r>
          </w:p>
        </w:tc>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COMPLETE</w:t>
            </w:r>
          </w:p>
        </w:tc>
      </w:tr>
      <w:tr w:rsidR="00993243">
        <w:tblPrEx>
          <w:tblCellMar>
            <w:top w:w="0" w:type="dxa"/>
            <w:bottom w:w="0" w:type="dxa"/>
          </w:tblCellMar>
        </w:tblPrEx>
        <w:tc>
          <w:tcPr>
            <w:tcW w:w="18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lastRenderedPageBreak/>
              <w:t>Milestone 2</w:t>
            </w:r>
          </w:p>
        </w:tc>
        <w:tc>
          <w:tcPr>
            <w:tcW w:w="50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Laboratory Core — Sample Registration, Job Orders, Test Catalog</w:t>
            </w:r>
          </w:p>
        </w:tc>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COMPLETE</w:t>
            </w:r>
          </w:p>
        </w:tc>
      </w:tr>
      <w:tr w:rsidR="00993243">
        <w:tblPrEx>
          <w:tblCellMar>
            <w:top w:w="0" w:type="dxa"/>
            <w:bottom w:w="0" w:type="dxa"/>
          </w:tblCellMar>
        </w:tblPrEx>
        <w:tc>
          <w:tcPr>
            <w:tcW w:w="18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Milestone 3 Backend</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Workflow Alignment — Payment Gate, Department Isolation, OTP Recovery</w:t>
            </w:r>
          </w:p>
        </w:tc>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COMPLETE</w:t>
            </w:r>
          </w:p>
        </w:tc>
      </w:tr>
      <w:tr w:rsidR="00993243">
        <w:tblPrEx>
          <w:tblCellMar>
            <w:top w:w="0" w:type="dxa"/>
            <w:bottom w:w="0" w:type="dxa"/>
          </w:tblCellMar>
        </w:tblPrEx>
        <w:tc>
          <w:tcPr>
            <w:tcW w:w="18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Milestone 3 Frontend</w:t>
            </w:r>
          </w:p>
        </w:tc>
        <w:tc>
          <w:tcPr>
            <w:tcW w:w="50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Portal Alignment — Finance UI, Blind Views, Role Navigation</w:t>
            </w:r>
          </w:p>
        </w:tc>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PARTIAL — 3 endpoint groups pending</w:t>
            </w:r>
          </w:p>
        </w:tc>
      </w:tr>
    </w:tbl>
    <w:p w:rsidR="00993243" w:rsidRDefault="00993243">
      <w:pPr>
        <w:spacing w:after="80"/>
      </w:pPr>
    </w:p>
    <w:p w:rsidR="00993243" w:rsidRDefault="008F0C77">
      <w:pPr>
        <w:pStyle w:val="Heading2"/>
      </w:pPr>
      <w:proofErr w:type="gramStart"/>
      <w:r>
        <w:t>1.3  Key</w:t>
      </w:r>
      <w:proofErr w:type="gramEnd"/>
      <w:r>
        <w:t xml:space="preserve"> Achievements Across All Milestones</w:t>
      </w:r>
    </w:p>
    <w:p w:rsidR="00993243" w:rsidRDefault="008F0C77">
      <w:pPr>
        <w:pStyle w:val="ListParagraph"/>
        <w:numPr>
          <w:ilvl w:val="0"/>
          <w:numId w:val="2"/>
        </w:numPr>
        <w:spacing w:after="80"/>
      </w:pPr>
      <w:r>
        <w:t>Milestone 1: Established the complete user management foundation — JWT authentication, role-based access control (RBAC), 8 internal staff roles, and the initial PostgreSQL database schema.</w:t>
      </w:r>
    </w:p>
    <w:p w:rsidR="00993243" w:rsidRDefault="008F0C77">
      <w:pPr>
        <w:pStyle w:val="ListParagraph"/>
        <w:numPr>
          <w:ilvl w:val="0"/>
          <w:numId w:val="2"/>
        </w:numPr>
        <w:spacing w:after="80"/>
      </w:pPr>
      <w:r>
        <w:t>Milestone 2: Delivered the core laboratory workflow — sample regist</w:t>
      </w:r>
      <w:r>
        <w:t>ration, job order lifecycle, test catalog management, client-scoped data access, and the full notifications inbox.</w:t>
      </w:r>
    </w:p>
    <w:p w:rsidR="00993243" w:rsidRDefault="008F0C77">
      <w:pPr>
        <w:pStyle w:val="ListParagraph"/>
        <w:numPr>
          <w:ilvl w:val="0"/>
          <w:numId w:val="2"/>
        </w:numPr>
        <w:spacing w:after="80"/>
      </w:pPr>
      <w:r>
        <w:t>Milestone 3: Introduced the payment gate — permanent sample identifiers are now generated only after Finance confirms payment, preventing pre</w:t>
      </w:r>
      <w:r>
        <w:t>mature barcode issuance.</w:t>
      </w:r>
    </w:p>
    <w:p w:rsidR="00993243" w:rsidRDefault="008F0C77">
      <w:pPr>
        <w:pStyle w:val="ListParagraph"/>
        <w:numPr>
          <w:ilvl w:val="0"/>
          <w:numId w:val="2"/>
        </w:numPr>
        <w:spacing w:after="80"/>
      </w:pPr>
      <w:r>
        <w:t xml:space="preserve">Milestone 3: Added </w:t>
      </w:r>
      <w:proofErr w:type="spellStart"/>
      <w:r>
        <w:t>FinancialRecord</w:t>
      </w:r>
      <w:proofErr w:type="spellEnd"/>
      <w:r>
        <w:t xml:space="preserve"> model for full invoice and payment tracking per job order.</w:t>
      </w:r>
    </w:p>
    <w:p w:rsidR="00993243" w:rsidRDefault="008F0C77">
      <w:pPr>
        <w:pStyle w:val="ListParagraph"/>
        <w:numPr>
          <w:ilvl w:val="0"/>
          <w:numId w:val="2"/>
        </w:numPr>
        <w:spacing w:after="80"/>
      </w:pPr>
      <w:r>
        <w:t>Milestone 3: Implemented department-level data isolation so analysts and QC managers see only records in their assigned department.</w:t>
      </w:r>
    </w:p>
    <w:p w:rsidR="00993243" w:rsidRDefault="008F0C77">
      <w:pPr>
        <w:pStyle w:val="ListParagraph"/>
        <w:numPr>
          <w:ilvl w:val="0"/>
          <w:numId w:val="2"/>
        </w:numPr>
        <w:spacing w:after="80"/>
      </w:pPr>
      <w:r>
        <w:t>Miles</w:t>
      </w:r>
      <w:r>
        <w:t>tone 3: Deployed OTP-based password recovery, protecting against email enumeration attacks.</w:t>
      </w:r>
    </w:p>
    <w:p w:rsidR="00993243" w:rsidRDefault="008F0C77">
      <w:pPr>
        <w:pStyle w:val="ListParagraph"/>
        <w:numPr>
          <w:ilvl w:val="0"/>
          <w:numId w:val="2"/>
        </w:numPr>
        <w:spacing w:after="80"/>
      </w:pPr>
      <w:r>
        <w:t>162 automated backend tests pass across all milestone work — accounts and laboratory modules fully covered.</w:t>
      </w:r>
    </w:p>
    <w:p w:rsidR="00993243" w:rsidRDefault="008F0C77">
      <w:pPr>
        <w:pStyle w:val="ListParagraph"/>
        <w:numPr>
          <w:ilvl w:val="0"/>
          <w:numId w:val="2"/>
        </w:numPr>
        <w:spacing w:after="80"/>
      </w:pPr>
      <w:r>
        <w:t>Frontend portal aligned with Milestone 3 workflow: finan</w:t>
      </w:r>
      <w:r>
        <w:t>ce queue, blind analyst views, role-based navigation, and a 3-step client job submission wizard all delivered.</w:t>
      </w:r>
    </w:p>
    <w:p w:rsidR="00993243" w:rsidRDefault="00993243">
      <w:pPr>
        <w:spacing w:after="80"/>
      </w:pPr>
    </w:p>
    <w:p w:rsidR="00993243" w:rsidRDefault="008F0C77">
      <w:pPr>
        <w:pStyle w:val="Heading2"/>
      </w:pPr>
      <w:proofErr w:type="gramStart"/>
      <w:r>
        <w:t>1.4  Sprint</w:t>
      </w:r>
      <w:proofErr w:type="gramEnd"/>
      <w:r>
        <w:t xml:space="preserve"> 3 — Backend Completion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93243">
        <w:tblPrEx>
          <w:tblCellMar>
            <w:top w:w="0" w:type="dxa"/>
            <w:bottom w:w="0" w:type="dxa"/>
          </w:tblCellMar>
        </w:tblPrEx>
        <w:trPr>
          <w:tblHeader/>
        </w:trPr>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Item</w:t>
            </w:r>
          </w:p>
        </w:tc>
        <w:tc>
          <w:tcPr>
            <w:tcW w:w="6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Detail</w:t>
            </w:r>
          </w:p>
        </w:tc>
      </w:tr>
      <w:tr w:rsidR="00993243">
        <w:tblPrEx>
          <w:tblCellMar>
            <w:top w:w="0" w:type="dxa"/>
            <w:bottom w:w="0" w:type="dxa"/>
          </w:tblCellMar>
        </w:tblPrEx>
        <w:tc>
          <w:tcPr>
            <w:tcW w:w="30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Date Completed</w:t>
            </w:r>
          </w:p>
        </w:tc>
        <w:tc>
          <w:tcPr>
            <w:tcW w:w="63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27 April 2026</w:t>
            </w:r>
          </w:p>
        </w:tc>
      </w:tr>
      <w:tr w:rsidR="00993243">
        <w:tblPrEx>
          <w:tblCellMar>
            <w:top w:w="0" w:type="dxa"/>
            <w:bottom w:w="0" w:type="dxa"/>
          </w:tblCellMar>
        </w:tblPrEx>
        <w:tc>
          <w:tcPr>
            <w:tcW w:w="30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Last Updated</w:t>
            </w:r>
          </w:p>
        </w:tc>
        <w:tc>
          <w:tcPr>
            <w:tcW w:w="63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27 April 2026</w:t>
            </w:r>
          </w:p>
        </w:tc>
      </w:tr>
      <w:tr w:rsidR="00993243">
        <w:tblPrEx>
          <w:tblCellMar>
            <w:top w:w="0" w:type="dxa"/>
            <w:bottom w:w="0" w:type="dxa"/>
          </w:tblCellMar>
        </w:tblPrEx>
        <w:tc>
          <w:tcPr>
            <w:tcW w:w="30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Test Suite</w:t>
            </w:r>
          </w:p>
        </w:tc>
        <w:tc>
          <w:tcPr>
            <w:tcW w:w="63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162 tests passed — Accounts + Laboratory modules</w:t>
            </w:r>
          </w:p>
        </w:tc>
      </w:tr>
      <w:tr w:rsidR="00993243">
        <w:tblPrEx>
          <w:tblCellMar>
            <w:top w:w="0" w:type="dxa"/>
            <w:bottom w:w="0" w:type="dxa"/>
          </w:tblCellMar>
        </w:tblPrEx>
        <w:tc>
          <w:tcPr>
            <w:tcW w:w="30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Staging</w:t>
            </w:r>
          </w:p>
        </w:tc>
        <w:tc>
          <w:tcPr>
            <w:tcW w:w="63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Deployed and verified at https://lsims-api-staging.onrender.com</w:t>
            </w:r>
          </w:p>
        </w:tc>
      </w:tr>
      <w:tr w:rsidR="00993243">
        <w:tblPrEx>
          <w:tblCellMar>
            <w:top w:w="0" w:type="dxa"/>
            <w:bottom w:w="0" w:type="dxa"/>
          </w:tblCellMar>
        </w:tblPrEx>
        <w:tc>
          <w:tcPr>
            <w:tcW w:w="30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Sprint Status</w:t>
            </w:r>
          </w:p>
        </w:tc>
        <w:tc>
          <w:tcPr>
            <w:tcW w:w="63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COMPLETE — All implementation complete. Staging verification passed. 162 tests passed.</w:t>
            </w:r>
          </w:p>
        </w:tc>
      </w:tr>
    </w:tbl>
    <w:p w:rsidR="00993243" w:rsidRDefault="00993243">
      <w:pPr>
        <w:spacing w:after="80"/>
      </w:pPr>
    </w:p>
    <w:p w:rsidR="00993243" w:rsidRDefault="008F0C77">
      <w:pPr>
        <w:pStyle w:val="Heading2"/>
      </w:pPr>
      <w:proofErr w:type="gramStart"/>
      <w:r>
        <w:t>1.5  Sprint</w:t>
      </w:r>
      <w:proofErr w:type="gramEnd"/>
      <w:r>
        <w:t xml:space="preserve"> 3 — Frontend Completion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93243">
        <w:tblPrEx>
          <w:tblCellMar>
            <w:top w:w="0" w:type="dxa"/>
            <w:bottom w:w="0" w:type="dxa"/>
          </w:tblCellMar>
        </w:tblPrEx>
        <w:trPr>
          <w:tblHeader/>
        </w:trPr>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Item</w:t>
            </w:r>
          </w:p>
        </w:tc>
        <w:tc>
          <w:tcPr>
            <w:tcW w:w="6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Detail</w:t>
            </w:r>
          </w:p>
        </w:tc>
      </w:tr>
      <w:tr w:rsidR="00993243">
        <w:tblPrEx>
          <w:tblCellMar>
            <w:top w:w="0" w:type="dxa"/>
            <w:bottom w:w="0" w:type="dxa"/>
          </w:tblCellMar>
        </w:tblPrEx>
        <w:tc>
          <w:tcPr>
            <w:tcW w:w="30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Date Completed</w:t>
            </w:r>
          </w:p>
        </w:tc>
        <w:tc>
          <w:tcPr>
            <w:tcW w:w="63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1 June 2026</w:t>
            </w:r>
          </w:p>
        </w:tc>
      </w:tr>
      <w:tr w:rsidR="00993243">
        <w:tblPrEx>
          <w:tblCellMar>
            <w:top w:w="0" w:type="dxa"/>
            <w:bottom w:w="0" w:type="dxa"/>
          </w:tblCellMar>
        </w:tblPrEx>
        <w:tc>
          <w:tcPr>
            <w:tcW w:w="30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Last Updated</w:t>
            </w:r>
          </w:p>
        </w:tc>
        <w:tc>
          <w:tcPr>
            <w:tcW w:w="63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1 June 2026</w:t>
            </w:r>
          </w:p>
        </w:tc>
      </w:tr>
      <w:tr w:rsidR="00993243">
        <w:tblPrEx>
          <w:tblCellMar>
            <w:top w:w="0" w:type="dxa"/>
            <w:bottom w:w="0" w:type="dxa"/>
          </w:tblCellMar>
        </w:tblPrEx>
        <w:tc>
          <w:tcPr>
            <w:tcW w:w="30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Overall Status</w:t>
            </w:r>
          </w:p>
        </w:tc>
        <w:tc>
          <w:tcPr>
            <w:tcW w:w="63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PARTIAL — Core workflow UI complete; 3 endpoint groups pending integration</w:t>
            </w:r>
          </w:p>
        </w:tc>
      </w:tr>
      <w:tr w:rsidR="00993243">
        <w:tblPrEx>
          <w:tblCellMar>
            <w:top w:w="0" w:type="dxa"/>
            <w:bottom w:w="0" w:type="dxa"/>
          </w:tblCellMar>
        </w:tblPrEx>
        <w:tc>
          <w:tcPr>
            <w:tcW w:w="30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Key Gap</w:t>
            </w:r>
          </w:p>
        </w:tc>
        <w:tc>
          <w:tcPr>
            <w:tcW w:w="63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FinancialRecord</w:t>
            </w:r>
            <w:proofErr w:type="spellEnd"/>
            <w:r>
              <w:rPr>
                <w:sz w:val="19"/>
                <w:szCs w:val="19"/>
              </w:rPr>
              <w:t xml:space="preserve"> CRUD UI, Department management UI, OTP password reset flow</w:t>
            </w:r>
          </w:p>
        </w:tc>
      </w:tr>
    </w:tbl>
    <w:p w:rsidR="00993243" w:rsidRDefault="008F0C77">
      <w:pPr>
        <w:pStyle w:val="Heading1"/>
        <w:pageBreakBefore/>
      </w:pPr>
      <w:r>
        <w:t>2.  System Overview &amp; Architecture</w:t>
      </w:r>
    </w:p>
    <w:p w:rsidR="00993243" w:rsidRDefault="008F0C77">
      <w:pPr>
        <w:pStyle w:val="Heading2"/>
      </w:pPr>
      <w:proofErr w:type="gramStart"/>
      <w:r>
        <w:t>2.1  Repository</w:t>
      </w:r>
      <w:proofErr w:type="gramEnd"/>
      <w:r>
        <w:t xml:space="preserve"> Structure</w:t>
      </w:r>
    </w:p>
    <w:p w:rsidR="00993243" w:rsidRDefault="008F0C77">
      <w:pPr>
        <w:spacing w:after="120"/>
      </w:pPr>
      <w:r>
        <w:t xml:space="preserve">The LSIMS repository is </w:t>
      </w:r>
      <w:proofErr w:type="spellStart"/>
      <w:r>
        <w:t>organised</w:t>
      </w:r>
      <w:proofErr w:type="spellEnd"/>
      <w:r>
        <w:t xml:space="preserve"> into clearly separated backend and frontend applications, coordinated through Docker Compose. The backend and frontend are independent applications. All services run inside Docker containers — no local Python or Node.js in</w:t>
      </w:r>
      <w:r>
        <w:t>stallation is required for standard operation.</w:t>
      </w:r>
    </w:p>
    <w:p w:rsidR="00993243" w:rsidRDefault="009932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993243">
        <w:tblPrEx>
          <w:tblCellMar>
            <w:top w:w="0" w:type="dxa"/>
            <w:bottom w:w="0" w:type="dxa"/>
          </w:tblCellMar>
        </w:tblPrEx>
        <w:trPr>
          <w:tblHeader/>
        </w:trPr>
        <w:tc>
          <w:tcPr>
            <w:tcW w:w="25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Directory</w:t>
            </w:r>
          </w:p>
        </w:tc>
        <w:tc>
          <w:tcPr>
            <w:tcW w:w="68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Contents</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LSIMS-Backend/</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Django REST API — models, </w:t>
            </w:r>
            <w:proofErr w:type="spellStart"/>
            <w:r>
              <w:rPr>
                <w:sz w:val="19"/>
                <w:szCs w:val="19"/>
              </w:rPr>
              <w:t>serialisers</w:t>
            </w:r>
            <w:proofErr w:type="spellEnd"/>
            <w:r>
              <w:rPr>
                <w:sz w:val="19"/>
                <w:szCs w:val="19"/>
              </w:rPr>
              <w:t>, views, URL routing, migrations, tests</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LSIMS-Frontend/</w:t>
            </w:r>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React 18 + </w:t>
            </w:r>
            <w:proofErr w:type="spellStart"/>
            <w:r>
              <w:rPr>
                <w:sz w:val="19"/>
                <w:szCs w:val="19"/>
              </w:rPr>
              <w:t>TypeScript</w:t>
            </w:r>
            <w:proofErr w:type="spellEnd"/>
            <w:r>
              <w:rPr>
                <w:sz w:val="19"/>
                <w:szCs w:val="19"/>
              </w:rPr>
              <w:t xml:space="preserve"> portal — pages, feature modules, API clients, type definitions</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scripts/</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Cross-platform setup, start, stop, status, logs, create-user, and reset scripts (Windows + </w:t>
            </w:r>
            <w:proofErr w:type="spellStart"/>
            <w:r>
              <w:rPr>
                <w:sz w:val="19"/>
                <w:szCs w:val="19"/>
              </w:rPr>
              <w:t>macOS</w:t>
            </w:r>
            <w:proofErr w:type="spellEnd"/>
            <w:r>
              <w:rPr>
                <w:sz w:val="19"/>
                <w:szCs w:val="19"/>
              </w:rPr>
              <w:t>/Linux)</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docs/</w:t>
            </w:r>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All project documentation — installation guide, API reference, milestone reports, Swagger access guide</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docker-compose.yml</w:t>
            </w:r>
            <w:proofErr w:type="spellEnd"/>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Orchestrates all four services: </w:t>
            </w:r>
            <w:proofErr w:type="spellStart"/>
            <w:r>
              <w:rPr>
                <w:sz w:val="19"/>
                <w:szCs w:val="19"/>
              </w:rPr>
              <w:t>db</w:t>
            </w:r>
            <w:proofErr w:type="spellEnd"/>
            <w:r>
              <w:rPr>
                <w:sz w:val="19"/>
                <w:szCs w:val="19"/>
              </w:rPr>
              <w:t xml:space="preserve">, backend, frontend, </w:t>
            </w:r>
            <w:proofErr w:type="spellStart"/>
            <w:r>
              <w:rPr>
                <w:sz w:val="19"/>
                <w:szCs w:val="19"/>
              </w:rPr>
              <w:t>pgadmin</w:t>
            </w:r>
            <w:proofErr w:type="spellEnd"/>
          </w:p>
        </w:tc>
      </w:tr>
    </w:tbl>
    <w:p w:rsidR="00993243" w:rsidRDefault="00993243">
      <w:pPr>
        <w:spacing w:after="80"/>
      </w:pPr>
    </w:p>
    <w:p w:rsidR="00993243" w:rsidRDefault="008F0C77">
      <w:pPr>
        <w:pStyle w:val="Heading2"/>
      </w:pPr>
      <w:proofErr w:type="gramStart"/>
      <w:r>
        <w:t>2.2  Docker</w:t>
      </w:r>
      <w:proofErr w:type="gramEnd"/>
      <w:r>
        <w:t xml:space="preserve"> Services</w:t>
      </w:r>
    </w:p>
    <w:p w:rsidR="00993243" w:rsidRDefault="008F0C77">
      <w:pPr>
        <w:spacing w:after="120"/>
      </w:pPr>
      <w:r>
        <w:t>All development and staging environments run entirely inside Docker. No local Python or Node.js installation is required for standard operation.</w:t>
      </w:r>
    </w:p>
    <w:p w:rsidR="00993243" w:rsidRDefault="00993243">
      <w:pPr>
        <w:spacing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880"/>
        <w:gridCol w:w="1080"/>
        <w:gridCol w:w="4000"/>
      </w:tblGrid>
      <w:tr w:rsidR="00993243">
        <w:tblPrEx>
          <w:tblCellMar>
            <w:top w:w="0" w:type="dxa"/>
            <w:bottom w:w="0" w:type="dxa"/>
          </w:tblCellMar>
        </w:tblPrEx>
        <w:trPr>
          <w:tblHeader/>
        </w:trPr>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Service</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Technology</w:t>
            </w:r>
          </w:p>
        </w:tc>
        <w:tc>
          <w:tcPr>
            <w:tcW w:w="10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Port</w:t>
            </w:r>
          </w:p>
        </w:tc>
        <w:tc>
          <w:tcPr>
            <w:tcW w:w="4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Purpose</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db</w:t>
            </w:r>
            <w:proofErr w:type="spellEnd"/>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PostgreSQL 16</w:t>
            </w:r>
          </w:p>
        </w:tc>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Internal</w:t>
            </w:r>
          </w:p>
        </w:tc>
        <w:tc>
          <w:tcPr>
            <w:tcW w:w="40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Primary relational database for all ministry data</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backend</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Django REST Framework</w:t>
            </w:r>
          </w:p>
        </w:tc>
        <w:tc>
          <w:tcPr>
            <w:tcW w:w="10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8000</w:t>
            </w:r>
          </w:p>
        </w:tc>
        <w:tc>
          <w:tcPr>
            <w:tcW w:w="40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REST API — all business logic and data persistence</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frontend</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Vite</w:t>
            </w:r>
            <w:proofErr w:type="spellEnd"/>
            <w:r>
              <w:rPr>
                <w:sz w:val="19"/>
                <w:szCs w:val="19"/>
              </w:rPr>
              <w:t xml:space="preserve"> Dev Server (React)</w:t>
            </w:r>
          </w:p>
        </w:tc>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5173</w:t>
            </w:r>
          </w:p>
        </w:tc>
        <w:tc>
          <w:tcPr>
            <w:tcW w:w="40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Web portal for staff and external client access</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pgadmin</w:t>
            </w:r>
            <w:proofErr w:type="spellEnd"/>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pgAdmin</w:t>
            </w:r>
            <w:proofErr w:type="spellEnd"/>
            <w:r>
              <w:rPr>
                <w:sz w:val="19"/>
                <w:szCs w:val="19"/>
              </w:rPr>
              <w:t xml:space="preserve"> 4</w:t>
            </w:r>
          </w:p>
        </w:tc>
        <w:tc>
          <w:tcPr>
            <w:tcW w:w="10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5050</w:t>
            </w:r>
          </w:p>
        </w:tc>
        <w:tc>
          <w:tcPr>
            <w:tcW w:w="40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Browser-based database administration (development only)</w:t>
            </w:r>
          </w:p>
        </w:tc>
      </w:tr>
    </w:tbl>
    <w:p w:rsidR="00993243" w:rsidRDefault="00993243">
      <w:pPr>
        <w:spacing w:after="80"/>
      </w:pPr>
    </w:p>
    <w:p w:rsidR="00993243" w:rsidRDefault="008F0C77">
      <w:pPr>
        <w:pStyle w:val="Heading2"/>
      </w:pPr>
      <w:proofErr w:type="gramStart"/>
      <w:r>
        <w:t>2.3  Role</w:t>
      </w:r>
      <w:proofErr w:type="gramEnd"/>
      <w:r>
        <w:t>-Based Access Control (RBAC)</w:t>
      </w:r>
    </w:p>
    <w:p w:rsidR="00993243" w:rsidRDefault="008F0C77">
      <w:pPr>
        <w:spacing w:after="120"/>
      </w:pPr>
      <w:r>
        <w:t>LSIMS enforces a comprehensive RBAC model. All internal staff roles are seeded automatically during environment setup.</w:t>
      </w:r>
    </w:p>
    <w:p w:rsidR="00993243" w:rsidRDefault="009932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5040"/>
      </w:tblGrid>
      <w:tr w:rsidR="00993243">
        <w:tblPrEx>
          <w:tblCellMar>
            <w:top w:w="0" w:type="dxa"/>
            <w:bottom w:w="0" w:type="dxa"/>
          </w:tblCellMar>
        </w:tblPrEx>
        <w:trPr>
          <w:tblHeader/>
        </w:trPr>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Role</w:t>
            </w:r>
          </w:p>
        </w:tc>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Role Value</w:t>
            </w:r>
          </w:p>
        </w:tc>
        <w:tc>
          <w:tcPr>
            <w:tcW w:w="50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Access Summary</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Admin</w:t>
            </w:r>
          </w:p>
        </w:tc>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admin</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Full system access — all data, user management, and administrative functions</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Receptionist</w:t>
            </w:r>
          </w:p>
        </w:tc>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receptionist</w:t>
            </w:r>
          </w:p>
        </w:tc>
        <w:tc>
          <w:tcPr>
            <w:tcW w:w="50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Operational intake — job creation, sample registration, hold management</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Lab Analyst</w:t>
            </w:r>
          </w:p>
        </w:tc>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analyst</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Assigned samples only within own department — client identity is always hidden (blind view)</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QC Manager</w:t>
            </w:r>
          </w:p>
        </w:tc>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qc_manager</w:t>
            </w:r>
            <w:proofErr w:type="spellEnd"/>
          </w:p>
        </w:tc>
        <w:tc>
          <w:tcPr>
            <w:tcW w:w="50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Quality control for samples within own department only</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Finance Officer</w:t>
            </w:r>
          </w:p>
        </w:tc>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finance</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Financial records management, payment confirmation, finance queue</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Pr="008F0C77" w:rsidRDefault="008F0C77">
            <w:pPr>
              <w:rPr>
                <w:highlight w:val="yellow"/>
              </w:rPr>
            </w:pPr>
            <w:bookmarkStart w:id="0" w:name="_GoBack"/>
            <w:bookmarkEnd w:id="0"/>
            <w:r w:rsidRPr="008F0C77">
              <w:rPr>
                <w:sz w:val="19"/>
                <w:szCs w:val="19"/>
                <w:highlight w:val="yellow"/>
              </w:rPr>
              <w:t>Procurement Officer</w:t>
            </w:r>
          </w:p>
        </w:tc>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Pr="008F0C77" w:rsidRDefault="008F0C77">
            <w:pPr>
              <w:rPr>
                <w:highlight w:val="yellow"/>
              </w:rPr>
            </w:pPr>
            <w:r w:rsidRPr="008F0C77">
              <w:rPr>
                <w:sz w:val="19"/>
                <w:szCs w:val="19"/>
                <w:highlight w:val="yellow"/>
              </w:rPr>
              <w:t>procurement</w:t>
            </w:r>
          </w:p>
        </w:tc>
        <w:tc>
          <w:tcPr>
            <w:tcW w:w="50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Pr="008F0C77" w:rsidRDefault="008F0C77">
            <w:pPr>
              <w:rPr>
                <w:highlight w:val="yellow"/>
              </w:rPr>
            </w:pPr>
            <w:r w:rsidRPr="008F0C77">
              <w:rPr>
                <w:sz w:val="19"/>
                <w:szCs w:val="19"/>
                <w:highlight w:val="yellow"/>
              </w:rPr>
              <w:t>Procurement-related operational access</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Ministry Coordinator</w:t>
            </w:r>
          </w:p>
        </w:tc>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ministry_coordinator</w:t>
            </w:r>
            <w:proofErr w:type="spellEnd"/>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Ministry-level coordination and cross-department visibility</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Auditor</w:t>
            </w:r>
          </w:p>
        </w:tc>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auditor</w:t>
            </w:r>
          </w:p>
        </w:tc>
        <w:tc>
          <w:tcPr>
            <w:tcW w:w="50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Read-only audit access across the system</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External Client</w:t>
            </w:r>
          </w:p>
        </w:tc>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(external user type)</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Client zone only — own submitted jobs and samples; no access to any staff data</w:t>
            </w:r>
          </w:p>
        </w:tc>
      </w:tr>
    </w:tbl>
    <w:p w:rsidR="00993243" w:rsidRDefault="00993243">
      <w:pPr>
        <w:spacing w:after="80"/>
      </w:pPr>
    </w:p>
    <w:p w:rsidR="00993243" w:rsidRDefault="008F0C77">
      <w:pPr>
        <w:spacing w:after="120"/>
        <w:ind w:left="360"/>
      </w:pPr>
      <w:r>
        <w:rPr>
          <w:i/>
          <w:iCs/>
          <w:color w:val="555555"/>
          <w:sz w:val="19"/>
          <w:szCs w:val="19"/>
        </w:rPr>
        <w:t>NOTE:  Analyst views are intentionally blind at all times. Client identity and intake details are never exposed to lab analysts in order to maintain sample integrity and analytical impartiality.</w:t>
      </w:r>
    </w:p>
    <w:p w:rsidR="00993243" w:rsidRDefault="008F0C77">
      <w:pPr>
        <w:pStyle w:val="Heading1"/>
        <w:pageBreakBefore/>
      </w:pPr>
      <w:r>
        <w:t>3.  Milestone 1 — Core Foundation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5040"/>
        <w:gridCol w:w="2160"/>
      </w:tblGrid>
      <w:tr w:rsidR="00993243">
        <w:tblPrEx>
          <w:tblCellMar>
            <w:top w:w="0" w:type="dxa"/>
            <w:bottom w:w="0" w:type="dxa"/>
          </w:tblCellMar>
        </w:tblPrEx>
        <w:trPr>
          <w:tblHeader/>
        </w:trPr>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Milestone 1</w:t>
            </w:r>
          </w:p>
        </w:tc>
        <w:tc>
          <w:tcPr>
            <w:tcW w:w="50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Core Foundation</w:t>
            </w:r>
            <w:r>
              <w:rPr>
                <w:b/>
                <w:bCs/>
                <w:color w:val="FFFFFF"/>
                <w:sz w:val="19"/>
                <w:szCs w:val="19"/>
              </w:rPr>
              <w:t>: Authentication, User Models &amp; Initial Database Schema</w:t>
            </w:r>
          </w:p>
        </w:tc>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Status</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Focus</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Establish the foundational data models, user authentication system, and database schema</w:t>
            </w:r>
          </w:p>
        </w:tc>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COMPLETE</w:t>
            </w:r>
          </w:p>
        </w:tc>
      </w:tr>
    </w:tbl>
    <w:p w:rsidR="00993243" w:rsidRDefault="00993243">
      <w:pPr>
        <w:spacing w:after="80"/>
      </w:pPr>
    </w:p>
    <w:p w:rsidR="00993243" w:rsidRDefault="008F0C77">
      <w:pPr>
        <w:pStyle w:val="Heading2"/>
      </w:pPr>
      <w:proofErr w:type="gramStart"/>
      <w:r>
        <w:t>3.1  Objective</w:t>
      </w:r>
      <w:proofErr w:type="gramEnd"/>
    </w:p>
    <w:p w:rsidR="00993243" w:rsidRDefault="008F0C77">
      <w:pPr>
        <w:spacing w:after="120"/>
      </w:pPr>
      <w:r>
        <w:t>Milestone 1 established the complete technical foundation on which all subsequent laboratory workflow features are built. The primary goals were: implement a secure JWT-based authentication system, define the core user and role data models, and establish t</w:t>
      </w:r>
      <w:r>
        <w:t>he initial PostgreSQL database schema with proper migrations.</w:t>
      </w:r>
    </w:p>
    <w:p w:rsidR="00993243" w:rsidRDefault="00993243">
      <w:pPr>
        <w:spacing w:after="80"/>
      </w:pPr>
    </w:p>
    <w:p w:rsidR="00993243" w:rsidRDefault="008F0C77">
      <w:pPr>
        <w:pStyle w:val="Heading2"/>
      </w:pPr>
      <w:proofErr w:type="gramStart"/>
      <w:r>
        <w:t>3.2  Scope</w:t>
      </w:r>
      <w:proofErr w:type="gramEnd"/>
      <w:r>
        <w:t xml:space="preserve"> Delivered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993243">
        <w:tblPrEx>
          <w:tblCellMar>
            <w:top w:w="0" w:type="dxa"/>
            <w:bottom w:w="0" w:type="dxa"/>
          </w:tblCellMar>
        </w:tblPrEx>
        <w:trPr>
          <w:tblHeader/>
        </w:trPr>
        <w:tc>
          <w:tcPr>
            <w:tcW w:w="25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Area</w:t>
            </w:r>
          </w:p>
        </w:tc>
        <w:tc>
          <w:tcPr>
            <w:tcW w:w="68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Milestone 1 Deliverable</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JWT Authentication</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Full token-based authentication using Django REST Framework </w:t>
            </w:r>
            <w:proofErr w:type="spellStart"/>
            <w:r>
              <w:rPr>
                <w:sz w:val="19"/>
                <w:szCs w:val="19"/>
              </w:rPr>
              <w:t>SimpleJWT</w:t>
            </w:r>
            <w:proofErr w:type="spellEnd"/>
            <w:r>
              <w:rPr>
                <w:sz w:val="19"/>
                <w:szCs w:val="19"/>
              </w:rPr>
              <w:t xml:space="preserve"> — login, token refresh, and session management.</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User model</w:t>
            </w:r>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Custom User model supporting both internal staff (with roles) and external client accounts (with </w:t>
            </w:r>
            <w:proofErr w:type="spellStart"/>
            <w:r>
              <w:rPr>
                <w:sz w:val="19"/>
                <w:szCs w:val="19"/>
              </w:rPr>
              <w:t>organisation</w:t>
            </w:r>
            <w:proofErr w:type="spellEnd"/>
            <w:r>
              <w:rPr>
                <w:sz w:val="19"/>
                <w:szCs w:val="19"/>
              </w:rPr>
              <w:t xml:space="preserve"> details).</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Role model</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Flexible Role model with </w:t>
            </w:r>
            <w:proofErr w:type="spellStart"/>
            <w:r>
              <w:rPr>
                <w:sz w:val="19"/>
                <w:szCs w:val="19"/>
              </w:rPr>
              <w:t>role_name</w:t>
            </w:r>
            <w:proofErr w:type="spellEnd"/>
            <w:r>
              <w:rPr>
                <w:sz w:val="19"/>
                <w:szCs w:val="19"/>
              </w:rPr>
              <w:t xml:space="preserve"> field. Eight standard ministry roles seeded automatically at setup time.</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Initial DB schema</w:t>
            </w:r>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PostgreSQL 16 database with all foundational migrations — user, role, and account tables.</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User registration</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Staff account creation via management command (</w:t>
            </w:r>
            <w:proofErr w:type="spellStart"/>
            <w:r>
              <w:rPr>
                <w:sz w:val="19"/>
                <w:szCs w:val="19"/>
              </w:rPr>
              <w:t>create_user</w:t>
            </w:r>
            <w:proofErr w:type="spellEnd"/>
            <w:r>
              <w:rPr>
                <w:sz w:val="19"/>
                <w:szCs w:val="19"/>
              </w:rPr>
              <w:t>). External client self-registration via API endpoint.</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Profile management</w:t>
            </w:r>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GET and PATCH profile endpoints for authenticated users. Admin-level user CRUD for account management.</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Password management</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Admin-initiated password change endpoint (POST /</w:t>
            </w:r>
            <w:proofErr w:type="spellStart"/>
            <w:r>
              <w:rPr>
                <w:sz w:val="19"/>
                <w:szCs w:val="19"/>
              </w:rPr>
              <w:t>api</w:t>
            </w:r>
            <w:proofErr w:type="spellEnd"/>
            <w:r>
              <w:rPr>
                <w:sz w:val="19"/>
                <w:szCs w:val="19"/>
              </w:rPr>
              <w:t>/accounts/users/:id/change-password/).</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Docker environment</w:t>
            </w:r>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Full Docker Compose stack with </w:t>
            </w:r>
            <w:proofErr w:type="spellStart"/>
            <w:r>
              <w:rPr>
                <w:sz w:val="19"/>
                <w:szCs w:val="19"/>
              </w:rPr>
              <w:t>db</w:t>
            </w:r>
            <w:proofErr w:type="spellEnd"/>
            <w:r>
              <w:rPr>
                <w:sz w:val="19"/>
                <w:szCs w:val="19"/>
              </w:rPr>
              <w:t xml:space="preserve">, backend, frontend, and </w:t>
            </w:r>
            <w:proofErr w:type="spellStart"/>
            <w:r>
              <w:rPr>
                <w:sz w:val="19"/>
                <w:szCs w:val="19"/>
              </w:rPr>
              <w:t>pgadmin</w:t>
            </w:r>
            <w:proofErr w:type="spellEnd"/>
            <w:r>
              <w:rPr>
                <w:sz w:val="19"/>
                <w:szCs w:val="19"/>
              </w:rPr>
              <w:t xml:space="preserve"> services. All setup, start, stop, and maintenance scripts written for Windows and </w:t>
            </w:r>
            <w:proofErr w:type="spellStart"/>
            <w:r>
              <w:rPr>
                <w:sz w:val="19"/>
                <w:szCs w:val="19"/>
              </w:rPr>
              <w:t>macOS</w:t>
            </w:r>
            <w:proofErr w:type="spellEnd"/>
            <w:r>
              <w:rPr>
                <w:sz w:val="19"/>
                <w:szCs w:val="19"/>
              </w:rPr>
              <w:t>/Linux.</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Seeding and bootstrap</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Automated </w:t>
            </w:r>
            <w:proofErr w:type="spellStart"/>
            <w:r>
              <w:rPr>
                <w:sz w:val="19"/>
                <w:szCs w:val="19"/>
              </w:rPr>
              <w:t>seed_roles</w:t>
            </w:r>
            <w:proofErr w:type="spellEnd"/>
            <w:r>
              <w:rPr>
                <w:sz w:val="19"/>
                <w:szCs w:val="19"/>
              </w:rPr>
              <w:t xml:space="preserve"> management command. Setup scripts bootstrap a defau</w:t>
            </w:r>
            <w:r>
              <w:rPr>
                <w:sz w:val="19"/>
                <w:szCs w:val="19"/>
              </w:rPr>
              <w:t>lt admin account on first run.</w:t>
            </w:r>
          </w:p>
        </w:tc>
      </w:tr>
    </w:tbl>
    <w:p w:rsidR="00993243" w:rsidRDefault="00993243">
      <w:pPr>
        <w:spacing w:after="80"/>
      </w:pPr>
    </w:p>
    <w:p w:rsidR="00993243" w:rsidRDefault="008F0C77">
      <w:pPr>
        <w:pStyle w:val="Heading2"/>
      </w:pPr>
      <w:proofErr w:type="gramStart"/>
      <w:r>
        <w:t>3.3  Authentication</w:t>
      </w:r>
      <w:proofErr w:type="gramEnd"/>
      <w:r>
        <w:t xml:space="preserve"> Flow</w:t>
      </w:r>
    </w:p>
    <w:p w:rsidR="00993243" w:rsidRDefault="008F0C77">
      <w:pPr>
        <w:pStyle w:val="ListParagraph"/>
        <w:numPr>
          <w:ilvl w:val="0"/>
          <w:numId w:val="2"/>
        </w:numPr>
        <w:spacing w:after="80"/>
      </w:pPr>
      <w:r>
        <w:t>Login: POST /</w:t>
      </w:r>
      <w:proofErr w:type="spellStart"/>
      <w:r>
        <w:t>api</w:t>
      </w:r>
      <w:proofErr w:type="spellEnd"/>
      <w:r>
        <w:t>/</w:t>
      </w:r>
      <w:proofErr w:type="spellStart"/>
      <w:r>
        <w:t>auth</w:t>
      </w:r>
      <w:proofErr w:type="spellEnd"/>
      <w:r>
        <w:t>/token/ with email and password — returns JWT access and refresh token pair.</w:t>
      </w:r>
    </w:p>
    <w:p w:rsidR="00993243" w:rsidRDefault="008F0C77">
      <w:pPr>
        <w:pStyle w:val="ListParagraph"/>
        <w:numPr>
          <w:ilvl w:val="0"/>
          <w:numId w:val="2"/>
        </w:numPr>
        <w:spacing w:after="80"/>
      </w:pPr>
      <w:r>
        <w:t>Authenticated requests: All protected endpoints require Authorization: Bearer &lt;</w:t>
      </w:r>
      <w:proofErr w:type="spellStart"/>
      <w:r>
        <w:t>access_token</w:t>
      </w:r>
      <w:proofErr w:type="spellEnd"/>
      <w:r>
        <w:t>&gt; header.</w:t>
      </w:r>
    </w:p>
    <w:p w:rsidR="00993243" w:rsidRDefault="008F0C77">
      <w:pPr>
        <w:pStyle w:val="ListParagraph"/>
        <w:numPr>
          <w:ilvl w:val="0"/>
          <w:numId w:val="2"/>
        </w:numPr>
        <w:spacing w:after="80"/>
      </w:pPr>
      <w:r>
        <w:t>Token refresh: POST /</w:t>
      </w:r>
      <w:proofErr w:type="spellStart"/>
      <w:r>
        <w:t>api</w:t>
      </w:r>
      <w:proofErr w:type="spellEnd"/>
      <w:r>
        <w:t>/</w:t>
      </w:r>
      <w:proofErr w:type="spellStart"/>
      <w:r>
        <w:t>auth</w:t>
      </w:r>
      <w:proofErr w:type="spellEnd"/>
      <w:r>
        <w:t>/token/refresh/ — exchanges a valid refresh token for a new access token.</w:t>
      </w:r>
    </w:p>
    <w:p w:rsidR="00993243" w:rsidRDefault="008F0C77">
      <w:pPr>
        <w:pStyle w:val="ListParagraph"/>
        <w:numPr>
          <w:ilvl w:val="0"/>
          <w:numId w:val="2"/>
        </w:numPr>
        <w:spacing w:after="80"/>
      </w:pPr>
      <w:r>
        <w:t>Profile bootstrap: Immediately after login the frontend calls GET /</w:t>
      </w:r>
      <w:proofErr w:type="spellStart"/>
      <w:r>
        <w:t>api</w:t>
      </w:r>
      <w:proofErr w:type="spellEnd"/>
      <w:r>
        <w:t>/accounts/profile/ to load the authenticated user's data and role.</w:t>
      </w:r>
    </w:p>
    <w:p w:rsidR="00993243" w:rsidRDefault="008F0C77">
      <w:pPr>
        <w:pStyle w:val="ListParagraph"/>
        <w:numPr>
          <w:ilvl w:val="0"/>
          <w:numId w:val="2"/>
        </w:numPr>
        <w:spacing w:after="80"/>
      </w:pPr>
      <w:r>
        <w:t>Session termina</w:t>
      </w:r>
      <w:r>
        <w:t xml:space="preserve">tion: Clearing </w:t>
      </w:r>
      <w:proofErr w:type="spellStart"/>
      <w:r>
        <w:t>sessionStorage</w:t>
      </w:r>
      <w:proofErr w:type="spellEnd"/>
      <w:r>
        <w:t xml:space="preserve"> (tab close or logout) terminates the session.</w:t>
      </w:r>
    </w:p>
    <w:p w:rsidR="00993243" w:rsidRDefault="00993243">
      <w:pPr>
        <w:spacing w:after="80"/>
      </w:pPr>
    </w:p>
    <w:p w:rsidR="00993243" w:rsidRDefault="008F0C77">
      <w:pPr>
        <w:spacing w:after="120"/>
        <w:ind w:left="360"/>
      </w:pPr>
      <w:r>
        <w:rPr>
          <w:i/>
          <w:iCs/>
          <w:color w:val="555555"/>
          <w:sz w:val="19"/>
          <w:szCs w:val="19"/>
        </w:rPr>
        <w:t xml:space="preserve">NOTE:  There is no native </w:t>
      </w:r>
      <w:proofErr w:type="gramStart"/>
      <w:r>
        <w:rPr>
          <w:i/>
          <w:iCs/>
          <w:color w:val="555555"/>
          <w:sz w:val="19"/>
          <w:szCs w:val="19"/>
        </w:rPr>
        <w:t>fetch(</w:t>
      </w:r>
      <w:proofErr w:type="gramEnd"/>
      <w:r>
        <w:rPr>
          <w:i/>
          <w:iCs/>
          <w:color w:val="555555"/>
          <w:sz w:val="19"/>
          <w:szCs w:val="19"/>
        </w:rPr>
        <w:t xml:space="preserve">) in the application source. All HTTP communication goes through the </w:t>
      </w:r>
      <w:proofErr w:type="spellStart"/>
      <w:r>
        <w:rPr>
          <w:i/>
          <w:iCs/>
          <w:color w:val="555555"/>
          <w:sz w:val="19"/>
          <w:szCs w:val="19"/>
        </w:rPr>
        <w:t>Axios</w:t>
      </w:r>
      <w:proofErr w:type="spellEnd"/>
      <w:r>
        <w:rPr>
          <w:i/>
          <w:iCs/>
          <w:color w:val="555555"/>
          <w:sz w:val="19"/>
          <w:szCs w:val="19"/>
        </w:rPr>
        <w:t xml:space="preserve"> instance. </w:t>
      </w:r>
      <w:proofErr w:type="spellStart"/>
      <w:r>
        <w:rPr>
          <w:i/>
          <w:iCs/>
          <w:color w:val="555555"/>
          <w:sz w:val="19"/>
          <w:szCs w:val="19"/>
        </w:rPr>
        <w:t>Auth</w:t>
      </w:r>
      <w:proofErr w:type="spellEnd"/>
      <w:r>
        <w:rPr>
          <w:i/>
          <w:iCs/>
          <w:color w:val="555555"/>
          <w:sz w:val="19"/>
          <w:szCs w:val="19"/>
        </w:rPr>
        <w:t xml:space="preserve"> paths excluded from 401 retry: /</w:t>
      </w:r>
      <w:proofErr w:type="spellStart"/>
      <w:r>
        <w:rPr>
          <w:i/>
          <w:iCs/>
          <w:color w:val="555555"/>
          <w:sz w:val="19"/>
          <w:szCs w:val="19"/>
        </w:rPr>
        <w:t>api</w:t>
      </w:r>
      <w:proofErr w:type="spellEnd"/>
      <w:r>
        <w:rPr>
          <w:i/>
          <w:iCs/>
          <w:color w:val="555555"/>
          <w:sz w:val="19"/>
          <w:szCs w:val="19"/>
        </w:rPr>
        <w:t>/</w:t>
      </w:r>
      <w:proofErr w:type="spellStart"/>
      <w:r>
        <w:rPr>
          <w:i/>
          <w:iCs/>
          <w:color w:val="555555"/>
          <w:sz w:val="19"/>
          <w:szCs w:val="19"/>
        </w:rPr>
        <w:t>auth</w:t>
      </w:r>
      <w:proofErr w:type="spellEnd"/>
      <w:r>
        <w:rPr>
          <w:i/>
          <w:iCs/>
          <w:color w:val="555555"/>
          <w:sz w:val="19"/>
          <w:szCs w:val="19"/>
        </w:rPr>
        <w:t>/token/ and /</w:t>
      </w:r>
      <w:proofErr w:type="spellStart"/>
      <w:r>
        <w:rPr>
          <w:i/>
          <w:iCs/>
          <w:color w:val="555555"/>
          <w:sz w:val="19"/>
          <w:szCs w:val="19"/>
        </w:rPr>
        <w:t>api</w:t>
      </w:r>
      <w:proofErr w:type="spellEnd"/>
      <w:r>
        <w:rPr>
          <w:i/>
          <w:iCs/>
          <w:color w:val="555555"/>
          <w:sz w:val="19"/>
          <w:szCs w:val="19"/>
        </w:rPr>
        <w:t>/</w:t>
      </w:r>
      <w:proofErr w:type="spellStart"/>
      <w:r>
        <w:rPr>
          <w:i/>
          <w:iCs/>
          <w:color w:val="555555"/>
          <w:sz w:val="19"/>
          <w:szCs w:val="19"/>
        </w:rPr>
        <w:t>auth</w:t>
      </w:r>
      <w:proofErr w:type="spellEnd"/>
      <w:r>
        <w:rPr>
          <w:i/>
          <w:iCs/>
          <w:color w:val="555555"/>
          <w:sz w:val="19"/>
          <w:szCs w:val="19"/>
        </w:rPr>
        <w:t>/register/.</w:t>
      </w:r>
    </w:p>
    <w:p w:rsidR="00993243" w:rsidRDefault="00993243">
      <w:pPr>
        <w:spacing w:after="80"/>
      </w:pPr>
    </w:p>
    <w:p w:rsidR="00993243" w:rsidRDefault="008F0C77">
      <w:pPr>
        <w:pStyle w:val="Heading2"/>
      </w:pPr>
      <w:proofErr w:type="gramStart"/>
      <w:r>
        <w:t>3.4  User</w:t>
      </w:r>
      <w:proofErr w:type="gramEnd"/>
      <w:r>
        <w:t xml:space="preserve"> Types and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3600"/>
        <w:gridCol w:w="3600"/>
      </w:tblGrid>
      <w:tr w:rsidR="00993243">
        <w:tblPrEx>
          <w:tblCellMar>
            <w:top w:w="0" w:type="dxa"/>
            <w:bottom w:w="0" w:type="dxa"/>
          </w:tblCellMar>
        </w:tblPrEx>
        <w:trPr>
          <w:tblHeader/>
        </w:trPr>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User Type</w:t>
            </w:r>
          </w:p>
        </w:tc>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Registration Method</w:t>
            </w:r>
          </w:p>
        </w:tc>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Notes</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Internal Staff</w:t>
            </w:r>
          </w:p>
        </w:tc>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Admin creates via management command or admin API</w:t>
            </w:r>
          </w:p>
        </w:tc>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Assigned a role from the 8 seeded roles</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External Client</w:t>
            </w:r>
          </w:p>
        </w:tc>
        <w:tc>
          <w:tcPr>
            <w:tcW w:w="36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POST /</w:t>
            </w:r>
            <w:proofErr w:type="spellStart"/>
            <w:r>
              <w:rPr>
                <w:sz w:val="19"/>
                <w:szCs w:val="19"/>
              </w:rPr>
              <w:t>api</w:t>
            </w:r>
            <w:proofErr w:type="spellEnd"/>
            <w:r>
              <w:rPr>
                <w:sz w:val="19"/>
                <w:szCs w:val="19"/>
              </w:rPr>
              <w:t>/</w:t>
            </w:r>
            <w:proofErr w:type="spellStart"/>
            <w:r>
              <w:rPr>
                <w:sz w:val="19"/>
                <w:szCs w:val="19"/>
              </w:rPr>
              <w:t>auth</w:t>
            </w:r>
            <w:proofErr w:type="spellEnd"/>
            <w:r>
              <w:rPr>
                <w:sz w:val="19"/>
                <w:szCs w:val="19"/>
              </w:rPr>
              <w:t>/register/ — self-registration</w:t>
            </w:r>
          </w:p>
        </w:tc>
        <w:tc>
          <w:tcPr>
            <w:tcW w:w="36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Linked to an </w:t>
            </w:r>
            <w:proofErr w:type="spellStart"/>
            <w:r>
              <w:rPr>
                <w:sz w:val="19"/>
                <w:szCs w:val="19"/>
              </w:rPr>
              <w:t>organisation</w:t>
            </w:r>
            <w:proofErr w:type="spellEnd"/>
            <w:r>
              <w:rPr>
                <w:sz w:val="19"/>
                <w:szCs w:val="19"/>
              </w:rPr>
              <w:t>; no internal role assigned</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Superuser</w:t>
            </w:r>
            <w:proofErr w:type="spellEnd"/>
          </w:p>
        </w:tc>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Created via Django manage.py </w:t>
            </w:r>
            <w:proofErr w:type="spellStart"/>
            <w:r>
              <w:rPr>
                <w:sz w:val="19"/>
                <w:szCs w:val="19"/>
              </w:rPr>
              <w:t>createsuperuser</w:t>
            </w:r>
            <w:proofErr w:type="spellEnd"/>
          </w:p>
        </w:tc>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Has all permissions; equivalent to admin in the portal</w:t>
            </w:r>
          </w:p>
        </w:tc>
      </w:tr>
    </w:tbl>
    <w:p w:rsidR="00993243" w:rsidRDefault="00993243">
      <w:pPr>
        <w:spacing w:after="80"/>
      </w:pPr>
    </w:p>
    <w:p w:rsidR="00993243" w:rsidRDefault="008F0C77">
      <w:pPr>
        <w:pStyle w:val="Heading2"/>
      </w:pPr>
      <w:proofErr w:type="gramStart"/>
      <w:r>
        <w:t>3.5  API</w:t>
      </w:r>
      <w:proofErr w:type="gramEnd"/>
      <w:r>
        <w:t xml:space="preserve"> Endpoints Delivered in Milestone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3960"/>
        <w:gridCol w:w="4320"/>
      </w:tblGrid>
      <w:tr w:rsidR="00993243">
        <w:tblPrEx>
          <w:tblCellMar>
            <w:top w:w="0" w:type="dxa"/>
            <w:bottom w:w="0" w:type="dxa"/>
          </w:tblCellMar>
        </w:tblPrEx>
        <w:trPr>
          <w:tblHeader/>
        </w:trPr>
        <w:tc>
          <w:tcPr>
            <w:tcW w:w="10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Method</w:t>
            </w:r>
          </w:p>
        </w:tc>
        <w:tc>
          <w:tcPr>
            <w:tcW w:w="3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Endpoint</w:t>
            </w:r>
          </w:p>
        </w:tc>
        <w:tc>
          <w:tcPr>
            <w:tcW w:w="43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Purpose</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POST</w:t>
            </w:r>
          </w:p>
        </w:tc>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w:t>
            </w:r>
            <w:proofErr w:type="spellStart"/>
            <w:r>
              <w:rPr>
                <w:sz w:val="19"/>
                <w:szCs w:val="19"/>
              </w:rPr>
              <w:t>auth</w:t>
            </w:r>
            <w:proofErr w:type="spellEnd"/>
            <w:r>
              <w:rPr>
                <w:sz w:val="19"/>
                <w:szCs w:val="19"/>
              </w:rPr>
              <w:t>/token/</w:t>
            </w:r>
          </w:p>
        </w:tc>
        <w:tc>
          <w:tcPr>
            <w:tcW w:w="43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Obtain JWT access + refresh token pair</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POST</w:t>
            </w:r>
          </w:p>
        </w:tc>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w:t>
            </w:r>
            <w:proofErr w:type="spellStart"/>
            <w:r>
              <w:rPr>
                <w:sz w:val="19"/>
                <w:szCs w:val="19"/>
              </w:rPr>
              <w:t>auth</w:t>
            </w:r>
            <w:proofErr w:type="spellEnd"/>
            <w:r>
              <w:rPr>
                <w:sz w:val="19"/>
                <w:szCs w:val="19"/>
              </w:rPr>
              <w:t>/token/refresh/</w:t>
            </w:r>
          </w:p>
        </w:tc>
        <w:tc>
          <w:tcPr>
            <w:tcW w:w="43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Refresh an expired access token</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POST</w:t>
            </w:r>
          </w:p>
        </w:tc>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w:t>
            </w:r>
            <w:proofErr w:type="spellStart"/>
            <w:r>
              <w:rPr>
                <w:sz w:val="19"/>
                <w:szCs w:val="19"/>
              </w:rPr>
              <w:t>auth</w:t>
            </w:r>
            <w:proofErr w:type="spellEnd"/>
            <w:r>
              <w:rPr>
                <w:sz w:val="19"/>
                <w:szCs w:val="19"/>
              </w:rPr>
              <w:t>/register/</w:t>
            </w:r>
          </w:p>
        </w:tc>
        <w:tc>
          <w:tcPr>
            <w:tcW w:w="43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External client self-registration</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GET</w:t>
            </w:r>
          </w:p>
        </w:tc>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/accounts/profile/</w:t>
            </w:r>
          </w:p>
        </w:tc>
        <w:tc>
          <w:tcPr>
            <w:tcW w:w="43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Get authenticated user's profile</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PATCH / PUT</w:t>
            </w:r>
          </w:p>
        </w:tc>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/accounts/profile/</w:t>
            </w:r>
          </w:p>
        </w:tc>
        <w:tc>
          <w:tcPr>
            <w:tcW w:w="43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Update own profile details (PATCH partial, PUT full replace)</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POST</w:t>
            </w:r>
          </w:p>
        </w:tc>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/accounts/users/:</w:t>
            </w:r>
            <w:proofErr w:type="spellStart"/>
            <w:r>
              <w:rPr>
                <w:sz w:val="19"/>
                <w:szCs w:val="19"/>
              </w:rPr>
              <w:t>userId</w:t>
            </w:r>
            <w:proofErr w:type="spellEnd"/>
            <w:r>
              <w:rPr>
                <w:sz w:val="19"/>
                <w:szCs w:val="19"/>
              </w:rPr>
              <w:t>/change-password/</w:t>
            </w:r>
          </w:p>
        </w:tc>
        <w:tc>
          <w:tcPr>
            <w:tcW w:w="43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Admin: set password for any user (also usable by admin for self)</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GET</w:t>
            </w:r>
          </w:p>
        </w:tc>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/accounts/users/</w:t>
            </w:r>
          </w:p>
        </w:tc>
        <w:tc>
          <w:tcPr>
            <w:tcW w:w="43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Admin: list all users (paginated — page, search, </w:t>
            </w:r>
            <w:proofErr w:type="spellStart"/>
            <w:r>
              <w:rPr>
                <w:sz w:val="19"/>
                <w:szCs w:val="19"/>
              </w:rPr>
              <w:t>user_type</w:t>
            </w:r>
            <w:proofErr w:type="spellEnd"/>
            <w:r>
              <w:rPr>
                <w:sz w:val="19"/>
                <w:szCs w:val="19"/>
              </w:rPr>
              <w:t>, role__</w:t>
            </w:r>
            <w:proofErr w:type="spellStart"/>
            <w:r>
              <w:rPr>
                <w:sz w:val="19"/>
                <w:szCs w:val="19"/>
              </w:rPr>
              <w:t>role_name</w:t>
            </w:r>
            <w:proofErr w:type="spellEnd"/>
            <w:r>
              <w:rPr>
                <w:sz w:val="19"/>
                <w:szCs w:val="19"/>
              </w:rPr>
              <w:t xml:space="preserve">, </w:t>
            </w:r>
            <w:proofErr w:type="spellStart"/>
            <w:r>
              <w:rPr>
                <w:sz w:val="19"/>
                <w:szCs w:val="19"/>
              </w:rPr>
              <w:t>is_active</w:t>
            </w:r>
            <w:proofErr w:type="spellEnd"/>
            <w:r>
              <w:rPr>
                <w:sz w:val="19"/>
                <w:szCs w:val="19"/>
              </w:rPr>
              <w:t>)</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GET</w:t>
            </w:r>
          </w:p>
        </w:tc>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/accounts/users/:id/</w:t>
            </w:r>
          </w:p>
        </w:tc>
        <w:tc>
          <w:tcPr>
            <w:tcW w:w="43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Admin: retrieve a specific user</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POST</w:t>
            </w:r>
          </w:p>
        </w:tc>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/accounts/users/</w:t>
            </w:r>
          </w:p>
        </w:tc>
        <w:tc>
          <w:tcPr>
            <w:tcW w:w="43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Admin: create a new internal user account</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PATCH</w:t>
            </w:r>
          </w:p>
        </w:tc>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/accounts/users/:id/</w:t>
            </w:r>
          </w:p>
        </w:tc>
        <w:tc>
          <w:tcPr>
            <w:tcW w:w="43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Admin: update a specific user</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DELETE</w:t>
            </w:r>
          </w:p>
        </w:tc>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/accounts/users/:id/</w:t>
            </w:r>
          </w:p>
        </w:tc>
        <w:tc>
          <w:tcPr>
            <w:tcW w:w="43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Admin: deactivate a user account</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GET</w:t>
            </w:r>
          </w:p>
        </w:tc>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/accounts/roles/</w:t>
            </w:r>
          </w:p>
        </w:tc>
        <w:tc>
          <w:tcPr>
            <w:tcW w:w="43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List all roles</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POST</w:t>
            </w:r>
          </w:p>
        </w:tc>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/accounts/roles/</w:t>
            </w:r>
          </w:p>
        </w:tc>
        <w:tc>
          <w:tcPr>
            <w:tcW w:w="43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Create a new role</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PATCH</w:t>
            </w:r>
          </w:p>
        </w:tc>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/accounts/roles/:id/</w:t>
            </w:r>
          </w:p>
        </w:tc>
        <w:tc>
          <w:tcPr>
            <w:tcW w:w="43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Update a role</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DELETE</w:t>
            </w:r>
          </w:p>
        </w:tc>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/accounts/roles/:id/</w:t>
            </w:r>
          </w:p>
        </w:tc>
        <w:tc>
          <w:tcPr>
            <w:tcW w:w="43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Delete a role</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GET</w:t>
            </w:r>
          </w:p>
        </w:tc>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/accounts/clients/</w:t>
            </w:r>
          </w:p>
        </w:tc>
        <w:tc>
          <w:tcPr>
            <w:tcW w:w="43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Picker list of external client accounts (for intake forms)</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GET</w:t>
            </w:r>
          </w:p>
        </w:tc>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/accounts/analysts/</w:t>
            </w:r>
          </w:p>
        </w:tc>
        <w:tc>
          <w:tcPr>
            <w:tcW w:w="43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Picker list of internal analyst accounts (for sample assignment)</w:t>
            </w:r>
          </w:p>
        </w:tc>
      </w:tr>
    </w:tbl>
    <w:p w:rsidR="00993243" w:rsidRDefault="00993243">
      <w:pPr>
        <w:spacing w:after="80"/>
      </w:pPr>
    </w:p>
    <w:p w:rsidR="00993243" w:rsidRDefault="008F0C77">
      <w:pPr>
        <w:pStyle w:val="Heading2"/>
      </w:pPr>
      <w:proofErr w:type="gramStart"/>
      <w:r>
        <w:t>3.6  Seeded</w:t>
      </w:r>
      <w:proofErr w:type="gramEnd"/>
      <w:r>
        <w:t xml:space="preserve"> Internal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5040"/>
      </w:tblGrid>
      <w:tr w:rsidR="00993243">
        <w:tblPrEx>
          <w:tblCellMar>
            <w:top w:w="0" w:type="dxa"/>
            <w:bottom w:w="0" w:type="dxa"/>
          </w:tblCellMar>
        </w:tblPrEx>
        <w:trPr>
          <w:tblHeader/>
        </w:trPr>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Role</w:t>
            </w:r>
          </w:p>
        </w:tc>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Role Value</w:t>
            </w:r>
          </w:p>
        </w:tc>
        <w:tc>
          <w:tcPr>
            <w:tcW w:w="50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Primary Function</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Admin</w:t>
            </w:r>
          </w:p>
        </w:tc>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admin</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Full system administration</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Receptionist</w:t>
            </w:r>
          </w:p>
        </w:tc>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receptionist</w:t>
            </w:r>
          </w:p>
        </w:tc>
        <w:tc>
          <w:tcPr>
            <w:tcW w:w="50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Front-desk intake and job management</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Lab Analyst</w:t>
            </w:r>
          </w:p>
        </w:tc>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analyst</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Laboratory sample analysis</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QC Manager</w:t>
            </w:r>
          </w:p>
        </w:tc>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qc_manager</w:t>
            </w:r>
            <w:proofErr w:type="spellEnd"/>
          </w:p>
        </w:tc>
        <w:tc>
          <w:tcPr>
            <w:tcW w:w="50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Quality control oversight</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Finance Officer</w:t>
            </w:r>
          </w:p>
        </w:tc>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finance</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Payment and financial records management</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Procurement Officer</w:t>
            </w:r>
          </w:p>
        </w:tc>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procurement</w:t>
            </w:r>
          </w:p>
        </w:tc>
        <w:tc>
          <w:tcPr>
            <w:tcW w:w="50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Procurement operations</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Ministry Coordinator</w:t>
            </w:r>
          </w:p>
        </w:tc>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ministry_coordinator</w:t>
            </w:r>
            <w:proofErr w:type="spellEnd"/>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Cross-ministry coordination</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Auditor</w:t>
            </w:r>
          </w:p>
        </w:tc>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auditor</w:t>
            </w:r>
          </w:p>
        </w:tc>
        <w:tc>
          <w:tcPr>
            <w:tcW w:w="50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System audit and compliance review</w:t>
            </w:r>
          </w:p>
        </w:tc>
      </w:tr>
    </w:tbl>
    <w:p w:rsidR="00993243" w:rsidRDefault="008F0C77">
      <w:pPr>
        <w:pStyle w:val="Heading1"/>
        <w:pageBreakBefore/>
      </w:pPr>
      <w:r>
        <w:t>4.  Milestone 2 — Laboratory 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5040"/>
        <w:gridCol w:w="2160"/>
      </w:tblGrid>
      <w:tr w:rsidR="00993243">
        <w:tblPrEx>
          <w:tblCellMar>
            <w:top w:w="0" w:type="dxa"/>
            <w:bottom w:w="0" w:type="dxa"/>
          </w:tblCellMar>
        </w:tblPrEx>
        <w:trPr>
          <w:tblHeader/>
        </w:trPr>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Milestone 2</w:t>
            </w:r>
          </w:p>
        </w:tc>
        <w:tc>
          <w:tcPr>
            <w:tcW w:w="50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Laboratory Core: Sample Registration, Job Orders &amp; Test Catalog</w:t>
            </w:r>
          </w:p>
        </w:tc>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Status</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Focus</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Deliver the core laboratory data models and workflow — job orders, sample registration, and test catalog</w:t>
            </w:r>
          </w:p>
        </w:tc>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COMPLETE</w:t>
            </w:r>
          </w:p>
        </w:tc>
      </w:tr>
    </w:tbl>
    <w:p w:rsidR="00993243" w:rsidRDefault="00993243">
      <w:pPr>
        <w:spacing w:after="80"/>
      </w:pPr>
    </w:p>
    <w:p w:rsidR="00993243" w:rsidRDefault="008F0C77">
      <w:pPr>
        <w:pStyle w:val="Heading2"/>
      </w:pPr>
      <w:proofErr w:type="gramStart"/>
      <w:r>
        <w:t>4.1  Objective</w:t>
      </w:r>
      <w:proofErr w:type="gramEnd"/>
    </w:p>
    <w:p w:rsidR="00993243" w:rsidRDefault="008F0C77">
      <w:pPr>
        <w:spacing w:after="120"/>
      </w:pPr>
      <w:r>
        <w:t>Milestone 2 delivered the primary laboratory workflow on top of the Milestone 1 foundation. The focus was on enabling receptionists to create job orders and register samples, building the test catalog for ministry analysts, and establishing client-scoped d</w:t>
      </w:r>
      <w:r>
        <w:t>ata access so external clients can only see their own submissions.</w:t>
      </w:r>
    </w:p>
    <w:p w:rsidR="00993243" w:rsidRDefault="00993243">
      <w:pPr>
        <w:spacing w:after="80"/>
      </w:pPr>
    </w:p>
    <w:p w:rsidR="00993243" w:rsidRDefault="008F0C77">
      <w:pPr>
        <w:pStyle w:val="Heading2"/>
      </w:pPr>
      <w:proofErr w:type="gramStart"/>
      <w:r>
        <w:t>4.2  Scope</w:t>
      </w:r>
      <w:proofErr w:type="gramEnd"/>
      <w:r>
        <w:t xml:space="preserve"> Delivered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993243">
        <w:tblPrEx>
          <w:tblCellMar>
            <w:top w:w="0" w:type="dxa"/>
            <w:bottom w:w="0" w:type="dxa"/>
          </w:tblCellMar>
        </w:tblPrEx>
        <w:trPr>
          <w:tblHeader/>
        </w:trPr>
        <w:tc>
          <w:tcPr>
            <w:tcW w:w="25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Area</w:t>
            </w:r>
          </w:p>
        </w:tc>
        <w:tc>
          <w:tcPr>
            <w:tcW w:w="68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Milestone 2 Deliverable</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Job Order model</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JobOrder</w:t>
            </w:r>
            <w:proofErr w:type="spellEnd"/>
            <w:r>
              <w:rPr>
                <w:sz w:val="19"/>
                <w:szCs w:val="19"/>
              </w:rPr>
              <w:t xml:space="preserve"> model with status lifecycle, client association, priority, and cancellation support. Initial statuses: draft, submitted, received, </w:t>
            </w:r>
            <w:proofErr w:type="spellStart"/>
            <w:r>
              <w:rPr>
                <w:sz w:val="19"/>
                <w:szCs w:val="19"/>
              </w:rPr>
              <w:t>in_prep</w:t>
            </w:r>
            <w:proofErr w:type="spellEnd"/>
            <w:r>
              <w:rPr>
                <w:sz w:val="19"/>
                <w:szCs w:val="19"/>
              </w:rPr>
              <w:t xml:space="preserve">, </w:t>
            </w:r>
            <w:proofErr w:type="spellStart"/>
            <w:r>
              <w:rPr>
                <w:sz w:val="19"/>
                <w:szCs w:val="19"/>
              </w:rPr>
              <w:t>in_analysis</w:t>
            </w:r>
            <w:proofErr w:type="spellEnd"/>
            <w:r>
              <w:rPr>
                <w:sz w:val="19"/>
                <w:szCs w:val="19"/>
              </w:rPr>
              <w:t>, qc, completed.</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Sample registration</w:t>
            </w:r>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Sample model linked to a job order. Receptionists can register multiple samples per job. Sample status tracking throughout the lab workflow.</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Test catalog</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TestCatalogItem</w:t>
            </w:r>
            <w:proofErr w:type="spellEnd"/>
            <w:r>
              <w:rPr>
                <w:sz w:val="19"/>
                <w:szCs w:val="19"/>
              </w:rPr>
              <w:t xml:space="preserve"> model — ministry-managed list of available laboratory tests with active/inactive togg</w:t>
            </w:r>
            <w:r>
              <w:rPr>
                <w:sz w:val="19"/>
                <w:szCs w:val="19"/>
              </w:rPr>
              <w:t>le.</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Sample-test assignments</w:t>
            </w:r>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SampleTest</w:t>
            </w:r>
            <w:proofErr w:type="spellEnd"/>
            <w:r>
              <w:rPr>
                <w:sz w:val="19"/>
                <w:szCs w:val="19"/>
              </w:rPr>
              <w:t xml:space="preserve"> junction model — assigns specific tests from the catalog to individual samples on a job.</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Client-scoped access</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External clients can only list and view job orders and samples belonging to their own account. Backend </w:t>
            </w:r>
            <w:proofErr w:type="spellStart"/>
            <w:r>
              <w:rPr>
                <w:sz w:val="19"/>
                <w:szCs w:val="19"/>
              </w:rPr>
              <w:t>querysets</w:t>
            </w:r>
            <w:proofErr w:type="spellEnd"/>
            <w:r>
              <w:rPr>
                <w:sz w:val="19"/>
                <w:szCs w:val="19"/>
              </w:rPr>
              <w:t xml:space="preserve"> enforce this automatically.</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Analyst picker</w:t>
            </w:r>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GET /</w:t>
            </w:r>
            <w:proofErr w:type="spellStart"/>
            <w:r>
              <w:rPr>
                <w:sz w:val="19"/>
                <w:szCs w:val="19"/>
              </w:rPr>
              <w:t>api</w:t>
            </w:r>
            <w:proofErr w:type="spellEnd"/>
            <w:r>
              <w:rPr>
                <w:sz w:val="19"/>
                <w:szCs w:val="19"/>
              </w:rPr>
              <w:t>/accounts/analysts/ — returns list of analyst users for sample assignment dropdowns.</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Notifications</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Inbox notification model with read/unread state, notification kind, and metadata. Full CRUD and mark-all-read/unread endpoints delivered.</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Frontend — staff portal</w:t>
            </w:r>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Staff laboratory page, sample detail panel, test catalog admin, job list and detail views all delivered.</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Frontend — client portal</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Client dashboard showing active job count, recent job statuses, and a job request submission form.</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Sample code generation</w:t>
            </w:r>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In Milestone 2, sample codes were generated immediately at sample registration. (This </w:t>
            </w:r>
            <w:proofErr w:type="spellStart"/>
            <w:r>
              <w:rPr>
                <w:sz w:val="19"/>
                <w:szCs w:val="19"/>
              </w:rPr>
              <w:t>behaviour</w:t>
            </w:r>
            <w:proofErr w:type="spellEnd"/>
            <w:r>
              <w:rPr>
                <w:sz w:val="19"/>
                <w:szCs w:val="19"/>
              </w:rPr>
              <w:t xml:space="preserve"> was corrected in Milestone 3 — see Section 5.)</w:t>
            </w:r>
          </w:p>
        </w:tc>
      </w:tr>
    </w:tbl>
    <w:p w:rsidR="00993243" w:rsidRDefault="00993243">
      <w:pPr>
        <w:spacing w:after="80"/>
      </w:pPr>
    </w:p>
    <w:p w:rsidR="00993243" w:rsidRDefault="008F0C77">
      <w:pPr>
        <w:pStyle w:val="Heading2"/>
      </w:pPr>
      <w:proofErr w:type="gramStart"/>
      <w:r>
        <w:t>4.3  Job</w:t>
      </w:r>
      <w:proofErr w:type="gramEnd"/>
      <w:r>
        <w:t xml:space="preserve"> Order Lifecycle (Milestone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993243">
        <w:tblPrEx>
          <w:tblCellMar>
            <w:top w:w="0" w:type="dxa"/>
            <w:bottom w:w="0" w:type="dxa"/>
          </w:tblCellMar>
        </w:tblPrEx>
        <w:trPr>
          <w:tblHeader/>
        </w:trPr>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Status</w:t>
            </w:r>
          </w:p>
        </w:tc>
        <w:tc>
          <w:tcPr>
            <w:tcW w:w="7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Meaning</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draft</w:t>
            </w:r>
          </w:p>
        </w:tc>
        <w:tc>
          <w:tcPr>
            <w:tcW w:w="72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Job order saved but not yet formally submitted</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submitted</w:t>
            </w:r>
          </w:p>
        </w:tc>
        <w:tc>
          <w:tcPr>
            <w:tcW w:w="72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Job submitted by client; awaiting reception intake</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received</w:t>
            </w:r>
          </w:p>
        </w:tc>
        <w:tc>
          <w:tcPr>
            <w:tcW w:w="72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Intake complete; sample processing may begin</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in_prep</w:t>
            </w:r>
            <w:proofErr w:type="spellEnd"/>
          </w:p>
        </w:tc>
        <w:tc>
          <w:tcPr>
            <w:tcW w:w="72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Samples are in preparation phase</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in_analysis</w:t>
            </w:r>
            <w:proofErr w:type="spellEnd"/>
          </w:p>
        </w:tc>
        <w:tc>
          <w:tcPr>
            <w:tcW w:w="72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Samples are undergoing laboratory analysis</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qc</w:t>
            </w:r>
          </w:p>
        </w:tc>
        <w:tc>
          <w:tcPr>
            <w:tcW w:w="72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Results are undergoing quality control review</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completed</w:t>
            </w:r>
          </w:p>
        </w:tc>
        <w:tc>
          <w:tcPr>
            <w:tcW w:w="72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Job is complete; results are ready</w:t>
            </w:r>
          </w:p>
        </w:tc>
      </w:tr>
    </w:tbl>
    <w:p w:rsidR="00993243" w:rsidRDefault="00993243">
      <w:pPr>
        <w:spacing w:after="80"/>
      </w:pPr>
    </w:p>
    <w:p w:rsidR="00993243" w:rsidRDefault="008F0C77">
      <w:pPr>
        <w:pStyle w:val="Heading2"/>
      </w:pPr>
      <w:proofErr w:type="gramStart"/>
      <w:r>
        <w:t>4.4  API</w:t>
      </w:r>
      <w:proofErr w:type="gramEnd"/>
      <w:r>
        <w:t xml:space="preserve"> Endpoints Delivered in Milestone 2</w:t>
      </w:r>
    </w:p>
    <w:p w:rsidR="00993243" w:rsidRDefault="008F0C77">
      <w:pPr>
        <w:pStyle w:val="Heading3"/>
      </w:pPr>
      <w:r>
        <w:t>Job Orders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3240"/>
        <w:gridCol w:w="5040"/>
      </w:tblGrid>
      <w:tr w:rsidR="00993243">
        <w:tblPrEx>
          <w:tblCellMar>
            <w:top w:w="0" w:type="dxa"/>
            <w:bottom w:w="0" w:type="dxa"/>
          </w:tblCellMar>
        </w:tblPrEx>
        <w:trPr>
          <w:tblHeader/>
        </w:trPr>
        <w:tc>
          <w:tcPr>
            <w:tcW w:w="10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Method</w:t>
            </w:r>
          </w:p>
        </w:tc>
        <w:tc>
          <w:tcPr>
            <w:tcW w:w="32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Endpoint</w:t>
            </w:r>
          </w:p>
        </w:tc>
        <w:tc>
          <w:tcPr>
            <w:tcW w:w="50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Query Parameters / Notes</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GET</w:t>
            </w:r>
          </w:p>
        </w:tc>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/laboratory/jobs/</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page, search, </w:t>
            </w:r>
            <w:proofErr w:type="spellStart"/>
            <w:r>
              <w:rPr>
                <w:sz w:val="19"/>
                <w:szCs w:val="19"/>
              </w:rPr>
              <w:t>current_status</w:t>
            </w:r>
            <w:proofErr w:type="spellEnd"/>
            <w:r>
              <w:rPr>
                <w:sz w:val="19"/>
                <w:szCs w:val="19"/>
              </w:rPr>
              <w:t xml:space="preserve">, priority, </w:t>
            </w:r>
            <w:proofErr w:type="spellStart"/>
            <w:r>
              <w:rPr>
                <w:sz w:val="19"/>
                <w:szCs w:val="19"/>
              </w:rPr>
              <w:t>is_cancelled</w:t>
            </w:r>
            <w:proofErr w:type="spellEnd"/>
            <w:r>
              <w:rPr>
                <w:sz w:val="19"/>
                <w:szCs w:val="19"/>
              </w:rPr>
              <w:t>, ordering</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GET</w:t>
            </w:r>
          </w:p>
        </w:tc>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/laboratory/jobs/:id/</w:t>
            </w:r>
          </w:p>
        </w:tc>
        <w:tc>
          <w:tcPr>
            <w:tcW w:w="50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POST</w:t>
            </w:r>
          </w:p>
        </w:tc>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/laboratory/jobs/</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PATCH</w:t>
            </w:r>
          </w:p>
        </w:tc>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/laboratory/jobs/:id/</w:t>
            </w:r>
          </w:p>
        </w:tc>
        <w:tc>
          <w:tcPr>
            <w:tcW w:w="50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DELETE</w:t>
            </w:r>
          </w:p>
        </w:tc>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/laboratory/jobs/:id/</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
        </w:tc>
      </w:tr>
    </w:tbl>
    <w:p w:rsidR="00993243" w:rsidRDefault="00993243">
      <w:pPr>
        <w:spacing w:after="80"/>
      </w:pPr>
    </w:p>
    <w:p w:rsidR="00993243" w:rsidRDefault="008F0C77">
      <w:pPr>
        <w:pStyle w:val="Heading3"/>
      </w:pPr>
      <w:r>
        <w:t>Test Catalog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3240"/>
        <w:gridCol w:w="5040"/>
      </w:tblGrid>
      <w:tr w:rsidR="00993243">
        <w:tblPrEx>
          <w:tblCellMar>
            <w:top w:w="0" w:type="dxa"/>
            <w:bottom w:w="0" w:type="dxa"/>
          </w:tblCellMar>
        </w:tblPrEx>
        <w:trPr>
          <w:tblHeader/>
        </w:trPr>
        <w:tc>
          <w:tcPr>
            <w:tcW w:w="10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Method</w:t>
            </w:r>
          </w:p>
        </w:tc>
        <w:tc>
          <w:tcPr>
            <w:tcW w:w="32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Endpoint</w:t>
            </w:r>
          </w:p>
        </w:tc>
        <w:tc>
          <w:tcPr>
            <w:tcW w:w="50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Notes</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GET</w:t>
            </w:r>
          </w:p>
        </w:tc>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/laboratory/tests/</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page, search, </w:t>
            </w:r>
            <w:proofErr w:type="spellStart"/>
            <w:r>
              <w:rPr>
                <w:sz w:val="19"/>
                <w:szCs w:val="19"/>
              </w:rPr>
              <w:t>is_active</w:t>
            </w:r>
            <w:proofErr w:type="spellEnd"/>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POST</w:t>
            </w:r>
          </w:p>
        </w:tc>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/laboratory/tests/</w:t>
            </w:r>
          </w:p>
        </w:tc>
        <w:tc>
          <w:tcPr>
            <w:tcW w:w="50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Admin creates new test entries</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PATCH</w:t>
            </w:r>
          </w:p>
        </w:tc>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/laboratory/tests/:id/</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Update test or toggle active/inactive</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DELETE</w:t>
            </w:r>
          </w:p>
        </w:tc>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/laboratory/tests/:id/</w:t>
            </w:r>
          </w:p>
        </w:tc>
        <w:tc>
          <w:tcPr>
            <w:tcW w:w="50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Delete (blocked if test is referenced by existing samples)</w:t>
            </w:r>
          </w:p>
        </w:tc>
      </w:tr>
    </w:tbl>
    <w:p w:rsidR="00993243" w:rsidRDefault="00993243">
      <w:pPr>
        <w:spacing w:after="80"/>
      </w:pPr>
    </w:p>
    <w:p w:rsidR="00993243" w:rsidRDefault="008F0C77">
      <w:pPr>
        <w:pStyle w:val="Heading3"/>
      </w:pPr>
      <w:r>
        <w:t>Samples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3240"/>
        <w:gridCol w:w="5040"/>
      </w:tblGrid>
      <w:tr w:rsidR="00993243">
        <w:tblPrEx>
          <w:tblCellMar>
            <w:top w:w="0" w:type="dxa"/>
            <w:bottom w:w="0" w:type="dxa"/>
          </w:tblCellMar>
        </w:tblPrEx>
        <w:trPr>
          <w:tblHeader/>
        </w:trPr>
        <w:tc>
          <w:tcPr>
            <w:tcW w:w="10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Method</w:t>
            </w:r>
          </w:p>
        </w:tc>
        <w:tc>
          <w:tcPr>
            <w:tcW w:w="32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Endpoint</w:t>
            </w:r>
          </w:p>
        </w:tc>
        <w:tc>
          <w:tcPr>
            <w:tcW w:w="50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Notes</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GET</w:t>
            </w:r>
          </w:p>
        </w:tc>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/laboratory/samples/</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page, search, job, </w:t>
            </w:r>
            <w:proofErr w:type="spellStart"/>
            <w:r>
              <w:rPr>
                <w:sz w:val="19"/>
                <w:szCs w:val="19"/>
              </w:rPr>
              <w:t>sample_status</w:t>
            </w:r>
            <w:proofErr w:type="spellEnd"/>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GET</w:t>
            </w:r>
          </w:p>
        </w:tc>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/laboratory/samples/:id/</w:t>
            </w:r>
          </w:p>
        </w:tc>
        <w:tc>
          <w:tcPr>
            <w:tcW w:w="50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POST</w:t>
            </w:r>
          </w:p>
        </w:tc>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/laboratory/samples/</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Register new sample against a job order</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PATCH</w:t>
            </w:r>
          </w:p>
        </w:tc>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/laboratory/samples/:id/</w:t>
            </w:r>
          </w:p>
        </w:tc>
        <w:tc>
          <w:tcPr>
            <w:tcW w:w="50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Update sample details or status</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DELETE</w:t>
            </w:r>
          </w:p>
        </w:tc>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/laboratory/samples/:id/</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Hard delete (admin only)</w:t>
            </w:r>
          </w:p>
        </w:tc>
      </w:tr>
    </w:tbl>
    <w:p w:rsidR="00993243" w:rsidRDefault="00993243">
      <w:pPr>
        <w:spacing w:after="80"/>
      </w:pPr>
    </w:p>
    <w:p w:rsidR="00993243" w:rsidRDefault="008F0C77">
      <w:pPr>
        <w:pStyle w:val="Heading3"/>
      </w:pPr>
      <w:r>
        <w:t>Sample-Test Assignments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3240"/>
        <w:gridCol w:w="5040"/>
      </w:tblGrid>
      <w:tr w:rsidR="00993243">
        <w:tblPrEx>
          <w:tblCellMar>
            <w:top w:w="0" w:type="dxa"/>
            <w:bottom w:w="0" w:type="dxa"/>
          </w:tblCellMar>
        </w:tblPrEx>
        <w:trPr>
          <w:tblHeader/>
        </w:trPr>
        <w:tc>
          <w:tcPr>
            <w:tcW w:w="10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Method</w:t>
            </w:r>
          </w:p>
        </w:tc>
        <w:tc>
          <w:tcPr>
            <w:tcW w:w="32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Endpoint</w:t>
            </w:r>
          </w:p>
        </w:tc>
        <w:tc>
          <w:tcPr>
            <w:tcW w:w="50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Notes</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GET</w:t>
            </w:r>
          </w:p>
        </w:tc>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/laboratory/sample-tests/</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page, sample, test — list assignments</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POST</w:t>
            </w:r>
          </w:p>
        </w:tc>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/laboratory/sample-tests/</w:t>
            </w:r>
          </w:p>
        </w:tc>
        <w:tc>
          <w:tcPr>
            <w:tcW w:w="50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Assign a catalog test to a sample</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DELETE</w:t>
            </w:r>
          </w:p>
        </w:tc>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/laboratory/sample-tests/:id/</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Remove a test assignment from a sample</w:t>
            </w:r>
          </w:p>
        </w:tc>
      </w:tr>
    </w:tbl>
    <w:p w:rsidR="00993243" w:rsidRDefault="00993243">
      <w:pPr>
        <w:spacing w:after="80"/>
      </w:pPr>
    </w:p>
    <w:p w:rsidR="00993243" w:rsidRDefault="008F0C77">
      <w:pPr>
        <w:pStyle w:val="Heading3"/>
      </w:pPr>
      <w:r>
        <w:t>Notifications — /</w:t>
      </w:r>
      <w:proofErr w:type="spellStart"/>
      <w:r>
        <w:t>api</w:t>
      </w:r>
      <w:proofErr w:type="spellEnd"/>
      <w:r>
        <w:t>/notifications/inbox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3240"/>
        <w:gridCol w:w="5040"/>
      </w:tblGrid>
      <w:tr w:rsidR="00993243">
        <w:tblPrEx>
          <w:tblCellMar>
            <w:top w:w="0" w:type="dxa"/>
            <w:bottom w:w="0" w:type="dxa"/>
          </w:tblCellMar>
        </w:tblPrEx>
        <w:trPr>
          <w:tblHeader/>
        </w:trPr>
        <w:tc>
          <w:tcPr>
            <w:tcW w:w="10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Method</w:t>
            </w:r>
          </w:p>
        </w:tc>
        <w:tc>
          <w:tcPr>
            <w:tcW w:w="32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Endpoint</w:t>
            </w:r>
          </w:p>
        </w:tc>
        <w:tc>
          <w:tcPr>
            <w:tcW w:w="50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Purpose</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GET</w:t>
            </w:r>
          </w:p>
        </w:tc>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/notifications/inbox</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List notifications — query </w:t>
            </w:r>
            <w:proofErr w:type="spellStart"/>
            <w:r>
              <w:rPr>
                <w:sz w:val="19"/>
                <w:szCs w:val="19"/>
              </w:rPr>
              <w:t>params</w:t>
            </w:r>
            <w:proofErr w:type="spellEnd"/>
            <w:r>
              <w:rPr>
                <w:sz w:val="19"/>
                <w:szCs w:val="19"/>
              </w:rPr>
              <w:t>: page, unread ('0' or '1'), kind</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GET</w:t>
            </w:r>
          </w:p>
        </w:tc>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/notifications/inbox/:id/</w:t>
            </w:r>
          </w:p>
        </w:tc>
        <w:tc>
          <w:tcPr>
            <w:tcW w:w="50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Get single notification detail</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GET</w:t>
            </w:r>
          </w:p>
        </w:tc>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/notifications/inbox/unread-count/</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Get count of unread notifications — returns { count: number }</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PATCH</w:t>
            </w:r>
          </w:p>
        </w:tc>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/notifications/inbox/:id/</w:t>
            </w:r>
          </w:p>
        </w:tc>
        <w:tc>
          <w:tcPr>
            <w:tcW w:w="50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Mark notification as read/unread</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POST</w:t>
            </w:r>
          </w:p>
        </w:tc>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/notifications/inbox/mark-all-read/</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Mark all notifications as read — returns { updated: number }</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POST</w:t>
            </w:r>
          </w:p>
        </w:tc>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/notifications/inbox/mark-all-unread/</w:t>
            </w:r>
          </w:p>
        </w:tc>
        <w:tc>
          <w:tcPr>
            <w:tcW w:w="50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Mark all notifications as unread — returns { updated: number }</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DELETE</w:t>
            </w:r>
          </w:p>
        </w:tc>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/notifications/inbox/:id/</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Delete a single notification</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POST</w:t>
            </w:r>
          </w:p>
        </w:tc>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/notifications/inbox</w:t>
            </w:r>
          </w:p>
        </w:tc>
        <w:tc>
          <w:tcPr>
            <w:tcW w:w="50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Create a notification — returns </w:t>
            </w:r>
            <w:proofErr w:type="spellStart"/>
            <w:r>
              <w:rPr>
                <w:sz w:val="19"/>
                <w:szCs w:val="19"/>
              </w:rPr>
              <w:t>NotificationRecord</w:t>
            </w:r>
            <w:proofErr w:type="spellEnd"/>
          </w:p>
        </w:tc>
      </w:tr>
    </w:tbl>
    <w:p w:rsidR="00993243" w:rsidRDefault="008F0C77">
      <w:pPr>
        <w:pStyle w:val="Heading1"/>
        <w:pageBreakBefore/>
      </w:pPr>
      <w:r>
        <w:t>5.  Milestone 3 — Backend: Workflow Alignment &amp; Payment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5040"/>
        <w:gridCol w:w="2160"/>
      </w:tblGrid>
      <w:tr w:rsidR="00993243">
        <w:tblPrEx>
          <w:tblCellMar>
            <w:top w:w="0" w:type="dxa"/>
            <w:bottom w:w="0" w:type="dxa"/>
          </w:tblCellMar>
        </w:tblPrEx>
        <w:trPr>
          <w:tblHeader/>
        </w:trPr>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Milestone 3 Backend</w:t>
            </w:r>
          </w:p>
        </w:tc>
        <w:tc>
          <w:tcPr>
            <w:tcW w:w="50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Workflow Alignment, Payment Gate &amp; Department Isolation</w:t>
            </w:r>
          </w:p>
        </w:tc>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Status</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MILESTONE STATUS</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COMPLETE — All implementation complete. 162 tests passed. Verified on staging and demo environment.</w:t>
            </w:r>
          </w:p>
        </w:tc>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COMPLETE</w:t>
            </w:r>
          </w:p>
        </w:tc>
      </w:tr>
    </w:tbl>
    <w:p w:rsidR="00993243" w:rsidRDefault="009932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93243">
        <w:tblPrEx>
          <w:tblCellMar>
            <w:top w:w="0" w:type="dxa"/>
            <w:bottom w:w="0" w:type="dxa"/>
          </w:tblCellMar>
        </w:tblPrEx>
        <w:trPr>
          <w:tblHeader/>
        </w:trPr>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Item</w:t>
            </w:r>
          </w:p>
        </w:tc>
        <w:tc>
          <w:tcPr>
            <w:tcW w:w="6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Detail</w:t>
            </w:r>
          </w:p>
        </w:tc>
      </w:tr>
      <w:tr w:rsidR="00993243">
        <w:tblPrEx>
          <w:tblCellMar>
            <w:top w:w="0" w:type="dxa"/>
            <w:bottom w:w="0" w:type="dxa"/>
          </w:tblCellMar>
        </w:tblPrEx>
        <w:tc>
          <w:tcPr>
            <w:tcW w:w="30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Date Completed</w:t>
            </w:r>
          </w:p>
        </w:tc>
        <w:tc>
          <w:tcPr>
            <w:tcW w:w="63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27 April 2026</w:t>
            </w:r>
          </w:p>
        </w:tc>
      </w:tr>
      <w:tr w:rsidR="00993243">
        <w:tblPrEx>
          <w:tblCellMar>
            <w:top w:w="0" w:type="dxa"/>
            <w:bottom w:w="0" w:type="dxa"/>
          </w:tblCellMar>
        </w:tblPrEx>
        <w:tc>
          <w:tcPr>
            <w:tcW w:w="30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Last Updated</w:t>
            </w:r>
          </w:p>
        </w:tc>
        <w:tc>
          <w:tcPr>
            <w:tcW w:w="63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27 April 2026</w:t>
            </w:r>
          </w:p>
        </w:tc>
      </w:tr>
      <w:tr w:rsidR="00993243">
        <w:tblPrEx>
          <w:tblCellMar>
            <w:top w:w="0" w:type="dxa"/>
            <w:bottom w:w="0" w:type="dxa"/>
          </w:tblCellMar>
        </w:tblPrEx>
        <w:tc>
          <w:tcPr>
            <w:tcW w:w="30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Test Suite</w:t>
            </w:r>
          </w:p>
        </w:tc>
        <w:tc>
          <w:tcPr>
            <w:tcW w:w="63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162 tests passed — Accounts + Laboratory modules</w:t>
            </w:r>
          </w:p>
        </w:tc>
      </w:tr>
      <w:tr w:rsidR="00993243">
        <w:tblPrEx>
          <w:tblCellMar>
            <w:top w:w="0" w:type="dxa"/>
            <w:bottom w:w="0" w:type="dxa"/>
          </w:tblCellMar>
        </w:tblPrEx>
        <w:tc>
          <w:tcPr>
            <w:tcW w:w="30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Staging</w:t>
            </w:r>
          </w:p>
        </w:tc>
        <w:tc>
          <w:tcPr>
            <w:tcW w:w="63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Deployed and verified at https://lsims-api-staging.onrender.com</w:t>
            </w:r>
          </w:p>
        </w:tc>
      </w:tr>
      <w:tr w:rsidR="00993243">
        <w:tblPrEx>
          <w:tblCellMar>
            <w:top w:w="0" w:type="dxa"/>
            <w:bottom w:w="0" w:type="dxa"/>
          </w:tblCellMar>
        </w:tblPrEx>
        <w:tc>
          <w:tcPr>
            <w:tcW w:w="30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Demo System</w:t>
            </w:r>
          </w:p>
        </w:tc>
        <w:tc>
          <w:tcPr>
            <w:tcW w:w="63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lsims.minesministry.gov.et (Illustrative URL — Pre-Inception phase)</w:t>
            </w:r>
          </w:p>
        </w:tc>
      </w:tr>
      <w:tr w:rsidR="00993243">
        <w:tblPrEx>
          <w:tblCellMar>
            <w:top w:w="0" w:type="dxa"/>
            <w:bottom w:w="0" w:type="dxa"/>
          </w:tblCellMar>
        </w:tblPrEx>
        <w:tc>
          <w:tcPr>
            <w:tcW w:w="30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Demo API Docs</w:t>
            </w:r>
          </w:p>
        </w:tc>
        <w:tc>
          <w:tcPr>
            <w:tcW w:w="63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lsims.minesministry.gov.et/</w:t>
            </w:r>
            <w:proofErr w:type="spellStart"/>
            <w:r>
              <w:rPr>
                <w:sz w:val="19"/>
                <w:szCs w:val="19"/>
              </w:rPr>
              <w:t>api</w:t>
            </w:r>
            <w:proofErr w:type="spellEnd"/>
            <w:r>
              <w:rPr>
                <w:sz w:val="19"/>
                <w:szCs w:val="19"/>
              </w:rPr>
              <w:t>/docs/ (Illustrative URL — Pre-Inception phase)</w:t>
            </w:r>
          </w:p>
        </w:tc>
      </w:tr>
    </w:tbl>
    <w:p w:rsidR="00993243" w:rsidRDefault="00993243">
      <w:pPr>
        <w:spacing w:after="80"/>
      </w:pPr>
    </w:p>
    <w:p w:rsidR="00993243" w:rsidRDefault="008F0C77">
      <w:pPr>
        <w:pStyle w:val="Heading2"/>
      </w:pPr>
      <w:proofErr w:type="gramStart"/>
      <w:r>
        <w:t>5.1  Objective</w:t>
      </w:r>
      <w:proofErr w:type="gramEnd"/>
    </w:p>
    <w:p w:rsidR="00993243" w:rsidRDefault="008F0C77">
      <w:pPr>
        <w:spacing w:after="120"/>
      </w:pPr>
      <w:r>
        <w:t>Milestone 3 aligned the backend workflow with updated Ministry requirements received after Milestone 2. The central correction was the payment gate: permanent sample identifiers must not be generated at initial intake — they must only be generated after Fi</w:t>
      </w:r>
      <w:r>
        <w:t>nance confirms payment. Milestone 3 also introduced department-level data isolation and OTP-based password recovery.</w:t>
      </w:r>
    </w:p>
    <w:p w:rsidR="00993243" w:rsidRDefault="00993243">
      <w:pPr>
        <w:spacing w:after="80"/>
      </w:pPr>
    </w:p>
    <w:p w:rsidR="00993243" w:rsidRDefault="008F0C77">
      <w:pPr>
        <w:spacing w:after="120"/>
        <w:ind w:left="360"/>
      </w:pPr>
      <w:r>
        <w:rPr>
          <w:i/>
          <w:iCs/>
          <w:color w:val="555555"/>
          <w:sz w:val="19"/>
          <w:szCs w:val="19"/>
        </w:rPr>
        <w:t xml:space="preserve">NOTE:  Important </w:t>
      </w:r>
      <w:proofErr w:type="spellStart"/>
      <w:r>
        <w:rPr>
          <w:i/>
          <w:iCs/>
          <w:color w:val="555555"/>
          <w:sz w:val="19"/>
          <w:szCs w:val="19"/>
        </w:rPr>
        <w:t>behaviour</w:t>
      </w:r>
      <w:proofErr w:type="spellEnd"/>
      <w:r>
        <w:rPr>
          <w:i/>
          <w:iCs/>
          <w:color w:val="555555"/>
          <w:sz w:val="19"/>
          <w:szCs w:val="19"/>
        </w:rPr>
        <w:t xml:space="preserve"> change from Milestone 2: sample codes that were previously generated at registration are now only generated aft</w:t>
      </w:r>
      <w:r>
        <w:rPr>
          <w:i/>
          <w:iCs/>
          <w:color w:val="555555"/>
          <w:sz w:val="19"/>
          <w:szCs w:val="19"/>
        </w:rPr>
        <w:t>er Finance confirms payment. This is the most significant workflow correction in the Pre-Inception phase.</w:t>
      </w:r>
    </w:p>
    <w:p w:rsidR="00993243" w:rsidRDefault="00993243">
      <w:pPr>
        <w:spacing w:after="80"/>
      </w:pPr>
    </w:p>
    <w:p w:rsidR="00993243" w:rsidRDefault="008F0C77">
      <w:pPr>
        <w:pStyle w:val="Heading2"/>
      </w:pPr>
      <w:proofErr w:type="gramStart"/>
      <w:r>
        <w:t>5.2  Scope</w:t>
      </w:r>
      <w:proofErr w:type="gramEnd"/>
      <w:r>
        <w:t xml:space="preserve"> Delivered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993243">
        <w:tblPrEx>
          <w:tblCellMar>
            <w:top w:w="0" w:type="dxa"/>
            <w:bottom w:w="0" w:type="dxa"/>
          </w:tblCellMar>
        </w:tblPrEx>
        <w:trPr>
          <w:tblHeader/>
        </w:trPr>
        <w:tc>
          <w:tcPr>
            <w:tcW w:w="25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Area</w:t>
            </w:r>
          </w:p>
        </w:tc>
        <w:tc>
          <w:tcPr>
            <w:tcW w:w="68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Milestone 3 Deliverable</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Payment-gated workflow</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Jobs now begin in </w:t>
            </w:r>
            <w:proofErr w:type="spellStart"/>
            <w:r>
              <w:rPr>
                <w:sz w:val="19"/>
                <w:szCs w:val="19"/>
              </w:rPr>
              <w:t>payment_pending</w:t>
            </w:r>
            <w:proofErr w:type="spellEnd"/>
            <w:r>
              <w:rPr>
                <w:sz w:val="19"/>
                <w:szCs w:val="19"/>
              </w:rPr>
              <w:t xml:space="preserve"> status; samples remain without permanent identifiers until payment is confirmed.</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Financial records</w:t>
            </w:r>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FinancialRecord</w:t>
            </w:r>
            <w:proofErr w:type="spellEnd"/>
            <w:r>
              <w:rPr>
                <w:sz w:val="19"/>
                <w:szCs w:val="19"/>
              </w:rPr>
              <w:t xml:space="preserve"> model — tracks expected amount, paid amount, and payment status per job order.</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Permanent sample coding trigger</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When a </w:t>
            </w:r>
            <w:proofErr w:type="spellStart"/>
            <w:r>
              <w:rPr>
                <w:sz w:val="19"/>
                <w:szCs w:val="19"/>
              </w:rPr>
              <w:t>FinancialRecord</w:t>
            </w:r>
            <w:proofErr w:type="spellEnd"/>
            <w:r>
              <w:rPr>
                <w:sz w:val="19"/>
                <w:szCs w:val="19"/>
              </w:rPr>
              <w:t xml:space="preserve"> status becomes 'paid', the backend automatically generates permanent </w:t>
            </w:r>
            <w:proofErr w:type="spellStart"/>
            <w:r>
              <w:rPr>
                <w:sz w:val="19"/>
                <w:szCs w:val="19"/>
              </w:rPr>
              <w:t>sample_code</w:t>
            </w:r>
            <w:proofErr w:type="spellEnd"/>
            <w:r>
              <w:rPr>
                <w:sz w:val="19"/>
                <w:szCs w:val="19"/>
              </w:rPr>
              <w:t xml:space="preserve"> and </w:t>
            </w:r>
            <w:proofErr w:type="spellStart"/>
            <w:r>
              <w:rPr>
                <w:sz w:val="19"/>
                <w:szCs w:val="19"/>
              </w:rPr>
              <w:t>blind_alias</w:t>
            </w:r>
            <w:proofErr w:type="spellEnd"/>
            <w:r>
              <w:rPr>
                <w:sz w:val="19"/>
                <w:szCs w:val="19"/>
              </w:rPr>
              <w:t xml:space="preserve"> values for all samples on the job.</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Department setup</w:t>
            </w:r>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Department model added; internal user accounts can now be linked to a specific department.</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Department-level data isolation</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Analysts and QC Managers are restricted by backend </w:t>
            </w:r>
            <w:proofErr w:type="spellStart"/>
            <w:r>
              <w:rPr>
                <w:sz w:val="19"/>
                <w:szCs w:val="19"/>
              </w:rPr>
              <w:t>querysets</w:t>
            </w:r>
            <w:proofErr w:type="spellEnd"/>
            <w:r>
              <w:rPr>
                <w:sz w:val="19"/>
                <w:szCs w:val="19"/>
              </w:rPr>
              <w:t xml:space="preserve"> — they only receive records relevant to their assigned department.</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Test catalog department link</w:t>
            </w:r>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TestCatalogItem</w:t>
            </w:r>
            <w:proofErr w:type="spellEnd"/>
            <w:r>
              <w:rPr>
                <w:sz w:val="19"/>
                <w:szCs w:val="19"/>
              </w:rPr>
              <w:t xml:space="preserve"> can now be linked to a department, enabling department-based test filtering.</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OTP password recovery</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Secure request/confirm password reset flow using time-limited email OTPs — protects against email enumeration attacks.</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User profile updates</w:t>
            </w:r>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Controlled country and </w:t>
            </w:r>
            <w:proofErr w:type="spellStart"/>
            <w:r>
              <w:rPr>
                <w:sz w:val="19"/>
                <w:szCs w:val="19"/>
              </w:rPr>
              <w:t>organisation</w:t>
            </w:r>
            <w:proofErr w:type="spellEnd"/>
            <w:r>
              <w:rPr>
                <w:sz w:val="19"/>
                <w:szCs w:val="19"/>
              </w:rPr>
              <w:t xml:space="preserve"> type field values added to the User model.</w:t>
            </w:r>
          </w:p>
        </w:tc>
      </w:tr>
    </w:tbl>
    <w:p w:rsidR="00993243" w:rsidRDefault="00993243">
      <w:pPr>
        <w:spacing w:after="80"/>
      </w:pPr>
    </w:p>
    <w:p w:rsidR="00993243" w:rsidRDefault="008F0C77">
      <w:pPr>
        <w:pStyle w:val="Heading2"/>
      </w:pPr>
      <w:proofErr w:type="gramStart"/>
      <w:r>
        <w:t>5.3  Payment</w:t>
      </w:r>
      <w:proofErr w:type="gramEnd"/>
      <w:r>
        <w:t>-Gated Workflow</w:t>
      </w:r>
    </w:p>
    <w:p w:rsidR="00993243" w:rsidRDefault="008F0C77">
      <w:pPr>
        <w:spacing w:after="120"/>
      </w:pPr>
      <w:r>
        <w:t>This is the most significant workflow change in Milestone 3. Prior to this milestone, sample codes were generated immediately at registration. The updated requirement mandates that no permanent identifier be issued before payment is confirmed.</w:t>
      </w:r>
    </w:p>
    <w:p w:rsidR="00993243" w:rsidRDefault="00993243">
      <w:pPr>
        <w:spacing w:after="80"/>
      </w:pPr>
    </w:p>
    <w:p w:rsidR="00993243" w:rsidRDefault="008F0C77">
      <w:pPr>
        <w:pStyle w:val="Heading3"/>
      </w:pPr>
      <w:r>
        <w:t>Workflow Se</w:t>
      </w:r>
      <w:r>
        <w:t>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2880"/>
        <w:gridCol w:w="5760"/>
      </w:tblGrid>
      <w:tr w:rsidR="00993243">
        <w:tblPrEx>
          <w:tblCellMar>
            <w:top w:w="0" w:type="dxa"/>
            <w:bottom w:w="0" w:type="dxa"/>
          </w:tblCellMar>
        </w:tblPrEx>
        <w:trPr>
          <w:tblHeader/>
        </w:trPr>
        <w:tc>
          <w:tcPr>
            <w:tcW w:w="7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Step</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Workflow Stage</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 xml:space="preserve">Milestone 3 </w:t>
            </w:r>
            <w:proofErr w:type="spellStart"/>
            <w:r>
              <w:rPr>
                <w:b/>
                <w:bCs/>
                <w:color w:val="FFFFFF"/>
                <w:sz w:val="19"/>
                <w:szCs w:val="19"/>
              </w:rPr>
              <w:t>Behaviour</w:t>
            </w:r>
            <w:proofErr w:type="spellEnd"/>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1</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Receptionist creates job</w:t>
            </w:r>
          </w:p>
        </w:tc>
        <w:tc>
          <w:tcPr>
            <w:tcW w:w="57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Job is created with status: </w:t>
            </w:r>
            <w:proofErr w:type="spellStart"/>
            <w:r>
              <w:rPr>
                <w:sz w:val="19"/>
                <w:szCs w:val="19"/>
              </w:rPr>
              <w:t>payment_pending</w:t>
            </w:r>
            <w:proofErr w:type="spellEnd"/>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2</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Receptionist registers sample</w:t>
            </w:r>
          </w:p>
        </w:tc>
        <w:tc>
          <w:tcPr>
            <w:tcW w:w="57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Sample saved — </w:t>
            </w:r>
            <w:proofErr w:type="spellStart"/>
            <w:r>
              <w:rPr>
                <w:sz w:val="19"/>
                <w:szCs w:val="19"/>
              </w:rPr>
              <w:t>sample_code</w:t>
            </w:r>
            <w:proofErr w:type="spellEnd"/>
            <w:r>
              <w:rPr>
                <w:sz w:val="19"/>
                <w:szCs w:val="19"/>
              </w:rPr>
              <w:t xml:space="preserve">, </w:t>
            </w:r>
            <w:proofErr w:type="spellStart"/>
            <w:r>
              <w:rPr>
                <w:sz w:val="19"/>
                <w:szCs w:val="19"/>
              </w:rPr>
              <w:t>blind_alias</w:t>
            </w:r>
            <w:proofErr w:type="spellEnd"/>
            <w:r>
              <w:rPr>
                <w:sz w:val="19"/>
                <w:szCs w:val="19"/>
              </w:rPr>
              <w:t xml:space="preserve">, and </w:t>
            </w:r>
            <w:proofErr w:type="spellStart"/>
            <w:r>
              <w:rPr>
                <w:sz w:val="19"/>
                <w:szCs w:val="19"/>
              </w:rPr>
              <w:t>blind_alias_code</w:t>
            </w:r>
            <w:proofErr w:type="spellEnd"/>
            <w:r>
              <w:rPr>
                <w:sz w:val="19"/>
                <w:szCs w:val="19"/>
              </w:rPr>
              <w:t xml:space="preserve"> are all null</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3</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Finance records payment</w:t>
            </w:r>
          </w:p>
        </w:tc>
        <w:tc>
          <w:tcPr>
            <w:tcW w:w="57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FinancialRecord</w:t>
            </w:r>
            <w:proofErr w:type="spellEnd"/>
            <w:r>
              <w:rPr>
                <w:sz w:val="19"/>
                <w:szCs w:val="19"/>
              </w:rPr>
              <w:t xml:space="preserve"> created — tracks </w:t>
            </w:r>
            <w:proofErr w:type="spellStart"/>
            <w:r>
              <w:rPr>
                <w:sz w:val="19"/>
                <w:szCs w:val="19"/>
              </w:rPr>
              <w:t>expected_amount</w:t>
            </w:r>
            <w:proofErr w:type="spellEnd"/>
            <w:r>
              <w:rPr>
                <w:sz w:val="19"/>
                <w:szCs w:val="19"/>
              </w:rPr>
              <w:t xml:space="preserve">, </w:t>
            </w:r>
            <w:proofErr w:type="spellStart"/>
            <w:r>
              <w:rPr>
                <w:sz w:val="19"/>
                <w:szCs w:val="19"/>
              </w:rPr>
              <w:t>paid_amount</w:t>
            </w:r>
            <w:proofErr w:type="spellEnd"/>
            <w:r>
              <w:rPr>
                <w:sz w:val="19"/>
                <w:szCs w:val="19"/>
              </w:rPr>
              <w:t>, and payment status</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4</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Payment confirmed as 'paid'</w:t>
            </w:r>
          </w:p>
        </w:tc>
        <w:tc>
          <w:tcPr>
            <w:tcW w:w="57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Backend automatically generates permanent </w:t>
            </w:r>
            <w:proofErr w:type="spellStart"/>
            <w:r>
              <w:rPr>
                <w:sz w:val="19"/>
                <w:szCs w:val="19"/>
              </w:rPr>
              <w:t>sample_code</w:t>
            </w:r>
            <w:proofErr w:type="spellEnd"/>
            <w:r>
              <w:rPr>
                <w:sz w:val="19"/>
                <w:szCs w:val="19"/>
              </w:rPr>
              <w:t xml:space="preserve"> and </w:t>
            </w:r>
            <w:proofErr w:type="spellStart"/>
            <w:r>
              <w:rPr>
                <w:sz w:val="19"/>
                <w:szCs w:val="19"/>
              </w:rPr>
              <w:t>blind_alias</w:t>
            </w:r>
            <w:proofErr w:type="spellEnd"/>
            <w:r>
              <w:rPr>
                <w:sz w:val="19"/>
                <w:szCs w:val="19"/>
              </w:rPr>
              <w:t xml:space="preserve"> for all samples on the job</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5</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Job advances to lab</w:t>
            </w:r>
          </w:p>
        </w:tc>
        <w:tc>
          <w:tcPr>
            <w:tcW w:w="57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Job status advances to 'received'; downstream laboratory workflow proceeds normally</w:t>
            </w:r>
          </w:p>
        </w:tc>
      </w:tr>
    </w:tbl>
    <w:p w:rsidR="00993243" w:rsidRDefault="00993243">
      <w:pPr>
        <w:spacing w:after="80"/>
      </w:pPr>
    </w:p>
    <w:p w:rsidR="00993243" w:rsidRDefault="008F0C77">
      <w:pPr>
        <w:pStyle w:val="Heading3"/>
      </w:pPr>
      <w:r>
        <w:t>API Payload — Before Payment Confirmation</w:t>
      </w:r>
    </w:p>
    <w:p w:rsidR="00993243" w:rsidRDefault="008F0C77">
      <w:pPr>
        <w:spacing w:after="60"/>
        <w:ind w:left="360"/>
      </w:pPr>
      <w:r>
        <w:rPr>
          <w:rFonts w:ascii="Courier New" w:eastAsia="Courier New" w:hAnsi="Courier New" w:cs="Courier New"/>
          <w:color w:val="1A237E"/>
          <w:sz w:val="18"/>
          <w:szCs w:val="18"/>
        </w:rPr>
        <w:t>{</w:t>
      </w:r>
    </w:p>
    <w:p w:rsidR="00993243" w:rsidRDefault="008F0C77">
      <w:pPr>
        <w:spacing w:after="60"/>
        <w:ind w:left="360"/>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sample_code</w:t>
      </w:r>
      <w:proofErr w:type="spellEnd"/>
      <w:r>
        <w:rPr>
          <w:rFonts w:ascii="Courier New" w:eastAsia="Courier New" w:hAnsi="Courier New" w:cs="Courier New"/>
          <w:color w:val="1A237E"/>
          <w:sz w:val="18"/>
          <w:szCs w:val="18"/>
        </w:rPr>
        <w:t>":      null,</w:t>
      </w:r>
    </w:p>
    <w:p w:rsidR="00993243" w:rsidRDefault="008F0C77">
      <w:pPr>
        <w:spacing w:after="60"/>
        <w:ind w:left="360"/>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blind_alias</w:t>
      </w:r>
      <w:proofErr w:type="spellEnd"/>
      <w:r>
        <w:rPr>
          <w:rFonts w:ascii="Courier New" w:eastAsia="Courier New" w:hAnsi="Courier New" w:cs="Courier New"/>
          <w:color w:val="1A237E"/>
          <w:sz w:val="18"/>
          <w:szCs w:val="18"/>
        </w:rPr>
        <w:t>":      null,</w:t>
      </w:r>
    </w:p>
    <w:p w:rsidR="00993243" w:rsidRDefault="008F0C77">
      <w:pPr>
        <w:spacing w:after="60"/>
        <w:ind w:left="360"/>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blind_alias_code</w:t>
      </w:r>
      <w:proofErr w:type="spellEnd"/>
      <w:r>
        <w:rPr>
          <w:rFonts w:ascii="Courier New" w:eastAsia="Courier New" w:hAnsi="Courier New" w:cs="Courier New"/>
          <w:color w:val="1A237E"/>
          <w:sz w:val="18"/>
          <w:szCs w:val="18"/>
        </w:rPr>
        <w:t>": null</w:t>
      </w:r>
    </w:p>
    <w:p w:rsidR="00993243" w:rsidRDefault="008F0C77">
      <w:pPr>
        <w:spacing w:after="60"/>
        <w:ind w:left="360"/>
      </w:pPr>
      <w:r>
        <w:rPr>
          <w:rFonts w:ascii="Courier New" w:eastAsia="Courier New" w:hAnsi="Courier New" w:cs="Courier New"/>
          <w:color w:val="1A237E"/>
          <w:sz w:val="18"/>
          <w:szCs w:val="18"/>
        </w:rPr>
        <w:t>}</w:t>
      </w:r>
    </w:p>
    <w:p w:rsidR="00993243" w:rsidRDefault="00993243">
      <w:pPr>
        <w:spacing w:after="80"/>
      </w:pPr>
    </w:p>
    <w:p w:rsidR="00993243" w:rsidRDefault="008F0C77">
      <w:pPr>
        <w:spacing w:after="120"/>
      </w:pPr>
      <w:r>
        <w:t xml:space="preserve">After payment confirmation, all three fields are populated automatically. No additional API call is required to trigger coding — it occurs as a side effect of saving a paid </w:t>
      </w:r>
      <w:proofErr w:type="spellStart"/>
      <w:r>
        <w:t>FinancialRecord</w:t>
      </w:r>
      <w:proofErr w:type="spellEnd"/>
      <w:r>
        <w:t>.</w:t>
      </w:r>
    </w:p>
    <w:p w:rsidR="00993243" w:rsidRDefault="00993243">
      <w:pPr>
        <w:spacing w:after="80"/>
      </w:pPr>
    </w:p>
    <w:p w:rsidR="00993243" w:rsidRDefault="008F0C77">
      <w:pPr>
        <w:spacing w:after="120"/>
        <w:ind w:left="360"/>
      </w:pPr>
      <w:r>
        <w:rPr>
          <w:i/>
          <w:iCs/>
          <w:color w:val="555555"/>
          <w:sz w:val="19"/>
          <w:szCs w:val="19"/>
        </w:rPr>
        <w:t xml:space="preserve">NOTE:  Payment confirmation is idempotent. Saving a paid </w:t>
      </w:r>
      <w:proofErr w:type="spellStart"/>
      <w:r>
        <w:rPr>
          <w:i/>
          <w:iCs/>
          <w:color w:val="555555"/>
          <w:sz w:val="19"/>
          <w:szCs w:val="19"/>
        </w:rPr>
        <w:t>Financia</w:t>
      </w:r>
      <w:r>
        <w:rPr>
          <w:i/>
          <w:iCs/>
          <w:color w:val="555555"/>
          <w:sz w:val="19"/>
          <w:szCs w:val="19"/>
        </w:rPr>
        <w:t>lRecord</w:t>
      </w:r>
      <w:proofErr w:type="spellEnd"/>
      <w:r>
        <w:rPr>
          <w:i/>
          <w:iCs/>
          <w:color w:val="555555"/>
          <w:sz w:val="19"/>
          <w:szCs w:val="19"/>
        </w:rPr>
        <w:t xml:space="preserve"> more than once will not duplicate or overwrite existing sample codes. This ensures safe retry </w:t>
      </w:r>
      <w:proofErr w:type="spellStart"/>
      <w:r>
        <w:rPr>
          <w:i/>
          <w:iCs/>
          <w:color w:val="555555"/>
          <w:sz w:val="19"/>
          <w:szCs w:val="19"/>
        </w:rPr>
        <w:t>behaviour</w:t>
      </w:r>
      <w:proofErr w:type="spellEnd"/>
      <w:r>
        <w:rPr>
          <w:i/>
          <w:iCs/>
          <w:color w:val="555555"/>
          <w:sz w:val="19"/>
          <w:szCs w:val="19"/>
        </w:rPr>
        <w:t xml:space="preserve"> from the frontend.</w:t>
      </w:r>
    </w:p>
    <w:p w:rsidR="00993243" w:rsidRDefault="00993243">
      <w:pPr>
        <w:spacing w:after="80"/>
      </w:pPr>
    </w:p>
    <w:p w:rsidR="00993243" w:rsidRDefault="008F0C77">
      <w:pPr>
        <w:pStyle w:val="Heading2"/>
      </w:pPr>
      <w:proofErr w:type="gramStart"/>
      <w:r>
        <w:t>5.4  Models</w:t>
      </w:r>
      <w:proofErr w:type="gramEnd"/>
      <w:r>
        <w:t xml:space="preserve"> Added or Changed</w:t>
      </w:r>
    </w:p>
    <w:p w:rsidR="00993243" w:rsidRDefault="008F0C77">
      <w:pPr>
        <w:pStyle w:val="Heading3"/>
      </w:pPr>
      <w:r>
        <w:t>New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993243">
        <w:tblPrEx>
          <w:tblCellMar>
            <w:top w:w="0" w:type="dxa"/>
            <w:bottom w:w="0" w:type="dxa"/>
          </w:tblCellMar>
        </w:tblPrEx>
        <w:trPr>
          <w:tblHeader/>
        </w:trPr>
        <w:tc>
          <w:tcPr>
            <w:tcW w:w="25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Model</w:t>
            </w:r>
          </w:p>
        </w:tc>
        <w:tc>
          <w:tcPr>
            <w:tcW w:w="68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Purpose</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Department</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Represents a laboratory department or section. Controls staff and test catalog data visibility.</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OTPToken</w:t>
            </w:r>
            <w:proofErr w:type="spellEnd"/>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Stores secure, time-limited one-time password records used for account password recovery.</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FinancialRecord</w:t>
            </w:r>
            <w:proofErr w:type="spellEnd"/>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Stores invoice and payment information for a job order. Payment status here triggers permanent sample coding.</w:t>
            </w:r>
          </w:p>
        </w:tc>
      </w:tr>
    </w:tbl>
    <w:p w:rsidR="00993243" w:rsidRDefault="00993243">
      <w:pPr>
        <w:spacing w:after="80"/>
      </w:pPr>
    </w:p>
    <w:p w:rsidR="00993243" w:rsidRDefault="008F0C77">
      <w:pPr>
        <w:pStyle w:val="Heading3"/>
      </w:pPr>
      <w:r>
        <w:t>Updated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993243">
        <w:tblPrEx>
          <w:tblCellMar>
            <w:top w:w="0" w:type="dxa"/>
            <w:bottom w:w="0" w:type="dxa"/>
          </w:tblCellMar>
        </w:tblPrEx>
        <w:trPr>
          <w:tblHeader/>
        </w:trPr>
        <w:tc>
          <w:tcPr>
            <w:tcW w:w="25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Model</w:t>
            </w:r>
          </w:p>
        </w:tc>
        <w:tc>
          <w:tcPr>
            <w:tcW w:w="68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Change in Milestone 3</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User</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Added country (controlled values), controlled </w:t>
            </w:r>
            <w:proofErr w:type="spellStart"/>
            <w:r>
              <w:rPr>
                <w:sz w:val="19"/>
                <w:szCs w:val="19"/>
              </w:rPr>
              <w:t>organisation_type</w:t>
            </w:r>
            <w:proofErr w:type="spellEnd"/>
            <w:r>
              <w:rPr>
                <w:sz w:val="19"/>
                <w:szCs w:val="19"/>
              </w:rPr>
              <w:t xml:space="preserve">, and </w:t>
            </w:r>
            <w:proofErr w:type="spellStart"/>
            <w:r>
              <w:rPr>
                <w:sz w:val="19"/>
                <w:szCs w:val="19"/>
              </w:rPr>
              <w:t>nullable</w:t>
            </w:r>
            <w:proofErr w:type="spellEnd"/>
            <w:r>
              <w:rPr>
                <w:sz w:val="19"/>
                <w:szCs w:val="19"/>
              </w:rPr>
              <w:t xml:space="preserve"> department foreign key.</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JobOrder</w:t>
            </w:r>
            <w:proofErr w:type="spellEnd"/>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Added </w:t>
            </w:r>
            <w:proofErr w:type="spellStart"/>
            <w:r>
              <w:rPr>
                <w:sz w:val="19"/>
                <w:szCs w:val="19"/>
              </w:rPr>
              <w:t>payment_pending</w:t>
            </w:r>
            <w:proofErr w:type="spellEnd"/>
            <w:r>
              <w:rPr>
                <w:sz w:val="19"/>
                <w:szCs w:val="19"/>
              </w:rPr>
              <w:t xml:space="preserve"> as a valid job status value.</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Sample</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Modified to support payment-gated </w:t>
            </w:r>
            <w:proofErr w:type="spellStart"/>
            <w:r>
              <w:rPr>
                <w:sz w:val="19"/>
                <w:szCs w:val="19"/>
              </w:rPr>
              <w:t>sample_code</w:t>
            </w:r>
            <w:proofErr w:type="spellEnd"/>
            <w:r>
              <w:rPr>
                <w:sz w:val="19"/>
                <w:szCs w:val="19"/>
              </w:rPr>
              <w:t xml:space="preserve"> and </w:t>
            </w:r>
            <w:proofErr w:type="spellStart"/>
            <w:r>
              <w:rPr>
                <w:sz w:val="19"/>
                <w:szCs w:val="19"/>
              </w:rPr>
              <w:t>blind_alias</w:t>
            </w:r>
            <w:proofErr w:type="spellEnd"/>
            <w:r>
              <w:rPr>
                <w:sz w:val="19"/>
                <w:szCs w:val="19"/>
              </w:rPr>
              <w:t xml:space="preserve"> generation (both null until payment confirmed).</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TestCatalog</w:t>
            </w:r>
            <w:proofErr w:type="spellEnd"/>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Added </w:t>
            </w:r>
            <w:proofErr w:type="spellStart"/>
            <w:r>
              <w:rPr>
                <w:sz w:val="19"/>
                <w:szCs w:val="19"/>
              </w:rPr>
              <w:t>nullable</w:t>
            </w:r>
            <w:proofErr w:type="spellEnd"/>
            <w:r>
              <w:rPr>
                <w:sz w:val="19"/>
                <w:szCs w:val="19"/>
              </w:rPr>
              <w:t xml:space="preserve"> department foreign key to enable department-based test filtering.</w:t>
            </w:r>
          </w:p>
        </w:tc>
      </w:tr>
    </w:tbl>
    <w:p w:rsidR="00993243" w:rsidRDefault="00993243">
      <w:pPr>
        <w:spacing w:after="80"/>
      </w:pPr>
    </w:p>
    <w:p w:rsidR="00993243" w:rsidRDefault="008F0C77">
      <w:pPr>
        <w:pStyle w:val="Heading2"/>
      </w:pPr>
      <w:proofErr w:type="gramStart"/>
      <w:r>
        <w:t>5.5  New</w:t>
      </w:r>
      <w:proofErr w:type="gramEnd"/>
      <w:r>
        <w:t xml:space="preserve"> API Endpoints — Milestone 3</w:t>
      </w:r>
    </w:p>
    <w:p w:rsidR="00993243" w:rsidRDefault="008F0C77">
      <w:pPr>
        <w:pStyle w:val="Heading3"/>
      </w:pPr>
      <w:r>
        <w:t xml:space="preserve">Department </w:t>
      </w:r>
      <w:proofErr w:type="gramStart"/>
      <w:r>
        <w:t>Management  —</w:t>
      </w:r>
      <w:proofErr w:type="gramEnd"/>
      <w:r>
        <w:t xml:space="preserve">  /</w:t>
      </w:r>
      <w:proofErr w:type="spellStart"/>
      <w:r>
        <w:t>api</w:t>
      </w:r>
      <w:proofErr w:type="spellEnd"/>
      <w:r>
        <w:t>/accounts/departments/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3960"/>
        <w:gridCol w:w="4320"/>
      </w:tblGrid>
      <w:tr w:rsidR="00993243">
        <w:tblPrEx>
          <w:tblCellMar>
            <w:top w:w="0" w:type="dxa"/>
            <w:bottom w:w="0" w:type="dxa"/>
          </w:tblCellMar>
        </w:tblPrEx>
        <w:trPr>
          <w:tblHeader/>
        </w:trPr>
        <w:tc>
          <w:tcPr>
            <w:tcW w:w="10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Method</w:t>
            </w:r>
          </w:p>
        </w:tc>
        <w:tc>
          <w:tcPr>
            <w:tcW w:w="3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Endpoint</w:t>
            </w:r>
          </w:p>
        </w:tc>
        <w:tc>
          <w:tcPr>
            <w:tcW w:w="43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Purpose</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GET</w:t>
            </w:r>
          </w:p>
        </w:tc>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/accounts/departments/</w:t>
            </w:r>
          </w:p>
        </w:tc>
        <w:tc>
          <w:tcPr>
            <w:tcW w:w="43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List all departments</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POST</w:t>
            </w:r>
          </w:p>
        </w:tc>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/accounts/departments/</w:t>
            </w:r>
          </w:p>
        </w:tc>
        <w:tc>
          <w:tcPr>
            <w:tcW w:w="43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Create a new department</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GET</w:t>
            </w:r>
          </w:p>
        </w:tc>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/accounts/departments/{id}/</w:t>
            </w:r>
          </w:p>
        </w:tc>
        <w:tc>
          <w:tcPr>
            <w:tcW w:w="43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Retrieve department details</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PUT / PATCH</w:t>
            </w:r>
          </w:p>
        </w:tc>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/accounts/departments/{id}/</w:t>
            </w:r>
          </w:p>
        </w:tc>
        <w:tc>
          <w:tcPr>
            <w:tcW w:w="43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Update department information</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DELETE</w:t>
            </w:r>
          </w:p>
        </w:tc>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/accounts/departments/{id}/</w:t>
            </w:r>
          </w:p>
        </w:tc>
        <w:tc>
          <w:tcPr>
            <w:tcW w:w="43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Delete a department</w:t>
            </w:r>
          </w:p>
        </w:tc>
      </w:tr>
    </w:tbl>
    <w:p w:rsidR="00993243" w:rsidRDefault="00993243">
      <w:pPr>
        <w:spacing w:after="80"/>
      </w:pPr>
    </w:p>
    <w:p w:rsidR="00993243" w:rsidRDefault="008F0C77">
      <w:pPr>
        <w:pStyle w:val="Heading3"/>
      </w:pPr>
      <w:r>
        <w:t>Password Reset — OTP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3960"/>
        <w:gridCol w:w="4320"/>
      </w:tblGrid>
      <w:tr w:rsidR="00993243">
        <w:tblPrEx>
          <w:tblCellMar>
            <w:top w:w="0" w:type="dxa"/>
            <w:bottom w:w="0" w:type="dxa"/>
          </w:tblCellMar>
        </w:tblPrEx>
        <w:trPr>
          <w:tblHeader/>
        </w:trPr>
        <w:tc>
          <w:tcPr>
            <w:tcW w:w="10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Method</w:t>
            </w:r>
          </w:p>
        </w:tc>
        <w:tc>
          <w:tcPr>
            <w:tcW w:w="3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Endpoint</w:t>
            </w:r>
          </w:p>
        </w:tc>
        <w:tc>
          <w:tcPr>
            <w:tcW w:w="43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Purpose</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POST</w:t>
            </w:r>
          </w:p>
        </w:tc>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w:t>
            </w:r>
            <w:proofErr w:type="spellStart"/>
            <w:r>
              <w:rPr>
                <w:sz w:val="19"/>
                <w:szCs w:val="19"/>
              </w:rPr>
              <w:t>auth</w:t>
            </w:r>
            <w:proofErr w:type="spellEnd"/>
            <w:r>
              <w:rPr>
                <w:sz w:val="19"/>
                <w:szCs w:val="19"/>
              </w:rPr>
              <w:t>/password-reset-request/</w:t>
            </w:r>
          </w:p>
        </w:tc>
        <w:tc>
          <w:tcPr>
            <w:tcW w:w="43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Request a password reset OTP (sent via email). Response is intentionally generic to prevent email enumeration.</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POST</w:t>
            </w:r>
          </w:p>
        </w:tc>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w:t>
            </w:r>
            <w:proofErr w:type="spellStart"/>
            <w:r>
              <w:rPr>
                <w:sz w:val="19"/>
                <w:szCs w:val="19"/>
              </w:rPr>
              <w:t>auth</w:t>
            </w:r>
            <w:proofErr w:type="spellEnd"/>
            <w:r>
              <w:rPr>
                <w:sz w:val="19"/>
                <w:szCs w:val="19"/>
              </w:rPr>
              <w:t>/password-reset-confirm/</w:t>
            </w:r>
          </w:p>
        </w:tc>
        <w:tc>
          <w:tcPr>
            <w:tcW w:w="43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Submit OTP and new password to complete the account reset.</w:t>
            </w:r>
          </w:p>
        </w:tc>
      </w:tr>
    </w:tbl>
    <w:p w:rsidR="00993243" w:rsidRDefault="00993243">
      <w:pPr>
        <w:spacing w:after="80"/>
      </w:pPr>
    </w:p>
    <w:p w:rsidR="00993243" w:rsidRDefault="008F0C77">
      <w:pPr>
        <w:pStyle w:val="Heading3"/>
      </w:pPr>
      <w:r>
        <w:t xml:space="preserve">Financial </w:t>
      </w:r>
      <w:proofErr w:type="gramStart"/>
      <w:r>
        <w:t>Records  —</w:t>
      </w:r>
      <w:proofErr w:type="gramEnd"/>
      <w:r>
        <w:t xml:space="preserve">  /</w:t>
      </w:r>
      <w:proofErr w:type="spellStart"/>
      <w:r>
        <w:t>api</w:t>
      </w:r>
      <w:proofErr w:type="spellEnd"/>
      <w:r>
        <w:t>/laboratory/financial-records/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3960"/>
        <w:gridCol w:w="4320"/>
      </w:tblGrid>
      <w:tr w:rsidR="00993243">
        <w:tblPrEx>
          <w:tblCellMar>
            <w:top w:w="0" w:type="dxa"/>
            <w:bottom w:w="0" w:type="dxa"/>
          </w:tblCellMar>
        </w:tblPrEx>
        <w:trPr>
          <w:tblHeader/>
        </w:trPr>
        <w:tc>
          <w:tcPr>
            <w:tcW w:w="10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Method</w:t>
            </w:r>
          </w:p>
        </w:tc>
        <w:tc>
          <w:tcPr>
            <w:tcW w:w="3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Endpoint</w:t>
            </w:r>
          </w:p>
        </w:tc>
        <w:tc>
          <w:tcPr>
            <w:tcW w:w="43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Purpose</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GET</w:t>
            </w:r>
          </w:p>
        </w:tc>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/laboratory/financial-records/</w:t>
            </w:r>
          </w:p>
        </w:tc>
        <w:tc>
          <w:tcPr>
            <w:tcW w:w="43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List all financial records</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POST</w:t>
            </w:r>
          </w:p>
        </w:tc>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/laboratory/financial-records/</w:t>
            </w:r>
          </w:p>
        </w:tc>
        <w:tc>
          <w:tcPr>
            <w:tcW w:w="43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Create a new financial record for a job</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GET</w:t>
            </w:r>
          </w:p>
        </w:tc>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/laboratory/financial-records/{</w:t>
            </w:r>
            <w:proofErr w:type="spellStart"/>
            <w:r>
              <w:rPr>
                <w:sz w:val="19"/>
                <w:szCs w:val="19"/>
              </w:rPr>
              <w:t>invoice_no</w:t>
            </w:r>
            <w:proofErr w:type="spellEnd"/>
            <w:r>
              <w:rPr>
                <w:sz w:val="19"/>
                <w:szCs w:val="19"/>
              </w:rPr>
              <w:t>}/</w:t>
            </w:r>
          </w:p>
        </w:tc>
        <w:tc>
          <w:tcPr>
            <w:tcW w:w="43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Retrieve a specific financial record</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PUT / PATCH</w:t>
            </w:r>
          </w:p>
        </w:tc>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/laboratory/financial-records/{</w:t>
            </w:r>
            <w:proofErr w:type="spellStart"/>
            <w:r>
              <w:rPr>
                <w:sz w:val="19"/>
                <w:szCs w:val="19"/>
              </w:rPr>
              <w:t>invoice_no</w:t>
            </w:r>
            <w:proofErr w:type="spellEnd"/>
            <w:r>
              <w:rPr>
                <w:sz w:val="19"/>
                <w:szCs w:val="19"/>
              </w:rPr>
              <w:t>}/</w:t>
            </w:r>
          </w:p>
        </w:tc>
        <w:tc>
          <w:tcPr>
            <w:tcW w:w="43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Update payment info — triggers sample coding when status becomes 'paid'</w:t>
            </w:r>
          </w:p>
        </w:tc>
      </w:tr>
      <w:tr w:rsidR="00993243">
        <w:tblPrEx>
          <w:tblCellMar>
            <w:top w:w="0" w:type="dxa"/>
            <w:bottom w:w="0" w:type="dxa"/>
          </w:tblCellMar>
        </w:tblPrEx>
        <w:tc>
          <w:tcPr>
            <w:tcW w:w="10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DELETE</w:t>
            </w:r>
          </w:p>
        </w:tc>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/laboratory/financial-records/{</w:t>
            </w:r>
            <w:proofErr w:type="spellStart"/>
            <w:r>
              <w:rPr>
                <w:sz w:val="19"/>
                <w:szCs w:val="19"/>
              </w:rPr>
              <w:t>invoice_no</w:t>
            </w:r>
            <w:proofErr w:type="spellEnd"/>
            <w:r>
              <w:rPr>
                <w:sz w:val="19"/>
                <w:szCs w:val="19"/>
              </w:rPr>
              <w:t>}/</w:t>
            </w:r>
          </w:p>
        </w:tc>
        <w:tc>
          <w:tcPr>
            <w:tcW w:w="43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Delete a financial record</w:t>
            </w:r>
          </w:p>
        </w:tc>
      </w:tr>
    </w:tbl>
    <w:p w:rsidR="00993243" w:rsidRDefault="00993243">
      <w:pPr>
        <w:spacing w:after="80"/>
      </w:pPr>
    </w:p>
    <w:p w:rsidR="00993243" w:rsidRDefault="008F0C77">
      <w:pPr>
        <w:pStyle w:val="Heading2"/>
      </w:pPr>
      <w:proofErr w:type="gramStart"/>
      <w:r>
        <w:t>5.6  Access</w:t>
      </w:r>
      <w:proofErr w:type="gramEnd"/>
      <w:r>
        <w:t xml:space="preserve"> and Visibility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993243">
        <w:tblPrEx>
          <w:tblCellMar>
            <w:top w:w="0" w:type="dxa"/>
            <w:bottom w:w="0" w:type="dxa"/>
          </w:tblCellMar>
        </w:tblPrEx>
        <w:trPr>
          <w:tblHeader/>
        </w:trPr>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Role / User Type</w:t>
            </w:r>
          </w:p>
        </w:tc>
        <w:tc>
          <w:tcPr>
            <w:tcW w:w="64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Milestone 3 Data Access</w:t>
            </w:r>
          </w:p>
        </w:tc>
      </w:tr>
      <w:tr w:rsidR="00993243">
        <w:tblPrEx>
          <w:tblCellMar>
            <w:top w:w="0" w:type="dxa"/>
            <w:bottom w:w="0" w:type="dxa"/>
          </w:tblCellMar>
        </w:tblPrEx>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Admin</w:t>
            </w:r>
          </w:p>
        </w:tc>
        <w:tc>
          <w:tcPr>
            <w:tcW w:w="64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Full visibility and management access across all departments and modules.</w:t>
            </w:r>
          </w:p>
        </w:tc>
      </w:tr>
      <w:tr w:rsidR="00993243">
        <w:tblPrEx>
          <w:tblCellMar>
            <w:top w:w="0" w:type="dxa"/>
            <w:bottom w:w="0" w:type="dxa"/>
          </w:tblCellMar>
        </w:tblPrEx>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Receptionist</w:t>
            </w:r>
          </w:p>
        </w:tc>
        <w:tc>
          <w:tcPr>
            <w:tcW w:w="64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Operational intake visibility — can view and manage all jobs and samples across departments.</w:t>
            </w:r>
          </w:p>
        </w:tc>
      </w:tr>
      <w:tr w:rsidR="00993243">
        <w:tblPrEx>
          <w:tblCellMar>
            <w:top w:w="0" w:type="dxa"/>
            <w:bottom w:w="0" w:type="dxa"/>
          </w:tblCellMar>
        </w:tblPrEx>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Finance Officer</w:t>
            </w:r>
          </w:p>
        </w:tc>
        <w:tc>
          <w:tcPr>
            <w:tcW w:w="64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Can create and update </w:t>
            </w:r>
            <w:proofErr w:type="spellStart"/>
            <w:r>
              <w:rPr>
                <w:sz w:val="19"/>
                <w:szCs w:val="19"/>
              </w:rPr>
              <w:t>FinancialRecord</w:t>
            </w:r>
            <w:proofErr w:type="spellEnd"/>
            <w:r>
              <w:rPr>
                <w:sz w:val="19"/>
                <w:szCs w:val="19"/>
              </w:rPr>
              <w:t xml:space="preserve"> entries and confirm payment status.</w:t>
            </w:r>
          </w:p>
        </w:tc>
      </w:tr>
      <w:tr w:rsidR="00993243">
        <w:tblPrEx>
          <w:tblCellMar>
            <w:top w:w="0" w:type="dxa"/>
            <w:bottom w:w="0" w:type="dxa"/>
          </w:tblCellMar>
        </w:tblPrEx>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Lab Analyst</w:t>
            </w:r>
          </w:p>
        </w:tc>
        <w:tc>
          <w:tcPr>
            <w:tcW w:w="64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Restricted by backend </w:t>
            </w:r>
            <w:proofErr w:type="spellStart"/>
            <w:r>
              <w:rPr>
                <w:sz w:val="19"/>
                <w:szCs w:val="19"/>
              </w:rPr>
              <w:t>querysets</w:t>
            </w:r>
            <w:proofErr w:type="spellEnd"/>
            <w:r>
              <w:rPr>
                <w:sz w:val="19"/>
                <w:szCs w:val="19"/>
              </w:rPr>
              <w:t xml:space="preserve"> to assigned samples within their own department only. Client identity is never exposed.</w:t>
            </w:r>
          </w:p>
        </w:tc>
      </w:tr>
      <w:tr w:rsidR="00993243">
        <w:tblPrEx>
          <w:tblCellMar>
            <w:top w:w="0" w:type="dxa"/>
            <w:bottom w:w="0" w:type="dxa"/>
          </w:tblCellMar>
        </w:tblPrEx>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QC Manager</w:t>
            </w:r>
          </w:p>
        </w:tc>
        <w:tc>
          <w:tcPr>
            <w:tcW w:w="64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Restricted by backend </w:t>
            </w:r>
            <w:proofErr w:type="spellStart"/>
            <w:r>
              <w:rPr>
                <w:sz w:val="19"/>
                <w:szCs w:val="19"/>
              </w:rPr>
              <w:t>querysets</w:t>
            </w:r>
            <w:proofErr w:type="spellEnd"/>
            <w:r>
              <w:rPr>
                <w:sz w:val="19"/>
                <w:szCs w:val="19"/>
              </w:rPr>
              <w:t xml:space="preserve"> to sample and test assignments within their own department only.</w:t>
            </w:r>
          </w:p>
        </w:tc>
      </w:tr>
      <w:tr w:rsidR="00993243">
        <w:tblPrEx>
          <w:tblCellMar>
            <w:top w:w="0" w:type="dxa"/>
            <w:bottom w:w="0" w:type="dxa"/>
          </w:tblCellMar>
        </w:tblPrEx>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External Client</w:t>
            </w:r>
          </w:p>
        </w:tc>
        <w:tc>
          <w:tcPr>
            <w:tcW w:w="64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Can only view their own submitted jobs and associated samples.</w:t>
            </w:r>
          </w:p>
        </w:tc>
      </w:tr>
    </w:tbl>
    <w:p w:rsidR="00993243" w:rsidRDefault="00993243">
      <w:pPr>
        <w:spacing w:after="80"/>
      </w:pPr>
    </w:p>
    <w:p w:rsidR="00993243" w:rsidRDefault="008F0C77">
      <w:pPr>
        <w:pStyle w:val="Heading2"/>
      </w:pPr>
      <w:proofErr w:type="gramStart"/>
      <w:r>
        <w:t>5.7  Key</w:t>
      </w:r>
      <w:proofErr w:type="gramEnd"/>
      <w:r>
        <w:t xml:space="preserve"> Implementation Decisions</w:t>
      </w:r>
    </w:p>
    <w:p w:rsidR="00993243" w:rsidRDefault="008F0C77">
      <w:pPr>
        <w:pStyle w:val="ListParagraph"/>
        <w:numPr>
          <w:ilvl w:val="0"/>
          <w:numId w:val="2"/>
        </w:numPr>
        <w:spacing w:after="80"/>
      </w:pPr>
      <w:r>
        <w:t>Permanent IDs are payment-gated — aligns with the updated Ministry requirement that sample barcodes must not be generated before Finance confirms payment.</w:t>
      </w:r>
    </w:p>
    <w:p w:rsidR="00993243" w:rsidRDefault="008F0C77">
      <w:pPr>
        <w:pStyle w:val="ListParagraph"/>
        <w:numPr>
          <w:ilvl w:val="0"/>
          <w:numId w:val="2"/>
        </w:numPr>
        <w:spacing w:after="80"/>
      </w:pPr>
      <w:r>
        <w:t xml:space="preserve">Payment confirmation is idempotent — safe retry </w:t>
      </w:r>
      <w:proofErr w:type="spellStart"/>
      <w:r>
        <w:t>behaviour</w:t>
      </w:r>
      <w:proofErr w:type="spellEnd"/>
      <w:r>
        <w:t xml:space="preserve"> ensured; multiple saves of a paid </w:t>
      </w:r>
      <w:proofErr w:type="spellStart"/>
      <w:r>
        <w:t>FinancialRecord</w:t>
      </w:r>
      <w:proofErr w:type="spellEnd"/>
      <w:r>
        <w:t xml:space="preserve"> will not generate duplicate sample codes.</w:t>
      </w:r>
    </w:p>
    <w:p w:rsidR="00993243" w:rsidRDefault="008F0C77">
      <w:pPr>
        <w:pStyle w:val="ListParagraph"/>
        <w:numPr>
          <w:ilvl w:val="0"/>
          <w:numId w:val="2"/>
        </w:numPr>
        <w:spacing w:after="80"/>
      </w:pPr>
      <w:r>
        <w:t xml:space="preserve">Samples can exist before permanent coding — supports partial intake workflow where the physical sample is </w:t>
      </w:r>
      <w:r>
        <w:t>received before Finance completes the payment step.</w:t>
      </w:r>
    </w:p>
    <w:p w:rsidR="00993243" w:rsidRDefault="008F0C77">
      <w:pPr>
        <w:pStyle w:val="ListParagraph"/>
        <w:numPr>
          <w:ilvl w:val="0"/>
          <w:numId w:val="2"/>
        </w:numPr>
        <w:spacing w:after="80"/>
      </w:pPr>
      <w:r>
        <w:t xml:space="preserve">Department isolation is enforced at the backend </w:t>
      </w:r>
      <w:proofErr w:type="spellStart"/>
      <w:r>
        <w:t>queryset</w:t>
      </w:r>
      <w:proofErr w:type="spellEnd"/>
      <w:r>
        <w:t xml:space="preserve"> level — restricted users will never receive out-of-department records from any list or detail API endpoint.</w:t>
      </w:r>
    </w:p>
    <w:p w:rsidR="00993243" w:rsidRDefault="008F0C77">
      <w:pPr>
        <w:pStyle w:val="ListParagraph"/>
        <w:numPr>
          <w:ilvl w:val="0"/>
          <w:numId w:val="2"/>
        </w:numPr>
        <w:spacing w:after="80"/>
      </w:pPr>
      <w:r>
        <w:t>OTP reset is generic by design — passwo</w:t>
      </w:r>
      <w:r>
        <w:t>rd reset request responses are identical for both existing and non-existing emails, preventing account enumeration attacks.</w:t>
      </w:r>
    </w:p>
    <w:p w:rsidR="00993243" w:rsidRDefault="008F0C77">
      <w:pPr>
        <w:pStyle w:val="ListParagraph"/>
        <w:numPr>
          <w:ilvl w:val="0"/>
          <w:numId w:val="2"/>
        </w:numPr>
        <w:spacing w:after="80"/>
      </w:pPr>
      <w:r>
        <w:t>Formula-based calculations deferred — confirmed by the Ministry as out of scope unless exact formulas and scope are formally provide</w:t>
      </w:r>
      <w:r>
        <w:t>d.</w:t>
      </w:r>
    </w:p>
    <w:p w:rsidR="00993243" w:rsidRDefault="00993243">
      <w:pPr>
        <w:spacing w:after="80"/>
      </w:pPr>
    </w:p>
    <w:p w:rsidR="00993243" w:rsidRDefault="008F0C77">
      <w:pPr>
        <w:pStyle w:val="Heading2"/>
      </w:pPr>
      <w:proofErr w:type="gramStart"/>
      <w:r>
        <w:t>5.8  Verification</w:t>
      </w:r>
      <w:proofErr w:type="gramEnd"/>
      <w:r>
        <w:t xml:space="preserv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gridCol w:w="5040"/>
      </w:tblGrid>
      <w:tr w:rsidR="00993243">
        <w:tblPrEx>
          <w:tblCellMar>
            <w:top w:w="0" w:type="dxa"/>
            <w:bottom w:w="0" w:type="dxa"/>
          </w:tblCellMar>
        </w:tblPrEx>
        <w:trPr>
          <w:tblHeader/>
        </w:trPr>
        <w:tc>
          <w:tcPr>
            <w:tcW w:w="43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Verification Area</w:t>
            </w:r>
          </w:p>
        </w:tc>
        <w:tc>
          <w:tcPr>
            <w:tcW w:w="50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Result</w:t>
            </w:r>
          </w:p>
        </w:tc>
      </w:tr>
      <w:tr w:rsidR="00993243">
        <w:tblPrEx>
          <w:tblCellMar>
            <w:top w:w="0" w:type="dxa"/>
            <w:bottom w:w="0" w:type="dxa"/>
          </w:tblCellMar>
        </w:tblPrEx>
        <w:tc>
          <w:tcPr>
            <w:tcW w:w="43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Accounts module tests</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Passed</w:t>
            </w:r>
          </w:p>
        </w:tc>
      </w:tr>
      <w:tr w:rsidR="00993243">
        <w:tblPrEx>
          <w:tblCellMar>
            <w:top w:w="0" w:type="dxa"/>
            <w:bottom w:w="0" w:type="dxa"/>
          </w:tblCellMar>
        </w:tblPrEx>
        <w:tc>
          <w:tcPr>
            <w:tcW w:w="43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Laboratory module tests</w:t>
            </w:r>
          </w:p>
        </w:tc>
        <w:tc>
          <w:tcPr>
            <w:tcW w:w="50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Passed</w:t>
            </w:r>
          </w:p>
        </w:tc>
      </w:tr>
      <w:tr w:rsidR="00993243">
        <w:tblPrEx>
          <w:tblCellMar>
            <w:top w:w="0" w:type="dxa"/>
            <w:bottom w:w="0" w:type="dxa"/>
          </w:tblCellMar>
        </w:tblPrEx>
        <w:tc>
          <w:tcPr>
            <w:tcW w:w="43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Full backend test suite</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162 tests — all passed</w:t>
            </w:r>
          </w:p>
        </w:tc>
      </w:tr>
      <w:tr w:rsidR="00993243">
        <w:tblPrEx>
          <w:tblCellMar>
            <w:top w:w="0" w:type="dxa"/>
            <w:bottom w:w="0" w:type="dxa"/>
          </w:tblCellMar>
        </w:tblPrEx>
        <w:tc>
          <w:tcPr>
            <w:tcW w:w="43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OpenAPI</w:t>
            </w:r>
            <w:proofErr w:type="spellEnd"/>
            <w:r>
              <w:rPr>
                <w:sz w:val="19"/>
                <w:szCs w:val="19"/>
              </w:rPr>
              <w:t xml:space="preserve"> / Swagger schema</w:t>
            </w:r>
          </w:p>
        </w:tc>
        <w:tc>
          <w:tcPr>
            <w:tcW w:w="50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Passed</w:t>
            </w:r>
          </w:p>
        </w:tc>
      </w:tr>
      <w:tr w:rsidR="00993243">
        <w:tblPrEx>
          <w:tblCellMar>
            <w:top w:w="0" w:type="dxa"/>
            <w:bottom w:w="0" w:type="dxa"/>
          </w:tblCellMar>
        </w:tblPrEx>
        <w:tc>
          <w:tcPr>
            <w:tcW w:w="43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Database migration check</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Passed</w:t>
            </w:r>
          </w:p>
        </w:tc>
      </w:tr>
      <w:tr w:rsidR="00993243">
        <w:tblPrEx>
          <w:tblCellMar>
            <w:top w:w="0" w:type="dxa"/>
            <w:bottom w:w="0" w:type="dxa"/>
          </w:tblCellMar>
        </w:tblPrEx>
        <w:tc>
          <w:tcPr>
            <w:tcW w:w="43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Staging smoke test</w:t>
            </w:r>
          </w:p>
        </w:tc>
        <w:tc>
          <w:tcPr>
            <w:tcW w:w="50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Passed</w:t>
            </w:r>
          </w:p>
        </w:tc>
      </w:tr>
      <w:tr w:rsidR="00993243">
        <w:tblPrEx>
          <w:tblCellMar>
            <w:top w:w="0" w:type="dxa"/>
            <w:bottom w:w="0" w:type="dxa"/>
          </w:tblCellMar>
        </w:tblPrEx>
        <w:tc>
          <w:tcPr>
            <w:tcW w:w="43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Demo environment smoke test</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Passed</w:t>
            </w:r>
          </w:p>
        </w:tc>
      </w:tr>
    </w:tbl>
    <w:p w:rsidR="00993243" w:rsidRDefault="00993243">
      <w:pPr>
        <w:spacing w:after="80"/>
      </w:pPr>
    </w:p>
    <w:p w:rsidR="00993243" w:rsidRDefault="008F0C77">
      <w:pPr>
        <w:pStyle w:val="Heading3"/>
      </w:pPr>
      <w:r>
        <w:t>Staging / Demo Smoke Test — Scenario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80"/>
        <w:gridCol w:w="2880"/>
      </w:tblGrid>
      <w:tr w:rsidR="00993243">
        <w:tblPrEx>
          <w:tblCellMar>
            <w:top w:w="0" w:type="dxa"/>
            <w:bottom w:w="0" w:type="dxa"/>
          </w:tblCellMar>
        </w:tblPrEx>
        <w:trPr>
          <w:tblHeader/>
        </w:trPr>
        <w:tc>
          <w:tcPr>
            <w:tcW w:w="64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Test Scenario</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Outcome</w:t>
            </w:r>
          </w:p>
        </w:tc>
      </w:tr>
      <w:tr w:rsidR="00993243">
        <w:tblPrEx>
          <w:tblCellMar>
            <w:top w:w="0" w:type="dxa"/>
            <w:bottom w:w="0" w:type="dxa"/>
          </w:tblCellMar>
        </w:tblPrEx>
        <w:tc>
          <w:tcPr>
            <w:tcW w:w="64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Swagger UI loads; all Milestone 3 endpoints visible</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Passed</w:t>
            </w:r>
          </w:p>
        </w:tc>
      </w:tr>
      <w:tr w:rsidR="00993243">
        <w:tblPrEx>
          <w:tblCellMar>
            <w:top w:w="0" w:type="dxa"/>
            <w:bottom w:w="0" w:type="dxa"/>
          </w:tblCellMar>
        </w:tblPrEx>
        <w:tc>
          <w:tcPr>
            <w:tcW w:w="64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Authentication via POST /</w:t>
            </w:r>
            <w:proofErr w:type="spellStart"/>
            <w:r>
              <w:rPr>
                <w:sz w:val="19"/>
                <w:szCs w:val="19"/>
              </w:rPr>
              <w:t>api</w:t>
            </w:r>
            <w:proofErr w:type="spellEnd"/>
            <w:r>
              <w:rPr>
                <w:sz w:val="19"/>
                <w:szCs w:val="19"/>
              </w:rPr>
              <w:t>/</w:t>
            </w:r>
            <w:proofErr w:type="spellStart"/>
            <w:r>
              <w:rPr>
                <w:sz w:val="19"/>
                <w:szCs w:val="19"/>
              </w:rPr>
              <w:t>auth</w:t>
            </w:r>
            <w:proofErr w:type="spellEnd"/>
            <w:r>
              <w:rPr>
                <w:sz w:val="19"/>
                <w:szCs w:val="19"/>
              </w:rPr>
              <w:t>/token/ works correctly</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Passed</w:t>
            </w:r>
          </w:p>
        </w:tc>
      </w:tr>
      <w:tr w:rsidR="00993243">
        <w:tblPrEx>
          <w:tblCellMar>
            <w:top w:w="0" w:type="dxa"/>
            <w:bottom w:w="0" w:type="dxa"/>
          </w:tblCellMar>
        </w:tblPrEx>
        <w:tc>
          <w:tcPr>
            <w:tcW w:w="64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Password reset OTP request returns intentionally generic response</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Passed</w:t>
            </w:r>
          </w:p>
        </w:tc>
      </w:tr>
      <w:tr w:rsidR="00993243">
        <w:tblPrEx>
          <w:tblCellMar>
            <w:top w:w="0" w:type="dxa"/>
            <w:bottom w:w="0" w:type="dxa"/>
          </w:tblCellMar>
        </w:tblPrEx>
        <w:tc>
          <w:tcPr>
            <w:tcW w:w="64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New job created with status: </w:t>
            </w:r>
            <w:proofErr w:type="spellStart"/>
            <w:r>
              <w:rPr>
                <w:sz w:val="19"/>
                <w:szCs w:val="19"/>
              </w:rPr>
              <w:t>payment_pending</w:t>
            </w:r>
            <w:proofErr w:type="spellEnd"/>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Passed</w:t>
            </w:r>
          </w:p>
        </w:tc>
      </w:tr>
      <w:tr w:rsidR="00993243">
        <w:tblPrEx>
          <w:tblCellMar>
            <w:top w:w="0" w:type="dxa"/>
            <w:bottom w:w="0" w:type="dxa"/>
          </w:tblCellMar>
        </w:tblPrEx>
        <w:tc>
          <w:tcPr>
            <w:tcW w:w="64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Registered sample has null </w:t>
            </w:r>
            <w:proofErr w:type="spellStart"/>
            <w:r>
              <w:rPr>
                <w:sz w:val="19"/>
                <w:szCs w:val="19"/>
              </w:rPr>
              <w:t>sample_code</w:t>
            </w:r>
            <w:proofErr w:type="spellEnd"/>
            <w:r>
              <w:rPr>
                <w:sz w:val="19"/>
                <w:szCs w:val="19"/>
              </w:rPr>
              <w:t xml:space="preserve">, </w:t>
            </w:r>
            <w:proofErr w:type="spellStart"/>
            <w:r>
              <w:rPr>
                <w:sz w:val="19"/>
                <w:szCs w:val="19"/>
              </w:rPr>
              <w:t>blind_alias</w:t>
            </w:r>
            <w:proofErr w:type="spellEnd"/>
            <w:r>
              <w:rPr>
                <w:sz w:val="19"/>
                <w:szCs w:val="19"/>
              </w:rPr>
              <w:t xml:space="preserve">, and </w:t>
            </w:r>
            <w:proofErr w:type="spellStart"/>
            <w:r>
              <w:rPr>
                <w:sz w:val="19"/>
                <w:szCs w:val="19"/>
              </w:rPr>
              <w:t>blind_alias_code</w:t>
            </w:r>
            <w:proofErr w:type="spellEnd"/>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Passed</w:t>
            </w:r>
          </w:p>
        </w:tc>
      </w:tr>
      <w:tr w:rsidR="00993243">
        <w:tblPrEx>
          <w:tblCellMar>
            <w:top w:w="0" w:type="dxa"/>
            <w:bottom w:w="0" w:type="dxa"/>
          </w:tblCellMar>
        </w:tblPrEx>
        <w:tc>
          <w:tcPr>
            <w:tcW w:w="64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Saving a paid </w:t>
            </w:r>
            <w:proofErr w:type="spellStart"/>
            <w:r>
              <w:rPr>
                <w:sz w:val="19"/>
                <w:szCs w:val="19"/>
              </w:rPr>
              <w:t>FinancialRecord</w:t>
            </w:r>
            <w:proofErr w:type="spellEnd"/>
            <w:r>
              <w:rPr>
                <w:sz w:val="19"/>
                <w:szCs w:val="19"/>
              </w:rPr>
              <w:t xml:space="preserve"> generates permanent </w:t>
            </w:r>
            <w:proofErr w:type="spellStart"/>
            <w:r>
              <w:rPr>
                <w:sz w:val="19"/>
                <w:szCs w:val="19"/>
              </w:rPr>
              <w:t>sample_code</w:t>
            </w:r>
            <w:proofErr w:type="spellEnd"/>
            <w:r>
              <w:rPr>
                <w:sz w:val="19"/>
                <w:szCs w:val="19"/>
              </w:rPr>
              <w:t xml:space="preserve"> and </w:t>
            </w:r>
            <w:proofErr w:type="spellStart"/>
            <w:r>
              <w:rPr>
                <w:sz w:val="19"/>
                <w:szCs w:val="19"/>
              </w:rPr>
              <w:t>blind_alias</w:t>
            </w:r>
            <w:proofErr w:type="spellEnd"/>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Passed</w:t>
            </w:r>
          </w:p>
        </w:tc>
      </w:tr>
      <w:tr w:rsidR="00993243">
        <w:tblPrEx>
          <w:tblCellMar>
            <w:top w:w="0" w:type="dxa"/>
            <w:bottom w:w="0" w:type="dxa"/>
          </w:tblCellMar>
        </w:tblPrEx>
        <w:tc>
          <w:tcPr>
            <w:tcW w:w="64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Job status advances to 'received' after payment confirmation</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Passed</w:t>
            </w:r>
          </w:p>
        </w:tc>
      </w:tr>
      <w:tr w:rsidR="00993243">
        <w:tblPrEx>
          <w:tblCellMar>
            <w:top w:w="0" w:type="dxa"/>
            <w:bottom w:w="0" w:type="dxa"/>
          </w:tblCellMar>
        </w:tblPrEx>
        <w:tc>
          <w:tcPr>
            <w:tcW w:w="64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External client access restricted to own records only</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Passed</w:t>
            </w:r>
          </w:p>
        </w:tc>
      </w:tr>
    </w:tbl>
    <w:p w:rsidR="00993243" w:rsidRDefault="00993243">
      <w:pPr>
        <w:spacing w:after="80"/>
      </w:pPr>
    </w:p>
    <w:p w:rsidR="00993243" w:rsidRDefault="008F0C77">
      <w:pPr>
        <w:pStyle w:val="Heading2"/>
      </w:pPr>
      <w:proofErr w:type="gramStart"/>
      <w:r>
        <w:t>5.9  Frontend</w:t>
      </w:r>
      <w:proofErr w:type="gramEnd"/>
      <w:r>
        <w:t xml:space="preserve"> Integration Notes (Backend-to-Frontend Handoff)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5400"/>
      </w:tblGrid>
      <w:tr w:rsidR="00993243">
        <w:tblPrEx>
          <w:tblCellMar>
            <w:top w:w="0" w:type="dxa"/>
            <w:bottom w:w="0" w:type="dxa"/>
          </w:tblCellMar>
        </w:tblPrEx>
        <w:trPr>
          <w:tblHeader/>
        </w:trPr>
        <w:tc>
          <w:tcPr>
            <w:tcW w:w="3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 xml:space="preserve">Backend </w:t>
            </w:r>
            <w:proofErr w:type="spellStart"/>
            <w:r>
              <w:rPr>
                <w:b/>
                <w:bCs/>
                <w:color w:val="FFFFFF"/>
                <w:sz w:val="19"/>
                <w:szCs w:val="19"/>
              </w:rPr>
              <w:t>Behaviour</w:t>
            </w:r>
            <w:proofErr w:type="spellEnd"/>
          </w:p>
        </w:tc>
        <w:tc>
          <w:tcPr>
            <w:tcW w:w="5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Required Frontend Handling</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New jobs start as </w:t>
            </w:r>
            <w:proofErr w:type="spellStart"/>
            <w:r>
              <w:rPr>
                <w:sz w:val="19"/>
                <w:szCs w:val="19"/>
              </w:rPr>
              <w:t>payment_pending</w:t>
            </w:r>
            <w:proofErr w:type="spellEnd"/>
          </w:p>
        </w:tc>
        <w:tc>
          <w:tcPr>
            <w:tcW w:w="54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Display the job as 'Awaiting Finance' — not yet received into the lab.</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New samples may have null permanent IDs</w:t>
            </w:r>
          </w:p>
        </w:tc>
        <w:tc>
          <w:tcPr>
            <w:tcW w:w="54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Show a 'Pending' or 'ID not yet issued' state — never display null as a real code.</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Payment confirmation creates sample identity</w:t>
            </w:r>
          </w:p>
        </w:tc>
        <w:tc>
          <w:tcPr>
            <w:tcW w:w="54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Invalidate and refresh job/sample React Query caches after Finance confirms payment.</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FinancialRecord</w:t>
            </w:r>
            <w:proofErr w:type="spellEnd"/>
            <w:r>
              <w:rPr>
                <w:sz w:val="19"/>
                <w:szCs w:val="19"/>
              </w:rPr>
              <w:t xml:space="preserve"> controls payment state</w:t>
            </w:r>
          </w:p>
        </w:tc>
        <w:tc>
          <w:tcPr>
            <w:tcW w:w="54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Finance UI should create/update </w:t>
            </w:r>
            <w:proofErr w:type="spellStart"/>
            <w:r>
              <w:rPr>
                <w:sz w:val="19"/>
                <w:szCs w:val="19"/>
              </w:rPr>
              <w:t>FinancialRecord</w:t>
            </w:r>
            <w:proofErr w:type="spellEnd"/>
            <w:r>
              <w:rPr>
                <w:sz w:val="19"/>
                <w:szCs w:val="19"/>
              </w:rPr>
              <w:t xml:space="preserve"> rows — not patch job status directly.</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Analysts and QC Managers are department-filtered</w:t>
            </w:r>
          </w:p>
        </w:tc>
        <w:tc>
          <w:tcPr>
            <w:tcW w:w="54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Empty lists or 404 responses may mean the record is outside the user's department — not a data error.</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Analyst sample API response is blind</w:t>
            </w:r>
          </w:p>
        </w:tc>
        <w:tc>
          <w:tcPr>
            <w:tcW w:w="54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Do not expect client identity or </w:t>
            </w:r>
            <w:proofErr w:type="spellStart"/>
            <w:r>
              <w:rPr>
                <w:sz w:val="19"/>
                <w:szCs w:val="19"/>
              </w:rPr>
              <w:t>sample_name</w:t>
            </w:r>
            <w:proofErr w:type="spellEnd"/>
            <w:r>
              <w:rPr>
                <w:sz w:val="19"/>
                <w:szCs w:val="19"/>
              </w:rPr>
              <w:t xml:space="preserve"> in analyst-facing API responses.</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OTP password reset response is intentionally generic</w:t>
            </w:r>
          </w:p>
        </w:tc>
        <w:tc>
          <w:tcPr>
            <w:tcW w:w="54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Show a neutral success message on the forgot-password page regardless of whether the em</w:t>
            </w:r>
            <w:r>
              <w:rPr>
                <w:sz w:val="19"/>
                <w:szCs w:val="19"/>
              </w:rPr>
              <w:t>ail address exists.</w:t>
            </w:r>
          </w:p>
        </w:tc>
      </w:tr>
    </w:tbl>
    <w:p w:rsidR="00993243" w:rsidRDefault="00993243">
      <w:pPr>
        <w:spacing w:after="80"/>
      </w:pPr>
    </w:p>
    <w:p w:rsidR="00993243" w:rsidRDefault="008F0C77">
      <w:pPr>
        <w:pStyle w:val="Heading2"/>
      </w:pPr>
      <w:proofErr w:type="gramStart"/>
      <w:r>
        <w:t>5.10  Known</w:t>
      </w:r>
      <w:proofErr w:type="gramEnd"/>
      <w:r>
        <w:t xml:space="preserve"> Limitations and Future Work —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5400"/>
      </w:tblGrid>
      <w:tr w:rsidR="00993243">
        <w:tblPrEx>
          <w:tblCellMar>
            <w:top w:w="0" w:type="dxa"/>
            <w:bottom w:w="0" w:type="dxa"/>
          </w:tblCellMar>
        </w:tblPrEx>
        <w:trPr>
          <w:tblHeader/>
        </w:trPr>
        <w:tc>
          <w:tcPr>
            <w:tcW w:w="3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Item</w:t>
            </w:r>
          </w:p>
        </w:tc>
        <w:tc>
          <w:tcPr>
            <w:tcW w:w="5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Status</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Formal workflow transition endpoint</w:t>
            </w:r>
          </w:p>
        </w:tc>
        <w:tc>
          <w:tcPr>
            <w:tcW w:w="54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Not yet implemented — status transitions are currently done via direct PATCH on </w:t>
            </w:r>
            <w:proofErr w:type="spellStart"/>
            <w:r>
              <w:rPr>
                <w:sz w:val="19"/>
                <w:szCs w:val="19"/>
              </w:rPr>
              <w:t>JobOrder</w:t>
            </w:r>
            <w:proofErr w:type="spellEnd"/>
            <w:r>
              <w:rPr>
                <w:sz w:val="19"/>
                <w:szCs w:val="19"/>
              </w:rPr>
              <w:t>.</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Ministry approval gate</w:t>
            </w:r>
          </w:p>
        </w:tc>
        <w:tc>
          <w:tcPr>
            <w:tcW w:w="54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Pending final confirmation of workflow rules from the Ministry.</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Barcode and QR code rendering</w:t>
            </w:r>
          </w:p>
        </w:tc>
        <w:tc>
          <w:tcPr>
            <w:tcW w:w="54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Permanent IDs are generated; visual barcode/QR rendering deferred to a future milestone.</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Analysis result capture</w:t>
            </w:r>
          </w:p>
        </w:tc>
        <w:tc>
          <w:tcPr>
            <w:tcW w:w="54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Deferred to the dedicated analysis/QC milestone.</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QC decision workflow</w:t>
            </w:r>
          </w:p>
        </w:tc>
        <w:tc>
          <w:tcPr>
            <w:tcW w:w="54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Deferred to the dedicated analysis/QC milestone.</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Result certificates and reports</w:t>
            </w:r>
          </w:p>
        </w:tc>
        <w:tc>
          <w:tcPr>
            <w:tcW w:w="54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Deferred to the reporting and result delivery phase.</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Audit trail</w:t>
            </w:r>
          </w:p>
        </w:tc>
        <w:tc>
          <w:tcPr>
            <w:tcW w:w="54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Planned for the compliance hardening milestone.</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Formula-based calculations</w:t>
            </w:r>
          </w:p>
        </w:tc>
        <w:tc>
          <w:tcPr>
            <w:tcW w:w="54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Deferred — will only be built if exact formulas and scope are formally confirmed by the Ministry.</w:t>
            </w:r>
          </w:p>
        </w:tc>
      </w:tr>
    </w:tbl>
    <w:p w:rsidR="00993243" w:rsidRDefault="00993243">
      <w:pPr>
        <w:spacing w:after="80"/>
      </w:pPr>
    </w:p>
    <w:p w:rsidR="00993243" w:rsidRDefault="008F0C77">
      <w:pPr>
        <w:pStyle w:val="Heading2"/>
      </w:pPr>
      <w:proofErr w:type="gramStart"/>
      <w:r>
        <w:t>5.11  What</w:t>
      </w:r>
      <w:proofErr w:type="gramEnd"/>
      <w:r>
        <w:t xml:space="preserve"> Comes Next —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993243">
        <w:tblPrEx>
          <w:tblCellMar>
            <w:top w:w="0" w:type="dxa"/>
            <w:bottom w:w="0" w:type="dxa"/>
          </w:tblCellMar>
        </w:tblPrEx>
        <w:trPr>
          <w:tblHeader/>
        </w:trPr>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Priority</w:t>
            </w:r>
          </w:p>
        </w:tc>
        <w:tc>
          <w:tcPr>
            <w:tcW w:w="79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Focus Area</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High</w:t>
            </w:r>
          </w:p>
        </w:tc>
        <w:tc>
          <w:tcPr>
            <w:tcW w:w="79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Formal role-based workflow transition endpoint — controlled status advancement by </w:t>
            </w:r>
            <w:proofErr w:type="spellStart"/>
            <w:r>
              <w:rPr>
                <w:sz w:val="19"/>
                <w:szCs w:val="19"/>
              </w:rPr>
              <w:t>authorised</w:t>
            </w:r>
            <w:proofErr w:type="spellEnd"/>
            <w:r>
              <w:rPr>
                <w:sz w:val="19"/>
                <w:szCs w:val="19"/>
              </w:rPr>
              <w:t xml:space="preserve"> roles.</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High</w:t>
            </w:r>
          </w:p>
        </w:tc>
        <w:tc>
          <w:tcPr>
            <w:tcW w:w="79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Ministry approval gate — pending confirmation of required workflow rules.</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High</w:t>
            </w:r>
          </w:p>
        </w:tc>
        <w:tc>
          <w:tcPr>
            <w:tcW w:w="79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Analysis result and QC decision data models.</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Medium</w:t>
            </w:r>
          </w:p>
        </w:tc>
        <w:tc>
          <w:tcPr>
            <w:tcW w:w="79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Audit history for status changes, payment events, coding events, and assignment changes.</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Medium</w:t>
            </w:r>
          </w:p>
        </w:tc>
        <w:tc>
          <w:tcPr>
            <w:tcW w:w="79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Barcode and QR code rendering after final format is approved by the Ministry.</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Low</w:t>
            </w:r>
          </w:p>
        </w:tc>
        <w:tc>
          <w:tcPr>
            <w:tcW w:w="79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Formula calculation engine — only if exact formulas and scope are formally confirmed.</w:t>
            </w:r>
          </w:p>
        </w:tc>
      </w:tr>
    </w:tbl>
    <w:p w:rsidR="00993243" w:rsidRDefault="008F0C77">
      <w:pPr>
        <w:pStyle w:val="Heading1"/>
        <w:pageBreakBefore/>
      </w:pPr>
      <w:r>
        <w:t>6.  Milestone 3 — Frontend: Portal Alignment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5040"/>
        <w:gridCol w:w="2160"/>
      </w:tblGrid>
      <w:tr w:rsidR="00993243">
        <w:tblPrEx>
          <w:tblCellMar>
            <w:top w:w="0" w:type="dxa"/>
            <w:bottom w:w="0" w:type="dxa"/>
          </w:tblCellMar>
        </w:tblPrEx>
        <w:trPr>
          <w:tblHeader/>
        </w:trPr>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Milestone 3 Frontend</w:t>
            </w:r>
          </w:p>
        </w:tc>
        <w:tc>
          <w:tcPr>
            <w:tcW w:w="50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Portal Alignment — Finance UI, Blind Views, Role Navigation</w:t>
            </w:r>
          </w:p>
        </w:tc>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Status</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MILESTONE STATUS</w:t>
            </w:r>
          </w:p>
        </w:tc>
        <w:tc>
          <w:tcPr>
            <w:tcW w:w="50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PARTIAL — Core Milestone 3 UI implemented. Three backend endpoint groups (departments, financial records, OTP reset) not yet integrated.</w:t>
            </w:r>
          </w:p>
        </w:tc>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PARTIAL</w:t>
            </w:r>
          </w:p>
        </w:tc>
      </w:tr>
    </w:tbl>
    <w:p w:rsidR="00993243" w:rsidRDefault="009932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93243">
        <w:tblPrEx>
          <w:tblCellMar>
            <w:top w:w="0" w:type="dxa"/>
            <w:bottom w:w="0" w:type="dxa"/>
          </w:tblCellMar>
        </w:tblPrEx>
        <w:trPr>
          <w:tblHeader/>
        </w:trPr>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Item</w:t>
            </w:r>
          </w:p>
        </w:tc>
        <w:tc>
          <w:tcPr>
            <w:tcW w:w="6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Detail</w:t>
            </w:r>
          </w:p>
        </w:tc>
      </w:tr>
      <w:tr w:rsidR="00993243">
        <w:tblPrEx>
          <w:tblCellMar>
            <w:top w:w="0" w:type="dxa"/>
            <w:bottom w:w="0" w:type="dxa"/>
          </w:tblCellMar>
        </w:tblPrEx>
        <w:tc>
          <w:tcPr>
            <w:tcW w:w="30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Date Completed</w:t>
            </w:r>
          </w:p>
        </w:tc>
        <w:tc>
          <w:tcPr>
            <w:tcW w:w="63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1 June 2026</w:t>
            </w:r>
          </w:p>
        </w:tc>
      </w:tr>
      <w:tr w:rsidR="00993243">
        <w:tblPrEx>
          <w:tblCellMar>
            <w:top w:w="0" w:type="dxa"/>
            <w:bottom w:w="0" w:type="dxa"/>
          </w:tblCellMar>
        </w:tblPrEx>
        <w:tc>
          <w:tcPr>
            <w:tcW w:w="30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Last Updated</w:t>
            </w:r>
          </w:p>
        </w:tc>
        <w:tc>
          <w:tcPr>
            <w:tcW w:w="63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1 June 2026</w:t>
            </w:r>
          </w:p>
        </w:tc>
      </w:tr>
      <w:tr w:rsidR="00993243">
        <w:tblPrEx>
          <w:tblCellMar>
            <w:top w:w="0" w:type="dxa"/>
            <w:bottom w:w="0" w:type="dxa"/>
          </w:tblCellMar>
        </w:tblPrEx>
        <w:tc>
          <w:tcPr>
            <w:tcW w:w="30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Overall Status</w:t>
            </w:r>
          </w:p>
        </w:tc>
        <w:tc>
          <w:tcPr>
            <w:tcW w:w="63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PARTIAL — Core workflow UI complete; 3 endpoint groups pending integration</w:t>
            </w:r>
          </w:p>
        </w:tc>
      </w:tr>
      <w:tr w:rsidR="00993243">
        <w:tblPrEx>
          <w:tblCellMar>
            <w:top w:w="0" w:type="dxa"/>
            <w:bottom w:w="0" w:type="dxa"/>
          </w:tblCellMar>
        </w:tblPrEx>
        <w:tc>
          <w:tcPr>
            <w:tcW w:w="30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Key Gap</w:t>
            </w:r>
          </w:p>
        </w:tc>
        <w:tc>
          <w:tcPr>
            <w:tcW w:w="63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FinancialRecord</w:t>
            </w:r>
            <w:proofErr w:type="spellEnd"/>
            <w:r>
              <w:rPr>
                <w:sz w:val="19"/>
                <w:szCs w:val="19"/>
              </w:rPr>
              <w:t xml:space="preserve"> CRUD UI, Department management UI, OTP password reset flow</w:t>
            </w:r>
          </w:p>
        </w:tc>
      </w:tr>
    </w:tbl>
    <w:p w:rsidR="00993243" w:rsidRDefault="00993243">
      <w:pPr>
        <w:spacing w:after="80"/>
      </w:pPr>
    </w:p>
    <w:p w:rsidR="00993243" w:rsidRDefault="008F0C77">
      <w:pPr>
        <w:pStyle w:val="Heading2"/>
      </w:pPr>
      <w:proofErr w:type="gramStart"/>
      <w:r>
        <w:t>6.1  Objective</w:t>
      </w:r>
      <w:proofErr w:type="gramEnd"/>
    </w:p>
    <w:p w:rsidR="00993243" w:rsidRDefault="008F0C77">
      <w:pPr>
        <w:spacing w:after="120"/>
      </w:pPr>
      <w:r>
        <w:t>The frontend Milestone 3 work aligned the LSIMS portal with the updated backend workflow. The five primary objectives were:</w:t>
      </w:r>
    </w:p>
    <w:p w:rsidR="00993243" w:rsidRDefault="008F0C77">
      <w:pPr>
        <w:pStyle w:val="ListParagraph"/>
        <w:numPr>
          <w:ilvl w:val="0"/>
          <w:numId w:val="2"/>
        </w:numPr>
        <w:spacing w:after="80"/>
      </w:pPr>
      <w:r>
        <w:t>Show finance-gated job intake clearly before laboratory processing begins.</w:t>
      </w:r>
    </w:p>
    <w:p w:rsidR="00993243" w:rsidRDefault="008F0C77">
      <w:pPr>
        <w:pStyle w:val="ListParagraph"/>
        <w:numPr>
          <w:ilvl w:val="0"/>
          <w:numId w:val="2"/>
        </w:numPr>
        <w:spacing w:after="80"/>
      </w:pPr>
      <w:r>
        <w:t>Handle samples that may not yet have permanent identifier</w:t>
      </w:r>
      <w:r>
        <w:t>s (</w:t>
      </w:r>
      <w:proofErr w:type="spellStart"/>
      <w:r>
        <w:t>sample_code</w:t>
      </w:r>
      <w:proofErr w:type="spellEnd"/>
      <w:r>
        <w:t xml:space="preserve"> may be null).</w:t>
      </w:r>
    </w:p>
    <w:p w:rsidR="00993243" w:rsidRDefault="008F0C77">
      <w:pPr>
        <w:pStyle w:val="ListParagraph"/>
        <w:numPr>
          <w:ilvl w:val="0"/>
          <w:numId w:val="2"/>
        </w:numPr>
        <w:spacing w:after="80"/>
      </w:pPr>
      <w:r>
        <w:t>Provide blind analyst views that completely hide client identity from lab staff.</w:t>
      </w:r>
    </w:p>
    <w:p w:rsidR="00993243" w:rsidRDefault="008F0C77">
      <w:pPr>
        <w:pStyle w:val="ListParagraph"/>
        <w:numPr>
          <w:ilvl w:val="0"/>
          <w:numId w:val="2"/>
        </w:numPr>
        <w:spacing w:after="80"/>
      </w:pPr>
      <w:r>
        <w:t>Enforce role-based staff navigation and operational permissions throughout the portal.</w:t>
      </w:r>
    </w:p>
    <w:p w:rsidR="00993243" w:rsidRDefault="008F0C77">
      <w:pPr>
        <w:pStyle w:val="ListParagraph"/>
        <w:numPr>
          <w:ilvl w:val="0"/>
          <w:numId w:val="2"/>
        </w:numPr>
        <w:spacing w:after="80"/>
      </w:pPr>
      <w:r>
        <w:t>Support client self-service job submission with clear finan</w:t>
      </w:r>
      <w:r>
        <w:t>ce review messaging.</w:t>
      </w:r>
    </w:p>
    <w:p w:rsidR="00993243" w:rsidRDefault="00993243">
      <w:pPr>
        <w:spacing w:after="80"/>
      </w:pPr>
    </w:p>
    <w:p w:rsidR="00993243" w:rsidRDefault="008F0C77">
      <w:pPr>
        <w:pStyle w:val="Heading2"/>
      </w:pPr>
      <w:proofErr w:type="gramStart"/>
      <w:r>
        <w:t>6.2  Scope</w:t>
      </w:r>
      <w:proofErr w:type="gramEnd"/>
      <w:r>
        <w:t xml:space="preserve"> Delivered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993243">
        <w:tblPrEx>
          <w:tblCellMar>
            <w:top w:w="0" w:type="dxa"/>
            <w:bottom w:w="0" w:type="dxa"/>
          </w:tblCellMar>
        </w:tblPrEx>
        <w:trPr>
          <w:tblHeader/>
        </w:trPr>
        <w:tc>
          <w:tcPr>
            <w:tcW w:w="25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Area</w:t>
            </w:r>
          </w:p>
        </w:tc>
        <w:tc>
          <w:tcPr>
            <w:tcW w:w="68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Sprint 3 / Milestone 3 Frontend Deliverable</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Payment-gated workflow</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Jobs display </w:t>
            </w:r>
            <w:proofErr w:type="spellStart"/>
            <w:r>
              <w:rPr>
                <w:sz w:val="19"/>
                <w:szCs w:val="19"/>
              </w:rPr>
              <w:t>pending_finance</w:t>
            </w:r>
            <w:proofErr w:type="spellEnd"/>
            <w:r>
              <w:rPr>
                <w:sz w:val="19"/>
                <w:szCs w:val="19"/>
              </w:rPr>
              <w:t xml:space="preserve"> (and legacy submitted) as awaiting finance approval before moving to received.</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Finance staff UI</w:t>
            </w:r>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StaffFinancePage</w:t>
            </w:r>
            <w:proofErr w:type="spellEnd"/>
            <w:r>
              <w:rPr>
                <w:sz w:val="19"/>
                <w:szCs w:val="19"/>
              </w:rPr>
              <w:t xml:space="preserve"> lists awaiting jobs, provides approve-to-received action, and manages </w:t>
            </w:r>
            <w:proofErr w:type="spellStart"/>
            <w:r>
              <w:rPr>
                <w:sz w:val="19"/>
                <w:szCs w:val="19"/>
              </w:rPr>
              <w:t>finance_hold</w:t>
            </w:r>
            <w:proofErr w:type="spellEnd"/>
            <w:r>
              <w:rPr>
                <w:sz w:val="19"/>
                <w:szCs w:val="19"/>
              </w:rPr>
              <w:t xml:space="preserve"> releases.</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Client job submission</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3-step wizard (</w:t>
            </w:r>
            <w:proofErr w:type="spellStart"/>
            <w:r>
              <w:rPr>
                <w:sz w:val="19"/>
                <w:szCs w:val="19"/>
              </w:rPr>
              <w:t>ClientNewJobRequestForm</w:t>
            </w:r>
            <w:proofErr w:type="spellEnd"/>
            <w:r>
              <w:rPr>
                <w:sz w:val="19"/>
                <w:szCs w:val="19"/>
              </w:rPr>
              <w:t>) posts to the job API; success toast explains finance review process.</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Null / pending sample IDs</w:t>
            </w:r>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UI uses: </w:t>
            </w:r>
            <w:proofErr w:type="spellStart"/>
            <w:r>
              <w:rPr>
                <w:sz w:val="19"/>
                <w:szCs w:val="19"/>
              </w:rPr>
              <w:t>sample_code</w:t>
            </w:r>
            <w:proofErr w:type="spellEnd"/>
            <w:r>
              <w:rPr>
                <w:sz w:val="19"/>
                <w:szCs w:val="19"/>
              </w:rPr>
              <w:t xml:space="preserve"> ?? </w:t>
            </w:r>
            <w:proofErr w:type="spellStart"/>
            <w:r>
              <w:rPr>
                <w:sz w:val="19"/>
                <w:szCs w:val="19"/>
              </w:rPr>
              <w:t>blind_alias_</w:t>
            </w:r>
            <w:proofErr w:type="gramStart"/>
            <w:r>
              <w:rPr>
                <w:sz w:val="19"/>
                <w:szCs w:val="19"/>
              </w:rPr>
              <w:t>code</w:t>
            </w:r>
            <w:proofErr w:type="spellEnd"/>
            <w:r>
              <w:rPr>
                <w:sz w:val="19"/>
                <w:szCs w:val="19"/>
              </w:rPr>
              <w:t xml:space="preserve"> ??</w:t>
            </w:r>
            <w:proofErr w:type="gramEnd"/>
            <w:r>
              <w:rPr>
                <w:sz w:val="19"/>
                <w:szCs w:val="19"/>
              </w:rPr>
              <w:t xml:space="preserve"> '—' across all sample list and detail views.</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Blind analyst views</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Analyst sample detail detects blind payloads and hides all client identity fields; header reads 'Blind Sample'.</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Role-based routing</w:t>
            </w:r>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StaffRouteGate</w:t>
            </w:r>
            <w:proofErr w:type="spellEnd"/>
            <w:r>
              <w:rPr>
                <w:sz w:val="19"/>
                <w:szCs w:val="19"/>
              </w:rPr>
              <w:t xml:space="preserve"> and staff-route-</w:t>
            </w:r>
            <w:proofErr w:type="spellStart"/>
            <w:r>
              <w:rPr>
                <w:sz w:val="19"/>
                <w:szCs w:val="19"/>
              </w:rPr>
              <w:t>access.ts</w:t>
            </w:r>
            <w:proofErr w:type="spellEnd"/>
            <w:r>
              <w:rPr>
                <w:sz w:val="19"/>
                <w:szCs w:val="19"/>
              </w:rPr>
              <w:t xml:space="preserve"> restrict staff navigation by </w:t>
            </w:r>
            <w:proofErr w:type="spellStart"/>
            <w:r>
              <w:rPr>
                <w:sz w:val="19"/>
                <w:szCs w:val="19"/>
              </w:rPr>
              <w:t>role_detail.role_name</w:t>
            </w:r>
            <w:proofErr w:type="spellEnd"/>
            <w:r>
              <w:rPr>
                <w:sz w:val="19"/>
                <w:szCs w:val="19"/>
              </w:rPr>
              <w:t>.</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User management</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Admin CRUD for users and roles; admin password reset via change-password endpoint.</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Job role holds</w:t>
            </w:r>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blocked_by_role</w:t>
            </w:r>
            <w:proofErr w:type="spellEnd"/>
            <w:r>
              <w:rPr>
                <w:sz w:val="19"/>
                <w:szCs w:val="19"/>
              </w:rPr>
              <w:t xml:space="preserve"> badge on job rows; receptionist/admin can set and release holds from job detail view.</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Dashboard visibility</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Staff dashboard pipeline highlights </w:t>
            </w:r>
            <w:proofErr w:type="spellStart"/>
            <w:r>
              <w:rPr>
                <w:sz w:val="19"/>
                <w:szCs w:val="19"/>
              </w:rPr>
              <w:t>pending_finance</w:t>
            </w:r>
            <w:proofErr w:type="spellEnd"/>
            <w:r>
              <w:rPr>
                <w:sz w:val="19"/>
                <w:szCs w:val="19"/>
              </w:rPr>
              <w:t xml:space="preserve"> and submitted job counts.</w:t>
            </w:r>
          </w:p>
        </w:tc>
      </w:tr>
    </w:tbl>
    <w:p w:rsidR="00993243" w:rsidRDefault="00993243">
      <w:pPr>
        <w:spacing w:after="80"/>
      </w:pPr>
    </w:p>
    <w:p w:rsidR="00993243" w:rsidRDefault="008F0C77">
      <w:pPr>
        <w:pStyle w:val="Heading2"/>
      </w:pPr>
      <w:proofErr w:type="gramStart"/>
      <w:r>
        <w:t>6.3  Job</w:t>
      </w:r>
      <w:proofErr w:type="gramEnd"/>
      <w:r>
        <w:t xml:space="preserve"> Status Flow</w:t>
      </w:r>
    </w:p>
    <w:p w:rsidR="00993243" w:rsidRDefault="008F0C77">
      <w:pPr>
        <w:pStyle w:val="Heading3"/>
      </w:pPr>
      <w:proofErr w:type="spellStart"/>
      <w:r>
        <w:t>JobOrderStatus</w:t>
      </w:r>
      <w:proofErr w:type="spellEnd"/>
      <w:r>
        <w:t xml:space="preserve"> Type — Complete Union</w:t>
      </w:r>
    </w:p>
    <w:p w:rsidR="00993243" w:rsidRDefault="008F0C77">
      <w:pPr>
        <w:spacing w:after="60"/>
        <w:ind w:left="360"/>
      </w:pPr>
      <w:r>
        <w:rPr>
          <w:rFonts w:ascii="Courier New" w:eastAsia="Courier New" w:hAnsi="Courier New" w:cs="Courier New"/>
          <w:color w:val="1A237E"/>
          <w:sz w:val="18"/>
          <w:szCs w:val="18"/>
        </w:rPr>
        <w:t xml:space="preserve">type </w:t>
      </w:r>
      <w:proofErr w:type="spellStart"/>
      <w:r>
        <w:rPr>
          <w:rFonts w:ascii="Courier New" w:eastAsia="Courier New" w:hAnsi="Courier New" w:cs="Courier New"/>
          <w:color w:val="1A237E"/>
          <w:sz w:val="18"/>
          <w:szCs w:val="18"/>
        </w:rPr>
        <w:t>JobOrderStatus</w:t>
      </w:r>
      <w:proofErr w:type="spellEnd"/>
      <w:r>
        <w:rPr>
          <w:rFonts w:ascii="Courier New" w:eastAsia="Courier New" w:hAnsi="Courier New" w:cs="Courier New"/>
          <w:color w:val="1A237E"/>
          <w:sz w:val="18"/>
          <w:szCs w:val="18"/>
        </w:rPr>
        <w:t xml:space="preserve"> =</w:t>
      </w:r>
    </w:p>
    <w:p w:rsidR="00993243" w:rsidRDefault="008F0C77">
      <w:pPr>
        <w:spacing w:after="60"/>
        <w:ind w:left="360"/>
      </w:pPr>
      <w:r>
        <w:rPr>
          <w:rFonts w:ascii="Courier New" w:eastAsia="Courier New" w:hAnsi="Courier New" w:cs="Courier New"/>
          <w:color w:val="1A237E"/>
          <w:sz w:val="18"/>
          <w:szCs w:val="18"/>
        </w:rPr>
        <w:t xml:space="preserve">  | 'draft'           // saved but not submitted</w:t>
      </w:r>
    </w:p>
    <w:p w:rsidR="00993243" w:rsidRDefault="008F0C77">
      <w:pPr>
        <w:spacing w:after="60"/>
        <w:ind w:left="360"/>
      </w:pPr>
      <w:r>
        <w:rPr>
          <w:rFonts w:ascii="Courier New" w:eastAsia="Courier New" w:hAnsi="Courier New" w:cs="Courier New"/>
          <w:color w:val="1A237E"/>
          <w:sz w:val="18"/>
          <w:szCs w:val="18"/>
        </w:rPr>
        <w:t xml:space="preserve">  | 'submitted'       // legacy — treated same as </w:t>
      </w:r>
      <w:proofErr w:type="spellStart"/>
      <w:r>
        <w:rPr>
          <w:rFonts w:ascii="Courier New" w:eastAsia="Courier New" w:hAnsi="Courier New" w:cs="Courier New"/>
          <w:color w:val="1A237E"/>
          <w:sz w:val="18"/>
          <w:szCs w:val="18"/>
        </w:rPr>
        <w:t>pending_finance</w:t>
      </w:r>
      <w:proofErr w:type="spellEnd"/>
    </w:p>
    <w:p w:rsidR="00993243" w:rsidRDefault="008F0C77">
      <w:pPr>
        <w:spacing w:after="60"/>
        <w:ind w:left="360"/>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pending_finance</w:t>
      </w:r>
      <w:proofErr w:type="spellEnd"/>
      <w:r>
        <w:rPr>
          <w:rFonts w:ascii="Courier New" w:eastAsia="Courier New" w:hAnsi="Courier New" w:cs="Courier New"/>
          <w:color w:val="1A237E"/>
          <w:sz w:val="18"/>
          <w:szCs w:val="18"/>
        </w:rPr>
        <w:t>' // awaiting Finance approval</w:t>
      </w:r>
    </w:p>
    <w:p w:rsidR="00993243" w:rsidRDefault="008F0C77">
      <w:pPr>
        <w:spacing w:after="60"/>
        <w:ind w:left="360"/>
      </w:pPr>
      <w:r>
        <w:rPr>
          <w:rFonts w:ascii="Courier New" w:eastAsia="Courier New" w:hAnsi="Courier New" w:cs="Courier New"/>
          <w:color w:val="1A237E"/>
          <w:sz w:val="18"/>
          <w:szCs w:val="18"/>
        </w:rPr>
        <w:t xml:space="preserve">  | 'received'        // financ</w:t>
      </w:r>
      <w:r>
        <w:rPr>
          <w:rFonts w:ascii="Courier New" w:eastAsia="Courier New" w:hAnsi="Courier New" w:cs="Courier New"/>
          <w:color w:val="1A237E"/>
          <w:sz w:val="18"/>
          <w:szCs w:val="18"/>
        </w:rPr>
        <w:t>e approved; lab intake complete</w:t>
      </w:r>
    </w:p>
    <w:p w:rsidR="00993243" w:rsidRDefault="008F0C77">
      <w:pPr>
        <w:spacing w:after="60"/>
        <w:ind w:left="360"/>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in_prep</w:t>
      </w:r>
      <w:proofErr w:type="spellEnd"/>
      <w:r>
        <w:rPr>
          <w:rFonts w:ascii="Courier New" w:eastAsia="Courier New" w:hAnsi="Courier New" w:cs="Courier New"/>
          <w:color w:val="1A237E"/>
          <w:sz w:val="18"/>
          <w:szCs w:val="18"/>
        </w:rPr>
        <w:t>'         // samples in preparation</w:t>
      </w:r>
    </w:p>
    <w:p w:rsidR="00993243" w:rsidRDefault="008F0C77">
      <w:pPr>
        <w:spacing w:after="60"/>
        <w:ind w:left="360"/>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in_analysis</w:t>
      </w:r>
      <w:proofErr w:type="spellEnd"/>
      <w:r>
        <w:rPr>
          <w:rFonts w:ascii="Courier New" w:eastAsia="Courier New" w:hAnsi="Courier New" w:cs="Courier New"/>
          <w:color w:val="1A237E"/>
          <w:sz w:val="18"/>
          <w:szCs w:val="18"/>
        </w:rPr>
        <w:t>'     // samples under analysis</w:t>
      </w:r>
    </w:p>
    <w:p w:rsidR="00993243" w:rsidRDefault="008F0C77">
      <w:pPr>
        <w:spacing w:after="60"/>
        <w:ind w:left="360"/>
      </w:pPr>
      <w:r>
        <w:rPr>
          <w:rFonts w:ascii="Courier New" w:eastAsia="Courier New" w:hAnsi="Courier New" w:cs="Courier New"/>
          <w:color w:val="1A237E"/>
          <w:sz w:val="18"/>
          <w:szCs w:val="18"/>
        </w:rPr>
        <w:t xml:space="preserve">  | 'qc'              // results under quality control</w:t>
      </w:r>
    </w:p>
    <w:p w:rsidR="00993243" w:rsidRDefault="008F0C77">
      <w:pPr>
        <w:spacing w:after="60"/>
        <w:ind w:left="360"/>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finance_hold</w:t>
      </w:r>
      <w:proofErr w:type="spellEnd"/>
      <w:r>
        <w:rPr>
          <w:rFonts w:ascii="Courier New" w:eastAsia="Courier New" w:hAnsi="Courier New" w:cs="Courier New"/>
          <w:color w:val="1A237E"/>
          <w:sz w:val="18"/>
          <w:szCs w:val="18"/>
        </w:rPr>
        <w:t>'    // held by Finance pending action</w:t>
      </w:r>
    </w:p>
    <w:p w:rsidR="00993243" w:rsidRDefault="008F0C77">
      <w:pPr>
        <w:spacing w:after="60"/>
        <w:ind w:left="360"/>
      </w:pPr>
      <w:r>
        <w:rPr>
          <w:rFonts w:ascii="Courier New" w:eastAsia="Courier New" w:hAnsi="Courier New" w:cs="Courier New"/>
          <w:color w:val="1A237E"/>
          <w:sz w:val="18"/>
          <w:szCs w:val="18"/>
        </w:rPr>
        <w:t xml:space="preserve">  | 'completed</w:t>
      </w:r>
      <w:proofErr w:type="gramStart"/>
      <w:r>
        <w:rPr>
          <w:rFonts w:ascii="Courier New" w:eastAsia="Courier New" w:hAnsi="Courier New" w:cs="Courier New"/>
          <w:color w:val="1A237E"/>
          <w:sz w:val="18"/>
          <w:szCs w:val="18"/>
        </w:rPr>
        <w:t xml:space="preserve">'; </w:t>
      </w:r>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 job fully complete</w:t>
      </w:r>
    </w:p>
    <w:p w:rsidR="00993243" w:rsidRDefault="00993243">
      <w:pPr>
        <w:spacing w:after="80"/>
      </w:pPr>
    </w:p>
    <w:p w:rsidR="00993243" w:rsidRDefault="008F0C77">
      <w:pPr>
        <w:pStyle w:val="Heading3"/>
      </w:pPr>
      <w:r>
        <w:t xml:space="preserve">Finance-Gated Intake — Frontend </w:t>
      </w:r>
      <w:proofErr w:type="spellStart"/>
      <w:r>
        <w:t>Behaviour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2880"/>
        <w:gridCol w:w="5760"/>
      </w:tblGrid>
      <w:tr w:rsidR="00993243">
        <w:tblPrEx>
          <w:tblCellMar>
            <w:top w:w="0" w:type="dxa"/>
            <w:bottom w:w="0" w:type="dxa"/>
          </w:tblCellMar>
        </w:tblPrEx>
        <w:trPr>
          <w:tblHeader/>
        </w:trPr>
        <w:tc>
          <w:tcPr>
            <w:tcW w:w="7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Step</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Workflow Stage</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 xml:space="preserve">Frontend </w:t>
            </w:r>
            <w:proofErr w:type="spellStart"/>
            <w:r>
              <w:rPr>
                <w:b/>
                <w:bCs/>
                <w:color w:val="FFFFFF"/>
                <w:sz w:val="19"/>
                <w:szCs w:val="19"/>
              </w:rPr>
              <w:t>Behaviour</w:t>
            </w:r>
            <w:proofErr w:type="spellEnd"/>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1</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Client submits new request</w:t>
            </w:r>
          </w:p>
        </w:tc>
        <w:tc>
          <w:tcPr>
            <w:tcW w:w="57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POST /</w:t>
            </w:r>
            <w:proofErr w:type="spellStart"/>
            <w:r>
              <w:rPr>
                <w:sz w:val="19"/>
                <w:szCs w:val="19"/>
              </w:rPr>
              <w:t>api</w:t>
            </w:r>
            <w:proofErr w:type="spellEnd"/>
            <w:r>
              <w:rPr>
                <w:sz w:val="19"/>
                <w:szCs w:val="19"/>
              </w:rPr>
              <w:t>/laboratory/jobs/ via 3-step wizard; success toast explains finance review process.</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2</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Job appears in finance queue</w:t>
            </w:r>
          </w:p>
        </w:tc>
        <w:tc>
          <w:tcPr>
            <w:tcW w:w="57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StaffFinancePage</w:t>
            </w:r>
            <w:proofErr w:type="spellEnd"/>
            <w:r>
              <w:rPr>
                <w:sz w:val="19"/>
                <w:szCs w:val="19"/>
              </w:rPr>
              <w:t xml:space="preserve"> lists all jobs with </w:t>
            </w:r>
            <w:proofErr w:type="spellStart"/>
            <w:r>
              <w:rPr>
                <w:sz w:val="19"/>
                <w:szCs w:val="19"/>
              </w:rPr>
              <w:t>pending_finance</w:t>
            </w:r>
            <w:proofErr w:type="spellEnd"/>
            <w:r>
              <w:rPr>
                <w:sz w:val="19"/>
                <w:szCs w:val="19"/>
              </w:rPr>
              <w:t xml:space="preserve"> or legacy submitted status.</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3</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Finance approves job</w:t>
            </w:r>
          </w:p>
        </w:tc>
        <w:tc>
          <w:tcPr>
            <w:tcW w:w="57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PATCH </w:t>
            </w:r>
            <w:proofErr w:type="spellStart"/>
            <w:r>
              <w:rPr>
                <w:sz w:val="19"/>
                <w:szCs w:val="19"/>
              </w:rPr>
              <w:t>current_status</w:t>
            </w:r>
            <w:proofErr w:type="spellEnd"/>
            <w:r>
              <w:rPr>
                <w:sz w:val="19"/>
                <w:szCs w:val="19"/>
              </w:rPr>
              <w:t xml:space="preserve"> to 'received' (admin or receptionist privilege required).</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4</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Finance places hold</w:t>
            </w:r>
          </w:p>
        </w:tc>
        <w:tc>
          <w:tcPr>
            <w:tcW w:w="57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PATCH </w:t>
            </w:r>
            <w:proofErr w:type="spellStart"/>
            <w:r>
              <w:rPr>
                <w:sz w:val="19"/>
                <w:szCs w:val="19"/>
              </w:rPr>
              <w:t>current_status</w:t>
            </w:r>
            <w:proofErr w:type="spellEnd"/>
            <w:r>
              <w:rPr>
                <w:sz w:val="19"/>
                <w:szCs w:val="19"/>
              </w:rPr>
              <w:t xml:space="preserve"> to '</w:t>
            </w:r>
            <w:proofErr w:type="spellStart"/>
            <w:r>
              <w:rPr>
                <w:sz w:val="19"/>
                <w:szCs w:val="19"/>
              </w:rPr>
              <w:t>finance_hold</w:t>
            </w:r>
            <w:proofErr w:type="spellEnd"/>
            <w:r>
              <w:rPr>
                <w:sz w:val="19"/>
                <w:szCs w:val="19"/>
              </w:rPr>
              <w:t>' with optional reason note.</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5</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Job advances in lab</w:t>
            </w:r>
          </w:p>
        </w:tc>
        <w:tc>
          <w:tcPr>
            <w:tcW w:w="57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Receptionist/admin manage downstream statuses via job detail and laboratory pages.</w:t>
            </w:r>
          </w:p>
        </w:tc>
      </w:tr>
    </w:tbl>
    <w:p w:rsidR="00993243" w:rsidRDefault="00993243">
      <w:pPr>
        <w:spacing w:after="80"/>
      </w:pPr>
    </w:p>
    <w:p w:rsidR="00993243" w:rsidRDefault="008F0C77">
      <w:pPr>
        <w:pStyle w:val="Heading3"/>
      </w:pPr>
      <w:r>
        <w:t>Key Source Files — Finance-Gated Workflow</w:t>
      </w:r>
    </w:p>
    <w:p w:rsidR="00993243" w:rsidRDefault="008F0C77">
      <w:pPr>
        <w:pStyle w:val="ListParagraph"/>
        <w:numPr>
          <w:ilvl w:val="0"/>
          <w:numId w:val="2"/>
        </w:numPr>
        <w:spacing w:after="80"/>
      </w:pPr>
      <w:r>
        <w:t>LSIMS-Frontend/</w:t>
      </w:r>
      <w:proofErr w:type="spellStart"/>
      <w:r>
        <w:t>src</w:t>
      </w:r>
      <w:proofErr w:type="spellEnd"/>
      <w:r>
        <w:t>/features/jobs/client-new-job-request-</w:t>
      </w:r>
      <w:proofErr w:type="spellStart"/>
      <w:r>
        <w:t>form.tsx</w:t>
      </w:r>
      <w:proofErr w:type="spellEnd"/>
    </w:p>
    <w:p w:rsidR="00993243" w:rsidRDefault="008F0C77">
      <w:pPr>
        <w:pStyle w:val="ListParagraph"/>
        <w:numPr>
          <w:ilvl w:val="0"/>
          <w:numId w:val="2"/>
        </w:numPr>
        <w:spacing w:after="80"/>
      </w:pPr>
      <w:r>
        <w:t>LSIMS-Frontend/src/pages/staff/lims-extensions/finance/StaffFinancePage.tsx</w:t>
      </w:r>
    </w:p>
    <w:p w:rsidR="00993243" w:rsidRDefault="008F0C77">
      <w:pPr>
        <w:pStyle w:val="ListParagraph"/>
        <w:numPr>
          <w:ilvl w:val="0"/>
          <w:numId w:val="2"/>
        </w:numPr>
        <w:spacing w:after="80"/>
      </w:pPr>
      <w:r>
        <w:t>LSIMS-Frontend/</w:t>
      </w:r>
      <w:proofErr w:type="spellStart"/>
      <w:r>
        <w:t>src</w:t>
      </w:r>
      <w:proofErr w:type="spellEnd"/>
      <w:r>
        <w:t>/lib/job-order-</w:t>
      </w:r>
      <w:proofErr w:type="spellStart"/>
      <w:r>
        <w:t>labels.ts</w:t>
      </w:r>
      <w:proofErr w:type="spellEnd"/>
    </w:p>
    <w:p w:rsidR="00993243" w:rsidRDefault="008F0C77">
      <w:pPr>
        <w:pStyle w:val="ListParagraph"/>
        <w:numPr>
          <w:ilvl w:val="0"/>
          <w:numId w:val="2"/>
        </w:numPr>
        <w:spacing w:after="80"/>
      </w:pPr>
      <w:r>
        <w:t>LSIMS-Frontend/</w:t>
      </w:r>
      <w:proofErr w:type="spellStart"/>
      <w:r>
        <w:t>src</w:t>
      </w:r>
      <w:proofErr w:type="spellEnd"/>
      <w:r>
        <w:t>/types/</w:t>
      </w:r>
      <w:proofErr w:type="spellStart"/>
      <w:r>
        <w:t>laboratory.ts</w:t>
      </w:r>
      <w:proofErr w:type="spellEnd"/>
    </w:p>
    <w:p w:rsidR="00993243" w:rsidRDefault="00993243">
      <w:pPr>
        <w:spacing w:after="80"/>
      </w:pPr>
    </w:p>
    <w:p w:rsidR="00993243" w:rsidRDefault="008F0C77">
      <w:pPr>
        <w:pStyle w:val="Heading2"/>
      </w:pPr>
      <w:proofErr w:type="gramStart"/>
      <w:r>
        <w:t>6.4  Sample</w:t>
      </w:r>
      <w:proofErr w:type="gramEnd"/>
      <w:r>
        <w:t xml:space="preserve"> Identity Handling</w:t>
      </w:r>
    </w:p>
    <w:p w:rsidR="00993243" w:rsidRDefault="008F0C77">
      <w:pPr>
        <w:spacing w:after="120"/>
      </w:pPr>
      <w:r>
        <w:t>Be</w:t>
      </w:r>
      <w:r>
        <w:t>fore payment is confirmed, sample identity fields are null. The UI must handle this gracefully throughout all sample list and detail views.</w:t>
      </w:r>
    </w:p>
    <w:p w:rsidR="00993243" w:rsidRDefault="00993243">
      <w:pPr>
        <w:spacing w:after="80"/>
      </w:pPr>
    </w:p>
    <w:p w:rsidR="00993243" w:rsidRDefault="008F0C77">
      <w:pPr>
        <w:pStyle w:val="Heading3"/>
      </w:pPr>
      <w:r>
        <w:t>Display Logic</w:t>
      </w:r>
    </w:p>
    <w:p w:rsidR="00993243" w:rsidRDefault="008F0C77">
      <w:pPr>
        <w:spacing w:after="60"/>
        <w:ind w:left="360"/>
      </w:pPr>
      <w:r>
        <w:rPr>
          <w:rFonts w:ascii="Courier New" w:eastAsia="Courier New" w:hAnsi="Courier New" w:cs="Courier New"/>
          <w:color w:val="1A237E"/>
          <w:sz w:val="18"/>
          <w:szCs w:val="18"/>
        </w:rPr>
        <w:t>// Determine the best available display code</w:t>
      </w:r>
    </w:p>
    <w:p w:rsidR="00993243" w:rsidRDefault="008F0C77">
      <w:pPr>
        <w:spacing w:after="60"/>
        <w:ind w:left="360"/>
      </w:pPr>
      <w:proofErr w:type="spellStart"/>
      <w:r>
        <w:rPr>
          <w:rFonts w:ascii="Courier New" w:eastAsia="Courier New" w:hAnsi="Courier New" w:cs="Courier New"/>
          <w:color w:val="1A237E"/>
          <w:sz w:val="18"/>
          <w:szCs w:val="18"/>
        </w:rPr>
        <w:t>const</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displayCode</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sample.sample_code</w:t>
      </w:r>
      <w:proofErr w:type="spell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sample.blind</w:t>
      </w:r>
      <w:proofErr w:type="gramEnd"/>
      <w:r>
        <w:rPr>
          <w:rFonts w:ascii="Courier New" w:eastAsia="Courier New" w:hAnsi="Courier New" w:cs="Courier New"/>
          <w:color w:val="1A237E"/>
          <w:sz w:val="18"/>
          <w:szCs w:val="18"/>
        </w:rPr>
        <w:t>_alias_code</w:t>
      </w:r>
      <w:proofErr w:type="spellEnd"/>
      <w:r>
        <w:rPr>
          <w:rFonts w:ascii="Courier New" w:eastAsia="Courier New" w:hAnsi="Courier New" w:cs="Courier New"/>
          <w:color w:val="1A237E"/>
          <w:sz w:val="18"/>
          <w:szCs w:val="18"/>
        </w:rPr>
        <w:t xml:space="preserve"> ?? '—';</w:t>
      </w:r>
    </w:p>
    <w:p w:rsidR="00993243" w:rsidRDefault="00993243">
      <w:pPr>
        <w:spacing w:after="80"/>
      </w:pPr>
    </w:p>
    <w:p w:rsidR="00993243" w:rsidRDefault="008F0C77">
      <w:pPr>
        <w:spacing w:after="60"/>
        <w:ind w:left="360"/>
      </w:pPr>
      <w:r>
        <w:rPr>
          <w:rFonts w:ascii="Courier New" w:eastAsia="Courier New" w:hAnsi="Courier New" w:cs="Courier New"/>
          <w:color w:val="1A237E"/>
          <w:sz w:val="18"/>
          <w:szCs w:val="18"/>
        </w:rPr>
        <w:t>// Detect blind payload (analyst view)</w:t>
      </w:r>
    </w:p>
    <w:p w:rsidR="00993243" w:rsidRDefault="008F0C77">
      <w:pPr>
        <w:spacing w:after="60"/>
        <w:ind w:left="360"/>
      </w:pPr>
      <w:proofErr w:type="spellStart"/>
      <w:r>
        <w:rPr>
          <w:rFonts w:ascii="Courier New" w:eastAsia="Courier New" w:hAnsi="Courier New" w:cs="Courier New"/>
          <w:color w:val="1A237E"/>
          <w:sz w:val="18"/>
          <w:szCs w:val="18"/>
        </w:rPr>
        <w:t>const</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isBlindView</w:t>
      </w:r>
      <w:proofErr w:type="spellEnd"/>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 !</w:t>
      </w:r>
      <w:proofErr w:type="spellStart"/>
      <w:r>
        <w:rPr>
          <w:rFonts w:ascii="Courier New" w:eastAsia="Courier New" w:hAnsi="Courier New" w:cs="Courier New"/>
          <w:color w:val="1A237E"/>
          <w:sz w:val="18"/>
          <w:szCs w:val="18"/>
        </w:rPr>
        <w:t>sample</w:t>
      </w:r>
      <w:proofErr w:type="gramEnd"/>
      <w:r>
        <w:rPr>
          <w:rFonts w:ascii="Courier New" w:eastAsia="Courier New" w:hAnsi="Courier New" w:cs="Courier New"/>
          <w:color w:val="1A237E"/>
          <w:sz w:val="18"/>
          <w:szCs w:val="18"/>
        </w:rPr>
        <w:t>.sample_code</w:t>
      </w:r>
      <w:proofErr w:type="spellEnd"/>
      <w:r>
        <w:rPr>
          <w:rFonts w:ascii="Courier New" w:eastAsia="Courier New" w:hAnsi="Courier New" w:cs="Courier New"/>
          <w:color w:val="1A237E"/>
          <w:sz w:val="18"/>
          <w:szCs w:val="18"/>
        </w:rPr>
        <w:t xml:space="preserve"> &amp;&amp; Boolean(</w:t>
      </w:r>
      <w:proofErr w:type="spellStart"/>
      <w:r>
        <w:rPr>
          <w:rFonts w:ascii="Courier New" w:eastAsia="Courier New" w:hAnsi="Courier New" w:cs="Courier New"/>
          <w:color w:val="1A237E"/>
          <w:sz w:val="18"/>
          <w:szCs w:val="18"/>
        </w:rPr>
        <w:t>sample.blind_alias_code</w:t>
      </w:r>
      <w:proofErr w:type="spellEnd"/>
      <w:r>
        <w:rPr>
          <w:rFonts w:ascii="Courier New" w:eastAsia="Courier New" w:hAnsi="Courier New" w:cs="Courier New"/>
          <w:color w:val="1A237E"/>
          <w:sz w:val="18"/>
          <w:szCs w:val="18"/>
        </w:rPr>
        <w:t>);</w:t>
      </w:r>
    </w:p>
    <w:p w:rsidR="00993243" w:rsidRDefault="00993243">
      <w:pPr>
        <w:spacing w:after="80"/>
      </w:pPr>
    </w:p>
    <w:p w:rsidR="00993243" w:rsidRDefault="008F0C77">
      <w:pPr>
        <w:pStyle w:val="Heading3"/>
      </w:pPr>
      <w:r>
        <w:t xml:space="preserve">Blind View </w:t>
      </w:r>
      <w:proofErr w:type="spellStart"/>
      <w:r>
        <w:t>Behaviour</w:t>
      </w:r>
      <w:proofErr w:type="spellEnd"/>
      <w:r>
        <w:t xml:space="preserve"> (when </w:t>
      </w:r>
      <w:proofErr w:type="spellStart"/>
      <w:r>
        <w:t>isBlindView</w:t>
      </w:r>
      <w:proofErr w:type="spellEnd"/>
      <w:r>
        <w:t xml:space="preserve"> === true)</w:t>
      </w:r>
    </w:p>
    <w:p w:rsidR="00993243" w:rsidRDefault="008F0C77">
      <w:pPr>
        <w:pStyle w:val="ListParagraph"/>
        <w:numPr>
          <w:ilvl w:val="0"/>
          <w:numId w:val="2"/>
        </w:numPr>
        <w:spacing w:after="80"/>
      </w:pPr>
      <w:r>
        <w:t>Header displays</w:t>
      </w:r>
      <w:r>
        <w:t xml:space="preserve"> 'Blind Sample' with a note that client identifiers are hidden.</w:t>
      </w:r>
    </w:p>
    <w:p w:rsidR="00993243" w:rsidRDefault="008F0C77">
      <w:pPr>
        <w:pStyle w:val="ListParagraph"/>
        <w:numPr>
          <w:ilvl w:val="0"/>
          <w:numId w:val="2"/>
        </w:numPr>
        <w:spacing w:after="80"/>
      </w:pPr>
      <w:proofErr w:type="spellStart"/>
      <w:r>
        <w:t>sample_name</w:t>
      </w:r>
      <w:proofErr w:type="spellEnd"/>
      <w:r>
        <w:t xml:space="preserve"> is not rendered in detail headers.</w:t>
      </w:r>
    </w:p>
    <w:p w:rsidR="00993243" w:rsidRDefault="008F0C77">
      <w:pPr>
        <w:pStyle w:val="ListParagraph"/>
        <w:numPr>
          <w:ilvl w:val="0"/>
          <w:numId w:val="2"/>
        </w:numPr>
        <w:spacing w:after="80"/>
      </w:pPr>
      <w:r>
        <w:t>Edit forms skip the sample name field for blind payloads.</w:t>
      </w:r>
    </w:p>
    <w:p w:rsidR="00993243" w:rsidRDefault="008F0C77">
      <w:pPr>
        <w:pStyle w:val="ListParagraph"/>
        <w:numPr>
          <w:ilvl w:val="0"/>
          <w:numId w:val="2"/>
        </w:numPr>
        <w:spacing w:after="80"/>
      </w:pPr>
      <w:r>
        <w:t xml:space="preserve">Client identity fields (name, </w:t>
      </w:r>
      <w:proofErr w:type="spellStart"/>
      <w:r>
        <w:t>organisation</w:t>
      </w:r>
      <w:proofErr w:type="spellEnd"/>
      <w:r>
        <w:t>, contact) are entirely absent from the view.</w:t>
      </w:r>
    </w:p>
    <w:p w:rsidR="00993243" w:rsidRDefault="00993243">
      <w:pPr>
        <w:spacing w:after="80"/>
      </w:pPr>
    </w:p>
    <w:p w:rsidR="00993243" w:rsidRDefault="008F0C77">
      <w:pPr>
        <w:pStyle w:val="Heading3"/>
      </w:pPr>
      <w:r>
        <w:t>Key Source Files — Sample Identity</w:t>
      </w:r>
    </w:p>
    <w:p w:rsidR="00993243" w:rsidRDefault="008F0C77">
      <w:pPr>
        <w:pStyle w:val="ListParagraph"/>
        <w:numPr>
          <w:ilvl w:val="0"/>
          <w:numId w:val="2"/>
        </w:numPr>
        <w:spacing w:after="80"/>
      </w:pPr>
      <w:r>
        <w:t>LSIMS-Frontend/src/pages/staff/analyst/analyst-sample-detail-panel.tsx</w:t>
      </w:r>
    </w:p>
    <w:p w:rsidR="00993243" w:rsidRDefault="008F0C77">
      <w:pPr>
        <w:pStyle w:val="ListParagraph"/>
        <w:numPr>
          <w:ilvl w:val="0"/>
          <w:numId w:val="2"/>
        </w:numPr>
        <w:spacing w:after="80"/>
      </w:pPr>
      <w:r>
        <w:t>LSIMS-Frontend/</w:t>
      </w:r>
      <w:proofErr w:type="spellStart"/>
      <w:r>
        <w:t>src</w:t>
      </w:r>
      <w:proofErr w:type="spellEnd"/>
      <w:r>
        <w:t>/pages/staff/samples/sample-detail-</w:t>
      </w:r>
      <w:proofErr w:type="spellStart"/>
      <w:r>
        <w:t>panel.tsx</w:t>
      </w:r>
      <w:proofErr w:type="spellEnd"/>
    </w:p>
    <w:p w:rsidR="00993243" w:rsidRDefault="008F0C77">
      <w:pPr>
        <w:pStyle w:val="ListParagraph"/>
        <w:numPr>
          <w:ilvl w:val="0"/>
          <w:numId w:val="2"/>
        </w:numPr>
        <w:spacing w:after="80"/>
      </w:pPr>
      <w:r>
        <w:t>LSIMS-Frontend/</w:t>
      </w:r>
      <w:proofErr w:type="spellStart"/>
      <w:r>
        <w:t>src</w:t>
      </w:r>
      <w:proofErr w:type="spellEnd"/>
      <w:r>
        <w:t>/pages/staff/analyst/staff-analyst-</w:t>
      </w:r>
      <w:proofErr w:type="spellStart"/>
      <w:r>
        <w:t>section.tsx</w:t>
      </w:r>
      <w:proofErr w:type="spellEnd"/>
    </w:p>
    <w:p w:rsidR="00993243" w:rsidRDefault="00993243">
      <w:pPr>
        <w:spacing w:after="80"/>
      </w:pPr>
    </w:p>
    <w:p w:rsidR="00993243" w:rsidRDefault="008F0C77">
      <w:pPr>
        <w:spacing w:after="120"/>
        <w:ind w:left="360"/>
      </w:pPr>
      <w:r>
        <w:rPr>
          <w:i/>
          <w:iCs/>
          <w:color w:val="555555"/>
          <w:sz w:val="19"/>
          <w:szCs w:val="19"/>
        </w:rPr>
        <w:t xml:space="preserve">NOTE:  </w:t>
      </w:r>
      <w:proofErr w:type="spellStart"/>
      <w:r>
        <w:rPr>
          <w:i/>
          <w:iCs/>
          <w:color w:val="555555"/>
          <w:sz w:val="19"/>
          <w:szCs w:val="19"/>
        </w:rPr>
        <w:t>SampleRecord</w:t>
      </w:r>
      <w:proofErr w:type="spellEnd"/>
      <w:r>
        <w:rPr>
          <w:i/>
          <w:iCs/>
          <w:color w:val="555555"/>
          <w:sz w:val="19"/>
          <w:szCs w:val="19"/>
        </w:rPr>
        <w:t xml:space="preserve"> supports both full staff payloads and blind analyst payloads. All </w:t>
      </w:r>
      <w:proofErr w:type="spellStart"/>
      <w:r>
        <w:rPr>
          <w:i/>
          <w:iCs/>
          <w:color w:val="555555"/>
          <w:sz w:val="19"/>
          <w:szCs w:val="19"/>
        </w:rPr>
        <w:t>nullable</w:t>
      </w:r>
      <w:proofErr w:type="spellEnd"/>
      <w:r>
        <w:rPr>
          <w:i/>
          <w:iCs/>
          <w:color w:val="555555"/>
          <w:sz w:val="19"/>
          <w:szCs w:val="19"/>
        </w:rPr>
        <w:t xml:space="preserve"> fields (</w:t>
      </w:r>
      <w:proofErr w:type="spellStart"/>
      <w:r>
        <w:rPr>
          <w:i/>
          <w:iCs/>
          <w:color w:val="555555"/>
          <w:sz w:val="19"/>
          <w:szCs w:val="19"/>
        </w:rPr>
        <w:t>sample_code</w:t>
      </w:r>
      <w:proofErr w:type="spellEnd"/>
      <w:r>
        <w:rPr>
          <w:i/>
          <w:iCs/>
          <w:color w:val="555555"/>
          <w:sz w:val="19"/>
          <w:szCs w:val="19"/>
        </w:rPr>
        <w:t xml:space="preserve">, </w:t>
      </w:r>
      <w:proofErr w:type="spellStart"/>
      <w:r>
        <w:rPr>
          <w:i/>
          <w:iCs/>
          <w:color w:val="555555"/>
          <w:sz w:val="19"/>
          <w:szCs w:val="19"/>
        </w:rPr>
        <w:t>sample_name</w:t>
      </w:r>
      <w:proofErr w:type="spellEnd"/>
      <w:r>
        <w:rPr>
          <w:i/>
          <w:iCs/>
          <w:color w:val="555555"/>
          <w:sz w:val="19"/>
          <w:szCs w:val="19"/>
        </w:rPr>
        <w:t>, job, etc.) must be accessed with optional chaining (?.) throughout all UI code.</w:t>
      </w:r>
    </w:p>
    <w:p w:rsidR="00993243" w:rsidRDefault="00993243">
      <w:pPr>
        <w:spacing w:after="80"/>
      </w:pPr>
    </w:p>
    <w:p w:rsidR="00993243" w:rsidRDefault="008F0C77">
      <w:pPr>
        <w:pStyle w:val="Heading2"/>
      </w:pPr>
      <w:proofErr w:type="gramStart"/>
      <w:r>
        <w:t>6.5  Routes</w:t>
      </w:r>
      <w:proofErr w:type="gramEnd"/>
      <w:r>
        <w:t xml:space="preserve"> and Role-Based Navigation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993243">
        <w:tblPrEx>
          <w:tblCellMar>
            <w:top w:w="0" w:type="dxa"/>
            <w:bottom w:w="0" w:type="dxa"/>
          </w:tblCellMar>
        </w:tblPrEx>
        <w:trPr>
          <w:tblHeader/>
        </w:trPr>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Zone</w:t>
            </w:r>
          </w:p>
        </w:tc>
        <w:tc>
          <w:tcPr>
            <w:tcW w:w="79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Paths</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Public</w:t>
            </w:r>
          </w:p>
        </w:tc>
        <w:tc>
          <w:tcPr>
            <w:tcW w:w="79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  /login  |  /signup  |  /forgot-password</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Staff</w:t>
            </w:r>
          </w:p>
        </w:tc>
        <w:tc>
          <w:tcPr>
            <w:tcW w:w="79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/staff/* — dashboard, laboratory, analyst, results, qc, reports, finance, inventory, instruments, compliance, scheduling, notifications, users, profile, settings</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Client</w:t>
            </w:r>
          </w:p>
        </w:tc>
        <w:tc>
          <w:tcPr>
            <w:tcW w:w="79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/client/* — dashboard, requests, notifications, profile</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Redirect</w:t>
            </w:r>
          </w:p>
        </w:tc>
        <w:tc>
          <w:tcPr>
            <w:tcW w:w="79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/staff/samples → /staff/analyst (permanent redirect)</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Disabled</w:t>
            </w:r>
          </w:p>
        </w:tc>
        <w:tc>
          <w:tcPr>
            <w:tcW w:w="79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/client/results (commented out in routes/</w:t>
            </w:r>
            <w:proofErr w:type="spellStart"/>
            <w:r>
              <w:rPr>
                <w:sz w:val="19"/>
                <w:szCs w:val="19"/>
              </w:rPr>
              <w:t>config.tsx</w:t>
            </w:r>
            <w:proofErr w:type="spellEnd"/>
            <w:r>
              <w:rPr>
                <w:sz w:val="19"/>
                <w:szCs w:val="19"/>
              </w:rPr>
              <w:t xml:space="preserve"> — pending results delivery milestone)</w:t>
            </w:r>
          </w:p>
        </w:tc>
      </w:tr>
    </w:tbl>
    <w:p w:rsidR="00993243" w:rsidRDefault="009932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6120"/>
      </w:tblGrid>
      <w:tr w:rsidR="00993243">
        <w:tblPrEx>
          <w:tblCellMar>
            <w:top w:w="0" w:type="dxa"/>
            <w:bottom w:w="0" w:type="dxa"/>
          </w:tblCellMar>
        </w:tblPrEx>
        <w:trPr>
          <w:tblHeader/>
        </w:trPr>
        <w:tc>
          <w:tcPr>
            <w:tcW w:w="32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Role</w:t>
            </w:r>
          </w:p>
        </w:tc>
        <w:tc>
          <w:tcPr>
            <w:tcW w:w="6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Navigation Access</w:t>
            </w:r>
          </w:p>
        </w:tc>
      </w:tr>
      <w:tr w:rsidR="00993243">
        <w:tblPrEx>
          <w:tblCellMar>
            <w:top w:w="0" w:type="dxa"/>
            <w:bottom w:w="0" w:type="dxa"/>
          </w:tblCellMar>
        </w:tblPrEx>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admin</w:t>
            </w:r>
          </w:p>
        </w:tc>
        <w:tc>
          <w:tcPr>
            <w:tcW w:w="61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All staff routes including /staff/users (user management)</w:t>
            </w:r>
          </w:p>
        </w:tc>
      </w:tr>
      <w:tr w:rsidR="00993243">
        <w:tblPrEx>
          <w:tblCellMar>
            <w:top w:w="0" w:type="dxa"/>
            <w:bottom w:w="0" w:type="dxa"/>
          </w:tblCellMar>
        </w:tblPrEx>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receptionist, </w:t>
            </w:r>
            <w:proofErr w:type="spellStart"/>
            <w:r>
              <w:rPr>
                <w:sz w:val="19"/>
                <w:szCs w:val="19"/>
              </w:rPr>
              <w:t>qc_manager</w:t>
            </w:r>
            <w:proofErr w:type="spellEnd"/>
            <w:r>
              <w:rPr>
                <w:sz w:val="19"/>
                <w:szCs w:val="19"/>
              </w:rPr>
              <w:t xml:space="preserve">, finance, procurement, </w:t>
            </w:r>
            <w:proofErr w:type="spellStart"/>
            <w:r>
              <w:rPr>
                <w:sz w:val="19"/>
                <w:szCs w:val="19"/>
              </w:rPr>
              <w:t>ministry_coordinator</w:t>
            </w:r>
            <w:proofErr w:type="spellEnd"/>
            <w:r>
              <w:rPr>
                <w:sz w:val="19"/>
                <w:szCs w:val="19"/>
              </w:rPr>
              <w:t>, auditor</w:t>
            </w:r>
          </w:p>
        </w:tc>
        <w:tc>
          <w:tcPr>
            <w:tcW w:w="61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All operational routes except /staff/users</w:t>
            </w:r>
          </w:p>
        </w:tc>
      </w:tr>
      <w:tr w:rsidR="00993243">
        <w:tblPrEx>
          <w:tblCellMar>
            <w:top w:w="0" w:type="dxa"/>
            <w:bottom w:w="0" w:type="dxa"/>
          </w:tblCellMar>
        </w:tblPrEx>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analyst</w:t>
            </w:r>
          </w:p>
        </w:tc>
        <w:tc>
          <w:tcPr>
            <w:tcW w:w="61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Dashboard, laboratory, analyst, results, scheduling, inventory, instruments, compliance, notifications, profile — excludes finance, qc, reports, users</w:t>
            </w:r>
          </w:p>
        </w:tc>
      </w:tr>
      <w:tr w:rsidR="00993243">
        <w:tblPrEx>
          <w:tblCellMar>
            <w:top w:w="0" w:type="dxa"/>
            <w:bottom w:w="0" w:type="dxa"/>
          </w:tblCellMar>
        </w:tblPrEx>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superuser</w:t>
            </w:r>
            <w:proofErr w:type="spellEnd"/>
          </w:p>
        </w:tc>
        <w:tc>
          <w:tcPr>
            <w:tcW w:w="61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All staff routes (equivalent to admin)</w:t>
            </w:r>
          </w:p>
        </w:tc>
      </w:tr>
      <w:tr w:rsidR="00993243">
        <w:tblPrEx>
          <w:tblCellMar>
            <w:top w:w="0" w:type="dxa"/>
            <w:bottom w:w="0" w:type="dxa"/>
          </w:tblCellMar>
        </w:tblPrEx>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external client</w:t>
            </w:r>
          </w:p>
        </w:tc>
        <w:tc>
          <w:tcPr>
            <w:tcW w:w="61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Client zone only (/client/*) — no access to any /staff/* routes</w:t>
            </w:r>
          </w:p>
        </w:tc>
      </w:tr>
    </w:tbl>
    <w:p w:rsidR="00993243" w:rsidRDefault="00993243">
      <w:pPr>
        <w:spacing w:after="80"/>
      </w:pPr>
    </w:p>
    <w:p w:rsidR="00993243" w:rsidRDefault="008F0C77">
      <w:pPr>
        <w:pStyle w:val="Heading3"/>
      </w:pPr>
      <w:r>
        <w:t xml:space="preserve">Operational Capability </w:t>
      </w:r>
      <w:proofErr w:type="gramStart"/>
      <w:r>
        <w:t>Helpers  (</w:t>
      </w:r>
      <w:proofErr w:type="gramEnd"/>
      <w:r>
        <w:t>staff-</w:t>
      </w:r>
      <w:proofErr w:type="spellStart"/>
      <w:r>
        <w:t>permissions.ts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5400"/>
      </w:tblGrid>
      <w:tr w:rsidR="00993243">
        <w:tblPrEx>
          <w:tblCellMar>
            <w:top w:w="0" w:type="dxa"/>
            <w:bottom w:w="0" w:type="dxa"/>
          </w:tblCellMar>
        </w:tblPrEx>
        <w:trPr>
          <w:tblHeader/>
        </w:trPr>
        <w:tc>
          <w:tcPr>
            <w:tcW w:w="3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Capability Helper</w:t>
            </w:r>
          </w:p>
        </w:tc>
        <w:tc>
          <w:tcPr>
            <w:tcW w:w="5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Granted To</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canManageJobsAndSamples</w:t>
            </w:r>
            <w:proofErr w:type="spellEnd"/>
          </w:p>
        </w:tc>
        <w:tc>
          <w:tcPr>
            <w:tcW w:w="54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admin, receptionist, </w:t>
            </w:r>
            <w:proofErr w:type="spellStart"/>
            <w:r>
              <w:rPr>
                <w:sz w:val="19"/>
                <w:szCs w:val="19"/>
              </w:rPr>
              <w:t>superuser</w:t>
            </w:r>
            <w:proofErr w:type="spellEnd"/>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canIntakeSamples</w:t>
            </w:r>
            <w:proofErr w:type="spellEnd"/>
          </w:p>
        </w:tc>
        <w:tc>
          <w:tcPr>
            <w:tcW w:w="54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receptionist, </w:t>
            </w:r>
            <w:proofErr w:type="spellStart"/>
            <w:r>
              <w:rPr>
                <w:sz w:val="19"/>
                <w:szCs w:val="19"/>
              </w:rPr>
              <w:t>superuser</w:t>
            </w:r>
            <w:proofErr w:type="spellEnd"/>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canManageTestCatalog</w:t>
            </w:r>
            <w:proofErr w:type="spellEnd"/>
          </w:p>
        </w:tc>
        <w:tc>
          <w:tcPr>
            <w:tcW w:w="54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admin, </w:t>
            </w:r>
            <w:proofErr w:type="spellStart"/>
            <w:r>
              <w:rPr>
                <w:sz w:val="19"/>
                <w:szCs w:val="19"/>
              </w:rPr>
              <w:t>superuser</w:t>
            </w:r>
            <w:proofErr w:type="spellEnd"/>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isStaffAdmin</w:t>
            </w:r>
            <w:proofErr w:type="spellEnd"/>
          </w:p>
        </w:tc>
        <w:tc>
          <w:tcPr>
            <w:tcW w:w="54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admin role or </w:t>
            </w:r>
            <w:proofErr w:type="spellStart"/>
            <w:r>
              <w:rPr>
                <w:sz w:val="19"/>
                <w:szCs w:val="19"/>
              </w:rPr>
              <w:t>superuser</w:t>
            </w:r>
            <w:proofErr w:type="spellEnd"/>
            <w:r>
              <w:rPr>
                <w:sz w:val="19"/>
                <w:szCs w:val="19"/>
              </w:rPr>
              <w:t xml:space="preserve"> flag</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isStaffAnalyst</w:t>
            </w:r>
            <w:proofErr w:type="spellEnd"/>
          </w:p>
        </w:tc>
        <w:tc>
          <w:tcPr>
            <w:tcW w:w="54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analyst role</w:t>
            </w:r>
          </w:p>
        </w:tc>
      </w:tr>
    </w:tbl>
    <w:p w:rsidR="00993243" w:rsidRDefault="00993243">
      <w:pPr>
        <w:spacing w:after="80"/>
      </w:pPr>
    </w:p>
    <w:p w:rsidR="00993243" w:rsidRDefault="008F0C77">
      <w:pPr>
        <w:spacing w:after="120"/>
        <w:ind w:left="360"/>
      </w:pPr>
      <w:r>
        <w:rPr>
          <w:i/>
          <w:iCs/>
          <w:color w:val="555555"/>
          <w:sz w:val="19"/>
          <w:szCs w:val="19"/>
        </w:rPr>
        <w:t xml:space="preserve">NOTE:  Finance officers can view the finance queue; however, approve and hold actions require </w:t>
      </w:r>
      <w:proofErr w:type="spellStart"/>
      <w:r>
        <w:rPr>
          <w:i/>
          <w:iCs/>
          <w:color w:val="555555"/>
          <w:sz w:val="19"/>
          <w:szCs w:val="19"/>
        </w:rPr>
        <w:t>canManageJobsAndSamples</w:t>
      </w:r>
      <w:proofErr w:type="spellEnd"/>
      <w:r>
        <w:rPr>
          <w:i/>
          <w:iCs/>
          <w:color w:val="555555"/>
          <w:sz w:val="19"/>
          <w:szCs w:val="19"/>
        </w:rPr>
        <w:t xml:space="preserve"> (admin or receptionist). A read-only banner is displayed to finance officers who lack write access.</w:t>
      </w:r>
    </w:p>
    <w:p w:rsidR="00993243" w:rsidRDefault="00993243">
      <w:pPr>
        <w:spacing w:after="80"/>
      </w:pPr>
    </w:p>
    <w:p w:rsidR="00993243" w:rsidRDefault="008F0C77">
      <w:pPr>
        <w:pStyle w:val="Heading2"/>
      </w:pPr>
      <w:proofErr w:type="gramStart"/>
      <w:r>
        <w:t>6.6  Technology</w:t>
      </w:r>
      <w:proofErr w:type="gramEnd"/>
      <w:r>
        <w:t xml:space="preserv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993243">
        <w:tblPrEx>
          <w:tblCellMar>
            <w:top w:w="0" w:type="dxa"/>
            <w:bottom w:w="0" w:type="dxa"/>
          </w:tblCellMar>
        </w:tblPrEx>
        <w:trPr>
          <w:tblHeader/>
        </w:trPr>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Layer</w:t>
            </w:r>
          </w:p>
        </w:tc>
        <w:tc>
          <w:tcPr>
            <w:tcW w:w="64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Technolog</w:t>
            </w:r>
            <w:r>
              <w:rPr>
                <w:b/>
                <w:bCs/>
                <w:color w:val="FFFFFF"/>
                <w:sz w:val="19"/>
                <w:szCs w:val="19"/>
              </w:rPr>
              <w:t>y</w:t>
            </w:r>
          </w:p>
        </w:tc>
      </w:tr>
      <w:tr w:rsidR="00993243">
        <w:tblPrEx>
          <w:tblCellMar>
            <w:top w:w="0" w:type="dxa"/>
            <w:bottom w:w="0" w:type="dxa"/>
          </w:tblCellMar>
        </w:tblPrEx>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UI Framework</w:t>
            </w:r>
          </w:p>
        </w:tc>
        <w:tc>
          <w:tcPr>
            <w:tcW w:w="64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React 18 with </w:t>
            </w:r>
            <w:proofErr w:type="spellStart"/>
            <w:r>
              <w:rPr>
                <w:sz w:val="19"/>
                <w:szCs w:val="19"/>
              </w:rPr>
              <w:t>TypeScript</w:t>
            </w:r>
            <w:proofErr w:type="spellEnd"/>
          </w:p>
        </w:tc>
      </w:tr>
      <w:tr w:rsidR="00993243">
        <w:tblPrEx>
          <w:tblCellMar>
            <w:top w:w="0" w:type="dxa"/>
            <w:bottom w:w="0" w:type="dxa"/>
          </w:tblCellMar>
        </w:tblPrEx>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Build Tool</w:t>
            </w:r>
          </w:p>
        </w:tc>
        <w:tc>
          <w:tcPr>
            <w:tcW w:w="64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Vite</w:t>
            </w:r>
            <w:proofErr w:type="spellEnd"/>
          </w:p>
        </w:tc>
      </w:tr>
      <w:tr w:rsidR="00993243">
        <w:tblPrEx>
          <w:tblCellMar>
            <w:top w:w="0" w:type="dxa"/>
            <w:bottom w:w="0" w:type="dxa"/>
          </w:tblCellMar>
        </w:tblPrEx>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Client-Side Routing</w:t>
            </w:r>
          </w:p>
        </w:tc>
        <w:tc>
          <w:tcPr>
            <w:tcW w:w="64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React Router (routes/</w:t>
            </w:r>
            <w:proofErr w:type="spellStart"/>
            <w:r>
              <w:rPr>
                <w:sz w:val="19"/>
                <w:szCs w:val="19"/>
              </w:rPr>
              <w:t>config.tsx</w:t>
            </w:r>
            <w:proofErr w:type="spellEnd"/>
            <w:r>
              <w:rPr>
                <w:sz w:val="19"/>
                <w:szCs w:val="19"/>
              </w:rPr>
              <w:t>)</w:t>
            </w:r>
          </w:p>
        </w:tc>
      </w:tr>
      <w:tr w:rsidR="00993243">
        <w:tblPrEx>
          <w:tblCellMar>
            <w:top w:w="0" w:type="dxa"/>
            <w:bottom w:w="0" w:type="dxa"/>
          </w:tblCellMar>
        </w:tblPrEx>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Server State</w:t>
            </w:r>
          </w:p>
        </w:tc>
        <w:tc>
          <w:tcPr>
            <w:tcW w:w="64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TanStack</w:t>
            </w:r>
            <w:proofErr w:type="spellEnd"/>
            <w:r>
              <w:rPr>
                <w:sz w:val="19"/>
                <w:szCs w:val="19"/>
              </w:rPr>
              <w:t xml:space="preserve"> React Query — all API data fetching, caching, and invalidation</w:t>
            </w:r>
          </w:p>
        </w:tc>
      </w:tr>
      <w:tr w:rsidR="00993243">
        <w:tblPrEx>
          <w:tblCellMar>
            <w:top w:w="0" w:type="dxa"/>
            <w:bottom w:w="0" w:type="dxa"/>
          </w:tblCellMar>
        </w:tblPrEx>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HTTP Client</w:t>
            </w:r>
          </w:p>
        </w:tc>
        <w:tc>
          <w:tcPr>
            <w:tcW w:w="64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Axios</w:t>
            </w:r>
            <w:proofErr w:type="spellEnd"/>
            <w:r>
              <w:rPr>
                <w:sz w:val="19"/>
                <w:szCs w:val="19"/>
              </w:rPr>
              <w:t xml:space="preserve"> (</w:t>
            </w:r>
            <w:proofErr w:type="spellStart"/>
            <w:r>
              <w:rPr>
                <w:sz w:val="19"/>
                <w:szCs w:val="19"/>
              </w:rPr>
              <w:t>src</w:t>
            </w:r>
            <w:proofErr w:type="spellEnd"/>
            <w:r>
              <w:rPr>
                <w:sz w:val="19"/>
                <w:szCs w:val="19"/>
              </w:rPr>
              <w:t>/</w:t>
            </w:r>
            <w:proofErr w:type="spellStart"/>
            <w:r>
              <w:rPr>
                <w:sz w:val="19"/>
                <w:szCs w:val="19"/>
              </w:rPr>
              <w:t>api</w:t>
            </w:r>
            <w:proofErr w:type="spellEnd"/>
            <w:r>
              <w:rPr>
                <w:sz w:val="19"/>
                <w:szCs w:val="19"/>
              </w:rPr>
              <w:t>/</w:t>
            </w:r>
            <w:proofErr w:type="spellStart"/>
            <w:r>
              <w:rPr>
                <w:sz w:val="19"/>
                <w:szCs w:val="19"/>
              </w:rPr>
              <w:t>client.ts</w:t>
            </w:r>
            <w:proofErr w:type="spellEnd"/>
            <w:r>
              <w:rPr>
                <w:sz w:val="19"/>
                <w:szCs w:val="19"/>
              </w:rPr>
              <w:t>) — all HTTP communication; no native fetch used anywhere</w:t>
            </w:r>
          </w:p>
        </w:tc>
      </w:tr>
      <w:tr w:rsidR="00993243">
        <w:tblPrEx>
          <w:tblCellMar>
            <w:top w:w="0" w:type="dxa"/>
            <w:bottom w:w="0" w:type="dxa"/>
          </w:tblCellMar>
        </w:tblPrEx>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Auth</w:t>
            </w:r>
            <w:proofErr w:type="spellEnd"/>
            <w:r>
              <w:rPr>
                <w:sz w:val="19"/>
                <w:szCs w:val="19"/>
              </w:rPr>
              <w:t xml:space="preserve"> State</w:t>
            </w:r>
          </w:p>
        </w:tc>
        <w:tc>
          <w:tcPr>
            <w:tcW w:w="64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Zustand</w:t>
            </w:r>
            <w:proofErr w:type="spellEnd"/>
            <w:r>
              <w:rPr>
                <w:sz w:val="19"/>
                <w:szCs w:val="19"/>
              </w:rPr>
              <w:t xml:space="preserve"> (</w:t>
            </w:r>
            <w:proofErr w:type="spellStart"/>
            <w:r>
              <w:rPr>
                <w:sz w:val="19"/>
                <w:szCs w:val="19"/>
              </w:rPr>
              <w:t>src</w:t>
            </w:r>
            <w:proofErr w:type="spellEnd"/>
            <w:r>
              <w:rPr>
                <w:sz w:val="19"/>
                <w:szCs w:val="19"/>
              </w:rPr>
              <w:t>/stores/</w:t>
            </w:r>
            <w:proofErr w:type="spellStart"/>
            <w:r>
              <w:rPr>
                <w:sz w:val="19"/>
                <w:szCs w:val="19"/>
              </w:rPr>
              <w:t>auth-store.ts</w:t>
            </w:r>
            <w:proofErr w:type="spellEnd"/>
            <w:r>
              <w:rPr>
                <w:sz w:val="19"/>
                <w:szCs w:val="19"/>
              </w:rPr>
              <w:t>) — session state and profile bootstrapping</w:t>
            </w:r>
          </w:p>
        </w:tc>
      </w:tr>
      <w:tr w:rsidR="00993243">
        <w:tblPrEx>
          <w:tblCellMar>
            <w:top w:w="0" w:type="dxa"/>
            <w:bottom w:w="0" w:type="dxa"/>
          </w:tblCellMar>
        </w:tblPrEx>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Token Storage</w:t>
            </w:r>
          </w:p>
        </w:tc>
        <w:tc>
          <w:tcPr>
            <w:tcW w:w="64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sessionStorage</w:t>
            </w:r>
            <w:proofErr w:type="spellEnd"/>
            <w:r>
              <w:rPr>
                <w:sz w:val="19"/>
                <w:szCs w:val="19"/>
              </w:rPr>
              <w:t xml:space="preserve"> — keys: </w:t>
            </w:r>
            <w:proofErr w:type="spellStart"/>
            <w:r>
              <w:rPr>
                <w:sz w:val="19"/>
                <w:szCs w:val="19"/>
              </w:rPr>
              <w:t>lsims_access</w:t>
            </w:r>
            <w:proofErr w:type="spellEnd"/>
            <w:r>
              <w:rPr>
                <w:sz w:val="19"/>
                <w:szCs w:val="19"/>
              </w:rPr>
              <w:t xml:space="preserve"> and </w:t>
            </w:r>
            <w:proofErr w:type="spellStart"/>
            <w:r>
              <w:rPr>
                <w:sz w:val="19"/>
                <w:szCs w:val="19"/>
              </w:rPr>
              <w:t>lsims_refresh</w:t>
            </w:r>
            <w:proofErr w:type="spellEnd"/>
          </w:p>
        </w:tc>
      </w:tr>
      <w:tr w:rsidR="00993243">
        <w:tblPrEx>
          <w:tblCellMar>
            <w:top w:w="0" w:type="dxa"/>
            <w:bottom w:w="0" w:type="dxa"/>
          </w:tblCellMar>
        </w:tblPrEx>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Styling</w:t>
            </w:r>
          </w:p>
        </w:tc>
        <w:tc>
          <w:tcPr>
            <w:tcW w:w="64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Tailwind CSS + </w:t>
            </w:r>
            <w:proofErr w:type="spellStart"/>
            <w:r>
              <w:rPr>
                <w:sz w:val="19"/>
                <w:szCs w:val="19"/>
              </w:rPr>
              <w:t>shadcn</w:t>
            </w:r>
            <w:proofErr w:type="spellEnd"/>
            <w:r>
              <w:rPr>
                <w:sz w:val="19"/>
                <w:szCs w:val="19"/>
              </w:rPr>
              <w:t>/</w:t>
            </w:r>
            <w:proofErr w:type="spellStart"/>
            <w:r>
              <w:rPr>
                <w:sz w:val="19"/>
                <w:szCs w:val="19"/>
              </w:rPr>
              <w:t>ui</w:t>
            </w:r>
            <w:proofErr w:type="spellEnd"/>
            <w:r>
              <w:rPr>
                <w:sz w:val="19"/>
                <w:szCs w:val="19"/>
              </w:rPr>
              <w:t xml:space="preserve"> component library</w:t>
            </w:r>
          </w:p>
        </w:tc>
      </w:tr>
      <w:tr w:rsidR="00993243">
        <w:tblPrEx>
          <w:tblCellMar>
            <w:top w:w="0" w:type="dxa"/>
            <w:bottom w:w="0" w:type="dxa"/>
          </w:tblCellMar>
        </w:tblPrEx>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Forms &amp; Validation</w:t>
            </w:r>
          </w:p>
        </w:tc>
        <w:tc>
          <w:tcPr>
            <w:tcW w:w="64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React Hook Form + </w:t>
            </w:r>
            <w:proofErr w:type="spellStart"/>
            <w:r>
              <w:rPr>
                <w:sz w:val="19"/>
                <w:szCs w:val="19"/>
              </w:rPr>
              <w:t>Zod</w:t>
            </w:r>
            <w:proofErr w:type="spellEnd"/>
            <w:r>
              <w:rPr>
                <w:sz w:val="19"/>
                <w:szCs w:val="19"/>
              </w:rPr>
              <w:t xml:space="preserve"> schemas</w:t>
            </w:r>
          </w:p>
        </w:tc>
      </w:tr>
    </w:tbl>
    <w:p w:rsidR="00993243" w:rsidRDefault="00993243">
      <w:pPr>
        <w:spacing w:after="80"/>
      </w:pPr>
    </w:p>
    <w:p w:rsidR="00993243" w:rsidRDefault="008F0C77">
      <w:pPr>
        <w:pStyle w:val="Heading2"/>
      </w:pPr>
      <w:proofErr w:type="gramStart"/>
      <w:r>
        <w:t>6.7  Terminology</w:t>
      </w:r>
      <w:proofErr w:type="gramEnd"/>
      <w:r>
        <w:t xml:space="preserve"> Differences — Backend vs Frontend</w:t>
      </w:r>
    </w:p>
    <w:p w:rsidR="00993243" w:rsidRDefault="008F0C77">
      <w:pPr>
        <w:spacing w:after="120"/>
        <w:ind w:left="360"/>
      </w:pPr>
      <w:r>
        <w:rPr>
          <w:i/>
          <w:iCs/>
          <w:color w:val="555555"/>
          <w:sz w:val="19"/>
          <w:szCs w:val="19"/>
        </w:rPr>
        <w:t xml:space="preserve">NOTE:  These naming inconsistencies exist in the current codebase and must be reconciled in a future milestone when the API </w:t>
      </w:r>
      <w:proofErr w:type="spellStart"/>
      <w:r>
        <w:rPr>
          <w:i/>
          <w:iCs/>
          <w:color w:val="555555"/>
          <w:sz w:val="19"/>
          <w:szCs w:val="19"/>
        </w:rPr>
        <w:t>enum</w:t>
      </w:r>
      <w:proofErr w:type="spellEnd"/>
      <w:r>
        <w:rPr>
          <w:i/>
          <w:iCs/>
          <w:color w:val="555555"/>
          <w:sz w:val="19"/>
          <w:szCs w:val="19"/>
        </w:rPr>
        <w:t xml:space="preserve"> is updated.</w:t>
      </w:r>
    </w:p>
    <w:p w:rsidR="00993243" w:rsidRDefault="009932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2880"/>
        <w:gridCol w:w="3600"/>
      </w:tblGrid>
      <w:tr w:rsidR="00993243">
        <w:tblPrEx>
          <w:tblCellMar>
            <w:top w:w="0" w:type="dxa"/>
            <w:bottom w:w="0" w:type="dxa"/>
          </w:tblCellMar>
        </w:tblPrEx>
        <w:trPr>
          <w:tblHeader/>
        </w:trPr>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Backend Term</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Frontend Term</w:t>
            </w:r>
          </w:p>
        </w:tc>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Notes</w:t>
            </w:r>
          </w:p>
        </w:tc>
      </w:tr>
      <w:tr w:rsidR="00993243">
        <w:tblPrEx>
          <w:tblCellMar>
            <w:top w:w="0" w:type="dxa"/>
            <w:bottom w:w="0" w:type="dxa"/>
          </w:tblCellMar>
        </w:tblPrEx>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payment_pending</w:t>
            </w:r>
            <w:proofErr w:type="spellEnd"/>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pending_finance</w:t>
            </w:r>
            <w:proofErr w:type="spellEnd"/>
            <w:r>
              <w:rPr>
                <w:sz w:val="19"/>
                <w:szCs w:val="19"/>
              </w:rPr>
              <w:t xml:space="preserve"> (+ legacy submitted)</w:t>
            </w:r>
          </w:p>
        </w:tc>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String values differ — must be aligned when backend updates the job status </w:t>
            </w:r>
            <w:proofErr w:type="spellStart"/>
            <w:r>
              <w:rPr>
                <w:sz w:val="19"/>
                <w:szCs w:val="19"/>
              </w:rPr>
              <w:t>enum</w:t>
            </w:r>
            <w:proofErr w:type="spellEnd"/>
          </w:p>
        </w:tc>
      </w:tr>
      <w:tr w:rsidR="00993243">
        <w:tblPrEx>
          <w:tblCellMar>
            <w:top w:w="0" w:type="dxa"/>
            <w:bottom w:w="0" w:type="dxa"/>
          </w:tblCellMar>
        </w:tblPrEx>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FinancialRecord</w:t>
            </w:r>
            <w:proofErr w:type="spellEnd"/>
            <w:r>
              <w:rPr>
                <w:sz w:val="19"/>
                <w:szCs w:val="19"/>
              </w:rPr>
              <w:t xml:space="preserve"> API</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Not yet wired to frontend</w:t>
            </w:r>
          </w:p>
        </w:tc>
        <w:tc>
          <w:tcPr>
            <w:tcW w:w="36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Finance page currently patches </w:t>
            </w:r>
            <w:proofErr w:type="spellStart"/>
            <w:r>
              <w:rPr>
                <w:sz w:val="19"/>
                <w:szCs w:val="19"/>
              </w:rPr>
              <w:t>JobOrder</w:t>
            </w:r>
            <w:proofErr w:type="spellEnd"/>
            <w:r>
              <w:rPr>
                <w:sz w:val="19"/>
                <w:szCs w:val="19"/>
              </w:rPr>
              <w:t xml:space="preserve"> directly instead of managing </w:t>
            </w:r>
            <w:proofErr w:type="spellStart"/>
            <w:r>
              <w:rPr>
                <w:sz w:val="19"/>
                <w:szCs w:val="19"/>
              </w:rPr>
              <w:t>FinancialRecord</w:t>
            </w:r>
            <w:proofErr w:type="spellEnd"/>
            <w:r>
              <w:rPr>
                <w:sz w:val="19"/>
                <w:szCs w:val="19"/>
              </w:rPr>
              <w:t xml:space="preserve"> rows</w:t>
            </w:r>
          </w:p>
        </w:tc>
      </w:tr>
      <w:tr w:rsidR="00993243">
        <w:tblPrEx>
          <w:tblCellMar>
            <w:top w:w="0" w:type="dxa"/>
            <w:bottom w:w="0" w:type="dxa"/>
          </w:tblCellMar>
        </w:tblPrEx>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/accounts/departments/</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Not used in frontend</w:t>
            </w:r>
          </w:p>
        </w:tc>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No department field or department filter UI implemented yet</w:t>
            </w:r>
          </w:p>
        </w:tc>
      </w:tr>
      <w:tr w:rsidR="00993243">
        <w:tblPrEx>
          <w:tblCellMar>
            <w:top w:w="0" w:type="dxa"/>
            <w:bottom w:w="0" w:type="dxa"/>
          </w:tblCellMar>
        </w:tblPrEx>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OTP password reset endpoints</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Not wired — placeholder page only</w:t>
            </w:r>
          </w:p>
        </w:tc>
        <w:tc>
          <w:tcPr>
            <w:tcW w:w="36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/forgot-password shows informational message only</w:t>
            </w:r>
          </w:p>
        </w:tc>
      </w:tr>
      <w:tr w:rsidR="00993243">
        <w:tblPrEx>
          <w:tblCellMar>
            <w:top w:w="0" w:type="dxa"/>
            <w:bottom w:w="0" w:type="dxa"/>
          </w:tblCellMar>
        </w:tblPrEx>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country (User model)</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nationality (frontend types)</w:t>
            </w:r>
          </w:p>
        </w:tc>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Field name differs — self-service profile edit for this field is partially disabled</w:t>
            </w:r>
          </w:p>
        </w:tc>
      </w:tr>
      <w:tr w:rsidR="00993243">
        <w:tblPrEx>
          <w:tblCellMar>
            <w:top w:w="0" w:type="dxa"/>
            <w:bottom w:w="0" w:type="dxa"/>
          </w:tblCellMar>
        </w:tblPrEx>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Department isolation</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Backend-only</w:t>
            </w:r>
          </w:p>
        </w:tc>
        <w:tc>
          <w:tcPr>
            <w:tcW w:w="36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Frontend assumes API response scoping; no department UI filters shown to users</w:t>
            </w:r>
          </w:p>
        </w:tc>
      </w:tr>
    </w:tbl>
    <w:p w:rsidR="00993243" w:rsidRDefault="00993243">
      <w:pPr>
        <w:spacing w:after="80"/>
      </w:pPr>
    </w:p>
    <w:p w:rsidR="00993243" w:rsidRDefault="008F0C77">
      <w:pPr>
        <w:pStyle w:val="Heading2"/>
      </w:pPr>
      <w:proofErr w:type="gramStart"/>
      <w:r>
        <w:t>6.8  Sprint</w:t>
      </w:r>
      <w:proofErr w:type="gramEnd"/>
      <w:r>
        <w:t xml:space="preserve"> 3 Verification Checklist</w:t>
      </w:r>
    </w:p>
    <w:p w:rsidR="00993243" w:rsidRDefault="008F0C77">
      <w:pPr>
        <w:pStyle w:val="Heading3"/>
      </w:pPr>
      <w:r>
        <w:t>General Role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993243">
        <w:tblPrEx>
          <w:tblCellMar>
            <w:top w:w="0" w:type="dxa"/>
            <w:bottom w:w="0" w:type="dxa"/>
          </w:tblCellMar>
        </w:tblPrEx>
        <w:trPr>
          <w:tblHeader/>
        </w:trPr>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Role</w:t>
            </w:r>
          </w:p>
        </w:tc>
        <w:tc>
          <w:tcPr>
            <w:tcW w:w="7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Verification Action</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Admin</w:t>
            </w:r>
          </w:p>
        </w:tc>
        <w:tc>
          <w:tcPr>
            <w:tcW w:w="72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Users tab: create user — confirm list refreshes and </w:t>
            </w:r>
            <w:proofErr w:type="spellStart"/>
            <w:r>
              <w:rPr>
                <w:sz w:val="19"/>
                <w:szCs w:val="19"/>
              </w:rPr>
              <w:t>superuser</w:t>
            </w:r>
            <w:proofErr w:type="spellEnd"/>
            <w:r>
              <w:rPr>
                <w:sz w:val="19"/>
                <w:szCs w:val="19"/>
              </w:rPr>
              <w:t xml:space="preserve"> badge appears. Edit user loads fresh row via GET /users/:id/.</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Admin</w:t>
            </w:r>
          </w:p>
        </w:tc>
        <w:tc>
          <w:tcPr>
            <w:tcW w:w="72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Roles tab: create, edit, and delete role — all operations work.</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Admin</w:t>
            </w:r>
          </w:p>
        </w:tc>
        <w:tc>
          <w:tcPr>
            <w:tcW w:w="72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Test catalog: delete row (confirm API error if test is referenced); toggle active status.</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Receptionist</w:t>
            </w:r>
          </w:p>
        </w:tc>
        <w:tc>
          <w:tcPr>
            <w:tcW w:w="72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Job detail: set role hold (</w:t>
            </w:r>
            <w:proofErr w:type="spellStart"/>
            <w:r>
              <w:rPr>
                <w:sz w:val="19"/>
                <w:szCs w:val="19"/>
              </w:rPr>
              <w:t>blocked_by_role</w:t>
            </w:r>
            <w:proofErr w:type="spellEnd"/>
            <w:r>
              <w:rPr>
                <w:sz w:val="19"/>
                <w:szCs w:val="19"/>
              </w:rPr>
              <w:t>); cancel hold with optional reason.</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Finance / QC</w:t>
            </w:r>
          </w:p>
        </w:tc>
        <w:tc>
          <w:tcPr>
            <w:tcW w:w="72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Job rows show hold badge when </w:t>
            </w:r>
            <w:proofErr w:type="spellStart"/>
            <w:r>
              <w:rPr>
                <w:sz w:val="19"/>
                <w:szCs w:val="19"/>
              </w:rPr>
              <w:t>blocked_by_role</w:t>
            </w:r>
            <w:proofErr w:type="spellEnd"/>
            <w:r>
              <w:rPr>
                <w:sz w:val="19"/>
                <w:szCs w:val="19"/>
              </w:rPr>
              <w:t xml:space="preserve"> is set.</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Finance</w:t>
            </w:r>
          </w:p>
        </w:tc>
        <w:tc>
          <w:tcPr>
            <w:tcW w:w="72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Finance page lists all </w:t>
            </w:r>
            <w:proofErr w:type="spellStart"/>
            <w:r>
              <w:rPr>
                <w:sz w:val="19"/>
                <w:szCs w:val="19"/>
              </w:rPr>
              <w:t>pending_finance</w:t>
            </w:r>
            <w:proofErr w:type="spellEnd"/>
            <w:r>
              <w:rPr>
                <w:sz w:val="19"/>
                <w:szCs w:val="19"/>
              </w:rPr>
              <w:t xml:space="preserve"> jobs; approve action moves job to received (must be logged in as admin or receptionist).</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Client</w:t>
            </w:r>
          </w:p>
        </w:tc>
        <w:tc>
          <w:tcPr>
            <w:tcW w:w="72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New request wizard loads live test catalog; submit creates job successfully.</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Client</w:t>
            </w:r>
          </w:p>
        </w:tc>
        <w:tc>
          <w:tcPr>
            <w:tcW w:w="72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Dashboard displays active job count and recent statuses including </w:t>
            </w:r>
            <w:proofErr w:type="spellStart"/>
            <w:r>
              <w:rPr>
                <w:sz w:val="19"/>
                <w:szCs w:val="19"/>
              </w:rPr>
              <w:t>pending_finance</w:t>
            </w:r>
            <w:proofErr w:type="spellEnd"/>
            <w:r>
              <w:rPr>
                <w:sz w:val="19"/>
                <w:szCs w:val="19"/>
              </w:rPr>
              <w:t>.</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Analyst</w:t>
            </w:r>
          </w:p>
        </w:tc>
        <w:tc>
          <w:tcPr>
            <w:tcW w:w="72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Sample detail shows </w:t>
            </w:r>
            <w:proofErr w:type="spellStart"/>
            <w:r>
              <w:rPr>
                <w:sz w:val="19"/>
                <w:szCs w:val="19"/>
              </w:rPr>
              <w:t>blind_alias_id</w:t>
            </w:r>
            <w:proofErr w:type="spellEnd"/>
            <w:r>
              <w:rPr>
                <w:sz w:val="19"/>
                <w:szCs w:val="19"/>
              </w:rPr>
              <w:t xml:space="preserve"> when API returns analyst payload; no client identity shown.</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Any user</w:t>
            </w:r>
          </w:p>
        </w:tc>
        <w:tc>
          <w:tcPr>
            <w:tcW w:w="72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Notifications: metadata block visible when present; 'Load full detail' fetches GET /inbox/:id/.</w:t>
            </w:r>
          </w:p>
        </w:tc>
      </w:tr>
    </w:tbl>
    <w:p w:rsidR="00993243" w:rsidRDefault="00993243">
      <w:pPr>
        <w:spacing w:after="80"/>
      </w:pPr>
    </w:p>
    <w:p w:rsidR="00993243" w:rsidRDefault="008F0C77">
      <w:pPr>
        <w:pStyle w:val="Heading3"/>
      </w:pPr>
      <w:r>
        <w:t>Sprint 3-Specific Scenario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5400"/>
      </w:tblGrid>
      <w:tr w:rsidR="00993243">
        <w:tblPrEx>
          <w:tblCellMar>
            <w:top w:w="0" w:type="dxa"/>
            <w:bottom w:w="0" w:type="dxa"/>
          </w:tblCellMar>
        </w:tblPrEx>
        <w:trPr>
          <w:tblHeader/>
        </w:trPr>
        <w:tc>
          <w:tcPr>
            <w:tcW w:w="3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Scenario</w:t>
            </w:r>
          </w:p>
        </w:tc>
        <w:tc>
          <w:tcPr>
            <w:tcW w:w="5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Expected Frontend Result</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Client submits new job</w:t>
            </w:r>
          </w:p>
        </w:tc>
        <w:tc>
          <w:tcPr>
            <w:tcW w:w="54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Success toast mentions finance review; job appears with </w:t>
            </w:r>
            <w:proofErr w:type="spellStart"/>
            <w:r>
              <w:rPr>
                <w:sz w:val="19"/>
                <w:szCs w:val="19"/>
              </w:rPr>
              <w:t>pending_finance</w:t>
            </w:r>
            <w:proofErr w:type="spellEnd"/>
            <w:r>
              <w:rPr>
                <w:sz w:val="19"/>
                <w:szCs w:val="19"/>
              </w:rPr>
              <w:t xml:space="preserve"> badge.</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Finance awaiting queue</w:t>
            </w:r>
          </w:p>
        </w:tc>
        <w:tc>
          <w:tcPr>
            <w:tcW w:w="54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Jobs with </w:t>
            </w:r>
            <w:proofErr w:type="spellStart"/>
            <w:r>
              <w:rPr>
                <w:sz w:val="19"/>
                <w:szCs w:val="19"/>
              </w:rPr>
              <w:t>pending_finance</w:t>
            </w:r>
            <w:proofErr w:type="spellEnd"/>
            <w:r>
              <w:rPr>
                <w:sz w:val="19"/>
                <w:szCs w:val="19"/>
              </w:rPr>
              <w:t xml:space="preserve"> or submitted status appear on the finance page.</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Finance approves a job</w:t>
            </w:r>
          </w:p>
        </w:tc>
        <w:tc>
          <w:tcPr>
            <w:tcW w:w="54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Job status badge updates to 'Received' immediately after PATCH.</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Sample without </w:t>
            </w:r>
            <w:proofErr w:type="spellStart"/>
            <w:r>
              <w:rPr>
                <w:sz w:val="19"/>
                <w:szCs w:val="19"/>
              </w:rPr>
              <w:t>sample_code</w:t>
            </w:r>
            <w:proofErr w:type="spellEnd"/>
          </w:p>
        </w:tc>
        <w:tc>
          <w:tcPr>
            <w:tcW w:w="54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Sample list and detail show blind alias code or </w:t>
            </w:r>
            <w:proofErr w:type="spellStart"/>
            <w:r>
              <w:rPr>
                <w:sz w:val="19"/>
                <w:szCs w:val="19"/>
              </w:rPr>
              <w:t>em</w:t>
            </w:r>
            <w:proofErr w:type="spellEnd"/>
            <w:r>
              <w:rPr>
                <w:sz w:val="19"/>
                <w:szCs w:val="19"/>
              </w:rPr>
              <w:t xml:space="preserve"> dash — never null.</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Analyst opens assigned sample</w:t>
            </w:r>
          </w:p>
        </w:tc>
        <w:tc>
          <w:tcPr>
            <w:tcW w:w="54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Header reads 'Blind Sample'; client name and identity fields are absent.</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Forgot-password page</w:t>
            </w:r>
          </w:p>
        </w:tc>
        <w:tc>
          <w:tcPr>
            <w:tcW w:w="54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Informational message only — no OTP input form rendered.</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Admin edits user profile</w:t>
            </w:r>
          </w:p>
        </w:tc>
        <w:tc>
          <w:tcPr>
            <w:tcW w:w="54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nationality and </w:t>
            </w:r>
            <w:proofErr w:type="spellStart"/>
            <w:r>
              <w:rPr>
                <w:sz w:val="19"/>
                <w:szCs w:val="19"/>
              </w:rPr>
              <w:t>organisation_type</w:t>
            </w:r>
            <w:proofErr w:type="spellEnd"/>
            <w:r>
              <w:rPr>
                <w:sz w:val="19"/>
                <w:szCs w:val="19"/>
              </w:rPr>
              <w:t xml:space="preserve"> fields are available in the admin edit dialog.</w:t>
            </w:r>
          </w:p>
        </w:tc>
      </w:tr>
    </w:tbl>
    <w:p w:rsidR="00993243" w:rsidRDefault="00993243">
      <w:pPr>
        <w:spacing w:after="80"/>
      </w:pPr>
    </w:p>
    <w:p w:rsidR="00993243" w:rsidRDefault="008F0C77">
      <w:pPr>
        <w:pStyle w:val="Heading2"/>
      </w:pPr>
      <w:proofErr w:type="gramStart"/>
      <w:r>
        <w:t>6.9  Known</w:t>
      </w:r>
      <w:proofErr w:type="gramEnd"/>
      <w:r>
        <w:t xml:space="preserve"> Limitations and Future Frontend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93243">
        <w:tblPrEx>
          <w:tblCellMar>
            <w:top w:w="0" w:type="dxa"/>
            <w:bottom w:w="0" w:type="dxa"/>
          </w:tblCellMar>
        </w:tblPrEx>
        <w:trPr>
          <w:tblHeader/>
        </w:trPr>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Item</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Status</w:t>
            </w:r>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FinancialRecord</w:t>
            </w:r>
            <w:proofErr w:type="spellEnd"/>
            <w:r>
              <w:rPr>
                <w:sz w:val="19"/>
                <w:szCs w:val="19"/>
              </w:rPr>
              <w:t xml:space="preserve"> CRUD UI</w:t>
            </w:r>
          </w:p>
        </w:tc>
        <w:tc>
          <w:tcPr>
            <w:tcW w:w="57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Not implemented — finance workflow uses direct </w:t>
            </w:r>
            <w:proofErr w:type="spellStart"/>
            <w:r>
              <w:rPr>
                <w:sz w:val="19"/>
                <w:szCs w:val="19"/>
              </w:rPr>
              <w:t>JobOrder</w:t>
            </w:r>
            <w:proofErr w:type="spellEnd"/>
            <w:r>
              <w:rPr>
                <w:sz w:val="19"/>
                <w:szCs w:val="19"/>
              </w:rPr>
              <w:t xml:space="preserve"> PATCH only.</w:t>
            </w:r>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Department picker and filter UI</w:t>
            </w:r>
          </w:p>
        </w:tc>
        <w:tc>
          <w:tcPr>
            <w:tcW w:w="57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Not implemented — /</w:t>
            </w:r>
            <w:proofErr w:type="spellStart"/>
            <w:r>
              <w:rPr>
                <w:sz w:val="19"/>
                <w:szCs w:val="19"/>
              </w:rPr>
              <w:t>api</w:t>
            </w:r>
            <w:proofErr w:type="spellEnd"/>
            <w:r>
              <w:rPr>
                <w:sz w:val="19"/>
                <w:szCs w:val="19"/>
              </w:rPr>
              <w:t>/accounts/departments/ integration not yet built.</w:t>
            </w:r>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OTP password reset flow</w:t>
            </w:r>
          </w:p>
        </w:tc>
        <w:tc>
          <w:tcPr>
            <w:tcW w:w="57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Placeholder page only — no password-reset-request or password-reset-confirm API calls.</w:t>
            </w:r>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Full self-service profile edit</w:t>
            </w:r>
          </w:p>
        </w:tc>
        <w:tc>
          <w:tcPr>
            <w:tcW w:w="57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nationality and </w:t>
            </w:r>
            <w:proofErr w:type="spellStart"/>
            <w:r>
              <w:rPr>
                <w:sz w:val="19"/>
                <w:szCs w:val="19"/>
              </w:rPr>
              <w:t>organisation_type</w:t>
            </w:r>
            <w:proofErr w:type="spellEnd"/>
            <w:r>
              <w:rPr>
                <w:sz w:val="19"/>
                <w:szCs w:val="19"/>
              </w:rPr>
              <w:t xml:space="preserve"> fields commented out in profile edit form.</w:t>
            </w:r>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Client results delivery route</w:t>
            </w:r>
          </w:p>
        </w:tc>
        <w:tc>
          <w:tcPr>
            <w:tcW w:w="57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Route commented out in routes/</w:t>
            </w:r>
            <w:proofErr w:type="spellStart"/>
            <w:r>
              <w:rPr>
                <w:sz w:val="19"/>
                <w:szCs w:val="19"/>
              </w:rPr>
              <w:t>config.tsx</w:t>
            </w:r>
            <w:proofErr w:type="spellEnd"/>
            <w:r>
              <w:rPr>
                <w:sz w:val="19"/>
                <w:szCs w:val="19"/>
              </w:rPr>
              <w:t xml:space="preserve"> — pending results delivery milestone.</w:t>
            </w:r>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Barcode and QR code rendering</w:t>
            </w:r>
          </w:p>
        </w:tc>
        <w:tc>
          <w:tcPr>
            <w:tcW w:w="57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Not implemented — identifiers displayed as plain text only.</w:t>
            </w:r>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Full analysis result capture</w:t>
            </w:r>
          </w:p>
        </w:tc>
        <w:tc>
          <w:tcPr>
            <w:tcW w:w="57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Results page exists; complete analysis workflow deferred.</w:t>
            </w:r>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QC decision workflow</w:t>
            </w:r>
          </w:p>
        </w:tc>
        <w:tc>
          <w:tcPr>
            <w:tcW w:w="57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QC page exists; formal decision data models deferred.</w:t>
            </w:r>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LIMS extension pages</w:t>
            </w:r>
          </w:p>
        </w:tc>
        <w:tc>
          <w:tcPr>
            <w:tcW w:w="57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Instruments, compliance, and scheduling pages are partially informational placeholders.</w:t>
            </w:r>
          </w:p>
        </w:tc>
      </w:tr>
    </w:tbl>
    <w:p w:rsidR="00993243" w:rsidRDefault="00993243">
      <w:pPr>
        <w:spacing w:after="80"/>
      </w:pPr>
    </w:p>
    <w:p w:rsidR="00993243" w:rsidRDefault="008F0C77">
      <w:pPr>
        <w:pStyle w:val="Heading2"/>
      </w:pPr>
      <w:proofErr w:type="gramStart"/>
      <w:r>
        <w:t>6.10  What</w:t>
      </w:r>
      <w:proofErr w:type="gramEnd"/>
      <w:r>
        <w:t xml:space="preserve"> Comes Next —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993243">
        <w:tblPrEx>
          <w:tblCellMar>
            <w:top w:w="0" w:type="dxa"/>
            <w:bottom w:w="0" w:type="dxa"/>
          </w:tblCellMar>
        </w:tblPrEx>
        <w:trPr>
          <w:tblHeader/>
        </w:trPr>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Priority</w:t>
            </w:r>
          </w:p>
        </w:tc>
        <w:tc>
          <w:tcPr>
            <w:tcW w:w="79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Frontend Work Item</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High</w:t>
            </w:r>
          </w:p>
        </w:tc>
        <w:tc>
          <w:tcPr>
            <w:tcW w:w="79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Wire </w:t>
            </w:r>
            <w:proofErr w:type="spellStart"/>
            <w:r>
              <w:rPr>
                <w:sz w:val="19"/>
                <w:szCs w:val="19"/>
              </w:rPr>
              <w:t>FinancialRecord</w:t>
            </w:r>
            <w:proofErr w:type="spellEnd"/>
            <w:r>
              <w:rPr>
                <w:sz w:val="19"/>
                <w:szCs w:val="19"/>
              </w:rPr>
              <w:t xml:space="preserve"> create/update UI once the billing workflow is formally confirmed by the Ministry.</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High</w:t>
            </w:r>
          </w:p>
        </w:tc>
        <w:tc>
          <w:tcPr>
            <w:tcW w:w="79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Implement the full OTP forgot-password flow against the backend </w:t>
            </w:r>
            <w:proofErr w:type="spellStart"/>
            <w:r>
              <w:rPr>
                <w:sz w:val="19"/>
                <w:szCs w:val="19"/>
              </w:rPr>
              <w:t>auth</w:t>
            </w:r>
            <w:proofErr w:type="spellEnd"/>
            <w:r>
              <w:rPr>
                <w:sz w:val="19"/>
                <w:szCs w:val="19"/>
              </w:rPr>
              <w:t xml:space="preserve"> endpoints.</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High</w:t>
            </w:r>
          </w:p>
        </w:tc>
        <w:tc>
          <w:tcPr>
            <w:tcW w:w="79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Add department field to user management and department filter to test catalog.</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Medium</w:t>
            </w:r>
          </w:p>
        </w:tc>
        <w:tc>
          <w:tcPr>
            <w:tcW w:w="79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Re-enable the client results route and build the results delivery UI.</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Medium</w:t>
            </w:r>
          </w:p>
        </w:tc>
        <w:tc>
          <w:tcPr>
            <w:tcW w:w="79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Align job status string (</w:t>
            </w:r>
            <w:proofErr w:type="spellStart"/>
            <w:r>
              <w:rPr>
                <w:sz w:val="19"/>
                <w:szCs w:val="19"/>
              </w:rPr>
              <w:t>pending_finance</w:t>
            </w:r>
            <w:proofErr w:type="spellEnd"/>
            <w:r>
              <w:rPr>
                <w:sz w:val="19"/>
                <w:szCs w:val="19"/>
              </w:rPr>
              <w:t xml:space="preserve"> vs </w:t>
            </w:r>
            <w:proofErr w:type="spellStart"/>
            <w:r>
              <w:rPr>
                <w:sz w:val="19"/>
                <w:szCs w:val="19"/>
              </w:rPr>
              <w:t>payment_pending</w:t>
            </w:r>
            <w:proofErr w:type="spellEnd"/>
            <w:r>
              <w:rPr>
                <w:sz w:val="19"/>
                <w:szCs w:val="19"/>
              </w:rPr>
              <w:t xml:space="preserve">) with backend if the API </w:t>
            </w:r>
            <w:proofErr w:type="spellStart"/>
            <w:r>
              <w:rPr>
                <w:sz w:val="19"/>
                <w:szCs w:val="19"/>
              </w:rPr>
              <w:t>enum</w:t>
            </w:r>
            <w:proofErr w:type="spellEnd"/>
            <w:r>
              <w:rPr>
                <w:sz w:val="19"/>
                <w:szCs w:val="19"/>
              </w:rPr>
              <w:t xml:space="preserve"> is updated.</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Medium</w:t>
            </w:r>
          </w:p>
        </w:tc>
        <w:tc>
          <w:tcPr>
            <w:tcW w:w="79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Re-enable full self-service profile edit — nationality and </w:t>
            </w:r>
            <w:proofErr w:type="spellStart"/>
            <w:r>
              <w:rPr>
                <w:sz w:val="19"/>
                <w:szCs w:val="19"/>
              </w:rPr>
              <w:t>organisation_type</w:t>
            </w:r>
            <w:proofErr w:type="spellEnd"/>
            <w:r>
              <w:rPr>
                <w:sz w:val="19"/>
                <w:szCs w:val="19"/>
              </w:rPr>
              <w:t xml:space="preserve"> fields.</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Low</w:t>
            </w:r>
          </w:p>
        </w:tc>
        <w:tc>
          <w:tcPr>
            <w:tcW w:w="79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Barcode and QR code rendering after the final format is approved.</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Low</w:t>
            </w:r>
          </w:p>
        </w:tc>
        <w:tc>
          <w:tcPr>
            <w:tcW w:w="79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Formula calculation UI — only if confirmed as required by the Ministry.</w:t>
            </w:r>
          </w:p>
        </w:tc>
      </w:tr>
    </w:tbl>
    <w:p w:rsidR="00993243" w:rsidRDefault="008F0C77">
      <w:pPr>
        <w:pStyle w:val="Heading1"/>
        <w:pageBreakBefore/>
      </w:pPr>
      <w:r>
        <w:t>7.  Installation Guide</w:t>
      </w:r>
    </w:p>
    <w:p w:rsidR="00993243" w:rsidRDefault="008F0C77">
      <w:pPr>
        <w:pStyle w:val="Heading2"/>
      </w:pPr>
      <w:proofErr w:type="gramStart"/>
      <w:r>
        <w:t>7.1  Prerequisites</w:t>
      </w:r>
      <w:proofErr w:type="gramEnd"/>
    </w:p>
    <w:p w:rsidR="00993243" w:rsidRDefault="008F0C77">
      <w:pPr>
        <w:spacing w:after="120"/>
      </w:pPr>
      <w:r>
        <w:t>The entire development and testing stack runs inside Docker. The only prerequisite on the host machine is Docker itself.</w:t>
      </w:r>
    </w:p>
    <w:p w:rsidR="00993243" w:rsidRDefault="009932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160"/>
        <w:gridCol w:w="5760"/>
      </w:tblGrid>
      <w:tr w:rsidR="00993243">
        <w:tblPrEx>
          <w:tblCellMar>
            <w:top w:w="0" w:type="dxa"/>
            <w:bottom w:w="0" w:type="dxa"/>
          </w:tblCellMar>
        </w:tblPrEx>
        <w:trPr>
          <w:tblHeader/>
        </w:trPr>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Platform</w:t>
            </w:r>
          </w:p>
        </w:tc>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Requirement</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 xml:space="preserve">Auto-Install </w:t>
            </w:r>
            <w:proofErr w:type="spellStart"/>
            <w:r>
              <w:rPr>
                <w:b/>
                <w:bCs/>
                <w:color w:val="FFFFFF"/>
                <w:sz w:val="19"/>
                <w:szCs w:val="19"/>
              </w:rPr>
              <w:t>Behaviour</w:t>
            </w:r>
            <w:proofErr w:type="spellEnd"/>
            <w:r>
              <w:rPr>
                <w:b/>
                <w:bCs/>
                <w:color w:val="FFFFFF"/>
                <w:sz w:val="19"/>
                <w:szCs w:val="19"/>
              </w:rPr>
              <w:t xml:space="preserve"> if Missing</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Windows</w:t>
            </w:r>
          </w:p>
        </w:tc>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Docker Desktop</w:t>
            </w:r>
          </w:p>
        </w:tc>
        <w:tc>
          <w:tcPr>
            <w:tcW w:w="57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Scripts download and install Docker Desktop from docker.com automatically</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macOS</w:t>
            </w:r>
            <w:proofErr w:type="spellEnd"/>
          </w:p>
        </w:tc>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Docker Desktop</w:t>
            </w:r>
          </w:p>
        </w:tc>
        <w:tc>
          <w:tcPr>
            <w:tcW w:w="57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Installed via Homebrew: brew install --cask </w:t>
            </w:r>
            <w:proofErr w:type="spellStart"/>
            <w:r>
              <w:rPr>
                <w:sz w:val="19"/>
                <w:szCs w:val="19"/>
              </w:rPr>
              <w:t>docker</w:t>
            </w:r>
            <w:proofErr w:type="spellEnd"/>
            <w:r>
              <w:rPr>
                <w:sz w:val="19"/>
                <w:szCs w:val="19"/>
              </w:rPr>
              <w:t xml:space="preserve"> (requires Homebrew)</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Linux</w:t>
            </w:r>
          </w:p>
        </w:tc>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Docker Engine</w:t>
            </w:r>
          </w:p>
        </w:tc>
        <w:tc>
          <w:tcPr>
            <w:tcW w:w="57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Official get.docker.com install script is run automatically (requires </w:t>
            </w:r>
            <w:proofErr w:type="spellStart"/>
            <w:r>
              <w:rPr>
                <w:sz w:val="19"/>
                <w:szCs w:val="19"/>
              </w:rPr>
              <w:t>sudo</w:t>
            </w:r>
            <w:proofErr w:type="spellEnd"/>
            <w:r>
              <w:rPr>
                <w:sz w:val="19"/>
                <w:szCs w:val="19"/>
              </w:rPr>
              <w:t>)</w:t>
            </w:r>
          </w:p>
        </w:tc>
      </w:tr>
    </w:tbl>
    <w:p w:rsidR="00993243" w:rsidRDefault="00993243">
      <w:pPr>
        <w:spacing w:after="80"/>
      </w:pPr>
    </w:p>
    <w:p w:rsidR="00993243" w:rsidRDefault="008F0C77">
      <w:pPr>
        <w:spacing w:after="120"/>
        <w:ind w:left="360"/>
      </w:pPr>
      <w:r>
        <w:rPr>
          <w:i/>
          <w:iCs/>
          <w:color w:val="555555"/>
          <w:sz w:val="19"/>
          <w:szCs w:val="19"/>
        </w:rPr>
        <w:t xml:space="preserve">NOTE:  After a first-time Docker installation on Windows you may need to reboot. On Linux, log out and back in to activate the </w:t>
      </w:r>
      <w:proofErr w:type="spellStart"/>
      <w:r>
        <w:rPr>
          <w:i/>
          <w:iCs/>
          <w:color w:val="555555"/>
          <w:sz w:val="19"/>
          <w:szCs w:val="19"/>
        </w:rPr>
        <w:t>docker</w:t>
      </w:r>
      <w:proofErr w:type="spellEnd"/>
      <w:r>
        <w:rPr>
          <w:i/>
          <w:iCs/>
          <w:color w:val="555555"/>
          <w:sz w:val="19"/>
          <w:szCs w:val="19"/>
        </w:rPr>
        <w:t xml:space="preserve"> group membership before running setup.</w:t>
      </w:r>
    </w:p>
    <w:p w:rsidR="00993243" w:rsidRDefault="00993243">
      <w:pPr>
        <w:spacing w:after="80"/>
      </w:pPr>
    </w:p>
    <w:p w:rsidR="00993243" w:rsidRDefault="008F0C77">
      <w:pPr>
        <w:pStyle w:val="Heading2"/>
      </w:pPr>
      <w:proofErr w:type="gramStart"/>
      <w:r>
        <w:t>7.2  First</w:t>
      </w:r>
      <w:proofErr w:type="gramEnd"/>
      <w:r>
        <w:t>-Time Setup</w:t>
      </w:r>
    </w:p>
    <w:p w:rsidR="00993243" w:rsidRDefault="008F0C77">
      <w:pPr>
        <w:spacing w:after="120"/>
      </w:pPr>
      <w:r>
        <w:t>Run the appropriate setup script from the repository root. Setup will pull images, build containers, start the stack, seed roles, and create the default admin user.</w:t>
      </w:r>
    </w:p>
    <w:p w:rsidR="00993243" w:rsidRDefault="00993243">
      <w:pPr>
        <w:spacing w:after="80"/>
      </w:pPr>
    </w:p>
    <w:p w:rsidR="00993243" w:rsidRDefault="008F0C77">
      <w:pPr>
        <w:pStyle w:val="Heading3"/>
      </w:pPr>
      <w:r>
        <w:t>Windows (PowerShell)</w:t>
      </w:r>
    </w:p>
    <w:p w:rsidR="00993243" w:rsidRDefault="008F0C77">
      <w:pPr>
        <w:spacing w:after="60"/>
        <w:ind w:left="360"/>
      </w:pPr>
      <w:r>
        <w:rPr>
          <w:rFonts w:ascii="Courier New" w:eastAsia="Courier New" w:hAnsi="Courier New" w:cs="Courier New"/>
          <w:color w:val="1A237E"/>
          <w:sz w:val="18"/>
          <w:szCs w:val="18"/>
        </w:rPr>
        <w:t>.\scripts\setup.ps1</w:t>
      </w:r>
    </w:p>
    <w:p w:rsidR="00993243" w:rsidRDefault="00993243">
      <w:pPr>
        <w:spacing w:after="60"/>
        <w:ind w:left="360"/>
      </w:pPr>
    </w:p>
    <w:p w:rsidR="00993243" w:rsidRDefault="008F0C77">
      <w:pPr>
        <w:spacing w:after="60"/>
        <w:ind w:left="360"/>
      </w:pPr>
      <w:r>
        <w:rPr>
          <w:rFonts w:ascii="Courier New" w:eastAsia="Courier New" w:hAnsi="Courier New" w:cs="Courier New"/>
          <w:color w:val="1A237E"/>
          <w:sz w:val="18"/>
          <w:szCs w:val="18"/>
        </w:rPr>
        <w:t># Alternatives — same result:</w:t>
      </w:r>
    </w:p>
    <w:p w:rsidR="00993243" w:rsidRDefault="008F0C77">
      <w:pPr>
        <w:spacing w:after="60"/>
        <w:ind w:left="360"/>
      </w:pPr>
      <w:r>
        <w:rPr>
          <w:rFonts w:ascii="Courier New" w:eastAsia="Courier New" w:hAnsi="Courier New" w:cs="Courier New"/>
          <w:color w:val="1A237E"/>
          <w:sz w:val="18"/>
          <w:szCs w:val="18"/>
        </w:rPr>
        <w:t>setup.bat              # double-click at repository root</w:t>
      </w:r>
    </w:p>
    <w:p w:rsidR="00993243" w:rsidRDefault="008F0C77">
      <w:pPr>
        <w:spacing w:after="60"/>
        <w:ind w:left="360"/>
      </w:pPr>
      <w:r>
        <w:rPr>
          <w:rFonts w:ascii="Courier New" w:eastAsia="Courier New" w:hAnsi="Courier New" w:cs="Courier New"/>
          <w:color w:val="1A237E"/>
          <w:sz w:val="18"/>
          <w:szCs w:val="18"/>
        </w:rPr>
        <w:t>.\scripts\setup.bat</w:t>
      </w:r>
    </w:p>
    <w:p w:rsidR="00993243" w:rsidRDefault="00993243">
      <w:pPr>
        <w:spacing w:after="80"/>
      </w:pPr>
    </w:p>
    <w:p w:rsidR="00993243" w:rsidRDefault="008F0C77">
      <w:pPr>
        <w:pStyle w:val="Heading3"/>
      </w:pPr>
      <w:proofErr w:type="spellStart"/>
      <w:r>
        <w:t>macOS</w:t>
      </w:r>
      <w:proofErr w:type="spellEnd"/>
      <w:r>
        <w:t xml:space="preserve"> / Linux (Bash)</w:t>
      </w:r>
    </w:p>
    <w:p w:rsidR="00993243" w:rsidRDefault="008F0C77">
      <w:pPr>
        <w:spacing w:after="60"/>
        <w:ind w:left="360"/>
      </w:pPr>
      <w:proofErr w:type="spellStart"/>
      <w:r>
        <w:rPr>
          <w:rFonts w:ascii="Courier New" w:eastAsia="Courier New" w:hAnsi="Courier New" w:cs="Courier New"/>
          <w:color w:val="1A237E"/>
          <w:sz w:val="18"/>
          <w:szCs w:val="18"/>
        </w:rPr>
        <w:t>chmod</w:t>
      </w:r>
      <w:proofErr w:type="spellEnd"/>
      <w:r>
        <w:rPr>
          <w:rFonts w:ascii="Courier New" w:eastAsia="Courier New" w:hAnsi="Courier New" w:cs="Courier New"/>
          <w:color w:val="1A237E"/>
          <w:sz w:val="18"/>
          <w:szCs w:val="18"/>
        </w:rPr>
        <w:t xml:space="preserve"> +x scripts/*.sh</w:t>
      </w:r>
    </w:p>
    <w:p w:rsidR="00993243" w:rsidRDefault="008F0C77">
      <w:pPr>
        <w:spacing w:after="60"/>
        <w:ind w:left="360"/>
      </w:pPr>
      <w:r>
        <w:rPr>
          <w:rFonts w:ascii="Courier New" w:eastAsia="Courier New" w:hAnsi="Courier New" w:cs="Courier New"/>
          <w:color w:val="1A237E"/>
          <w:sz w:val="18"/>
          <w:szCs w:val="18"/>
        </w:rPr>
        <w:t>./scripts/setup.sh</w:t>
      </w:r>
    </w:p>
    <w:p w:rsidR="00993243" w:rsidRDefault="00993243">
      <w:pPr>
        <w:spacing w:after="80"/>
      </w:pPr>
    </w:p>
    <w:p w:rsidR="00993243" w:rsidRDefault="008F0C77">
      <w:pPr>
        <w:pStyle w:val="Heading3"/>
      </w:pPr>
      <w:r>
        <w:t>What Setup Performs (in order)</w:t>
      </w:r>
    </w:p>
    <w:p w:rsidR="00993243" w:rsidRDefault="008F0C77">
      <w:pPr>
        <w:pStyle w:val="ListParagraph"/>
        <w:numPr>
          <w:ilvl w:val="0"/>
          <w:numId w:val="2"/>
        </w:numPr>
        <w:spacing w:after="80"/>
      </w:pPr>
      <w:r>
        <w:t>Verifies Docker is installed and the engine is running.</w:t>
      </w:r>
    </w:p>
    <w:p w:rsidR="00993243" w:rsidRDefault="008F0C77">
      <w:pPr>
        <w:pStyle w:val="ListParagraph"/>
        <w:numPr>
          <w:ilvl w:val="0"/>
          <w:numId w:val="2"/>
        </w:numPr>
        <w:spacing w:after="80"/>
      </w:pPr>
      <w:r>
        <w:t>Pulls all required Docker images.</w:t>
      </w:r>
    </w:p>
    <w:p w:rsidR="00993243" w:rsidRDefault="008F0C77">
      <w:pPr>
        <w:pStyle w:val="ListParagraph"/>
        <w:numPr>
          <w:ilvl w:val="0"/>
          <w:numId w:val="2"/>
        </w:numPr>
        <w:spacing w:after="80"/>
      </w:pPr>
      <w:r>
        <w:t>Builds the backend and frontend containers.</w:t>
      </w:r>
    </w:p>
    <w:p w:rsidR="00993243" w:rsidRDefault="008F0C77">
      <w:pPr>
        <w:pStyle w:val="ListParagraph"/>
        <w:numPr>
          <w:ilvl w:val="0"/>
          <w:numId w:val="2"/>
        </w:numPr>
        <w:spacing w:after="80"/>
      </w:pPr>
      <w:r>
        <w:t>Starts the full stack in detached mode (</w:t>
      </w:r>
      <w:proofErr w:type="spellStart"/>
      <w:r>
        <w:t>docker</w:t>
      </w:r>
      <w:proofErr w:type="spellEnd"/>
      <w:r>
        <w:t xml:space="preserve"> compose up -d).</w:t>
      </w:r>
    </w:p>
    <w:p w:rsidR="00993243" w:rsidRDefault="008F0C77">
      <w:pPr>
        <w:pStyle w:val="ListParagraph"/>
        <w:numPr>
          <w:ilvl w:val="0"/>
          <w:numId w:val="2"/>
        </w:numPr>
        <w:spacing w:after="80"/>
      </w:pPr>
      <w:r>
        <w:t>Waits up to 120 seconds for the Django backend to become re</w:t>
      </w:r>
      <w:r>
        <w:t>ady.</w:t>
      </w:r>
    </w:p>
    <w:p w:rsidR="00993243" w:rsidRDefault="008F0C77">
      <w:pPr>
        <w:pStyle w:val="ListParagraph"/>
        <w:numPr>
          <w:ilvl w:val="0"/>
          <w:numId w:val="2"/>
        </w:numPr>
        <w:spacing w:after="80"/>
      </w:pPr>
      <w:r>
        <w:t xml:space="preserve">Seeds all system roles via the </w:t>
      </w:r>
      <w:proofErr w:type="spellStart"/>
      <w:r>
        <w:t>seed_roles</w:t>
      </w:r>
      <w:proofErr w:type="spellEnd"/>
      <w:r>
        <w:t xml:space="preserve"> management command.</w:t>
      </w:r>
    </w:p>
    <w:p w:rsidR="00993243" w:rsidRDefault="008F0C77">
      <w:pPr>
        <w:pStyle w:val="ListParagraph"/>
        <w:numPr>
          <w:ilvl w:val="0"/>
          <w:numId w:val="2"/>
        </w:numPr>
        <w:spacing w:after="80"/>
      </w:pPr>
      <w:r>
        <w:t>Creates the default admin user account.</w:t>
      </w:r>
    </w:p>
    <w:p w:rsidR="00993243" w:rsidRDefault="008F0C77">
      <w:pPr>
        <w:pStyle w:val="ListParagraph"/>
        <w:numPr>
          <w:ilvl w:val="0"/>
          <w:numId w:val="2"/>
        </w:numPr>
        <w:spacing w:after="80"/>
      </w:pPr>
      <w:r>
        <w:t>Prints all service URLs and login credentials to the terminal.</w:t>
      </w:r>
    </w:p>
    <w:p w:rsidR="00993243" w:rsidRDefault="00993243">
      <w:pPr>
        <w:spacing w:after="80"/>
      </w:pPr>
    </w:p>
    <w:p w:rsidR="00993243" w:rsidRDefault="008F0C77">
      <w:pPr>
        <w:spacing w:after="120"/>
      </w:pPr>
      <w:r>
        <w:t>When setup completes successfully, open: http://localhost:5173/login</w:t>
      </w:r>
    </w:p>
    <w:p w:rsidR="00993243" w:rsidRDefault="00993243">
      <w:pPr>
        <w:spacing w:after="80"/>
      </w:pPr>
    </w:p>
    <w:p w:rsidR="00993243" w:rsidRDefault="008F0C77">
      <w:pPr>
        <w:pStyle w:val="Heading2"/>
      </w:pPr>
      <w:proofErr w:type="gramStart"/>
      <w:r>
        <w:t>7.3  Default</w:t>
      </w:r>
      <w:proofErr w:type="gramEnd"/>
      <w:r>
        <w:t xml:space="preserve"> Cr</w:t>
      </w:r>
      <w:r>
        <w:t>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880"/>
        <w:gridCol w:w="2160"/>
        <w:gridCol w:w="2160"/>
      </w:tblGrid>
      <w:tr w:rsidR="00993243">
        <w:tblPrEx>
          <w:tblCellMar>
            <w:top w:w="0" w:type="dxa"/>
            <w:bottom w:w="0" w:type="dxa"/>
          </w:tblCellMar>
        </w:tblPrEx>
        <w:trPr>
          <w:tblHeader/>
        </w:trPr>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Account</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Email</w:t>
            </w:r>
          </w:p>
        </w:tc>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Password</w:t>
            </w:r>
          </w:p>
        </w:tc>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Role / Scope</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Default Admin</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admin@ministry.gov</w:t>
            </w:r>
          </w:p>
        </w:tc>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AdminPass123!</w:t>
            </w:r>
          </w:p>
        </w:tc>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Admin — full system access</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Demo Client (Staging)</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research@aau.example.com</w:t>
            </w:r>
          </w:p>
        </w:tc>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lsims123!</w:t>
            </w:r>
          </w:p>
        </w:tc>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External Client — own jobs and samples only</w:t>
            </w:r>
          </w:p>
        </w:tc>
      </w:tr>
    </w:tbl>
    <w:p w:rsidR="00993243" w:rsidRDefault="00993243">
      <w:pPr>
        <w:spacing w:after="80"/>
      </w:pPr>
    </w:p>
    <w:p w:rsidR="00993243" w:rsidRDefault="008F0C77">
      <w:pPr>
        <w:spacing w:after="120"/>
        <w:ind w:left="360"/>
      </w:pPr>
      <w:r>
        <w:rPr>
          <w:i/>
          <w:iCs/>
          <w:color w:val="555555"/>
          <w:sz w:val="19"/>
          <w:szCs w:val="19"/>
        </w:rPr>
        <w:t xml:space="preserve">NOTE:  To use custom admin credentials, set environment variables LSIMS_ADMIN_EMAIL and LSIMS_ADMIN_PASSWORD before running setup. Default credentials must be changed before any production deployment. The staging credentials are for </w:t>
      </w:r>
      <w:proofErr w:type="spellStart"/>
      <w:r>
        <w:rPr>
          <w:i/>
          <w:iCs/>
          <w:color w:val="555555"/>
          <w:sz w:val="19"/>
          <w:szCs w:val="19"/>
        </w:rPr>
        <w:t>authorised</w:t>
      </w:r>
      <w:proofErr w:type="spellEnd"/>
      <w:r>
        <w:rPr>
          <w:i/>
          <w:iCs/>
          <w:color w:val="555555"/>
          <w:sz w:val="19"/>
          <w:szCs w:val="19"/>
        </w:rPr>
        <w:t xml:space="preserve"> testing only</w:t>
      </w:r>
      <w:r>
        <w:rPr>
          <w:i/>
          <w:iCs/>
          <w:color w:val="555555"/>
          <w:sz w:val="19"/>
          <w:szCs w:val="19"/>
        </w:rPr>
        <w:t xml:space="preserve"> and are subject to rotation without notice.</w:t>
      </w:r>
    </w:p>
    <w:p w:rsidR="00993243" w:rsidRDefault="00993243">
      <w:pPr>
        <w:spacing w:after="80"/>
      </w:pPr>
    </w:p>
    <w:p w:rsidR="00993243" w:rsidRDefault="008F0C77">
      <w:pPr>
        <w:pStyle w:val="Heading2"/>
      </w:pPr>
      <w:proofErr w:type="gramStart"/>
      <w:r>
        <w:t xml:space="preserve">7.4  </w:t>
      </w:r>
      <w:proofErr w:type="spellStart"/>
      <w:r>
        <w:t>pgAdmin</w:t>
      </w:r>
      <w:proofErr w:type="spellEnd"/>
      <w:proofErr w:type="gramEnd"/>
      <w:r>
        <w:t xml:space="preserve"> Database Console (Development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6120"/>
      </w:tblGrid>
      <w:tr w:rsidR="00993243">
        <w:tblPrEx>
          <w:tblCellMar>
            <w:top w:w="0" w:type="dxa"/>
            <w:bottom w:w="0" w:type="dxa"/>
          </w:tblCellMar>
        </w:tblPrEx>
        <w:trPr>
          <w:tblHeader/>
        </w:trPr>
        <w:tc>
          <w:tcPr>
            <w:tcW w:w="32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Field</w:t>
            </w:r>
          </w:p>
        </w:tc>
        <w:tc>
          <w:tcPr>
            <w:tcW w:w="6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Value</w:t>
            </w:r>
          </w:p>
        </w:tc>
      </w:tr>
      <w:tr w:rsidR="00993243">
        <w:tblPrEx>
          <w:tblCellMar>
            <w:top w:w="0" w:type="dxa"/>
            <w:bottom w:w="0" w:type="dxa"/>
          </w:tblCellMar>
        </w:tblPrEx>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Local URL</w:t>
            </w:r>
          </w:p>
        </w:tc>
        <w:tc>
          <w:tcPr>
            <w:tcW w:w="61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http://localhost:5050</w:t>
            </w:r>
          </w:p>
        </w:tc>
      </w:tr>
      <w:tr w:rsidR="00993243">
        <w:tblPrEx>
          <w:tblCellMar>
            <w:top w:w="0" w:type="dxa"/>
            <w:bottom w:w="0" w:type="dxa"/>
          </w:tblCellMar>
        </w:tblPrEx>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Staging-Environment URL</w:t>
            </w:r>
          </w:p>
        </w:tc>
        <w:tc>
          <w:tcPr>
            <w:tcW w:w="61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lsims.minesministry.gov.et:5050  (Illustrative — Pre-Inception phase)</w:t>
            </w:r>
          </w:p>
        </w:tc>
      </w:tr>
      <w:tr w:rsidR="00993243">
        <w:tblPrEx>
          <w:tblCellMar>
            <w:top w:w="0" w:type="dxa"/>
            <w:bottom w:w="0" w:type="dxa"/>
          </w:tblCellMar>
        </w:tblPrEx>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Email</w:t>
            </w:r>
          </w:p>
        </w:tc>
        <w:tc>
          <w:tcPr>
            <w:tcW w:w="61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legekiya@gmail.com</w:t>
            </w:r>
          </w:p>
        </w:tc>
      </w:tr>
      <w:tr w:rsidR="00993243">
        <w:tblPrEx>
          <w:tblCellMar>
            <w:top w:w="0" w:type="dxa"/>
            <w:bottom w:w="0" w:type="dxa"/>
          </w:tblCellMar>
        </w:tblPrEx>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Password</w:t>
            </w:r>
          </w:p>
        </w:tc>
        <w:tc>
          <w:tcPr>
            <w:tcW w:w="61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admin123</w:t>
            </w:r>
          </w:p>
        </w:tc>
      </w:tr>
      <w:tr w:rsidR="00993243">
        <w:tblPrEx>
          <w:tblCellMar>
            <w:top w:w="0" w:type="dxa"/>
            <w:bottom w:w="0" w:type="dxa"/>
          </w:tblCellMar>
        </w:tblPrEx>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DB Host</w:t>
            </w:r>
          </w:p>
        </w:tc>
        <w:tc>
          <w:tcPr>
            <w:tcW w:w="61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db</w:t>
            </w:r>
            <w:proofErr w:type="spellEnd"/>
            <w:r>
              <w:rPr>
                <w:sz w:val="19"/>
                <w:szCs w:val="19"/>
              </w:rPr>
              <w:t xml:space="preserve">  (internal Docker network hostname)</w:t>
            </w:r>
          </w:p>
        </w:tc>
      </w:tr>
      <w:tr w:rsidR="00993243">
        <w:tblPrEx>
          <w:tblCellMar>
            <w:top w:w="0" w:type="dxa"/>
            <w:bottom w:w="0" w:type="dxa"/>
          </w:tblCellMar>
        </w:tblPrEx>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DB Port</w:t>
            </w:r>
          </w:p>
        </w:tc>
        <w:tc>
          <w:tcPr>
            <w:tcW w:w="61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5432</w:t>
            </w:r>
          </w:p>
        </w:tc>
      </w:tr>
      <w:tr w:rsidR="00993243">
        <w:tblPrEx>
          <w:tblCellMar>
            <w:top w:w="0" w:type="dxa"/>
            <w:bottom w:w="0" w:type="dxa"/>
          </w:tblCellMar>
        </w:tblPrEx>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DB Name</w:t>
            </w:r>
          </w:p>
        </w:tc>
        <w:tc>
          <w:tcPr>
            <w:tcW w:w="61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lsims</w:t>
            </w:r>
            <w:proofErr w:type="spellEnd"/>
          </w:p>
        </w:tc>
      </w:tr>
      <w:tr w:rsidR="00993243">
        <w:tblPrEx>
          <w:tblCellMar>
            <w:top w:w="0" w:type="dxa"/>
            <w:bottom w:w="0" w:type="dxa"/>
          </w:tblCellMar>
        </w:tblPrEx>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DB User</w:t>
            </w:r>
          </w:p>
        </w:tc>
        <w:tc>
          <w:tcPr>
            <w:tcW w:w="61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lsims</w:t>
            </w:r>
            <w:proofErr w:type="spellEnd"/>
          </w:p>
        </w:tc>
      </w:tr>
      <w:tr w:rsidR="00993243">
        <w:tblPrEx>
          <w:tblCellMar>
            <w:top w:w="0" w:type="dxa"/>
            <w:bottom w:w="0" w:type="dxa"/>
          </w:tblCellMar>
        </w:tblPrEx>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DB Password</w:t>
            </w:r>
          </w:p>
        </w:tc>
        <w:tc>
          <w:tcPr>
            <w:tcW w:w="61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lsims_dev</w:t>
            </w:r>
            <w:proofErr w:type="spellEnd"/>
          </w:p>
        </w:tc>
      </w:tr>
    </w:tbl>
    <w:p w:rsidR="00993243" w:rsidRDefault="00993243">
      <w:pPr>
        <w:spacing w:after="80"/>
      </w:pPr>
    </w:p>
    <w:p w:rsidR="00993243" w:rsidRDefault="008F0C77">
      <w:pPr>
        <w:pStyle w:val="Heading2"/>
      </w:pPr>
      <w:proofErr w:type="gramStart"/>
      <w:r>
        <w:t>7.5  Service</w:t>
      </w:r>
      <w:proofErr w:type="gramEnd"/>
      <w:r>
        <w:t xml:space="preserve"> URL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4"/>
        <w:gridCol w:w="2754"/>
        <w:gridCol w:w="3271"/>
        <w:gridCol w:w="1401"/>
      </w:tblGrid>
      <w:tr w:rsidR="00993243">
        <w:tblPrEx>
          <w:tblCellMar>
            <w:top w:w="0" w:type="dxa"/>
            <w:bottom w:w="0" w:type="dxa"/>
          </w:tblCellMar>
        </w:tblPrEx>
        <w:trPr>
          <w:tblHeader/>
        </w:trPr>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Service</w:t>
            </w:r>
          </w:p>
        </w:tc>
        <w:tc>
          <w:tcPr>
            <w:tcW w:w="25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Local URL</w:t>
            </w:r>
          </w:p>
        </w:tc>
        <w:tc>
          <w:tcPr>
            <w:tcW w:w="32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Staging / Demo URL</w:t>
            </w:r>
          </w:p>
        </w:tc>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Notes</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Frontend Portal</w:t>
            </w:r>
          </w:p>
        </w:tc>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http://localhost:5173/login</w:t>
            </w:r>
          </w:p>
        </w:tc>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lsims.minesministry.gov.et</w:t>
            </w:r>
          </w:p>
        </w:tc>
        <w:tc>
          <w:tcPr>
            <w:tcW w:w="14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Primary ministry web portal</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REST API</w:t>
            </w:r>
          </w:p>
        </w:tc>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http://localhost:8000</w:t>
            </w:r>
          </w:p>
        </w:tc>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lsims.minesministry.gov.et/</w:t>
            </w:r>
            <w:proofErr w:type="spellStart"/>
            <w:r>
              <w:rPr>
                <w:sz w:val="19"/>
                <w:szCs w:val="19"/>
              </w:rPr>
              <w:t>api</w:t>
            </w:r>
            <w:proofErr w:type="spellEnd"/>
          </w:p>
        </w:tc>
        <w:tc>
          <w:tcPr>
            <w:tcW w:w="14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Django backend — all API endpoints</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API Documentation</w:t>
            </w:r>
          </w:p>
        </w:tc>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http://localhost:8000/api/docs/</w:t>
            </w:r>
          </w:p>
        </w:tc>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lsims.minesministry.gov.et/</w:t>
            </w:r>
            <w:proofErr w:type="spellStart"/>
            <w:r>
              <w:rPr>
                <w:sz w:val="19"/>
                <w:szCs w:val="19"/>
              </w:rPr>
              <w:t>api</w:t>
            </w:r>
            <w:proofErr w:type="spellEnd"/>
            <w:r>
              <w:rPr>
                <w:sz w:val="19"/>
                <w:szCs w:val="19"/>
              </w:rPr>
              <w:t>/docs/</w:t>
            </w:r>
          </w:p>
        </w:tc>
        <w:tc>
          <w:tcPr>
            <w:tcW w:w="14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Interactive Swagger UI</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Staging API</w:t>
            </w:r>
          </w:p>
        </w:tc>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
        </w:tc>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https://lsims-api-staging.onrender.com</w:t>
            </w:r>
          </w:p>
        </w:tc>
        <w:tc>
          <w:tcPr>
            <w:tcW w:w="14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Live staging environment</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Staging Swagger</w:t>
            </w:r>
          </w:p>
        </w:tc>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
        </w:tc>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https://lsims-api-staging.onrender.com/api/docs/</w:t>
            </w:r>
          </w:p>
        </w:tc>
        <w:tc>
          <w:tcPr>
            <w:tcW w:w="14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Interactive API docs on staging</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pgAdmin</w:t>
            </w:r>
            <w:proofErr w:type="spellEnd"/>
          </w:p>
        </w:tc>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http://localhost:5050</w:t>
            </w:r>
          </w:p>
        </w:tc>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lsims.minesministry.gov.et:5050</w:t>
            </w:r>
          </w:p>
        </w:tc>
        <w:tc>
          <w:tcPr>
            <w:tcW w:w="14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DB admin console — development only</w:t>
            </w:r>
          </w:p>
        </w:tc>
      </w:tr>
    </w:tbl>
    <w:p w:rsidR="00993243" w:rsidRDefault="008F0C77">
      <w:pPr>
        <w:spacing w:after="120"/>
        <w:ind w:left="360"/>
      </w:pPr>
      <w:r>
        <w:rPr>
          <w:i/>
          <w:iCs/>
          <w:color w:val="555555"/>
          <w:sz w:val="19"/>
          <w:szCs w:val="19"/>
        </w:rPr>
        <w:t>NOTE:  All minesministry.gov.et URLs are illustrative. The system is currently in the Development Phase — Pre-Inception.</w:t>
      </w:r>
    </w:p>
    <w:p w:rsidR="00993243" w:rsidRDefault="00993243">
      <w:pPr>
        <w:spacing w:after="80"/>
      </w:pPr>
    </w:p>
    <w:p w:rsidR="00993243" w:rsidRDefault="008F0C77">
      <w:pPr>
        <w:pStyle w:val="Heading2"/>
      </w:pPr>
      <w:proofErr w:type="gramStart"/>
      <w:r>
        <w:t>7.6  Script</w:t>
      </w:r>
      <w:proofErr w:type="gramEnd"/>
      <w:r>
        <w:t xml:space="preserve"> Reference</w:t>
      </w:r>
    </w:p>
    <w:p w:rsidR="00993243" w:rsidRDefault="008F0C77">
      <w:pPr>
        <w:spacing w:after="120"/>
      </w:pPr>
      <w:r>
        <w:t>All scripts are located in scripts/ and must be run from the repository root. Windows .bat files delegate to their matching PowerShell counterparts.</w:t>
      </w:r>
    </w:p>
    <w:p w:rsidR="00993243" w:rsidRDefault="009932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520"/>
        <w:gridCol w:w="2520"/>
        <w:gridCol w:w="2880"/>
      </w:tblGrid>
      <w:tr w:rsidR="00993243">
        <w:tblPrEx>
          <w:tblCellMar>
            <w:top w:w="0" w:type="dxa"/>
            <w:bottom w:w="0" w:type="dxa"/>
          </w:tblCellMar>
        </w:tblPrEx>
        <w:trPr>
          <w:tblHeader/>
        </w:trPr>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Script</w:t>
            </w:r>
          </w:p>
        </w:tc>
        <w:tc>
          <w:tcPr>
            <w:tcW w:w="25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Purpose</w:t>
            </w:r>
          </w:p>
        </w:tc>
        <w:tc>
          <w:tcPr>
            <w:tcW w:w="25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Windows</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proofErr w:type="spellStart"/>
            <w:r>
              <w:rPr>
                <w:b/>
                <w:bCs/>
                <w:color w:val="FFFFFF"/>
                <w:sz w:val="19"/>
                <w:szCs w:val="19"/>
              </w:rPr>
              <w:t>macOS</w:t>
            </w:r>
            <w:proofErr w:type="spellEnd"/>
            <w:r>
              <w:rPr>
                <w:b/>
                <w:bCs/>
                <w:color w:val="FFFFFF"/>
                <w:sz w:val="19"/>
                <w:szCs w:val="19"/>
              </w:rPr>
              <w:t xml:space="preserve"> / Linux</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setup</w:t>
            </w:r>
          </w:p>
        </w:tc>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First-time install and environment bootstrap</w:t>
            </w:r>
          </w:p>
        </w:tc>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.\scripts\setup.ps1  or  setup.bat</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./scripts/setup.sh</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start</w:t>
            </w:r>
          </w:p>
        </w:tc>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Start full stack with live log output</w:t>
            </w:r>
          </w:p>
        </w:tc>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.\scripts\start.ps1  or  start.bat</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./scripts/start.sh</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stop</w:t>
            </w:r>
          </w:p>
        </w:tc>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Stop and remove all running containers</w:t>
            </w:r>
          </w:p>
        </w:tc>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.\scripts\stop.ps1</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./scripts/stop.sh</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status</w:t>
            </w:r>
          </w:p>
        </w:tc>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Display container status and service URLs</w:t>
            </w:r>
          </w:p>
        </w:tc>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.\scripts\status.ps1</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./scripts/status.sh</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logs</w:t>
            </w:r>
          </w:p>
        </w:tc>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Stream logs (all services or a named one)</w:t>
            </w:r>
          </w:p>
        </w:tc>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.\scripts\logs.ps1 [service]</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./scripts/logs.sh [service]</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create-user</w:t>
            </w:r>
          </w:p>
        </w:tc>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Create or update a system user account</w:t>
            </w:r>
          </w:p>
        </w:tc>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.\scripts\create-user.ps1 ...</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./scripts/create-user.sh ...</w:t>
            </w:r>
          </w:p>
        </w:tc>
      </w:tr>
      <w:tr w:rsidR="00993243">
        <w:tblPrEx>
          <w:tblCellMar>
            <w:top w:w="0" w:type="dxa"/>
            <w:bottom w:w="0" w:type="dxa"/>
          </w:tblCellMar>
        </w:tblPrEx>
        <w:tc>
          <w:tcPr>
            <w:tcW w:w="14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reset</w:t>
            </w:r>
          </w:p>
        </w:tc>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Remove all containers and wipe the database</w:t>
            </w:r>
          </w:p>
        </w:tc>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.\scripts\reset.ps1 -Yes</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./scripts/reset.sh --yes</w:t>
            </w:r>
          </w:p>
        </w:tc>
      </w:tr>
    </w:tbl>
    <w:p w:rsidR="00993243" w:rsidRDefault="00993243">
      <w:pPr>
        <w:spacing w:after="80"/>
      </w:pPr>
    </w:p>
    <w:p w:rsidR="00993243" w:rsidRDefault="008F0C77">
      <w:pPr>
        <w:pStyle w:val="Heading2"/>
      </w:pPr>
      <w:proofErr w:type="gramStart"/>
      <w:r>
        <w:t>7.7  Creating</w:t>
      </w:r>
      <w:proofErr w:type="gramEnd"/>
      <w:r>
        <w:t xml:space="preserve"> Additional User Accounts</w:t>
      </w:r>
    </w:p>
    <w:p w:rsidR="00993243" w:rsidRDefault="008F0C77">
      <w:pPr>
        <w:spacing w:after="120"/>
      </w:pPr>
      <w:r>
        <w:t xml:space="preserve">The backend must be running before creating users. No local Python installation is required — the script executes inside the backend container. Run the script with no arguments to display the full help text from manage.py </w:t>
      </w:r>
      <w:proofErr w:type="spellStart"/>
      <w:r>
        <w:t>create_user</w:t>
      </w:r>
      <w:proofErr w:type="spellEnd"/>
      <w:r>
        <w:t>.</w:t>
      </w:r>
    </w:p>
    <w:p w:rsidR="00993243" w:rsidRDefault="00993243">
      <w:pPr>
        <w:spacing w:after="80"/>
      </w:pPr>
    </w:p>
    <w:p w:rsidR="00993243" w:rsidRDefault="008F0C77">
      <w:pPr>
        <w:spacing w:after="60"/>
        <w:ind w:left="360"/>
      </w:pPr>
      <w:r>
        <w:rPr>
          <w:rFonts w:ascii="Courier New" w:eastAsia="Courier New" w:hAnsi="Courier New" w:cs="Courier New"/>
          <w:color w:val="1A237E"/>
          <w:sz w:val="18"/>
          <w:szCs w:val="18"/>
        </w:rPr>
        <w:t># Windows — create a</w:t>
      </w:r>
      <w:r>
        <w:rPr>
          <w:rFonts w:ascii="Courier New" w:eastAsia="Courier New" w:hAnsi="Courier New" w:cs="Courier New"/>
          <w:color w:val="1A237E"/>
          <w:sz w:val="18"/>
          <w:szCs w:val="18"/>
        </w:rPr>
        <w:t>n internal analyst account</w:t>
      </w:r>
    </w:p>
    <w:p w:rsidR="00993243" w:rsidRDefault="008F0C77">
      <w:pPr>
        <w:spacing w:after="60"/>
        <w:ind w:left="360"/>
      </w:pPr>
      <w:r>
        <w:rPr>
          <w:rFonts w:ascii="Courier New" w:eastAsia="Courier New" w:hAnsi="Courier New" w:cs="Courier New"/>
          <w:color w:val="1A237E"/>
          <w:sz w:val="18"/>
          <w:szCs w:val="18"/>
        </w:rPr>
        <w:t>.\scripts\create-user.ps1 --email analyst@ministry.gov --password AnalystPass123! --role analyst</w:t>
      </w:r>
    </w:p>
    <w:p w:rsidR="00993243" w:rsidRDefault="00993243">
      <w:pPr>
        <w:spacing w:after="80"/>
      </w:pPr>
    </w:p>
    <w:p w:rsidR="00993243" w:rsidRDefault="008F0C77">
      <w:pPr>
        <w:spacing w:after="60"/>
        <w:ind w:left="360"/>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macOS</w:t>
      </w:r>
      <w:proofErr w:type="spellEnd"/>
      <w:r>
        <w:rPr>
          <w:rFonts w:ascii="Courier New" w:eastAsia="Courier New" w:hAnsi="Courier New" w:cs="Courier New"/>
          <w:color w:val="1A237E"/>
          <w:sz w:val="18"/>
          <w:szCs w:val="18"/>
        </w:rPr>
        <w:t xml:space="preserve"> / Linux — same command</w:t>
      </w:r>
    </w:p>
    <w:p w:rsidR="00993243" w:rsidRDefault="008F0C77">
      <w:pPr>
        <w:spacing w:after="60"/>
        <w:ind w:left="360"/>
      </w:pPr>
      <w:r>
        <w:rPr>
          <w:rFonts w:ascii="Courier New" w:eastAsia="Courier New" w:hAnsi="Courier New" w:cs="Courier New"/>
          <w:color w:val="1A237E"/>
          <w:sz w:val="18"/>
          <w:szCs w:val="18"/>
        </w:rPr>
        <w:t>./scripts/create-user.sh --email analyst@ministry.gov --password AnalystPass123! --role analyst</w:t>
      </w:r>
    </w:p>
    <w:p w:rsidR="00993243" w:rsidRDefault="00993243">
      <w:pPr>
        <w:spacing w:after="80"/>
      </w:pPr>
    </w:p>
    <w:p w:rsidR="00993243" w:rsidRDefault="008F0C77">
      <w:pPr>
        <w:spacing w:after="60"/>
        <w:ind w:left="360"/>
      </w:pPr>
      <w:r>
        <w:rPr>
          <w:rFonts w:ascii="Courier New" w:eastAsia="Courier New" w:hAnsi="Courier New" w:cs="Courier New"/>
          <w:color w:val="1A237E"/>
          <w:sz w:val="18"/>
          <w:szCs w:val="18"/>
        </w:rPr>
        <w:t># External client account (no role required)</w:t>
      </w:r>
    </w:p>
    <w:p w:rsidR="00993243" w:rsidRDefault="008F0C77">
      <w:pPr>
        <w:spacing w:after="60"/>
        <w:ind w:left="360"/>
      </w:pPr>
      <w:r>
        <w:rPr>
          <w:rFonts w:ascii="Courier New" w:eastAsia="Courier New" w:hAnsi="Courier New" w:cs="Courier New"/>
          <w:color w:val="1A237E"/>
          <w:sz w:val="18"/>
          <w:szCs w:val="18"/>
        </w:rPr>
        <w:t>./scripts/create-user.sh --email client@researchlab.et --password SecurePass1! --type external --organization-name "AAU Research Lab"</w:t>
      </w:r>
    </w:p>
    <w:p w:rsidR="00993243" w:rsidRDefault="00993243">
      <w:pPr>
        <w:spacing w:after="80"/>
      </w:pPr>
    </w:p>
    <w:p w:rsidR="00993243" w:rsidRDefault="008F0C77">
      <w:pPr>
        <w:pStyle w:val="Heading2"/>
      </w:pPr>
      <w:proofErr w:type="gramStart"/>
      <w:r>
        <w:t>7.8  Daily</w:t>
      </w:r>
      <w:proofErr w:type="gramEnd"/>
      <w:r>
        <w:t xml:space="preserve"> Development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2880"/>
        <w:gridCol w:w="2880"/>
        <w:gridCol w:w="2880"/>
      </w:tblGrid>
      <w:tr w:rsidR="00993243">
        <w:tblPrEx>
          <w:tblCellMar>
            <w:top w:w="0" w:type="dxa"/>
            <w:bottom w:w="0" w:type="dxa"/>
          </w:tblCellMar>
        </w:tblPrEx>
        <w:trPr>
          <w:tblHeader/>
        </w:trPr>
        <w:tc>
          <w:tcPr>
            <w:tcW w:w="7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Step</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Action</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Windows Command</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proofErr w:type="spellStart"/>
            <w:r>
              <w:rPr>
                <w:b/>
                <w:bCs/>
                <w:color w:val="FFFFFF"/>
                <w:sz w:val="19"/>
                <w:szCs w:val="19"/>
              </w:rPr>
              <w:t>macOS</w:t>
            </w:r>
            <w:proofErr w:type="spellEnd"/>
            <w:r>
              <w:rPr>
                <w:b/>
                <w:bCs/>
                <w:color w:val="FFFFFF"/>
                <w:sz w:val="19"/>
                <w:szCs w:val="19"/>
              </w:rPr>
              <w:t xml:space="preserve"> / Linux Command</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1</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Start the stack (foreground, shows logs)</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.\scripts\start.ps1</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./scripts/start.sh</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2</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Stop all containers</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.\scripts\stop.ps1</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./scripts/stop.sh</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3</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Check container status</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.\scripts\status.ps1</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./scripts/status.sh</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4</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Follow all service logs</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.\scripts\logs.ps1</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./scripts/logs.sh</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4</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Follow a single service log</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.\scripts\logs.ps1 backend</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./scripts/logs.sh backend</w:t>
            </w:r>
          </w:p>
        </w:tc>
      </w:tr>
    </w:tbl>
    <w:p w:rsidR="00993243" w:rsidRDefault="00993243">
      <w:pPr>
        <w:spacing w:after="80"/>
      </w:pPr>
    </w:p>
    <w:p w:rsidR="00993243" w:rsidRDefault="008F0C77">
      <w:pPr>
        <w:pStyle w:val="Heading2"/>
      </w:pPr>
      <w:proofErr w:type="gramStart"/>
      <w:r>
        <w:t>7.9  Resetting</w:t>
      </w:r>
      <w:proofErr w:type="gramEnd"/>
      <w:r>
        <w:t xml:space="preserve"> the Environment</w:t>
      </w:r>
    </w:p>
    <w:p w:rsidR="00993243" w:rsidRDefault="008F0C77">
      <w:pPr>
        <w:spacing w:after="120"/>
      </w:pPr>
      <w:r>
        <w:t>A full reset removes all containers and permanently deletes all database data. Use with caution.</w:t>
      </w:r>
    </w:p>
    <w:p w:rsidR="00993243" w:rsidRDefault="00993243">
      <w:pPr>
        <w:spacing w:after="80"/>
      </w:pPr>
    </w:p>
    <w:p w:rsidR="00993243" w:rsidRDefault="008F0C77">
      <w:pPr>
        <w:spacing w:after="60"/>
        <w:ind w:left="360"/>
      </w:pPr>
      <w:r>
        <w:rPr>
          <w:rFonts w:ascii="Courier New" w:eastAsia="Courier New" w:hAnsi="Courier New" w:cs="Courier New"/>
          <w:color w:val="1A237E"/>
          <w:sz w:val="18"/>
          <w:szCs w:val="18"/>
        </w:rPr>
        <w:t># Windows</w:t>
      </w:r>
    </w:p>
    <w:p w:rsidR="00993243" w:rsidRDefault="008F0C77">
      <w:pPr>
        <w:spacing w:after="60"/>
        <w:ind w:left="360"/>
      </w:pPr>
      <w:r>
        <w:rPr>
          <w:rFonts w:ascii="Courier New" w:eastAsia="Courier New" w:hAnsi="Courier New" w:cs="Courier New"/>
          <w:color w:val="1A237E"/>
          <w:sz w:val="18"/>
          <w:szCs w:val="18"/>
        </w:rPr>
        <w:t>.\scripts\reset.ps1 -Yes</w:t>
      </w:r>
    </w:p>
    <w:p w:rsidR="00993243" w:rsidRDefault="00993243">
      <w:pPr>
        <w:spacing w:after="80"/>
      </w:pPr>
    </w:p>
    <w:p w:rsidR="00993243" w:rsidRDefault="008F0C77">
      <w:pPr>
        <w:spacing w:after="60"/>
        <w:ind w:left="360"/>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macOS</w:t>
      </w:r>
      <w:proofErr w:type="spellEnd"/>
      <w:r>
        <w:rPr>
          <w:rFonts w:ascii="Courier New" w:eastAsia="Courier New" w:hAnsi="Courier New" w:cs="Courier New"/>
          <w:color w:val="1A237E"/>
          <w:sz w:val="18"/>
          <w:szCs w:val="18"/>
        </w:rPr>
        <w:t xml:space="preserve"> / Linux</w:t>
      </w:r>
    </w:p>
    <w:p w:rsidR="00993243" w:rsidRDefault="008F0C77">
      <w:pPr>
        <w:spacing w:after="60"/>
        <w:ind w:left="360"/>
      </w:pPr>
      <w:r>
        <w:rPr>
          <w:rFonts w:ascii="Courier New" w:eastAsia="Courier New" w:hAnsi="Courier New" w:cs="Courier New"/>
          <w:color w:val="1A237E"/>
          <w:sz w:val="18"/>
          <w:szCs w:val="18"/>
        </w:rPr>
        <w:t>./scripts/reset.sh --yes</w:t>
      </w:r>
    </w:p>
    <w:p w:rsidR="00993243" w:rsidRDefault="00993243">
      <w:pPr>
        <w:spacing w:after="80"/>
      </w:pPr>
    </w:p>
    <w:p w:rsidR="00993243" w:rsidRDefault="008F0C77">
      <w:pPr>
        <w:spacing w:after="60"/>
        <w:ind w:left="360"/>
      </w:pPr>
      <w:r>
        <w:rPr>
          <w:rFonts w:ascii="Courier New" w:eastAsia="Courier New" w:hAnsi="Courier New" w:cs="Courier New"/>
          <w:color w:val="1A237E"/>
          <w:sz w:val="18"/>
          <w:szCs w:val="18"/>
        </w:rPr>
        <w:t># After reset — re-bootstrap a fresh environment</w:t>
      </w:r>
    </w:p>
    <w:p w:rsidR="00993243" w:rsidRDefault="008F0C77">
      <w:pPr>
        <w:spacing w:after="60"/>
        <w:ind w:left="360"/>
      </w:pPr>
      <w:r>
        <w:rPr>
          <w:rFonts w:ascii="Courier New" w:eastAsia="Courier New" w:hAnsi="Courier New" w:cs="Courier New"/>
          <w:color w:val="1A237E"/>
          <w:sz w:val="18"/>
          <w:szCs w:val="18"/>
        </w:rPr>
        <w:t>./scripts/setup.sh</w:t>
      </w:r>
    </w:p>
    <w:p w:rsidR="00993243" w:rsidRDefault="00993243">
      <w:pPr>
        <w:spacing w:after="80"/>
      </w:pPr>
    </w:p>
    <w:p w:rsidR="00993243" w:rsidRDefault="008F0C77">
      <w:pPr>
        <w:pStyle w:val="Heading2"/>
      </w:pPr>
      <w:proofErr w:type="gramStart"/>
      <w:r>
        <w:t>7.10  Troubleshooting</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520"/>
        <w:gridCol w:w="4680"/>
      </w:tblGrid>
      <w:tr w:rsidR="00993243">
        <w:tblPrEx>
          <w:tblCellMar>
            <w:top w:w="0" w:type="dxa"/>
            <w:bottom w:w="0" w:type="dxa"/>
          </w:tblCellMar>
        </w:tblPrEx>
        <w:trPr>
          <w:tblHeader/>
        </w:trPr>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Issue</w:t>
            </w:r>
          </w:p>
        </w:tc>
        <w:tc>
          <w:tcPr>
            <w:tcW w:w="25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Likely Cause</w:t>
            </w:r>
          </w:p>
        </w:tc>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Resolution</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Docker not running</w:t>
            </w:r>
          </w:p>
        </w:tc>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Docker Desktop not started</w:t>
            </w:r>
          </w:p>
        </w:tc>
        <w:tc>
          <w:tcPr>
            <w:tcW w:w="46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Start Docker Desktop (Windows/</w:t>
            </w:r>
            <w:proofErr w:type="spellStart"/>
            <w:r>
              <w:rPr>
                <w:sz w:val="19"/>
                <w:szCs w:val="19"/>
              </w:rPr>
              <w:t>macOS</w:t>
            </w:r>
            <w:proofErr w:type="spellEnd"/>
            <w:r>
              <w:rPr>
                <w:sz w:val="19"/>
                <w:szCs w:val="19"/>
              </w:rPr>
              <w:t>) or run the Docker service (Linux). Reboot if prompted after first install.</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Backend timeout during setup</w:t>
            </w:r>
          </w:p>
        </w:tc>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DB still </w:t>
            </w:r>
            <w:proofErr w:type="spellStart"/>
            <w:r>
              <w:rPr>
                <w:sz w:val="19"/>
                <w:szCs w:val="19"/>
              </w:rPr>
              <w:t>initialising</w:t>
            </w:r>
            <w:proofErr w:type="spellEnd"/>
            <w:r>
              <w:rPr>
                <w:sz w:val="19"/>
                <w:szCs w:val="19"/>
              </w:rPr>
              <w:t xml:space="preserve"> or port 8000 in use</w:t>
            </w:r>
          </w:p>
        </w:tc>
        <w:tc>
          <w:tcPr>
            <w:tcW w:w="46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Check logs: ./scripts/logs.sh backend. Ensure no other service occupies port 8000.</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Port conflict — 5173 / 8000 / 5050</w:t>
            </w:r>
          </w:p>
        </w:tc>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Another service using that port</w:t>
            </w:r>
          </w:p>
        </w:tc>
        <w:tc>
          <w:tcPr>
            <w:tcW w:w="46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Stop the conflicting service, then run: ./scripts/stop.sh &amp;&amp; ./scripts/start.sh</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Linux: permission denied</w:t>
            </w:r>
          </w:p>
        </w:tc>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User not in </w:t>
            </w:r>
            <w:proofErr w:type="spellStart"/>
            <w:r>
              <w:rPr>
                <w:sz w:val="19"/>
                <w:szCs w:val="19"/>
              </w:rPr>
              <w:t>docker</w:t>
            </w:r>
            <w:proofErr w:type="spellEnd"/>
            <w:r>
              <w:rPr>
                <w:sz w:val="19"/>
                <w:szCs w:val="19"/>
              </w:rPr>
              <w:t xml:space="preserve"> group yet</w:t>
            </w:r>
          </w:p>
        </w:tc>
        <w:tc>
          <w:tcPr>
            <w:tcW w:w="46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Run: </w:t>
            </w:r>
            <w:proofErr w:type="spellStart"/>
            <w:r>
              <w:rPr>
                <w:sz w:val="19"/>
                <w:szCs w:val="19"/>
              </w:rPr>
              <w:t>newgrp</w:t>
            </w:r>
            <w:proofErr w:type="spellEnd"/>
            <w:r>
              <w:rPr>
                <w:sz w:val="19"/>
                <w:szCs w:val="19"/>
              </w:rPr>
              <w:t xml:space="preserve"> </w:t>
            </w:r>
            <w:proofErr w:type="spellStart"/>
            <w:r>
              <w:rPr>
                <w:sz w:val="19"/>
                <w:szCs w:val="19"/>
              </w:rPr>
              <w:t>docker</w:t>
            </w:r>
            <w:proofErr w:type="spellEnd"/>
            <w:r>
              <w:rPr>
                <w:sz w:val="19"/>
                <w:szCs w:val="19"/>
              </w:rPr>
              <w:t xml:space="preserve"> — or log out and back in after first install adds you to the </w:t>
            </w:r>
            <w:proofErr w:type="spellStart"/>
            <w:r>
              <w:rPr>
                <w:sz w:val="19"/>
                <w:szCs w:val="19"/>
              </w:rPr>
              <w:t>docker</w:t>
            </w:r>
            <w:proofErr w:type="spellEnd"/>
            <w:r>
              <w:rPr>
                <w:sz w:val="19"/>
                <w:szCs w:val="19"/>
              </w:rPr>
              <w:t xml:space="preserve"> group.</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Frontend slow on first start</w:t>
            </w:r>
          </w:p>
        </w:tc>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npm</w:t>
            </w:r>
            <w:proofErr w:type="spellEnd"/>
            <w:r>
              <w:rPr>
                <w:sz w:val="19"/>
                <w:szCs w:val="19"/>
              </w:rPr>
              <w:t xml:space="preserve"> ci running inside container</w:t>
            </w:r>
          </w:p>
        </w:tc>
        <w:tc>
          <w:tcPr>
            <w:tcW w:w="46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Expected </w:t>
            </w:r>
            <w:proofErr w:type="spellStart"/>
            <w:r>
              <w:rPr>
                <w:sz w:val="19"/>
                <w:szCs w:val="19"/>
              </w:rPr>
              <w:t>behaviour</w:t>
            </w:r>
            <w:proofErr w:type="spellEnd"/>
            <w:r>
              <w:rPr>
                <w:sz w:val="19"/>
                <w:szCs w:val="19"/>
              </w:rPr>
              <w:t>. Monitor: ./scripts/logs.sh frontend. Wait for the 'ready' message.</w:t>
            </w:r>
          </w:p>
        </w:tc>
      </w:tr>
      <w:tr w:rsidR="00993243">
        <w:tblPrEx>
          <w:tblCellMar>
            <w:top w:w="0" w:type="dxa"/>
            <w:bottom w:w="0" w:type="dxa"/>
          </w:tblCellMar>
        </w:tblPrEx>
        <w:tc>
          <w:tcPr>
            <w:tcW w:w="21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Migration errors on backend</w:t>
            </w:r>
          </w:p>
        </w:tc>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Conflicting or missing migrations</w:t>
            </w:r>
          </w:p>
        </w:tc>
        <w:tc>
          <w:tcPr>
            <w:tcW w:w="46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Run reset and re-run setup to start with a clean database state.</w:t>
            </w:r>
          </w:p>
        </w:tc>
      </w:tr>
    </w:tbl>
    <w:p w:rsidR="00993243" w:rsidRDefault="008F0C77">
      <w:pPr>
        <w:pStyle w:val="Heading1"/>
        <w:pageBreakBefore/>
      </w:pPr>
      <w:r>
        <w:t>8.  Swagger &amp; Staging Access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993243">
        <w:tblPrEx>
          <w:tblCellMar>
            <w:top w:w="0" w:type="dxa"/>
            <w:bottom w:w="0" w:type="dxa"/>
          </w:tblCellMar>
        </w:tblPrEx>
        <w:tc>
          <w:tcPr>
            <w:tcW w:w="288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vAlign w:val="center"/>
          </w:tcPr>
          <w:p w:rsidR="00993243" w:rsidRDefault="008F0C77">
            <w:r>
              <w:rPr>
                <w:b/>
                <w:bCs/>
                <w:color w:val="FFFFFF"/>
                <w:sz w:val="19"/>
                <w:szCs w:val="19"/>
              </w:rPr>
              <w:t>STAGING STATUS</w:t>
            </w:r>
          </w:p>
        </w:tc>
        <w:tc>
          <w:tcPr>
            <w:tcW w:w="6480" w:type="dxa"/>
            <w:tcBorders>
              <w:top w:val="single" w:sz="1" w:space="0" w:color="C5D9E8"/>
              <w:left w:val="single" w:sz="1" w:space="0" w:color="C5D9E8"/>
              <w:bottom w:val="single" w:sz="1" w:space="0" w:color="C5D9E8"/>
              <w:right w:val="single" w:sz="1" w:space="0" w:color="C5D9E8"/>
            </w:tcBorders>
            <w:shd w:val="clear" w:color="auto" w:fill="E8F5E9"/>
            <w:tcMar>
              <w:top w:w="80" w:type="dxa"/>
              <w:left w:w="120" w:type="dxa"/>
              <w:bottom w:w="80" w:type="dxa"/>
              <w:right w:w="120" w:type="dxa"/>
            </w:tcMar>
          </w:tcPr>
          <w:p w:rsidR="00993243" w:rsidRDefault="008F0C77">
            <w:r>
              <w:rPr>
                <w:b/>
                <w:bCs/>
                <w:sz w:val="19"/>
                <w:szCs w:val="19"/>
              </w:rPr>
              <w:t>AVAILABLE — API and Swagger UI are live at the staging environment.</w:t>
            </w:r>
          </w:p>
        </w:tc>
      </w:tr>
    </w:tbl>
    <w:p w:rsidR="00993243" w:rsidRDefault="00993243">
      <w:pPr>
        <w:spacing w:after="80"/>
      </w:pPr>
    </w:p>
    <w:p w:rsidR="00993243" w:rsidRDefault="008F0C77">
      <w:pPr>
        <w:pStyle w:val="Heading2"/>
      </w:pPr>
      <w:proofErr w:type="gramStart"/>
      <w:r>
        <w:t>8.1  Staging</w:t>
      </w:r>
      <w:proofErr w:type="gramEnd"/>
      <w:r>
        <w:t xml:space="preserve"> Environment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6120"/>
      </w:tblGrid>
      <w:tr w:rsidR="00993243">
        <w:tblPrEx>
          <w:tblCellMar>
            <w:top w:w="0" w:type="dxa"/>
            <w:bottom w:w="0" w:type="dxa"/>
          </w:tblCellMar>
        </w:tblPrEx>
        <w:trPr>
          <w:tblHeader/>
        </w:trPr>
        <w:tc>
          <w:tcPr>
            <w:tcW w:w="32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Item</w:t>
            </w:r>
          </w:p>
        </w:tc>
        <w:tc>
          <w:tcPr>
            <w:tcW w:w="6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Value</w:t>
            </w:r>
          </w:p>
        </w:tc>
      </w:tr>
      <w:tr w:rsidR="00993243">
        <w:tblPrEx>
          <w:tblCellMar>
            <w:top w:w="0" w:type="dxa"/>
            <w:bottom w:w="0" w:type="dxa"/>
          </w:tblCellMar>
        </w:tblPrEx>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Staging API Base URL</w:t>
            </w:r>
          </w:p>
        </w:tc>
        <w:tc>
          <w:tcPr>
            <w:tcW w:w="61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https://lsims-api-staging.onrender.com</w:t>
            </w:r>
          </w:p>
        </w:tc>
      </w:tr>
      <w:tr w:rsidR="00993243">
        <w:tblPrEx>
          <w:tblCellMar>
            <w:top w:w="0" w:type="dxa"/>
            <w:bottom w:w="0" w:type="dxa"/>
          </w:tblCellMar>
        </w:tblPrEx>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Swagger UI URL</w:t>
            </w:r>
          </w:p>
        </w:tc>
        <w:tc>
          <w:tcPr>
            <w:tcW w:w="61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https://lsims-api-staging.onrender.com/api/docs/</w:t>
            </w:r>
          </w:p>
        </w:tc>
      </w:tr>
      <w:tr w:rsidR="00993243">
        <w:tblPrEx>
          <w:tblCellMar>
            <w:top w:w="0" w:type="dxa"/>
            <w:bottom w:w="0" w:type="dxa"/>
          </w:tblCellMar>
        </w:tblPrEx>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Demo Client Email</w:t>
            </w:r>
          </w:p>
        </w:tc>
        <w:tc>
          <w:tcPr>
            <w:tcW w:w="61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research@aau.example.com</w:t>
            </w:r>
          </w:p>
        </w:tc>
      </w:tr>
      <w:tr w:rsidR="00993243">
        <w:tblPrEx>
          <w:tblCellMar>
            <w:top w:w="0" w:type="dxa"/>
            <w:bottom w:w="0" w:type="dxa"/>
          </w:tblCellMar>
        </w:tblPrEx>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Demo Client Password</w:t>
            </w:r>
          </w:p>
        </w:tc>
        <w:tc>
          <w:tcPr>
            <w:tcW w:w="61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lsims123!</w:t>
            </w:r>
          </w:p>
        </w:tc>
      </w:tr>
      <w:tr w:rsidR="00993243">
        <w:tblPrEx>
          <w:tblCellMar>
            <w:top w:w="0" w:type="dxa"/>
            <w:bottom w:w="0" w:type="dxa"/>
          </w:tblCellMar>
        </w:tblPrEx>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Scope of Demo Account</w:t>
            </w:r>
          </w:p>
        </w:tc>
        <w:tc>
          <w:tcPr>
            <w:tcW w:w="61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External client — can view own jobs and samples only</w:t>
            </w:r>
          </w:p>
        </w:tc>
      </w:tr>
    </w:tbl>
    <w:p w:rsidR="00993243" w:rsidRDefault="00993243">
      <w:pPr>
        <w:spacing w:after="80"/>
      </w:pPr>
    </w:p>
    <w:p w:rsidR="00993243" w:rsidRDefault="008F0C77">
      <w:pPr>
        <w:pStyle w:val="Heading2"/>
      </w:pPr>
      <w:proofErr w:type="gramStart"/>
      <w:r>
        <w:t>8.2  How</w:t>
      </w:r>
      <w:proofErr w:type="gramEnd"/>
      <w:r>
        <w:t xml:space="preserve"> to Access the Swagger UI</w:t>
      </w:r>
    </w:p>
    <w:p w:rsidR="00993243" w:rsidRDefault="008F0C77">
      <w:pPr>
        <w:pStyle w:val="ListParagraph"/>
        <w:numPr>
          <w:ilvl w:val="0"/>
          <w:numId w:val="2"/>
        </w:numPr>
        <w:spacing w:after="80"/>
      </w:pPr>
      <w:r>
        <w:t>Open the Swagger UI: https://lsims-api-staging.onrender.com/api/docs/</w:t>
      </w:r>
    </w:p>
    <w:p w:rsidR="00993243" w:rsidRDefault="008F0C77">
      <w:pPr>
        <w:pStyle w:val="ListParagraph"/>
        <w:numPr>
          <w:ilvl w:val="0"/>
          <w:numId w:val="2"/>
        </w:numPr>
        <w:spacing w:after="80"/>
      </w:pPr>
      <w:r>
        <w:t>Locate POST /</w:t>
      </w:r>
      <w:proofErr w:type="spellStart"/>
      <w:r>
        <w:t>api</w:t>
      </w:r>
      <w:proofErr w:type="spellEnd"/>
      <w:r>
        <w:t>/</w:t>
      </w:r>
      <w:proofErr w:type="spellStart"/>
      <w:r>
        <w:t>auth</w:t>
      </w:r>
      <w:proofErr w:type="spellEnd"/>
      <w:r>
        <w:t>/token/ and click 'Try it out'.</w:t>
      </w:r>
    </w:p>
    <w:p w:rsidR="00993243" w:rsidRDefault="008F0C77">
      <w:pPr>
        <w:pStyle w:val="ListParagraph"/>
        <w:numPr>
          <w:ilvl w:val="0"/>
          <w:numId w:val="2"/>
        </w:numPr>
        <w:spacing w:after="80"/>
      </w:pPr>
      <w:r>
        <w:t>Enter the demo credentials in the request body and click 'Execute'.</w:t>
      </w:r>
    </w:p>
    <w:p w:rsidR="00993243" w:rsidRDefault="008F0C77">
      <w:pPr>
        <w:pStyle w:val="ListParagraph"/>
        <w:numPr>
          <w:ilvl w:val="0"/>
          <w:numId w:val="2"/>
        </w:numPr>
        <w:spacing w:after="80"/>
      </w:pPr>
      <w:r>
        <w:t>Copy the access token value f</w:t>
      </w:r>
      <w:r>
        <w:t>rom the response body.</w:t>
      </w:r>
    </w:p>
    <w:p w:rsidR="00993243" w:rsidRDefault="008F0C77">
      <w:pPr>
        <w:pStyle w:val="ListParagraph"/>
        <w:numPr>
          <w:ilvl w:val="0"/>
          <w:numId w:val="2"/>
        </w:numPr>
        <w:spacing w:after="80"/>
      </w:pPr>
      <w:r>
        <w:t>Click the 'Authorize' button at the top of the Swagger page.</w:t>
      </w:r>
    </w:p>
    <w:p w:rsidR="00993243" w:rsidRDefault="008F0C77">
      <w:pPr>
        <w:pStyle w:val="ListParagraph"/>
        <w:numPr>
          <w:ilvl w:val="0"/>
          <w:numId w:val="2"/>
        </w:numPr>
        <w:spacing w:after="80"/>
      </w:pPr>
      <w:r>
        <w:t>Paste the access token (without quotation marks) and click 'Authorize', then 'Close'.</w:t>
      </w:r>
    </w:p>
    <w:p w:rsidR="00993243" w:rsidRDefault="008F0C77">
      <w:pPr>
        <w:pStyle w:val="ListParagraph"/>
        <w:numPr>
          <w:ilvl w:val="0"/>
          <w:numId w:val="2"/>
        </w:numPr>
        <w:spacing w:after="80"/>
      </w:pPr>
      <w:r>
        <w:t>All authenticated endpoints in Swagger are now accessible for this session.</w:t>
      </w:r>
    </w:p>
    <w:p w:rsidR="00993243" w:rsidRDefault="00993243">
      <w:pPr>
        <w:spacing w:after="80"/>
      </w:pPr>
    </w:p>
    <w:p w:rsidR="00993243" w:rsidRDefault="008F0C77">
      <w:pPr>
        <w:pStyle w:val="Heading3"/>
      </w:pPr>
      <w:r>
        <w:t>Login Req</w:t>
      </w:r>
      <w:r>
        <w:t>uest Body</w:t>
      </w:r>
    </w:p>
    <w:p w:rsidR="00993243" w:rsidRDefault="008F0C77">
      <w:pPr>
        <w:spacing w:after="60"/>
        <w:ind w:left="360"/>
      </w:pPr>
      <w:r>
        <w:rPr>
          <w:rFonts w:ascii="Courier New" w:eastAsia="Courier New" w:hAnsi="Courier New" w:cs="Courier New"/>
          <w:color w:val="1A237E"/>
          <w:sz w:val="18"/>
          <w:szCs w:val="18"/>
        </w:rPr>
        <w:t>{</w:t>
      </w:r>
    </w:p>
    <w:p w:rsidR="00993243" w:rsidRDefault="008F0C77">
      <w:pPr>
        <w:spacing w:after="60"/>
        <w:ind w:left="360"/>
      </w:pPr>
      <w:r>
        <w:rPr>
          <w:rFonts w:ascii="Courier New" w:eastAsia="Courier New" w:hAnsi="Courier New" w:cs="Courier New"/>
          <w:color w:val="1A237E"/>
          <w:sz w:val="18"/>
          <w:szCs w:val="18"/>
        </w:rPr>
        <w:t xml:space="preserve">  "email":    "research@aau.example.com",</w:t>
      </w:r>
    </w:p>
    <w:p w:rsidR="00993243" w:rsidRDefault="008F0C77">
      <w:pPr>
        <w:spacing w:after="60"/>
        <w:ind w:left="360"/>
      </w:pPr>
      <w:r>
        <w:rPr>
          <w:rFonts w:ascii="Courier New" w:eastAsia="Courier New" w:hAnsi="Courier New" w:cs="Courier New"/>
          <w:color w:val="1A237E"/>
          <w:sz w:val="18"/>
          <w:szCs w:val="18"/>
        </w:rPr>
        <w:t xml:space="preserve">  "password": "lsims123!"</w:t>
      </w:r>
    </w:p>
    <w:p w:rsidR="00993243" w:rsidRDefault="008F0C77">
      <w:pPr>
        <w:spacing w:after="60"/>
        <w:ind w:left="360"/>
      </w:pPr>
      <w:r>
        <w:rPr>
          <w:rFonts w:ascii="Courier New" w:eastAsia="Courier New" w:hAnsi="Courier New" w:cs="Courier New"/>
          <w:color w:val="1A237E"/>
          <w:sz w:val="18"/>
          <w:szCs w:val="18"/>
        </w:rPr>
        <w:t>}</w:t>
      </w:r>
    </w:p>
    <w:p w:rsidR="00993243" w:rsidRDefault="00993243">
      <w:pPr>
        <w:spacing w:after="80"/>
      </w:pPr>
    </w:p>
    <w:p w:rsidR="00993243" w:rsidRDefault="008F0C77">
      <w:pPr>
        <w:pStyle w:val="Heading3"/>
      </w:pPr>
      <w:r>
        <w:t>Endpoints Available with Demo Client Account</w:t>
      </w:r>
    </w:p>
    <w:p w:rsidR="00993243" w:rsidRDefault="008F0C77">
      <w:pPr>
        <w:pStyle w:val="ListParagraph"/>
        <w:numPr>
          <w:ilvl w:val="0"/>
          <w:numId w:val="2"/>
        </w:numPr>
        <w:spacing w:after="80"/>
      </w:pPr>
      <w:r>
        <w:t>GET /</w:t>
      </w:r>
      <w:proofErr w:type="spellStart"/>
      <w:r>
        <w:t>api</w:t>
      </w:r>
      <w:proofErr w:type="spellEnd"/>
      <w:r>
        <w:t>/laboratory/jobs</w:t>
      </w:r>
      <w:proofErr w:type="gramStart"/>
      <w:r>
        <w:t>/  —</w:t>
      </w:r>
      <w:proofErr w:type="gramEnd"/>
      <w:r>
        <w:t xml:space="preserve">  returns only jobs belonging to the demo client account</w:t>
      </w:r>
    </w:p>
    <w:p w:rsidR="00993243" w:rsidRDefault="008F0C77">
      <w:pPr>
        <w:pStyle w:val="ListParagraph"/>
        <w:numPr>
          <w:ilvl w:val="0"/>
          <w:numId w:val="2"/>
        </w:numPr>
        <w:spacing w:after="80"/>
      </w:pPr>
      <w:r>
        <w:t>GET /</w:t>
      </w:r>
      <w:proofErr w:type="spellStart"/>
      <w:r>
        <w:t>api</w:t>
      </w:r>
      <w:proofErr w:type="spellEnd"/>
      <w:r>
        <w:t>/laboratory/samples</w:t>
      </w:r>
      <w:proofErr w:type="gramStart"/>
      <w:r>
        <w:t>/  —</w:t>
      </w:r>
      <w:proofErr w:type="gramEnd"/>
      <w:r>
        <w:t xml:space="preserve">  returns only samples belonging to the demo client account</w:t>
      </w:r>
    </w:p>
    <w:p w:rsidR="00993243" w:rsidRDefault="008F0C77">
      <w:pPr>
        <w:pStyle w:val="ListParagraph"/>
        <w:numPr>
          <w:ilvl w:val="0"/>
          <w:numId w:val="2"/>
        </w:numPr>
        <w:spacing w:after="80"/>
      </w:pPr>
      <w:r>
        <w:t>GET /</w:t>
      </w:r>
      <w:proofErr w:type="spellStart"/>
      <w:r>
        <w:t>api</w:t>
      </w:r>
      <w:proofErr w:type="spellEnd"/>
      <w:r>
        <w:t>/accounts/profile</w:t>
      </w:r>
      <w:proofErr w:type="gramStart"/>
      <w:r>
        <w:t>/  —</w:t>
      </w:r>
      <w:proofErr w:type="gramEnd"/>
      <w:r>
        <w:t xml:space="preserve">  returns the demo client's own profile</w:t>
      </w:r>
    </w:p>
    <w:p w:rsidR="00993243" w:rsidRDefault="00993243">
      <w:pPr>
        <w:spacing w:after="80"/>
      </w:pPr>
    </w:p>
    <w:p w:rsidR="00993243" w:rsidRDefault="008F0C77">
      <w:pPr>
        <w:pStyle w:val="Heading2"/>
      </w:pPr>
      <w:proofErr w:type="gramStart"/>
      <w:r>
        <w:t>8.3  Local</w:t>
      </w:r>
      <w:proofErr w:type="gramEnd"/>
      <w:r>
        <w:t xml:space="preserve"> Frontend — Login Steps</w:t>
      </w:r>
    </w:p>
    <w:p w:rsidR="00993243" w:rsidRDefault="008F0C77">
      <w:pPr>
        <w:pStyle w:val="Heading3"/>
      </w:pPr>
      <w:r>
        <w:t>Client Account</w:t>
      </w:r>
    </w:p>
    <w:p w:rsidR="00993243" w:rsidRDefault="008F0C77">
      <w:pPr>
        <w:pStyle w:val="ListParagraph"/>
        <w:numPr>
          <w:ilvl w:val="0"/>
          <w:numId w:val="2"/>
        </w:numPr>
        <w:spacing w:after="80"/>
      </w:pPr>
      <w:r>
        <w:t xml:space="preserve">Start the full stack: </w:t>
      </w:r>
      <w:proofErr w:type="spellStart"/>
      <w:r>
        <w:t>docker</w:t>
      </w:r>
      <w:proofErr w:type="spellEnd"/>
      <w:r>
        <w:t xml:space="preserve"> compose </w:t>
      </w:r>
      <w:proofErr w:type="gramStart"/>
      <w:r>
        <w:t>up  (</w:t>
      </w:r>
      <w:proofErr w:type="gramEnd"/>
      <w:r>
        <w:t>from</w:t>
      </w:r>
      <w:r>
        <w:t xml:space="preserve"> repository root).</w:t>
      </w:r>
    </w:p>
    <w:p w:rsidR="00993243" w:rsidRDefault="008F0C77">
      <w:pPr>
        <w:pStyle w:val="ListParagraph"/>
        <w:numPr>
          <w:ilvl w:val="0"/>
          <w:numId w:val="2"/>
        </w:numPr>
        <w:spacing w:after="80"/>
      </w:pPr>
      <w:r>
        <w:t xml:space="preserve">Start the frontend dev server if needed: </w:t>
      </w:r>
      <w:proofErr w:type="spellStart"/>
      <w:r>
        <w:t>npm</w:t>
      </w:r>
      <w:proofErr w:type="spellEnd"/>
      <w:r>
        <w:t xml:space="preserve"> run </w:t>
      </w:r>
      <w:proofErr w:type="gramStart"/>
      <w:r>
        <w:t>dev  (</w:t>
      </w:r>
      <w:proofErr w:type="gramEnd"/>
      <w:r>
        <w:t>from LSIMS-Frontend/).</w:t>
      </w:r>
    </w:p>
    <w:p w:rsidR="00993243" w:rsidRDefault="008F0C77">
      <w:pPr>
        <w:pStyle w:val="ListParagraph"/>
        <w:numPr>
          <w:ilvl w:val="0"/>
          <w:numId w:val="2"/>
        </w:numPr>
        <w:spacing w:after="80"/>
      </w:pPr>
      <w:r>
        <w:t>Open: http://localhost:5173/login</w:t>
      </w:r>
    </w:p>
    <w:p w:rsidR="00993243" w:rsidRDefault="008F0C77">
      <w:pPr>
        <w:pStyle w:val="ListParagraph"/>
        <w:numPr>
          <w:ilvl w:val="0"/>
          <w:numId w:val="2"/>
        </w:numPr>
        <w:spacing w:after="80"/>
      </w:pPr>
      <w:r>
        <w:t xml:space="preserve">Sign in with email: </w:t>
      </w:r>
      <w:proofErr w:type="gramStart"/>
      <w:r>
        <w:t>research@aau.example.com  and</w:t>
      </w:r>
      <w:proofErr w:type="gramEnd"/>
      <w:r>
        <w:t xml:space="preserve">  password: lsims123!</w:t>
      </w:r>
    </w:p>
    <w:p w:rsidR="00993243" w:rsidRDefault="008F0C77">
      <w:pPr>
        <w:pStyle w:val="ListParagraph"/>
        <w:numPr>
          <w:ilvl w:val="0"/>
          <w:numId w:val="2"/>
        </w:numPr>
        <w:spacing w:after="80"/>
      </w:pPr>
      <w:r>
        <w:t>You are redirected to the client dashboard at /client.</w:t>
      </w:r>
    </w:p>
    <w:p w:rsidR="00993243" w:rsidRDefault="008F0C77">
      <w:pPr>
        <w:pStyle w:val="ListParagraph"/>
        <w:numPr>
          <w:ilvl w:val="0"/>
          <w:numId w:val="2"/>
        </w:numPr>
        <w:spacing w:after="80"/>
      </w:pPr>
      <w:r>
        <w:t>Navigate to Requests to submit a new laboratory job request.</w:t>
      </w:r>
    </w:p>
    <w:p w:rsidR="00993243" w:rsidRDefault="00993243">
      <w:pPr>
        <w:spacing w:after="80"/>
      </w:pPr>
    </w:p>
    <w:p w:rsidR="00993243" w:rsidRDefault="008F0C77">
      <w:pPr>
        <w:pStyle w:val="Heading3"/>
      </w:pPr>
      <w:r>
        <w:t>Staff Accounts — Verification Routes (Seeded by Docker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2880"/>
        <w:gridCol w:w="3600"/>
      </w:tblGrid>
      <w:tr w:rsidR="00993243">
        <w:tblPrEx>
          <w:tblCellMar>
            <w:top w:w="0" w:type="dxa"/>
            <w:bottom w:w="0" w:type="dxa"/>
          </w:tblCellMar>
        </w:tblPrEx>
        <w:trPr>
          <w:tblHeader/>
        </w:trPr>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Verification Target</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Route</w:t>
            </w:r>
          </w:p>
        </w:tc>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Required Role</w:t>
            </w:r>
          </w:p>
        </w:tc>
      </w:tr>
      <w:tr w:rsidR="00993243">
        <w:tblPrEx>
          <w:tblCellMar>
            <w:top w:w="0" w:type="dxa"/>
            <w:bottom w:w="0" w:type="dxa"/>
          </w:tblCellMar>
        </w:tblPrEx>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Finance queue</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/staff/finance</w:t>
            </w:r>
          </w:p>
        </w:tc>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finance, admin, receptionist</w:t>
            </w:r>
          </w:p>
        </w:tc>
      </w:tr>
      <w:tr w:rsidR="00993243">
        <w:tblPrEx>
          <w:tblCellMar>
            <w:top w:w="0" w:type="dxa"/>
            <w:bottom w:w="0" w:type="dxa"/>
          </w:tblCellMar>
        </w:tblPrEx>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Job management</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/staff/laboratory</w:t>
            </w:r>
          </w:p>
        </w:tc>
        <w:tc>
          <w:tcPr>
            <w:tcW w:w="36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receptionist, admin</w:t>
            </w:r>
          </w:p>
        </w:tc>
      </w:tr>
      <w:tr w:rsidR="00993243">
        <w:tblPrEx>
          <w:tblCellMar>
            <w:top w:w="0" w:type="dxa"/>
            <w:bottom w:w="0" w:type="dxa"/>
          </w:tblCellMar>
        </w:tblPrEx>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Analyst workspace</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/staff/analyst</w:t>
            </w:r>
          </w:p>
        </w:tc>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analyst</w:t>
            </w:r>
          </w:p>
        </w:tc>
      </w:tr>
      <w:tr w:rsidR="00993243">
        <w:tblPrEx>
          <w:tblCellMar>
            <w:top w:w="0" w:type="dxa"/>
            <w:bottom w:w="0" w:type="dxa"/>
          </w:tblCellMar>
        </w:tblPrEx>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User management</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/staff/users</w:t>
            </w:r>
          </w:p>
        </w:tc>
        <w:tc>
          <w:tcPr>
            <w:tcW w:w="36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admin only</w:t>
            </w:r>
          </w:p>
        </w:tc>
      </w:tr>
      <w:tr w:rsidR="00993243">
        <w:tblPrEx>
          <w:tblCellMar>
            <w:top w:w="0" w:type="dxa"/>
            <w:bottom w:w="0" w:type="dxa"/>
          </w:tblCellMar>
        </w:tblPrEx>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Staff notifications</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/staff/notifications</w:t>
            </w:r>
          </w:p>
        </w:tc>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any staff role</w:t>
            </w:r>
          </w:p>
        </w:tc>
      </w:tr>
      <w:tr w:rsidR="00993243">
        <w:tblPrEx>
          <w:tblCellMar>
            <w:top w:w="0" w:type="dxa"/>
            <w:bottom w:w="0" w:type="dxa"/>
          </w:tblCellMar>
        </w:tblPrEx>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Client notifications</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/client/notifications</w:t>
            </w:r>
          </w:p>
        </w:tc>
        <w:tc>
          <w:tcPr>
            <w:tcW w:w="36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external client</w:t>
            </w:r>
          </w:p>
        </w:tc>
      </w:tr>
    </w:tbl>
    <w:p w:rsidR="00993243" w:rsidRDefault="00993243">
      <w:pPr>
        <w:spacing w:after="80"/>
      </w:pPr>
    </w:p>
    <w:p w:rsidR="00993243" w:rsidRDefault="008F0C77">
      <w:pPr>
        <w:pStyle w:val="Heading2"/>
      </w:pPr>
      <w:proofErr w:type="gramStart"/>
      <w:r>
        <w:t>8.4  Token</w:t>
      </w:r>
      <w:proofErr w:type="gramEnd"/>
      <w:r>
        <w:t xml:space="preserve"> </w:t>
      </w:r>
      <w:proofErr w:type="spellStart"/>
      <w:r>
        <w:t>Behaviour</w:t>
      </w:r>
      <w:proofErr w:type="spellEnd"/>
    </w:p>
    <w:p w:rsidR="00993243" w:rsidRDefault="008F0C77">
      <w:pPr>
        <w:pStyle w:val="ListParagraph"/>
        <w:numPr>
          <w:ilvl w:val="0"/>
          <w:numId w:val="2"/>
        </w:numPr>
        <w:spacing w:after="80"/>
      </w:pPr>
      <w:r>
        <w:t xml:space="preserve">The access token is automatically attached to all API requests after login via the </w:t>
      </w:r>
      <w:proofErr w:type="spellStart"/>
      <w:r>
        <w:t>Axios</w:t>
      </w:r>
      <w:proofErr w:type="spellEnd"/>
      <w:r>
        <w:t xml:space="preserve"> request interceptor.</w:t>
      </w:r>
    </w:p>
    <w:p w:rsidR="00993243" w:rsidRDefault="008F0C77">
      <w:pPr>
        <w:pStyle w:val="ListParagraph"/>
        <w:numPr>
          <w:ilvl w:val="0"/>
          <w:numId w:val="2"/>
        </w:numPr>
        <w:spacing w:after="80"/>
      </w:pPr>
      <w:r>
        <w:t xml:space="preserve">The session persists in </w:t>
      </w:r>
      <w:proofErr w:type="spellStart"/>
      <w:r>
        <w:t>sessionStorage</w:t>
      </w:r>
      <w:proofErr w:type="spellEnd"/>
      <w:r>
        <w:t xml:space="preserve"> until the browser tab is closed or the user clicks logout.</w:t>
      </w:r>
    </w:p>
    <w:p w:rsidR="00993243" w:rsidRDefault="008F0C77">
      <w:pPr>
        <w:pStyle w:val="ListParagraph"/>
        <w:numPr>
          <w:ilvl w:val="0"/>
          <w:numId w:val="2"/>
        </w:numPr>
        <w:spacing w:after="80"/>
      </w:pPr>
      <w:r>
        <w:t>When the access token expir</w:t>
      </w:r>
      <w:r>
        <w:t>es, it is silently refreshed using the stored refresh token.</w:t>
      </w:r>
    </w:p>
    <w:p w:rsidR="00993243" w:rsidRDefault="008F0C77">
      <w:pPr>
        <w:pStyle w:val="ListParagraph"/>
        <w:numPr>
          <w:ilvl w:val="0"/>
          <w:numId w:val="2"/>
        </w:numPr>
        <w:spacing w:after="80"/>
      </w:pPr>
      <w:r>
        <w:t>If the refresh request fails (e.g., refresh token also expired), the session is cleared and the user is redirected to the login page.</w:t>
      </w:r>
    </w:p>
    <w:p w:rsidR="00993243" w:rsidRDefault="008F0C77">
      <w:pPr>
        <w:pStyle w:val="Heading1"/>
        <w:pageBreakBefore/>
      </w:pPr>
      <w:r>
        <w:t>9.  Frontend API Reference</w:t>
      </w:r>
    </w:p>
    <w:p w:rsidR="00993243" w:rsidRDefault="008F0C77">
      <w:pPr>
        <w:spacing w:after="120"/>
      </w:pPr>
      <w:r>
        <w:t xml:space="preserve">This section is the authoritative </w:t>
      </w:r>
      <w:r>
        <w:t xml:space="preserve">reference for all HTTP endpoints consumed by the LSIMS frontend. It covers the HTTP client architecture, authentication flow, environment variables, the complete endpoint catalogue, </w:t>
      </w:r>
      <w:proofErr w:type="spellStart"/>
      <w:r>
        <w:t>TypeScript</w:t>
      </w:r>
      <w:proofErr w:type="spellEnd"/>
      <w:r>
        <w:t xml:space="preserve"> types, and React Query conventions.</w:t>
      </w:r>
    </w:p>
    <w:p w:rsidR="00993243" w:rsidRDefault="00993243">
      <w:pPr>
        <w:spacing w:after="80"/>
      </w:pPr>
    </w:p>
    <w:p w:rsidR="00993243" w:rsidRDefault="008F0C77">
      <w:pPr>
        <w:pStyle w:val="Heading2"/>
      </w:pPr>
      <w:proofErr w:type="gramStart"/>
      <w:r>
        <w:t>9.1  HTTP</w:t>
      </w:r>
      <w:proofErr w:type="gramEnd"/>
      <w:r>
        <w:t xml:space="preserve"> Client Architect</w:t>
      </w:r>
      <w:r>
        <w:t>ure</w:t>
      </w:r>
    </w:p>
    <w:p w:rsidR="00993243" w:rsidRDefault="008F0C77">
      <w:pPr>
        <w:pStyle w:val="Heading3"/>
      </w:pPr>
      <w:r>
        <w:t>Request Flow</w:t>
      </w:r>
    </w:p>
    <w:p w:rsidR="00993243" w:rsidRDefault="008F0C77">
      <w:pPr>
        <w:spacing w:after="60"/>
        <w:ind w:left="360"/>
      </w:pPr>
      <w:r>
        <w:rPr>
          <w:rFonts w:ascii="Courier New" w:eastAsia="Courier New" w:hAnsi="Courier New" w:cs="Courier New"/>
          <w:color w:val="1A237E"/>
          <w:sz w:val="18"/>
          <w:szCs w:val="18"/>
        </w:rPr>
        <w:t>UI Pages / Components</w:t>
      </w:r>
    </w:p>
    <w:p w:rsidR="00993243" w:rsidRDefault="008F0C77">
      <w:pPr>
        <w:spacing w:after="60"/>
        <w:ind w:left="360"/>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TanStack</w:t>
      </w:r>
      <w:proofErr w:type="spellEnd"/>
      <w:r>
        <w:rPr>
          <w:rFonts w:ascii="Courier New" w:eastAsia="Courier New" w:hAnsi="Courier New" w:cs="Courier New"/>
          <w:color w:val="1A237E"/>
          <w:sz w:val="18"/>
          <w:szCs w:val="18"/>
        </w:rPr>
        <w:t xml:space="preserve"> React </w:t>
      </w:r>
      <w:proofErr w:type="gramStart"/>
      <w:r>
        <w:rPr>
          <w:rFonts w:ascii="Courier New" w:eastAsia="Courier New" w:hAnsi="Courier New" w:cs="Courier New"/>
          <w:color w:val="1A237E"/>
          <w:sz w:val="18"/>
          <w:szCs w:val="18"/>
        </w:rPr>
        <w:t>Query  (</w:t>
      </w:r>
      <w:proofErr w:type="spellStart"/>
      <w:proofErr w:type="gramEnd"/>
      <w:r>
        <w:rPr>
          <w:rFonts w:ascii="Courier New" w:eastAsia="Courier New" w:hAnsi="Courier New" w:cs="Courier New"/>
          <w:color w:val="1A237E"/>
          <w:sz w:val="18"/>
          <w:szCs w:val="18"/>
        </w:rPr>
        <w:t>useQuery</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useMutation</w:t>
      </w:r>
      <w:proofErr w:type="spellEnd"/>
      <w:r>
        <w:rPr>
          <w:rFonts w:ascii="Courier New" w:eastAsia="Courier New" w:hAnsi="Courier New" w:cs="Courier New"/>
          <w:color w:val="1A237E"/>
          <w:sz w:val="18"/>
          <w:szCs w:val="18"/>
        </w:rPr>
        <w:t>)</w:t>
      </w:r>
    </w:p>
    <w:p w:rsidR="00993243" w:rsidRDefault="008F0C77">
      <w:pPr>
        <w:spacing w:after="60"/>
        <w:ind w:left="360"/>
      </w:pPr>
      <w:r>
        <w:rPr>
          <w:rFonts w:ascii="Courier New" w:eastAsia="Courier New" w:hAnsi="Courier New" w:cs="Courier New"/>
          <w:color w:val="1A237E"/>
          <w:sz w:val="18"/>
          <w:szCs w:val="18"/>
        </w:rPr>
        <w:t xml:space="preserve">        └── Feature API </w:t>
      </w:r>
      <w:proofErr w:type="gramStart"/>
      <w:r>
        <w:rPr>
          <w:rFonts w:ascii="Courier New" w:eastAsia="Courier New" w:hAnsi="Courier New" w:cs="Courier New"/>
          <w:color w:val="1A237E"/>
          <w:sz w:val="18"/>
          <w:szCs w:val="18"/>
        </w:rPr>
        <w:t>Modules  (</w:t>
      </w:r>
      <w:proofErr w:type="spellStart"/>
      <w:proofErr w:type="gramEnd"/>
      <w:r>
        <w:rPr>
          <w:rFonts w:ascii="Courier New" w:eastAsia="Courier New" w:hAnsi="Courier New" w:cs="Courier New"/>
          <w:color w:val="1A237E"/>
          <w:sz w:val="18"/>
          <w:szCs w:val="18"/>
        </w:rPr>
        <w:t>src</w:t>
      </w:r>
      <w:proofErr w:type="spellEnd"/>
      <w:r>
        <w:rPr>
          <w:rFonts w:ascii="Courier New" w:eastAsia="Courier New" w:hAnsi="Courier New" w:cs="Courier New"/>
          <w:color w:val="1A237E"/>
          <w:sz w:val="18"/>
          <w:szCs w:val="18"/>
        </w:rPr>
        <w:t>/features/*/</w:t>
      </w:r>
      <w:proofErr w:type="spellStart"/>
      <w:r>
        <w:rPr>
          <w:rFonts w:ascii="Courier New" w:eastAsia="Courier New" w:hAnsi="Courier New" w:cs="Courier New"/>
          <w:color w:val="1A237E"/>
          <w:sz w:val="18"/>
          <w:szCs w:val="18"/>
        </w:rPr>
        <w:t>api.ts</w:t>
      </w:r>
      <w:proofErr w:type="spellEnd"/>
      <w:r>
        <w:rPr>
          <w:rFonts w:ascii="Courier New" w:eastAsia="Courier New" w:hAnsi="Courier New" w:cs="Courier New"/>
          <w:color w:val="1A237E"/>
          <w:sz w:val="18"/>
          <w:szCs w:val="18"/>
        </w:rPr>
        <w:t>)</w:t>
      </w:r>
    </w:p>
    <w:p w:rsidR="00993243" w:rsidRDefault="008F0C77">
      <w:pPr>
        <w:spacing w:after="60"/>
        <w:ind w:left="360"/>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Axios</w:t>
      </w:r>
      <w:proofErr w:type="spellEnd"/>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Instance  (</w:t>
      </w:r>
      <w:proofErr w:type="spellStart"/>
      <w:proofErr w:type="gramEnd"/>
      <w:r>
        <w:rPr>
          <w:rFonts w:ascii="Courier New" w:eastAsia="Courier New" w:hAnsi="Courier New" w:cs="Courier New"/>
          <w:color w:val="1A237E"/>
          <w:sz w:val="18"/>
          <w:szCs w:val="18"/>
        </w:rPr>
        <w:t>src</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client.ts</w:t>
      </w:r>
      <w:proofErr w:type="spellEnd"/>
      <w:r>
        <w:rPr>
          <w:rFonts w:ascii="Courier New" w:eastAsia="Courier New" w:hAnsi="Courier New" w:cs="Courier New"/>
          <w:color w:val="1A237E"/>
          <w:sz w:val="18"/>
          <w:szCs w:val="18"/>
        </w:rPr>
        <w:t>)</w:t>
      </w:r>
    </w:p>
    <w:p w:rsidR="00993243" w:rsidRDefault="008F0C77">
      <w:pPr>
        <w:spacing w:after="60"/>
        <w:ind w:left="360"/>
      </w:pPr>
      <w:r>
        <w:rPr>
          <w:rFonts w:ascii="Courier New" w:eastAsia="Courier New" w:hAnsi="Courier New" w:cs="Courier New"/>
          <w:color w:val="1A237E"/>
          <w:sz w:val="18"/>
          <w:szCs w:val="18"/>
        </w:rPr>
        <w:t xml:space="preserve">                    ├── Bearer token </w:t>
      </w:r>
      <w:proofErr w:type="gramStart"/>
      <w:r>
        <w:rPr>
          <w:rFonts w:ascii="Courier New" w:eastAsia="Courier New" w:hAnsi="Courier New" w:cs="Courier New"/>
          <w:color w:val="1A237E"/>
          <w:sz w:val="18"/>
          <w:szCs w:val="18"/>
        </w:rPr>
        <w:t>interceptor  →</w:t>
      </w:r>
      <w:proofErr w:type="gramEnd"/>
      <w:r>
        <w:rPr>
          <w:rFonts w:ascii="Courier New" w:eastAsia="Courier New" w:hAnsi="Courier New" w:cs="Courier New"/>
          <w:color w:val="1A237E"/>
          <w:sz w:val="18"/>
          <w:szCs w:val="18"/>
        </w:rPr>
        <w:t xml:space="preserve">  adds Authorization header</w:t>
      </w:r>
    </w:p>
    <w:p w:rsidR="00993243" w:rsidRDefault="008F0C77">
      <w:pPr>
        <w:spacing w:after="60"/>
        <w:ind w:left="360"/>
      </w:pPr>
      <w:r>
        <w:rPr>
          <w:rFonts w:ascii="Courier New" w:eastAsia="Courier New" w:hAnsi="Courier New" w:cs="Courier New"/>
          <w:color w:val="1A237E"/>
          <w:sz w:val="18"/>
          <w:szCs w:val="18"/>
        </w:rPr>
        <w:t xml:space="preserve">                    ├── 401 </w:t>
      </w:r>
      <w:proofErr w:type="gramStart"/>
      <w:r>
        <w:rPr>
          <w:rFonts w:ascii="Courier New" w:eastAsia="Courier New" w:hAnsi="Courier New" w:cs="Courier New"/>
          <w:color w:val="1A237E"/>
          <w:sz w:val="18"/>
          <w:szCs w:val="18"/>
        </w:rPr>
        <w:t>handler  →</w:t>
      </w:r>
      <w:proofErr w:type="gramEnd"/>
      <w:r>
        <w:rPr>
          <w:rFonts w:ascii="Courier New" w:eastAsia="Courier New" w:hAnsi="Courier New" w:cs="Courier New"/>
          <w:color w:val="1A237E"/>
          <w:sz w:val="18"/>
          <w:szCs w:val="18"/>
        </w:rPr>
        <w:t xml:space="preserve">  token-</w:t>
      </w:r>
      <w:proofErr w:type="spellStart"/>
      <w:r>
        <w:rPr>
          <w:rFonts w:ascii="Courier New" w:eastAsia="Courier New" w:hAnsi="Courier New" w:cs="Courier New"/>
          <w:color w:val="1A237E"/>
          <w:sz w:val="18"/>
          <w:szCs w:val="18"/>
        </w:rPr>
        <w:t>refresh.ts</w:t>
      </w:r>
      <w:proofErr w:type="spellEnd"/>
      <w:r>
        <w:rPr>
          <w:rFonts w:ascii="Courier New" w:eastAsia="Courier New" w:hAnsi="Courier New" w:cs="Courier New"/>
          <w:color w:val="1A237E"/>
          <w:sz w:val="18"/>
          <w:szCs w:val="18"/>
        </w:rPr>
        <w:t xml:space="preserve">  →  retry once</w:t>
      </w:r>
    </w:p>
    <w:p w:rsidR="00993243" w:rsidRDefault="008F0C77">
      <w:pPr>
        <w:spacing w:after="60"/>
        <w:ind w:left="360"/>
      </w:pPr>
      <w:r>
        <w:rPr>
          <w:rFonts w:ascii="Courier New" w:eastAsia="Courier New" w:hAnsi="Courier New" w:cs="Courier New"/>
          <w:color w:val="1A237E"/>
          <w:sz w:val="18"/>
          <w:szCs w:val="18"/>
        </w:rPr>
        <w:t xml:space="preserve">                    └── Django REST </w:t>
      </w:r>
      <w:proofErr w:type="gramStart"/>
      <w:r>
        <w:rPr>
          <w:rFonts w:ascii="Courier New" w:eastAsia="Courier New" w:hAnsi="Courier New" w:cs="Courier New"/>
          <w:color w:val="1A237E"/>
          <w:sz w:val="18"/>
          <w:szCs w:val="18"/>
        </w:rPr>
        <w:t>API  (</w:t>
      </w:r>
      <w:proofErr w:type="gramEnd"/>
      <w:r>
        <w:rPr>
          <w:rFonts w:ascii="Courier New" w:eastAsia="Courier New" w:hAnsi="Courier New" w:cs="Courier New"/>
          <w:color w:val="1A237E"/>
          <w:sz w:val="18"/>
          <w:szCs w:val="18"/>
        </w:rPr>
        <w:t>http://localhost:8000)</w:t>
      </w:r>
    </w:p>
    <w:p w:rsidR="00993243" w:rsidRDefault="00993243">
      <w:pPr>
        <w:spacing w:after="80"/>
      </w:pPr>
    </w:p>
    <w:p w:rsidR="00993243" w:rsidRDefault="008F0C77">
      <w:pPr>
        <w:pStyle w:val="Heading3"/>
      </w:pPr>
      <w:r>
        <w:t>Core HTTP Client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6120"/>
      </w:tblGrid>
      <w:tr w:rsidR="00993243">
        <w:tblPrEx>
          <w:tblCellMar>
            <w:top w:w="0" w:type="dxa"/>
            <w:bottom w:w="0" w:type="dxa"/>
          </w:tblCellMar>
        </w:tblPrEx>
        <w:trPr>
          <w:tblHeader/>
        </w:trPr>
        <w:tc>
          <w:tcPr>
            <w:tcW w:w="32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File</w:t>
            </w:r>
          </w:p>
        </w:tc>
        <w:tc>
          <w:tcPr>
            <w:tcW w:w="6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Purpose</w:t>
            </w:r>
          </w:p>
        </w:tc>
      </w:tr>
      <w:tr w:rsidR="00993243">
        <w:tblPrEx>
          <w:tblCellMar>
            <w:top w:w="0" w:type="dxa"/>
            <w:bottom w:w="0" w:type="dxa"/>
          </w:tblCellMar>
        </w:tblPrEx>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sr</w:t>
            </w:r>
            <w:r>
              <w:rPr>
                <w:sz w:val="19"/>
                <w:szCs w:val="19"/>
              </w:rPr>
              <w:t>c</w:t>
            </w:r>
            <w:proofErr w:type="spellEnd"/>
            <w:r>
              <w:rPr>
                <w:sz w:val="19"/>
                <w:szCs w:val="19"/>
              </w:rPr>
              <w:t>/</w:t>
            </w:r>
            <w:proofErr w:type="spellStart"/>
            <w:r>
              <w:rPr>
                <w:sz w:val="19"/>
                <w:szCs w:val="19"/>
              </w:rPr>
              <w:t>api</w:t>
            </w:r>
            <w:proofErr w:type="spellEnd"/>
            <w:r>
              <w:rPr>
                <w:sz w:val="19"/>
                <w:szCs w:val="19"/>
              </w:rPr>
              <w:t>/</w:t>
            </w:r>
            <w:proofErr w:type="spellStart"/>
            <w:r>
              <w:rPr>
                <w:sz w:val="19"/>
                <w:szCs w:val="19"/>
              </w:rPr>
              <w:t>client.ts</w:t>
            </w:r>
            <w:proofErr w:type="spellEnd"/>
          </w:p>
        </w:tc>
        <w:tc>
          <w:tcPr>
            <w:tcW w:w="61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Axios</w:t>
            </w:r>
            <w:proofErr w:type="spellEnd"/>
            <w:r>
              <w:rPr>
                <w:sz w:val="19"/>
                <w:szCs w:val="19"/>
              </w:rPr>
              <w:t xml:space="preserve"> instance, Bearer token request interceptor, 401 retry logic</w:t>
            </w:r>
          </w:p>
        </w:tc>
      </w:tr>
      <w:tr w:rsidR="00993243">
        <w:tblPrEx>
          <w:tblCellMar>
            <w:top w:w="0" w:type="dxa"/>
            <w:bottom w:w="0" w:type="dxa"/>
          </w:tblCellMar>
        </w:tblPrEx>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src</w:t>
            </w:r>
            <w:proofErr w:type="spellEnd"/>
            <w:r>
              <w:rPr>
                <w:sz w:val="19"/>
                <w:szCs w:val="19"/>
              </w:rPr>
              <w:t>/</w:t>
            </w:r>
            <w:proofErr w:type="spellStart"/>
            <w:r>
              <w:rPr>
                <w:sz w:val="19"/>
                <w:szCs w:val="19"/>
              </w:rPr>
              <w:t>api</w:t>
            </w:r>
            <w:proofErr w:type="spellEnd"/>
            <w:r>
              <w:rPr>
                <w:sz w:val="19"/>
                <w:szCs w:val="19"/>
              </w:rPr>
              <w:t>/token-</w:t>
            </w:r>
            <w:proofErr w:type="spellStart"/>
            <w:r>
              <w:rPr>
                <w:sz w:val="19"/>
                <w:szCs w:val="19"/>
              </w:rPr>
              <w:t>refresh.ts</w:t>
            </w:r>
            <w:proofErr w:type="spellEnd"/>
          </w:p>
        </w:tc>
        <w:tc>
          <w:tcPr>
            <w:tcW w:w="61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Dedicated refresh token POST — uses a separate </w:t>
            </w:r>
            <w:proofErr w:type="spellStart"/>
            <w:r>
              <w:rPr>
                <w:sz w:val="19"/>
                <w:szCs w:val="19"/>
              </w:rPr>
              <w:t>Axios</w:t>
            </w:r>
            <w:proofErr w:type="spellEnd"/>
            <w:r>
              <w:rPr>
                <w:sz w:val="19"/>
                <w:szCs w:val="19"/>
              </w:rPr>
              <w:t xml:space="preserve"> instance to avoid interceptor loops</w:t>
            </w:r>
          </w:p>
        </w:tc>
      </w:tr>
      <w:tr w:rsidR="00993243">
        <w:tblPrEx>
          <w:tblCellMar>
            <w:top w:w="0" w:type="dxa"/>
            <w:bottom w:w="0" w:type="dxa"/>
          </w:tblCellMar>
        </w:tblPrEx>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src</w:t>
            </w:r>
            <w:proofErr w:type="spellEnd"/>
            <w:r>
              <w:rPr>
                <w:sz w:val="19"/>
                <w:szCs w:val="19"/>
              </w:rPr>
              <w:t>/lib/</w:t>
            </w:r>
            <w:proofErr w:type="spellStart"/>
            <w:r>
              <w:rPr>
                <w:sz w:val="19"/>
                <w:szCs w:val="19"/>
              </w:rPr>
              <w:t>auth-storage.ts</w:t>
            </w:r>
            <w:proofErr w:type="spellEnd"/>
          </w:p>
        </w:tc>
        <w:tc>
          <w:tcPr>
            <w:tcW w:w="61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Reads/writes </w:t>
            </w:r>
            <w:proofErr w:type="spellStart"/>
            <w:r>
              <w:rPr>
                <w:sz w:val="19"/>
                <w:szCs w:val="19"/>
              </w:rPr>
              <w:t>lsims_access</w:t>
            </w:r>
            <w:proofErr w:type="spellEnd"/>
            <w:r>
              <w:rPr>
                <w:sz w:val="19"/>
                <w:szCs w:val="19"/>
              </w:rPr>
              <w:t xml:space="preserve"> and </w:t>
            </w:r>
            <w:proofErr w:type="spellStart"/>
            <w:r>
              <w:rPr>
                <w:sz w:val="19"/>
                <w:szCs w:val="19"/>
              </w:rPr>
              <w:t>lsims_refresh</w:t>
            </w:r>
            <w:proofErr w:type="spellEnd"/>
            <w:r>
              <w:rPr>
                <w:sz w:val="19"/>
                <w:szCs w:val="19"/>
              </w:rPr>
              <w:t xml:space="preserve"> tokens in </w:t>
            </w:r>
            <w:proofErr w:type="spellStart"/>
            <w:r>
              <w:rPr>
                <w:sz w:val="19"/>
                <w:szCs w:val="19"/>
              </w:rPr>
              <w:t>sessionStorage</w:t>
            </w:r>
            <w:proofErr w:type="spellEnd"/>
          </w:p>
        </w:tc>
      </w:tr>
      <w:tr w:rsidR="00993243">
        <w:tblPrEx>
          <w:tblCellMar>
            <w:top w:w="0" w:type="dxa"/>
            <w:bottom w:w="0" w:type="dxa"/>
          </w:tblCellMar>
        </w:tblPrEx>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src</w:t>
            </w:r>
            <w:proofErr w:type="spellEnd"/>
            <w:r>
              <w:rPr>
                <w:sz w:val="19"/>
                <w:szCs w:val="19"/>
              </w:rPr>
              <w:t>/lib/</w:t>
            </w:r>
            <w:proofErr w:type="spellStart"/>
            <w:r>
              <w:rPr>
                <w:sz w:val="19"/>
                <w:szCs w:val="19"/>
              </w:rPr>
              <w:t>api-error.ts</w:t>
            </w:r>
            <w:proofErr w:type="spellEnd"/>
          </w:p>
        </w:tc>
        <w:tc>
          <w:tcPr>
            <w:tcW w:w="61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Parses Django REST Framework detail and field-level errors for toast notifications</w:t>
            </w:r>
          </w:p>
        </w:tc>
      </w:tr>
      <w:tr w:rsidR="00993243">
        <w:tblPrEx>
          <w:tblCellMar>
            <w:top w:w="0" w:type="dxa"/>
            <w:bottom w:w="0" w:type="dxa"/>
          </w:tblCellMar>
        </w:tblPrEx>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src</w:t>
            </w:r>
            <w:proofErr w:type="spellEnd"/>
            <w:r>
              <w:rPr>
                <w:sz w:val="19"/>
                <w:szCs w:val="19"/>
              </w:rPr>
              <w:t>/stores/</w:t>
            </w:r>
            <w:proofErr w:type="spellStart"/>
            <w:r>
              <w:rPr>
                <w:sz w:val="19"/>
                <w:szCs w:val="19"/>
              </w:rPr>
              <w:t>auth-store.ts</w:t>
            </w:r>
            <w:proofErr w:type="spellEnd"/>
          </w:p>
        </w:tc>
        <w:tc>
          <w:tcPr>
            <w:tcW w:w="61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Zustand</w:t>
            </w:r>
            <w:proofErr w:type="spellEnd"/>
            <w:r>
              <w:rPr>
                <w:sz w:val="19"/>
                <w:szCs w:val="19"/>
              </w:rPr>
              <w:t xml:space="preserve"> authentication state store; bootstraps user profile on page load</w:t>
            </w:r>
          </w:p>
        </w:tc>
      </w:tr>
      <w:tr w:rsidR="00993243">
        <w:tblPrEx>
          <w:tblCellMar>
            <w:top w:w="0" w:type="dxa"/>
            <w:bottom w:w="0" w:type="dxa"/>
          </w:tblCellMar>
        </w:tblPrEx>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src</w:t>
            </w:r>
            <w:proofErr w:type="spellEnd"/>
            <w:r>
              <w:rPr>
                <w:sz w:val="19"/>
                <w:szCs w:val="19"/>
              </w:rPr>
              <w:t>/</w:t>
            </w:r>
            <w:proofErr w:type="spellStart"/>
            <w:r>
              <w:rPr>
                <w:sz w:val="19"/>
                <w:szCs w:val="19"/>
              </w:rPr>
              <w:t>config</w:t>
            </w:r>
            <w:proofErr w:type="spellEnd"/>
            <w:r>
              <w:rPr>
                <w:sz w:val="19"/>
                <w:szCs w:val="19"/>
              </w:rPr>
              <w:t>/</w:t>
            </w:r>
            <w:proofErr w:type="spellStart"/>
            <w:r>
              <w:rPr>
                <w:sz w:val="19"/>
                <w:szCs w:val="19"/>
              </w:rPr>
              <w:t>env.ts</w:t>
            </w:r>
            <w:proofErr w:type="spellEnd"/>
          </w:p>
        </w:tc>
        <w:tc>
          <w:tcPr>
            <w:tcW w:w="61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Reads VITE_API_BASE_URL and VITE_APP_NAME from environment</w:t>
            </w:r>
          </w:p>
        </w:tc>
      </w:tr>
    </w:tbl>
    <w:p w:rsidR="00993243" w:rsidRDefault="00993243">
      <w:pPr>
        <w:spacing w:after="80"/>
      </w:pPr>
    </w:p>
    <w:p w:rsidR="00993243" w:rsidRDefault="008F0C77">
      <w:pPr>
        <w:pStyle w:val="Heading2"/>
      </w:pPr>
      <w:proofErr w:type="gramStart"/>
      <w:r>
        <w:t>9.2  Authentication</w:t>
      </w:r>
      <w:proofErr w:type="gramEnd"/>
      <w:r>
        <w:t xml:space="preserve"> Flow (Frontend)</w:t>
      </w:r>
    </w:p>
    <w:p w:rsidR="00993243" w:rsidRDefault="008F0C77">
      <w:pPr>
        <w:pStyle w:val="ListParagraph"/>
        <w:numPr>
          <w:ilvl w:val="0"/>
          <w:numId w:val="2"/>
        </w:numPr>
        <w:spacing w:after="80"/>
      </w:pPr>
      <w:r>
        <w:t>Login: POST /</w:t>
      </w:r>
      <w:proofErr w:type="spellStart"/>
      <w:r>
        <w:t>api</w:t>
      </w:r>
      <w:proofErr w:type="spellEnd"/>
      <w:r>
        <w:t>/</w:t>
      </w:r>
      <w:proofErr w:type="spellStart"/>
      <w:r>
        <w:t>auth</w:t>
      </w:r>
      <w:proofErr w:type="spellEnd"/>
      <w:r>
        <w:t>/token/ with credentials → receive access and refresh JWT tokens → immediately call GET /</w:t>
      </w:r>
      <w:proofErr w:type="spellStart"/>
      <w:r>
        <w:t>api</w:t>
      </w:r>
      <w:proofErr w:type="spellEnd"/>
      <w:r>
        <w:t>/accounts/profile/ to load user context.</w:t>
      </w:r>
    </w:p>
    <w:p w:rsidR="00993243" w:rsidRDefault="008F0C77">
      <w:pPr>
        <w:pStyle w:val="ListParagraph"/>
        <w:numPr>
          <w:ilvl w:val="0"/>
          <w:numId w:val="2"/>
        </w:numPr>
        <w:spacing w:after="80"/>
      </w:pPr>
      <w:r>
        <w:t xml:space="preserve">Authenticated requests: The </w:t>
      </w:r>
      <w:proofErr w:type="spellStart"/>
      <w:r>
        <w:t>Axios</w:t>
      </w:r>
      <w:proofErr w:type="spellEnd"/>
      <w:r>
        <w:t xml:space="preserve"> request interceptor automatically adds Authorization: Bearer &lt;</w:t>
      </w:r>
      <w:proofErr w:type="spellStart"/>
      <w:r>
        <w:t>access</w:t>
      </w:r>
      <w:r>
        <w:t>_token</w:t>
      </w:r>
      <w:proofErr w:type="spellEnd"/>
      <w:r>
        <w:t>&gt; to every outgoing request.</w:t>
      </w:r>
    </w:p>
    <w:p w:rsidR="00993243" w:rsidRDefault="008F0C77">
      <w:pPr>
        <w:pStyle w:val="ListParagraph"/>
        <w:numPr>
          <w:ilvl w:val="0"/>
          <w:numId w:val="2"/>
        </w:numPr>
        <w:spacing w:after="80"/>
      </w:pPr>
      <w:r>
        <w:t>401 handling: When a 401 is received (excluding login and register endpoints), the client calls POST /</w:t>
      </w:r>
      <w:proofErr w:type="spellStart"/>
      <w:r>
        <w:t>api</w:t>
      </w:r>
      <w:proofErr w:type="spellEnd"/>
      <w:r>
        <w:t>/</w:t>
      </w:r>
      <w:proofErr w:type="spellStart"/>
      <w:r>
        <w:t>auth</w:t>
      </w:r>
      <w:proofErr w:type="spellEnd"/>
      <w:r>
        <w:t>/token/refresh/ with the stored refresh token, updates the stored access token, and retries the original reques</w:t>
      </w:r>
      <w:r>
        <w:t>t once.</w:t>
      </w:r>
    </w:p>
    <w:p w:rsidR="00993243" w:rsidRDefault="008F0C77">
      <w:pPr>
        <w:pStyle w:val="ListParagraph"/>
        <w:numPr>
          <w:ilvl w:val="0"/>
          <w:numId w:val="2"/>
        </w:numPr>
        <w:spacing w:after="80"/>
      </w:pPr>
      <w:r>
        <w:t xml:space="preserve">Refresh failure: If the refresh call fails or returns a 401, the session is cleared from </w:t>
      </w:r>
      <w:proofErr w:type="spellStart"/>
      <w:r>
        <w:t>sessionStorage</w:t>
      </w:r>
      <w:proofErr w:type="spellEnd"/>
      <w:r>
        <w:t xml:space="preserve"> and the user is redirected to the login page.</w:t>
      </w:r>
    </w:p>
    <w:p w:rsidR="00993243" w:rsidRDefault="00993243">
      <w:pPr>
        <w:spacing w:after="80"/>
      </w:pPr>
    </w:p>
    <w:p w:rsidR="00993243" w:rsidRDefault="008F0C77">
      <w:pPr>
        <w:spacing w:after="120"/>
        <w:ind w:left="360"/>
      </w:pPr>
      <w:r>
        <w:rPr>
          <w:i/>
          <w:iCs/>
          <w:color w:val="555555"/>
          <w:sz w:val="19"/>
          <w:szCs w:val="19"/>
        </w:rPr>
        <w:t xml:space="preserve">NOTE:  There is no native </w:t>
      </w:r>
      <w:proofErr w:type="gramStart"/>
      <w:r>
        <w:rPr>
          <w:i/>
          <w:iCs/>
          <w:color w:val="555555"/>
          <w:sz w:val="19"/>
          <w:szCs w:val="19"/>
        </w:rPr>
        <w:t>fetch(</w:t>
      </w:r>
      <w:proofErr w:type="gramEnd"/>
      <w:r>
        <w:rPr>
          <w:i/>
          <w:iCs/>
          <w:color w:val="555555"/>
          <w:sz w:val="19"/>
          <w:szCs w:val="19"/>
        </w:rPr>
        <w:t xml:space="preserve">) in the application source. All HTTP communication goes through </w:t>
      </w:r>
      <w:r>
        <w:rPr>
          <w:i/>
          <w:iCs/>
          <w:color w:val="555555"/>
          <w:sz w:val="19"/>
          <w:szCs w:val="19"/>
        </w:rPr>
        <w:t xml:space="preserve">the </w:t>
      </w:r>
      <w:proofErr w:type="spellStart"/>
      <w:r>
        <w:rPr>
          <w:i/>
          <w:iCs/>
          <w:color w:val="555555"/>
          <w:sz w:val="19"/>
          <w:szCs w:val="19"/>
        </w:rPr>
        <w:t>Axios</w:t>
      </w:r>
      <w:proofErr w:type="spellEnd"/>
      <w:r>
        <w:rPr>
          <w:i/>
          <w:iCs/>
          <w:color w:val="555555"/>
          <w:sz w:val="19"/>
          <w:szCs w:val="19"/>
        </w:rPr>
        <w:t xml:space="preserve"> instance. </w:t>
      </w:r>
      <w:proofErr w:type="spellStart"/>
      <w:r>
        <w:rPr>
          <w:i/>
          <w:iCs/>
          <w:color w:val="555555"/>
          <w:sz w:val="19"/>
          <w:szCs w:val="19"/>
        </w:rPr>
        <w:t>Auth</w:t>
      </w:r>
      <w:proofErr w:type="spellEnd"/>
      <w:r>
        <w:rPr>
          <w:i/>
          <w:iCs/>
          <w:color w:val="555555"/>
          <w:sz w:val="19"/>
          <w:szCs w:val="19"/>
        </w:rPr>
        <w:t xml:space="preserve"> paths excluded from 401 retry: /</w:t>
      </w:r>
      <w:proofErr w:type="spellStart"/>
      <w:r>
        <w:rPr>
          <w:i/>
          <w:iCs/>
          <w:color w:val="555555"/>
          <w:sz w:val="19"/>
          <w:szCs w:val="19"/>
        </w:rPr>
        <w:t>api</w:t>
      </w:r>
      <w:proofErr w:type="spellEnd"/>
      <w:r>
        <w:rPr>
          <w:i/>
          <w:iCs/>
          <w:color w:val="555555"/>
          <w:sz w:val="19"/>
          <w:szCs w:val="19"/>
        </w:rPr>
        <w:t>/</w:t>
      </w:r>
      <w:proofErr w:type="spellStart"/>
      <w:r>
        <w:rPr>
          <w:i/>
          <w:iCs/>
          <w:color w:val="555555"/>
          <w:sz w:val="19"/>
          <w:szCs w:val="19"/>
        </w:rPr>
        <w:t>auth</w:t>
      </w:r>
      <w:proofErr w:type="spellEnd"/>
      <w:r>
        <w:rPr>
          <w:i/>
          <w:iCs/>
          <w:color w:val="555555"/>
          <w:sz w:val="19"/>
          <w:szCs w:val="19"/>
        </w:rPr>
        <w:t>/token/ and /</w:t>
      </w:r>
      <w:proofErr w:type="spellStart"/>
      <w:r>
        <w:rPr>
          <w:i/>
          <w:iCs/>
          <w:color w:val="555555"/>
          <w:sz w:val="19"/>
          <w:szCs w:val="19"/>
        </w:rPr>
        <w:t>api</w:t>
      </w:r>
      <w:proofErr w:type="spellEnd"/>
      <w:r>
        <w:rPr>
          <w:i/>
          <w:iCs/>
          <w:color w:val="555555"/>
          <w:sz w:val="19"/>
          <w:szCs w:val="19"/>
        </w:rPr>
        <w:t>/</w:t>
      </w:r>
      <w:proofErr w:type="spellStart"/>
      <w:r>
        <w:rPr>
          <w:i/>
          <w:iCs/>
          <w:color w:val="555555"/>
          <w:sz w:val="19"/>
          <w:szCs w:val="19"/>
        </w:rPr>
        <w:t>auth</w:t>
      </w:r>
      <w:proofErr w:type="spellEnd"/>
      <w:r>
        <w:rPr>
          <w:i/>
          <w:iCs/>
          <w:color w:val="555555"/>
          <w:sz w:val="19"/>
          <w:szCs w:val="19"/>
        </w:rPr>
        <w:t>/register/.</w:t>
      </w:r>
    </w:p>
    <w:p w:rsidR="00993243" w:rsidRDefault="00993243">
      <w:pPr>
        <w:spacing w:after="80"/>
      </w:pPr>
    </w:p>
    <w:p w:rsidR="00993243" w:rsidRDefault="008F0C77">
      <w:pPr>
        <w:pStyle w:val="Heading2"/>
      </w:pPr>
      <w:proofErr w:type="gramStart"/>
      <w:r>
        <w:t>9.3  Environment</w:t>
      </w:r>
      <w:proofErr w:type="gramEnd"/>
      <w:r>
        <w:t xml:space="preserv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3600"/>
        <w:gridCol w:w="2880"/>
      </w:tblGrid>
      <w:tr w:rsidR="00993243">
        <w:tblPrEx>
          <w:tblCellMar>
            <w:top w:w="0" w:type="dxa"/>
            <w:bottom w:w="0" w:type="dxa"/>
          </w:tblCellMar>
        </w:tblPrEx>
        <w:trPr>
          <w:tblHeader/>
        </w:trPr>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Variable</w:t>
            </w:r>
          </w:p>
        </w:tc>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Purpose</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Default / Notes</w:t>
            </w:r>
          </w:p>
        </w:tc>
      </w:tr>
      <w:tr w:rsidR="00993243">
        <w:tblPrEx>
          <w:tblCellMar>
            <w:top w:w="0" w:type="dxa"/>
            <w:bottom w:w="0" w:type="dxa"/>
          </w:tblCellMar>
        </w:tblPrEx>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VITE_API_BASE_URL</w:t>
            </w:r>
          </w:p>
        </w:tc>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Axios</w:t>
            </w:r>
            <w:proofErr w:type="spellEnd"/>
            <w:r>
              <w:rPr>
                <w:sz w:val="19"/>
                <w:szCs w:val="19"/>
              </w:rPr>
              <w:t xml:space="preserve"> </w:t>
            </w:r>
            <w:proofErr w:type="spellStart"/>
            <w:r>
              <w:rPr>
                <w:sz w:val="19"/>
                <w:szCs w:val="19"/>
              </w:rPr>
              <w:t>baseURL</w:t>
            </w:r>
            <w:proofErr w:type="spellEnd"/>
            <w:r>
              <w:rPr>
                <w:sz w:val="19"/>
                <w:szCs w:val="19"/>
              </w:rPr>
              <w:t xml:space="preserve"> for all API requests</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http://localhost:8000 (set in LSIMS-Frontend/.</w:t>
            </w:r>
            <w:proofErr w:type="spellStart"/>
            <w:r>
              <w:rPr>
                <w:sz w:val="19"/>
                <w:szCs w:val="19"/>
              </w:rPr>
              <w:t>env</w:t>
            </w:r>
            <w:proofErr w:type="spellEnd"/>
            <w:r>
              <w:rPr>
                <w:sz w:val="19"/>
                <w:szCs w:val="19"/>
              </w:rPr>
              <w:t>)</w:t>
            </w:r>
          </w:p>
        </w:tc>
      </w:tr>
      <w:tr w:rsidR="00993243">
        <w:tblPrEx>
          <w:tblCellMar>
            <w:top w:w="0" w:type="dxa"/>
            <w:bottom w:w="0" w:type="dxa"/>
          </w:tblCellMar>
        </w:tblPrEx>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VITE_APP_NAME</w:t>
            </w:r>
          </w:p>
        </w:tc>
        <w:tc>
          <w:tcPr>
            <w:tcW w:w="36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Application branding shown in the UI</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LSIMS</w:t>
            </w:r>
          </w:p>
        </w:tc>
      </w:tr>
      <w:tr w:rsidR="00993243">
        <w:tblPrEx>
          <w:tblCellMar>
            <w:top w:w="0" w:type="dxa"/>
            <w:bottom w:w="0" w:type="dxa"/>
          </w:tblCellMar>
        </w:tblPrEx>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VITE_PROXY_API</w:t>
            </w:r>
          </w:p>
        </w:tc>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Vite</w:t>
            </w:r>
            <w:proofErr w:type="spellEnd"/>
            <w:r>
              <w:rPr>
                <w:sz w:val="19"/>
                <w:szCs w:val="19"/>
              </w:rPr>
              <w:t xml:space="preserve"> dev server proxy target (NOT read by </w:t>
            </w:r>
            <w:proofErr w:type="spellStart"/>
            <w:r>
              <w:rPr>
                <w:sz w:val="19"/>
                <w:szCs w:val="19"/>
              </w:rPr>
              <w:t>Axios</w:t>
            </w:r>
            <w:proofErr w:type="spellEnd"/>
            <w:r>
              <w:rPr>
                <w:sz w:val="19"/>
                <w:szCs w:val="19"/>
              </w:rPr>
              <w:t>)</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http://127.0.0.1:8000 or http://backend:8000 in Docker</w:t>
            </w:r>
          </w:p>
        </w:tc>
      </w:tr>
    </w:tbl>
    <w:p w:rsidR="00993243" w:rsidRDefault="00993243">
      <w:pPr>
        <w:spacing w:after="80"/>
      </w:pPr>
    </w:p>
    <w:p w:rsidR="00993243" w:rsidRDefault="008F0C77">
      <w:pPr>
        <w:pStyle w:val="Heading2"/>
      </w:pPr>
      <w:proofErr w:type="gramStart"/>
      <w:r>
        <w:t>9.4  API</w:t>
      </w:r>
      <w:proofErr w:type="gramEnd"/>
      <w:r>
        <w:t xml:space="preserve"> Module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5400"/>
      </w:tblGrid>
      <w:tr w:rsidR="00993243">
        <w:tblPrEx>
          <w:tblCellMar>
            <w:top w:w="0" w:type="dxa"/>
            <w:bottom w:w="0" w:type="dxa"/>
          </w:tblCellMar>
        </w:tblPrEx>
        <w:trPr>
          <w:tblHeader/>
        </w:trPr>
        <w:tc>
          <w:tcPr>
            <w:tcW w:w="3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Module File</w:t>
            </w:r>
          </w:p>
        </w:tc>
        <w:tc>
          <w:tcPr>
            <w:tcW w:w="5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Domain Covered</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src</w:t>
            </w:r>
            <w:proofErr w:type="spellEnd"/>
            <w:r>
              <w:rPr>
                <w:sz w:val="19"/>
                <w:szCs w:val="19"/>
              </w:rPr>
              <w:t>/features/</w:t>
            </w:r>
            <w:proofErr w:type="spellStart"/>
            <w:r>
              <w:rPr>
                <w:sz w:val="19"/>
                <w:szCs w:val="19"/>
              </w:rPr>
              <w:t>auth</w:t>
            </w:r>
            <w:proofErr w:type="spellEnd"/>
            <w:r>
              <w:rPr>
                <w:sz w:val="19"/>
                <w:szCs w:val="19"/>
              </w:rPr>
              <w:t>/</w:t>
            </w:r>
            <w:proofErr w:type="spellStart"/>
            <w:r>
              <w:rPr>
                <w:sz w:val="19"/>
                <w:szCs w:val="19"/>
              </w:rPr>
              <w:t>api.ts</w:t>
            </w:r>
            <w:proofErr w:type="spellEnd"/>
          </w:p>
        </w:tc>
        <w:tc>
          <w:tcPr>
            <w:tcW w:w="54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Login, registration, profile GET</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src</w:t>
            </w:r>
            <w:proofErr w:type="spellEnd"/>
            <w:r>
              <w:rPr>
                <w:sz w:val="19"/>
                <w:szCs w:val="19"/>
              </w:rPr>
              <w:t>/features/profile/</w:t>
            </w:r>
            <w:proofErr w:type="spellStart"/>
            <w:r>
              <w:rPr>
                <w:sz w:val="19"/>
                <w:szCs w:val="19"/>
              </w:rPr>
              <w:t>api.ts</w:t>
            </w:r>
            <w:proofErr w:type="spellEnd"/>
          </w:p>
        </w:tc>
        <w:tc>
          <w:tcPr>
            <w:tcW w:w="54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Profile PATCH/PUT; password change via admin API</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src</w:t>
            </w:r>
            <w:proofErr w:type="spellEnd"/>
            <w:r>
              <w:rPr>
                <w:sz w:val="19"/>
                <w:szCs w:val="19"/>
              </w:rPr>
              <w:t>/features/accounts/admin-</w:t>
            </w:r>
            <w:proofErr w:type="spellStart"/>
            <w:r>
              <w:rPr>
                <w:sz w:val="19"/>
                <w:szCs w:val="19"/>
              </w:rPr>
              <w:t>api.ts</w:t>
            </w:r>
            <w:proofErr w:type="spellEnd"/>
          </w:p>
        </w:tc>
        <w:tc>
          <w:tcPr>
            <w:tcW w:w="54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Users CRUD, admin password change</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src</w:t>
            </w:r>
            <w:proofErr w:type="spellEnd"/>
            <w:r>
              <w:rPr>
                <w:sz w:val="19"/>
                <w:szCs w:val="19"/>
              </w:rPr>
              <w:t>/features/accounts/roles-</w:t>
            </w:r>
            <w:proofErr w:type="spellStart"/>
            <w:r>
              <w:rPr>
                <w:sz w:val="19"/>
                <w:szCs w:val="19"/>
              </w:rPr>
              <w:t>api.ts</w:t>
            </w:r>
            <w:proofErr w:type="spellEnd"/>
          </w:p>
        </w:tc>
        <w:tc>
          <w:tcPr>
            <w:tcW w:w="54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Roles CRUD</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src</w:t>
            </w:r>
            <w:proofErr w:type="spellEnd"/>
            <w:r>
              <w:rPr>
                <w:sz w:val="19"/>
                <w:szCs w:val="19"/>
              </w:rPr>
              <w:t>/features/accounts/lab-clients-</w:t>
            </w:r>
            <w:proofErr w:type="spellStart"/>
            <w:r>
              <w:rPr>
                <w:sz w:val="19"/>
                <w:szCs w:val="19"/>
              </w:rPr>
              <w:t>api.ts</w:t>
            </w:r>
            <w:proofErr w:type="spellEnd"/>
          </w:p>
        </w:tc>
        <w:tc>
          <w:tcPr>
            <w:tcW w:w="54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External client picker list (for intake forms)</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src</w:t>
            </w:r>
            <w:proofErr w:type="spellEnd"/>
            <w:r>
              <w:rPr>
                <w:sz w:val="19"/>
                <w:szCs w:val="19"/>
              </w:rPr>
              <w:t>/features/accounts/lab-analysts-</w:t>
            </w:r>
            <w:proofErr w:type="spellStart"/>
            <w:r>
              <w:rPr>
                <w:sz w:val="19"/>
                <w:szCs w:val="19"/>
              </w:rPr>
              <w:t>api.ts</w:t>
            </w:r>
            <w:proofErr w:type="spellEnd"/>
          </w:p>
        </w:tc>
        <w:tc>
          <w:tcPr>
            <w:tcW w:w="54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Analyst picker list (for sample assignment)</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src</w:t>
            </w:r>
            <w:proofErr w:type="spellEnd"/>
            <w:r>
              <w:rPr>
                <w:sz w:val="19"/>
                <w:szCs w:val="19"/>
              </w:rPr>
              <w:t>/features/jobs/</w:t>
            </w:r>
            <w:proofErr w:type="spellStart"/>
            <w:r>
              <w:rPr>
                <w:sz w:val="19"/>
                <w:szCs w:val="19"/>
              </w:rPr>
              <w:t>api.ts</w:t>
            </w:r>
            <w:proofErr w:type="spellEnd"/>
          </w:p>
        </w:tc>
        <w:tc>
          <w:tcPr>
            <w:tcW w:w="54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Job orders — create, list, fetch, patch, cancel</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src</w:t>
            </w:r>
            <w:proofErr w:type="spellEnd"/>
            <w:r>
              <w:rPr>
                <w:sz w:val="19"/>
                <w:szCs w:val="19"/>
              </w:rPr>
              <w:t>/features/laboratory/staff-</w:t>
            </w:r>
            <w:proofErr w:type="spellStart"/>
            <w:r>
              <w:rPr>
                <w:sz w:val="19"/>
                <w:szCs w:val="19"/>
              </w:rPr>
              <w:t>api.ts</w:t>
            </w:r>
            <w:proofErr w:type="spellEnd"/>
          </w:p>
        </w:tc>
        <w:tc>
          <w:tcPr>
            <w:tcW w:w="54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Test catalog, samples, sample-test assignments</w:t>
            </w:r>
          </w:p>
        </w:tc>
      </w:tr>
      <w:tr w:rsidR="00993243">
        <w:tblPrEx>
          <w:tblCellMar>
            <w:top w:w="0" w:type="dxa"/>
            <w:bottom w:w="0" w:type="dxa"/>
          </w:tblCellMar>
        </w:tblPrEx>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src</w:t>
            </w:r>
            <w:proofErr w:type="spellEnd"/>
            <w:r>
              <w:rPr>
                <w:sz w:val="19"/>
                <w:szCs w:val="19"/>
              </w:rPr>
              <w:t>/features/notifications/</w:t>
            </w:r>
            <w:proofErr w:type="spellStart"/>
            <w:r>
              <w:rPr>
                <w:sz w:val="19"/>
                <w:szCs w:val="19"/>
              </w:rPr>
              <w:t>api.ts</w:t>
            </w:r>
            <w:proofErr w:type="spellEnd"/>
          </w:p>
        </w:tc>
        <w:tc>
          <w:tcPr>
            <w:tcW w:w="54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Inbox notifications — list, read, mark, delete</w:t>
            </w:r>
          </w:p>
        </w:tc>
      </w:tr>
    </w:tbl>
    <w:p w:rsidR="00993243" w:rsidRDefault="00993243">
      <w:pPr>
        <w:spacing w:after="80"/>
      </w:pPr>
    </w:p>
    <w:p w:rsidR="00993243" w:rsidRDefault="008F0C77">
      <w:pPr>
        <w:pStyle w:val="Heading2"/>
      </w:pPr>
      <w:proofErr w:type="gramStart"/>
      <w:r>
        <w:t>9.5  Complete</w:t>
      </w:r>
      <w:proofErr w:type="gramEnd"/>
      <w:r>
        <w:t xml:space="preserve"> Endpoint Catalogue</w:t>
      </w:r>
    </w:p>
    <w:p w:rsidR="00993243" w:rsidRDefault="008F0C77">
      <w:pPr>
        <w:pStyle w:val="Heading3"/>
      </w:pPr>
      <w:r>
        <w:t>Authentication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
        <w:gridCol w:w="3162"/>
        <w:gridCol w:w="2814"/>
        <w:gridCol w:w="2468"/>
      </w:tblGrid>
      <w:tr w:rsidR="00993243">
        <w:tblPrEx>
          <w:tblCellMar>
            <w:top w:w="0" w:type="dxa"/>
            <w:bottom w:w="0" w:type="dxa"/>
          </w:tblCellMar>
        </w:tblPrEx>
        <w:trPr>
          <w:tblHeader/>
        </w:trPr>
        <w:tc>
          <w:tcPr>
            <w:tcW w:w="7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Method</w:t>
            </w:r>
          </w:p>
        </w:tc>
        <w:tc>
          <w:tcPr>
            <w:tcW w:w="32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Endpoint</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Function</w:t>
            </w:r>
          </w:p>
        </w:tc>
        <w:tc>
          <w:tcPr>
            <w:tcW w:w="25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Response Type</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POST</w:t>
            </w:r>
          </w:p>
        </w:tc>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w:t>
            </w:r>
            <w:proofErr w:type="spellStart"/>
            <w:r>
              <w:rPr>
                <w:sz w:val="19"/>
                <w:szCs w:val="19"/>
              </w:rPr>
              <w:t>auth</w:t>
            </w:r>
            <w:proofErr w:type="spellEnd"/>
            <w:r>
              <w:rPr>
                <w:sz w:val="19"/>
                <w:szCs w:val="19"/>
              </w:rPr>
              <w:t>/token/</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loginRequest</w:t>
            </w:r>
            <w:proofErr w:type="spellEnd"/>
          </w:p>
        </w:tc>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TokenPair</w:t>
            </w:r>
            <w:proofErr w:type="spellEnd"/>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POST</w:t>
            </w:r>
          </w:p>
        </w:tc>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w:t>
            </w:r>
            <w:proofErr w:type="spellStart"/>
            <w:r>
              <w:rPr>
                <w:sz w:val="19"/>
                <w:szCs w:val="19"/>
              </w:rPr>
              <w:t>auth</w:t>
            </w:r>
            <w:proofErr w:type="spellEnd"/>
            <w:r>
              <w:rPr>
                <w:sz w:val="19"/>
                <w:szCs w:val="19"/>
              </w:rPr>
              <w:t>/register/</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registerRequest</w:t>
            </w:r>
            <w:proofErr w:type="spellEnd"/>
          </w:p>
        </w:tc>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RegisterResponse</w:t>
            </w:r>
            <w:proofErr w:type="spellEnd"/>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POST</w:t>
            </w:r>
          </w:p>
        </w:tc>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w:t>
            </w:r>
            <w:proofErr w:type="spellStart"/>
            <w:r>
              <w:rPr>
                <w:sz w:val="19"/>
                <w:szCs w:val="19"/>
              </w:rPr>
              <w:t>auth</w:t>
            </w:r>
            <w:proofErr w:type="spellEnd"/>
            <w:r>
              <w:rPr>
                <w:sz w:val="19"/>
                <w:szCs w:val="19"/>
              </w:rPr>
              <w:t>/token/refresh/</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refreshAccessToken</w:t>
            </w:r>
            <w:proofErr w:type="spellEnd"/>
          </w:p>
        </w:tc>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access: string }</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GET</w:t>
            </w:r>
          </w:p>
        </w:tc>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/accounts/profile/</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fetchProfile</w:t>
            </w:r>
            <w:proofErr w:type="spellEnd"/>
          </w:p>
        </w:tc>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AuthUser</w:t>
            </w:r>
            <w:proofErr w:type="spellEnd"/>
          </w:p>
        </w:tc>
      </w:tr>
    </w:tbl>
    <w:p w:rsidR="00993243" w:rsidRDefault="00993243">
      <w:pPr>
        <w:spacing w:after="80"/>
      </w:pPr>
    </w:p>
    <w:p w:rsidR="00993243" w:rsidRDefault="008F0C77">
      <w:pPr>
        <w:pStyle w:val="Heading3"/>
      </w:pPr>
      <w:r>
        <w:t>Profile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
        <w:gridCol w:w="3251"/>
        <w:gridCol w:w="2828"/>
        <w:gridCol w:w="2365"/>
      </w:tblGrid>
      <w:tr w:rsidR="00993243">
        <w:tblPrEx>
          <w:tblCellMar>
            <w:top w:w="0" w:type="dxa"/>
            <w:bottom w:w="0" w:type="dxa"/>
          </w:tblCellMar>
        </w:tblPrEx>
        <w:trPr>
          <w:tblHeader/>
        </w:trPr>
        <w:tc>
          <w:tcPr>
            <w:tcW w:w="7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Method</w:t>
            </w:r>
          </w:p>
        </w:tc>
        <w:tc>
          <w:tcPr>
            <w:tcW w:w="32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Endpoint</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Function</w:t>
            </w:r>
          </w:p>
        </w:tc>
        <w:tc>
          <w:tcPr>
            <w:tcW w:w="25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Response Type</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PATCH</w:t>
            </w:r>
          </w:p>
        </w:tc>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/accounts/profile/</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updateProfile</w:t>
            </w:r>
            <w:proofErr w:type="spellEnd"/>
          </w:p>
        </w:tc>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AuthUser</w:t>
            </w:r>
            <w:proofErr w:type="spellEnd"/>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PUT</w:t>
            </w:r>
          </w:p>
        </w:tc>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/accounts/profile/</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replaceProfile</w:t>
            </w:r>
            <w:proofErr w:type="spellEnd"/>
          </w:p>
        </w:tc>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AuthUser</w:t>
            </w:r>
            <w:proofErr w:type="spellEnd"/>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POST</w:t>
            </w:r>
          </w:p>
        </w:tc>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/accounts/users/:</w:t>
            </w:r>
            <w:proofErr w:type="spellStart"/>
            <w:r>
              <w:rPr>
                <w:sz w:val="19"/>
                <w:szCs w:val="19"/>
              </w:rPr>
              <w:t>userId</w:t>
            </w:r>
            <w:proofErr w:type="spellEnd"/>
            <w:r>
              <w:rPr>
                <w:sz w:val="19"/>
                <w:szCs w:val="19"/>
              </w:rPr>
              <w:t>/change-password/</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adminChangeUserPassword</w:t>
            </w:r>
            <w:proofErr w:type="spellEnd"/>
          </w:p>
        </w:tc>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ApiDetailResponse</w:t>
            </w:r>
            <w:proofErr w:type="spellEnd"/>
          </w:p>
        </w:tc>
      </w:tr>
    </w:tbl>
    <w:p w:rsidR="00993243" w:rsidRDefault="00993243">
      <w:pPr>
        <w:spacing w:after="80"/>
      </w:pPr>
    </w:p>
    <w:p w:rsidR="00993243" w:rsidRDefault="008F0C77">
      <w:pPr>
        <w:pStyle w:val="Heading3"/>
      </w:pPr>
      <w:r>
        <w:t>Accounts — User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
        <w:gridCol w:w="3251"/>
        <w:gridCol w:w="2238"/>
        <w:gridCol w:w="2891"/>
      </w:tblGrid>
      <w:tr w:rsidR="00993243">
        <w:tblPrEx>
          <w:tblCellMar>
            <w:top w:w="0" w:type="dxa"/>
            <w:bottom w:w="0" w:type="dxa"/>
          </w:tblCellMar>
        </w:tblPrEx>
        <w:trPr>
          <w:tblHeader/>
        </w:trPr>
        <w:tc>
          <w:tcPr>
            <w:tcW w:w="7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Method</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Endpoint</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Query Parameters</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Response Type</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GET</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/accounts/users/</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page, search, </w:t>
            </w:r>
            <w:proofErr w:type="spellStart"/>
            <w:r>
              <w:rPr>
                <w:sz w:val="19"/>
                <w:szCs w:val="19"/>
              </w:rPr>
              <w:t>user_type</w:t>
            </w:r>
            <w:proofErr w:type="spellEnd"/>
            <w:r>
              <w:rPr>
                <w:sz w:val="19"/>
                <w:szCs w:val="19"/>
              </w:rPr>
              <w:t>, role__</w:t>
            </w:r>
            <w:proofErr w:type="spellStart"/>
            <w:r>
              <w:rPr>
                <w:sz w:val="19"/>
                <w:szCs w:val="19"/>
              </w:rPr>
              <w:t>role_name</w:t>
            </w:r>
            <w:proofErr w:type="spellEnd"/>
            <w:r>
              <w:rPr>
                <w:sz w:val="19"/>
                <w:szCs w:val="19"/>
              </w:rPr>
              <w:t xml:space="preserve">, </w:t>
            </w:r>
            <w:proofErr w:type="spellStart"/>
            <w:r>
              <w:rPr>
                <w:sz w:val="19"/>
                <w:szCs w:val="19"/>
              </w:rPr>
              <w:t>is_active</w:t>
            </w:r>
            <w:proofErr w:type="spellEnd"/>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DrfPaginated</w:t>
            </w:r>
            <w:proofErr w:type="spellEnd"/>
            <w:r>
              <w:rPr>
                <w:sz w:val="19"/>
                <w:szCs w:val="19"/>
              </w:rPr>
              <w:t>&lt;</w:t>
            </w:r>
            <w:proofErr w:type="spellStart"/>
            <w:r>
              <w:rPr>
                <w:sz w:val="19"/>
                <w:szCs w:val="19"/>
              </w:rPr>
              <w:t>AdminUserRow</w:t>
            </w:r>
            <w:proofErr w:type="spellEnd"/>
            <w:r>
              <w:rPr>
                <w:sz w:val="19"/>
                <w:szCs w:val="19"/>
              </w:rPr>
              <w:t>&gt;</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GET</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/accounts/users/:id/</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AdminUserRow</w:t>
            </w:r>
            <w:proofErr w:type="spellEnd"/>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POST</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/accounts/users/</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AdminUserCreateResponse</w:t>
            </w:r>
            <w:proofErr w:type="spellEnd"/>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PATCH</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/accounts/users/:</w:t>
            </w:r>
            <w:proofErr w:type="spellStart"/>
            <w:r>
              <w:rPr>
                <w:sz w:val="19"/>
                <w:szCs w:val="19"/>
              </w:rPr>
              <w:t>userId</w:t>
            </w:r>
            <w:proofErr w:type="spellEnd"/>
            <w:r>
              <w:rPr>
                <w:sz w:val="19"/>
                <w:szCs w:val="19"/>
              </w:rPr>
              <w:t>/</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AdminUserRow</w:t>
            </w:r>
            <w:proofErr w:type="spellEnd"/>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DELETE</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/accounts/users/:</w:t>
            </w:r>
            <w:proofErr w:type="spellStart"/>
            <w:r>
              <w:rPr>
                <w:sz w:val="19"/>
                <w:szCs w:val="19"/>
              </w:rPr>
              <w:t>userId</w:t>
            </w:r>
            <w:proofErr w:type="spellEnd"/>
            <w:r>
              <w:rPr>
                <w:sz w:val="19"/>
                <w:szCs w:val="19"/>
              </w:rPr>
              <w:t>/</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ApiDetailResponse</w:t>
            </w:r>
            <w:proofErr w:type="spellEnd"/>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POST</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/accounts/users/:</w:t>
            </w:r>
            <w:proofErr w:type="spellStart"/>
            <w:r>
              <w:rPr>
                <w:sz w:val="19"/>
                <w:szCs w:val="19"/>
              </w:rPr>
              <w:t>userId</w:t>
            </w:r>
            <w:proofErr w:type="spellEnd"/>
            <w:r>
              <w:rPr>
                <w:sz w:val="19"/>
                <w:szCs w:val="19"/>
              </w:rPr>
              <w:t>/change-password/</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ApiDetailResponse</w:t>
            </w:r>
            <w:proofErr w:type="spellEnd"/>
          </w:p>
        </w:tc>
      </w:tr>
    </w:tbl>
    <w:p w:rsidR="00993243" w:rsidRDefault="00993243">
      <w:pPr>
        <w:spacing w:after="80"/>
      </w:pPr>
    </w:p>
    <w:p w:rsidR="00993243" w:rsidRDefault="008F0C77">
      <w:pPr>
        <w:pStyle w:val="Heading3"/>
      </w:pPr>
      <w:r>
        <w:t>Accounts — Roles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
        <w:gridCol w:w="3168"/>
        <w:gridCol w:w="2768"/>
        <w:gridCol w:w="2444"/>
      </w:tblGrid>
      <w:tr w:rsidR="00993243">
        <w:tblPrEx>
          <w:tblCellMar>
            <w:top w:w="0" w:type="dxa"/>
            <w:bottom w:w="0" w:type="dxa"/>
          </w:tblCellMar>
        </w:tblPrEx>
        <w:trPr>
          <w:tblHeader/>
        </w:trPr>
        <w:tc>
          <w:tcPr>
            <w:tcW w:w="7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Method</w:t>
            </w:r>
          </w:p>
        </w:tc>
        <w:tc>
          <w:tcPr>
            <w:tcW w:w="32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Endpoint</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Function</w:t>
            </w:r>
          </w:p>
        </w:tc>
        <w:tc>
          <w:tcPr>
            <w:tcW w:w="25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Response Type</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GET</w:t>
            </w:r>
          </w:p>
        </w:tc>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/accounts/roles/</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fetchRoles</w:t>
            </w:r>
            <w:proofErr w:type="spellEnd"/>
          </w:p>
        </w:tc>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RoleRecord</w:t>
            </w:r>
            <w:proofErr w:type="spellEnd"/>
            <w:r>
              <w:rPr>
                <w:sz w:val="19"/>
                <w:szCs w:val="19"/>
              </w:rPr>
              <w:t>[]</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POST</w:t>
            </w:r>
          </w:p>
        </w:tc>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/accounts/roles/</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createRole</w:t>
            </w:r>
            <w:proofErr w:type="spellEnd"/>
          </w:p>
        </w:tc>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RoleRecord</w:t>
            </w:r>
            <w:proofErr w:type="spellEnd"/>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PATCH</w:t>
            </w:r>
          </w:p>
        </w:tc>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/accounts/roles/:id/</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patchRole</w:t>
            </w:r>
            <w:proofErr w:type="spellEnd"/>
          </w:p>
        </w:tc>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RoleRecord</w:t>
            </w:r>
            <w:proofErr w:type="spellEnd"/>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DELETE</w:t>
            </w:r>
          </w:p>
        </w:tc>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/accounts/roles/:id/</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deleteRole</w:t>
            </w:r>
            <w:proofErr w:type="spellEnd"/>
          </w:p>
        </w:tc>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
        </w:tc>
      </w:tr>
    </w:tbl>
    <w:p w:rsidR="00993243" w:rsidRDefault="00993243">
      <w:pPr>
        <w:spacing w:after="80"/>
      </w:pPr>
    </w:p>
    <w:p w:rsidR="00993243" w:rsidRDefault="008F0C77">
      <w:pPr>
        <w:pStyle w:val="Heading3"/>
      </w:pPr>
      <w:r>
        <w:t>Accounts — Picker Lists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7"/>
        <w:gridCol w:w="3172"/>
        <w:gridCol w:w="2805"/>
        <w:gridCol w:w="2466"/>
      </w:tblGrid>
      <w:tr w:rsidR="00993243">
        <w:tblPrEx>
          <w:tblCellMar>
            <w:top w:w="0" w:type="dxa"/>
            <w:bottom w:w="0" w:type="dxa"/>
          </w:tblCellMar>
        </w:tblPrEx>
        <w:trPr>
          <w:tblHeader/>
        </w:trPr>
        <w:tc>
          <w:tcPr>
            <w:tcW w:w="7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Method</w:t>
            </w:r>
          </w:p>
        </w:tc>
        <w:tc>
          <w:tcPr>
            <w:tcW w:w="32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Endpoint</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Function</w:t>
            </w:r>
          </w:p>
        </w:tc>
        <w:tc>
          <w:tcPr>
            <w:tcW w:w="25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Response Type</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GET</w:t>
            </w:r>
          </w:p>
        </w:tc>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/accounts/clients/</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fetchLabClients</w:t>
            </w:r>
            <w:proofErr w:type="spellEnd"/>
          </w:p>
        </w:tc>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AdminUserRow</w:t>
            </w:r>
            <w:proofErr w:type="spellEnd"/>
            <w:r>
              <w:rPr>
                <w:sz w:val="19"/>
                <w:szCs w:val="19"/>
              </w:rPr>
              <w:t>[]</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GET</w:t>
            </w:r>
          </w:p>
        </w:tc>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/accounts/analysts/</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fetchLabAnalysts</w:t>
            </w:r>
            <w:proofErr w:type="spellEnd"/>
          </w:p>
        </w:tc>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AdminUserRow</w:t>
            </w:r>
            <w:proofErr w:type="spellEnd"/>
            <w:r>
              <w:rPr>
                <w:sz w:val="19"/>
                <w:szCs w:val="19"/>
              </w:rPr>
              <w:t>[]</w:t>
            </w:r>
          </w:p>
        </w:tc>
      </w:tr>
    </w:tbl>
    <w:p w:rsidR="00993243" w:rsidRDefault="00993243">
      <w:pPr>
        <w:spacing w:after="80"/>
      </w:pPr>
    </w:p>
    <w:p w:rsidR="00993243" w:rsidRDefault="008F0C77">
      <w:pPr>
        <w:pStyle w:val="Heading3"/>
      </w:pPr>
      <w:r>
        <w:t>Laboratory — Job Orders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
        <w:gridCol w:w="2808"/>
        <w:gridCol w:w="2743"/>
        <w:gridCol w:w="2829"/>
      </w:tblGrid>
      <w:tr w:rsidR="00993243">
        <w:tblPrEx>
          <w:tblCellMar>
            <w:top w:w="0" w:type="dxa"/>
            <w:bottom w:w="0" w:type="dxa"/>
          </w:tblCellMar>
        </w:tblPrEx>
        <w:trPr>
          <w:tblHeader/>
        </w:trPr>
        <w:tc>
          <w:tcPr>
            <w:tcW w:w="7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Method</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Endpoint</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Query Parameters</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Response Type</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GET</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/laboratory/jobs/</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page, search, </w:t>
            </w:r>
            <w:proofErr w:type="spellStart"/>
            <w:r>
              <w:rPr>
                <w:sz w:val="19"/>
                <w:szCs w:val="19"/>
              </w:rPr>
              <w:t>current_status</w:t>
            </w:r>
            <w:proofErr w:type="spellEnd"/>
            <w:r>
              <w:rPr>
                <w:sz w:val="19"/>
                <w:szCs w:val="19"/>
              </w:rPr>
              <w:t xml:space="preserve">, priority, </w:t>
            </w:r>
            <w:proofErr w:type="spellStart"/>
            <w:r>
              <w:rPr>
                <w:sz w:val="19"/>
                <w:szCs w:val="19"/>
              </w:rPr>
              <w:t>is_cancelled</w:t>
            </w:r>
            <w:proofErr w:type="spellEnd"/>
            <w:r>
              <w:rPr>
                <w:sz w:val="19"/>
                <w:szCs w:val="19"/>
              </w:rPr>
              <w:t>, ordering</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DrfPaginated</w:t>
            </w:r>
            <w:proofErr w:type="spellEnd"/>
            <w:r>
              <w:rPr>
                <w:sz w:val="19"/>
                <w:szCs w:val="19"/>
              </w:rPr>
              <w:t>&lt;</w:t>
            </w:r>
            <w:proofErr w:type="spellStart"/>
            <w:r>
              <w:rPr>
                <w:sz w:val="19"/>
                <w:szCs w:val="19"/>
              </w:rPr>
              <w:t>JobOrder</w:t>
            </w:r>
            <w:proofErr w:type="spellEnd"/>
            <w:r>
              <w:rPr>
                <w:sz w:val="19"/>
                <w:szCs w:val="19"/>
              </w:rPr>
              <w:t>&gt;</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GET</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/laboratory/jobs/:id/</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JobOrder</w:t>
            </w:r>
            <w:proofErr w:type="spellEnd"/>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POST</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/laboratory/jobs/</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JobOrder</w:t>
            </w:r>
            <w:proofErr w:type="spellEnd"/>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PATCH</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/laboratory/jobs/:id/</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JobOrder</w:t>
            </w:r>
            <w:proofErr w:type="spellEnd"/>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DELETE</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/laboratory/jobs/:id/</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
        </w:tc>
      </w:tr>
    </w:tbl>
    <w:p w:rsidR="00993243" w:rsidRDefault="00993243">
      <w:pPr>
        <w:spacing w:after="80"/>
      </w:pPr>
    </w:p>
    <w:p w:rsidR="00993243" w:rsidRDefault="008F0C77">
      <w:pPr>
        <w:pStyle w:val="Heading3"/>
      </w:pPr>
      <w:r>
        <w:t>Laboratory — Test Catalog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
        <w:gridCol w:w="2778"/>
        <w:gridCol w:w="2637"/>
        <w:gridCol w:w="2965"/>
      </w:tblGrid>
      <w:tr w:rsidR="00993243">
        <w:tblPrEx>
          <w:tblCellMar>
            <w:top w:w="0" w:type="dxa"/>
            <w:bottom w:w="0" w:type="dxa"/>
          </w:tblCellMar>
        </w:tblPrEx>
        <w:trPr>
          <w:tblHeader/>
        </w:trPr>
        <w:tc>
          <w:tcPr>
            <w:tcW w:w="7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Method</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Endpoint</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Query Parameters</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Response Type</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GET</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/laboratory/tests/</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page, search, </w:t>
            </w:r>
            <w:proofErr w:type="spellStart"/>
            <w:r>
              <w:rPr>
                <w:sz w:val="19"/>
                <w:szCs w:val="19"/>
              </w:rPr>
              <w:t>is_active</w:t>
            </w:r>
            <w:proofErr w:type="spellEnd"/>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DrfPaginated</w:t>
            </w:r>
            <w:proofErr w:type="spellEnd"/>
            <w:r>
              <w:rPr>
                <w:sz w:val="19"/>
                <w:szCs w:val="19"/>
              </w:rPr>
              <w:t>&lt;</w:t>
            </w:r>
            <w:proofErr w:type="spellStart"/>
            <w:r>
              <w:rPr>
                <w:sz w:val="19"/>
                <w:szCs w:val="19"/>
              </w:rPr>
              <w:t>TestCatalogItem</w:t>
            </w:r>
            <w:proofErr w:type="spellEnd"/>
            <w:r>
              <w:rPr>
                <w:sz w:val="19"/>
                <w:szCs w:val="19"/>
              </w:rPr>
              <w:t>&gt;</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POST</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/laboratory/tests/</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TestCatalogItem</w:t>
            </w:r>
            <w:proofErr w:type="spellEnd"/>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PATCH</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/laboratory/tests/:id/</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TestCatalogItem</w:t>
            </w:r>
            <w:proofErr w:type="spellEnd"/>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DELETE</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/laboratory/tests/:id/</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
        </w:tc>
      </w:tr>
    </w:tbl>
    <w:p w:rsidR="00993243" w:rsidRDefault="00993243">
      <w:pPr>
        <w:spacing w:after="80"/>
      </w:pPr>
    </w:p>
    <w:p w:rsidR="00993243" w:rsidRDefault="008F0C77">
      <w:pPr>
        <w:pStyle w:val="Heading3"/>
      </w:pPr>
      <w:r>
        <w:t>Laboratory — Samples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
        <w:gridCol w:w="2827"/>
        <w:gridCol w:w="2680"/>
        <w:gridCol w:w="2873"/>
      </w:tblGrid>
      <w:tr w:rsidR="00993243">
        <w:tblPrEx>
          <w:tblCellMar>
            <w:top w:w="0" w:type="dxa"/>
            <w:bottom w:w="0" w:type="dxa"/>
          </w:tblCellMar>
        </w:tblPrEx>
        <w:trPr>
          <w:tblHeader/>
        </w:trPr>
        <w:tc>
          <w:tcPr>
            <w:tcW w:w="7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Method</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Endpoint</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Query Parameters</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Response Type</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GET</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/laboratory/samples/</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page, search, job, </w:t>
            </w:r>
            <w:proofErr w:type="spellStart"/>
            <w:r>
              <w:rPr>
                <w:sz w:val="19"/>
                <w:szCs w:val="19"/>
              </w:rPr>
              <w:t>sample_status</w:t>
            </w:r>
            <w:proofErr w:type="spellEnd"/>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DrfPaginated</w:t>
            </w:r>
            <w:proofErr w:type="spellEnd"/>
            <w:r>
              <w:rPr>
                <w:sz w:val="19"/>
                <w:szCs w:val="19"/>
              </w:rPr>
              <w:t>&lt;</w:t>
            </w:r>
            <w:proofErr w:type="spellStart"/>
            <w:r>
              <w:rPr>
                <w:sz w:val="19"/>
                <w:szCs w:val="19"/>
              </w:rPr>
              <w:t>SampleRecord</w:t>
            </w:r>
            <w:proofErr w:type="spellEnd"/>
            <w:r>
              <w:rPr>
                <w:sz w:val="19"/>
                <w:szCs w:val="19"/>
              </w:rPr>
              <w:t>&gt;</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GET</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/laboratory/samples/:id/</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SampleRecord</w:t>
            </w:r>
            <w:proofErr w:type="spellEnd"/>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POST</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/laboratory/samples/</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SampleCreateResponse</w:t>
            </w:r>
            <w:proofErr w:type="spellEnd"/>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PATCH</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/laboratory/samples/:id/</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SampleRecord</w:t>
            </w:r>
            <w:proofErr w:type="spellEnd"/>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DELETE</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/laboratory/samples/:id/</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
        </w:tc>
      </w:tr>
    </w:tbl>
    <w:p w:rsidR="00993243" w:rsidRDefault="00993243">
      <w:pPr>
        <w:spacing w:after="80"/>
      </w:pPr>
    </w:p>
    <w:p w:rsidR="00993243" w:rsidRDefault="008F0C77">
      <w:pPr>
        <w:pStyle w:val="Heading3"/>
      </w:pPr>
      <w:r>
        <w:t>Laboratory — Sample-Test Assignments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
        <w:gridCol w:w="2774"/>
        <w:gridCol w:w="2641"/>
        <w:gridCol w:w="2965"/>
      </w:tblGrid>
      <w:tr w:rsidR="00993243">
        <w:tblPrEx>
          <w:tblCellMar>
            <w:top w:w="0" w:type="dxa"/>
            <w:bottom w:w="0" w:type="dxa"/>
          </w:tblCellMar>
        </w:tblPrEx>
        <w:trPr>
          <w:tblHeader/>
        </w:trPr>
        <w:tc>
          <w:tcPr>
            <w:tcW w:w="7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Method</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Endpoint</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Query Parameters</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Response Type</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GET</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/laboratory/sample-tests/</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page, sample, test</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DrfPaginated</w:t>
            </w:r>
            <w:proofErr w:type="spellEnd"/>
            <w:r>
              <w:rPr>
                <w:sz w:val="19"/>
                <w:szCs w:val="19"/>
              </w:rPr>
              <w:t>&lt;</w:t>
            </w:r>
            <w:proofErr w:type="spellStart"/>
            <w:r>
              <w:rPr>
                <w:sz w:val="19"/>
                <w:szCs w:val="19"/>
              </w:rPr>
              <w:t>SampleTestRow</w:t>
            </w:r>
            <w:proofErr w:type="spellEnd"/>
            <w:r>
              <w:rPr>
                <w:sz w:val="19"/>
                <w:szCs w:val="19"/>
              </w:rPr>
              <w:t>&gt;</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POST</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/laboratory/sample-tests/</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SampleTestRow</w:t>
            </w:r>
            <w:proofErr w:type="spellEnd"/>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DELETE</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/laboratory/sample-tests/:id/</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
        </w:tc>
      </w:tr>
    </w:tbl>
    <w:p w:rsidR="00993243" w:rsidRDefault="00993243">
      <w:pPr>
        <w:spacing w:after="80"/>
      </w:pPr>
    </w:p>
    <w:p w:rsidR="00993243" w:rsidRDefault="008F0C77">
      <w:pPr>
        <w:pStyle w:val="Heading3"/>
      </w:pPr>
      <w:r>
        <w:t>Notifications — /</w:t>
      </w:r>
      <w:proofErr w:type="spellStart"/>
      <w:r>
        <w:t>api</w:t>
      </w:r>
      <w:proofErr w:type="spellEnd"/>
      <w:r>
        <w:t>/notifications/inbox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
        <w:gridCol w:w="2818"/>
        <w:gridCol w:w="2722"/>
        <w:gridCol w:w="3124"/>
      </w:tblGrid>
      <w:tr w:rsidR="00993243">
        <w:tblPrEx>
          <w:tblCellMar>
            <w:top w:w="0" w:type="dxa"/>
            <w:bottom w:w="0" w:type="dxa"/>
          </w:tblCellMar>
        </w:tblPrEx>
        <w:trPr>
          <w:tblHeader/>
        </w:trPr>
        <w:tc>
          <w:tcPr>
            <w:tcW w:w="7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Method</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Endpoint</w:t>
            </w:r>
          </w:p>
        </w:tc>
        <w:tc>
          <w:tcPr>
            <w:tcW w:w="32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Function</w:t>
            </w:r>
          </w:p>
        </w:tc>
        <w:tc>
          <w:tcPr>
            <w:tcW w:w="25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Response Type</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GET</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/notifications/inbox</w:t>
            </w:r>
          </w:p>
        </w:tc>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fetchNotifications</w:t>
            </w:r>
            <w:proofErr w:type="spellEnd"/>
            <w:r>
              <w:rPr>
                <w:sz w:val="19"/>
                <w:szCs w:val="19"/>
              </w:rPr>
              <w:t xml:space="preserve"> — </w:t>
            </w:r>
            <w:proofErr w:type="spellStart"/>
            <w:r>
              <w:rPr>
                <w:sz w:val="19"/>
                <w:szCs w:val="19"/>
              </w:rPr>
              <w:t>params</w:t>
            </w:r>
            <w:proofErr w:type="spellEnd"/>
            <w:r>
              <w:rPr>
                <w:sz w:val="19"/>
                <w:szCs w:val="19"/>
              </w:rPr>
              <w:t>: page, unread, kind</w:t>
            </w:r>
          </w:p>
        </w:tc>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DrfPaginated</w:t>
            </w:r>
            <w:proofErr w:type="spellEnd"/>
            <w:r>
              <w:rPr>
                <w:sz w:val="19"/>
                <w:szCs w:val="19"/>
              </w:rPr>
              <w:t>&lt;</w:t>
            </w:r>
            <w:proofErr w:type="spellStart"/>
            <w:r>
              <w:rPr>
                <w:sz w:val="19"/>
                <w:szCs w:val="19"/>
              </w:rPr>
              <w:t>NotificationRecord</w:t>
            </w:r>
            <w:proofErr w:type="spellEnd"/>
            <w:r>
              <w:rPr>
                <w:sz w:val="19"/>
                <w:szCs w:val="19"/>
              </w:rPr>
              <w:t>&gt;</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GET</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/notifications/inbox/:id/</w:t>
            </w:r>
          </w:p>
        </w:tc>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fetchNotification</w:t>
            </w:r>
            <w:proofErr w:type="spellEnd"/>
          </w:p>
        </w:tc>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NotificationRecord</w:t>
            </w:r>
            <w:proofErr w:type="spellEnd"/>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GET</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/notifications/inbox/unread-count/</w:t>
            </w:r>
          </w:p>
        </w:tc>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fetchUnreadNotificationCount</w:t>
            </w:r>
            <w:proofErr w:type="spellEnd"/>
          </w:p>
        </w:tc>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count: number }</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PATCH</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/notifications/inbox/:id/</w:t>
            </w:r>
          </w:p>
        </w:tc>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patchNotificationRead</w:t>
            </w:r>
            <w:proofErr w:type="spellEnd"/>
          </w:p>
        </w:tc>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NotificationRecord</w:t>
            </w:r>
            <w:proofErr w:type="spellEnd"/>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POST</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/notifications/inbox/mark-all-read/</w:t>
            </w:r>
          </w:p>
        </w:tc>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markAllNotificationsRead</w:t>
            </w:r>
            <w:proofErr w:type="spellEnd"/>
          </w:p>
        </w:tc>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updated: number }</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POST</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/notifications/inbox/mark-all-unread/</w:t>
            </w:r>
          </w:p>
        </w:tc>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markAllNotificationsUnread</w:t>
            </w:r>
            <w:proofErr w:type="spellEnd"/>
          </w:p>
        </w:tc>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updated: number }</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DELETE</w:t>
            </w:r>
          </w:p>
        </w:tc>
        <w:tc>
          <w:tcPr>
            <w:tcW w:w="28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/notifications/inbox/:id/</w:t>
            </w:r>
          </w:p>
        </w:tc>
        <w:tc>
          <w:tcPr>
            <w:tcW w:w="32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deleteNotification</w:t>
            </w:r>
            <w:proofErr w:type="spellEnd"/>
          </w:p>
        </w:tc>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POST</w:t>
            </w:r>
          </w:p>
        </w:tc>
        <w:tc>
          <w:tcPr>
            <w:tcW w:w="28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/notifications/inbox</w:t>
            </w:r>
          </w:p>
        </w:tc>
        <w:tc>
          <w:tcPr>
            <w:tcW w:w="32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createNotification</w:t>
            </w:r>
            <w:proofErr w:type="spellEnd"/>
          </w:p>
        </w:tc>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NotificationRecord</w:t>
            </w:r>
            <w:proofErr w:type="spellEnd"/>
          </w:p>
        </w:tc>
      </w:tr>
    </w:tbl>
    <w:p w:rsidR="00993243" w:rsidRDefault="00993243">
      <w:pPr>
        <w:spacing w:after="80"/>
      </w:pPr>
    </w:p>
    <w:p w:rsidR="00993243" w:rsidRDefault="008F0C77">
      <w:pPr>
        <w:pStyle w:val="Heading3"/>
      </w:pPr>
      <w:r>
        <w:t>Milestone 3 Endpoints — Exist on Backend, Not Yet Integrated in Frontend</w:t>
      </w:r>
    </w:p>
    <w:p w:rsidR="00993243" w:rsidRDefault="008F0C77">
      <w:pPr>
        <w:spacing w:after="120"/>
      </w:pPr>
      <w:r>
        <w:t>These endpoints exist and are verified on staging. They have no frontend integration as of Milestone 3 and represent the highest-priority integration work for the next milestone.</w:t>
      </w:r>
    </w:p>
    <w:p w:rsidR="00993243" w:rsidRDefault="009932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960"/>
        <w:gridCol w:w="3600"/>
      </w:tblGrid>
      <w:tr w:rsidR="00993243">
        <w:tblPrEx>
          <w:tblCellMar>
            <w:top w:w="0" w:type="dxa"/>
            <w:bottom w:w="0" w:type="dxa"/>
          </w:tblCellMar>
        </w:tblPrEx>
        <w:trPr>
          <w:tblHeader/>
        </w:trPr>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Method</w:t>
            </w:r>
          </w:p>
        </w:tc>
        <w:tc>
          <w:tcPr>
            <w:tcW w:w="3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Endpoint</w:t>
            </w:r>
          </w:p>
        </w:tc>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Backend Purpose</w:t>
            </w:r>
          </w:p>
        </w:tc>
      </w:tr>
      <w:tr w:rsidR="00993243">
        <w:tblPrEx>
          <w:tblCellMar>
            <w:top w:w="0" w:type="dxa"/>
            <w:bottom w:w="0" w:type="dxa"/>
          </w:tblCellMar>
        </w:tblPrEx>
        <w:tc>
          <w:tcPr>
            <w:tcW w:w="18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GET / POST</w:t>
            </w:r>
          </w:p>
        </w:tc>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/accounts/departments/</w:t>
            </w:r>
          </w:p>
        </w:tc>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List and create departments</w:t>
            </w:r>
          </w:p>
        </w:tc>
      </w:tr>
      <w:tr w:rsidR="00993243">
        <w:tblPrEx>
          <w:tblCellMar>
            <w:top w:w="0" w:type="dxa"/>
            <w:bottom w:w="0" w:type="dxa"/>
          </w:tblCellMar>
        </w:tblPrEx>
        <w:tc>
          <w:tcPr>
            <w:tcW w:w="18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GET / PUT / PATCH / DELETE</w:t>
            </w:r>
          </w:p>
        </w:tc>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/accounts/departments/:id/</w:t>
            </w:r>
          </w:p>
        </w:tc>
        <w:tc>
          <w:tcPr>
            <w:tcW w:w="36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Retrieve, update, delete a department</w:t>
            </w:r>
          </w:p>
        </w:tc>
      </w:tr>
      <w:tr w:rsidR="00993243">
        <w:tblPrEx>
          <w:tblCellMar>
            <w:top w:w="0" w:type="dxa"/>
            <w:bottom w:w="0" w:type="dxa"/>
          </w:tblCellMar>
        </w:tblPrEx>
        <w:tc>
          <w:tcPr>
            <w:tcW w:w="18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POST</w:t>
            </w:r>
          </w:p>
        </w:tc>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w:t>
            </w:r>
            <w:proofErr w:type="spellStart"/>
            <w:r>
              <w:rPr>
                <w:sz w:val="19"/>
                <w:szCs w:val="19"/>
              </w:rPr>
              <w:t>auth</w:t>
            </w:r>
            <w:proofErr w:type="spellEnd"/>
            <w:r>
              <w:rPr>
                <w:sz w:val="19"/>
                <w:szCs w:val="19"/>
              </w:rPr>
              <w:t>/password-reset-request/</w:t>
            </w:r>
          </w:p>
        </w:tc>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Request OTP for password reset</w:t>
            </w:r>
          </w:p>
        </w:tc>
      </w:tr>
      <w:tr w:rsidR="00993243">
        <w:tblPrEx>
          <w:tblCellMar>
            <w:top w:w="0" w:type="dxa"/>
            <w:bottom w:w="0" w:type="dxa"/>
          </w:tblCellMar>
        </w:tblPrEx>
        <w:tc>
          <w:tcPr>
            <w:tcW w:w="18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POST</w:t>
            </w:r>
          </w:p>
        </w:tc>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w:t>
            </w:r>
            <w:proofErr w:type="spellStart"/>
            <w:r>
              <w:rPr>
                <w:sz w:val="19"/>
                <w:szCs w:val="19"/>
              </w:rPr>
              <w:t>auth</w:t>
            </w:r>
            <w:proofErr w:type="spellEnd"/>
            <w:r>
              <w:rPr>
                <w:sz w:val="19"/>
                <w:szCs w:val="19"/>
              </w:rPr>
              <w:t>/password-reset-confirm/</w:t>
            </w:r>
          </w:p>
        </w:tc>
        <w:tc>
          <w:tcPr>
            <w:tcW w:w="36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Confirm OTP and set new password</w:t>
            </w:r>
          </w:p>
        </w:tc>
      </w:tr>
      <w:tr w:rsidR="00993243">
        <w:tblPrEx>
          <w:tblCellMar>
            <w:top w:w="0" w:type="dxa"/>
            <w:bottom w:w="0" w:type="dxa"/>
          </w:tblCellMar>
        </w:tblPrEx>
        <w:tc>
          <w:tcPr>
            <w:tcW w:w="18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GET / POST</w:t>
            </w:r>
          </w:p>
        </w:tc>
        <w:tc>
          <w:tcPr>
            <w:tcW w:w="39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/laboratory/financial-records/</w:t>
            </w:r>
          </w:p>
        </w:tc>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List and create financial records</w:t>
            </w:r>
          </w:p>
        </w:tc>
      </w:tr>
      <w:tr w:rsidR="00993243">
        <w:tblPrEx>
          <w:tblCellMar>
            <w:top w:w="0" w:type="dxa"/>
            <w:bottom w:w="0" w:type="dxa"/>
          </w:tblCellMar>
        </w:tblPrEx>
        <w:tc>
          <w:tcPr>
            <w:tcW w:w="18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GET / PUT / PATCH / DELETE</w:t>
            </w:r>
          </w:p>
        </w:tc>
        <w:tc>
          <w:tcPr>
            <w:tcW w:w="39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api</w:t>
            </w:r>
            <w:proofErr w:type="spellEnd"/>
            <w:r>
              <w:rPr>
                <w:sz w:val="19"/>
                <w:szCs w:val="19"/>
              </w:rPr>
              <w:t>/laboratory/financial-records/:</w:t>
            </w:r>
            <w:proofErr w:type="spellStart"/>
            <w:r>
              <w:rPr>
                <w:sz w:val="19"/>
                <w:szCs w:val="19"/>
              </w:rPr>
              <w:t>invoice_no</w:t>
            </w:r>
            <w:proofErr w:type="spellEnd"/>
            <w:r>
              <w:rPr>
                <w:sz w:val="19"/>
                <w:szCs w:val="19"/>
              </w:rPr>
              <w:t>/</w:t>
            </w:r>
          </w:p>
        </w:tc>
        <w:tc>
          <w:tcPr>
            <w:tcW w:w="36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Retrieve, update, delete a financial record</w:t>
            </w:r>
          </w:p>
        </w:tc>
      </w:tr>
    </w:tbl>
    <w:p w:rsidR="00993243" w:rsidRDefault="00993243">
      <w:pPr>
        <w:spacing w:after="80"/>
      </w:pPr>
    </w:p>
    <w:p w:rsidR="00993243" w:rsidRDefault="008F0C77">
      <w:pPr>
        <w:pStyle w:val="Heading2"/>
      </w:pPr>
      <w:proofErr w:type="gramStart"/>
      <w:r>
        <w:t xml:space="preserve">9.6  </w:t>
      </w:r>
      <w:proofErr w:type="spellStart"/>
      <w:r>
        <w:t>TypeScript</w:t>
      </w:r>
      <w:proofErr w:type="spellEnd"/>
      <w:proofErr w:type="gramEnd"/>
      <w:r>
        <w:t xml:space="preserve"> Types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93243">
        <w:tblPrEx>
          <w:tblCellMar>
            <w:top w:w="0" w:type="dxa"/>
            <w:bottom w:w="0" w:type="dxa"/>
          </w:tblCellMar>
        </w:tblPrEx>
        <w:trPr>
          <w:tblHeader/>
        </w:trPr>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Type File</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Key Exports</w:t>
            </w:r>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src</w:t>
            </w:r>
            <w:proofErr w:type="spellEnd"/>
            <w:r>
              <w:rPr>
                <w:sz w:val="19"/>
                <w:szCs w:val="19"/>
              </w:rPr>
              <w:t>/types/</w:t>
            </w:r>
            <w:proofErr w:type="spellStart"/>
            <w:r>
              <w:rPr>
                <w:sz w:val="19"/>
                <w:szCs w:val="19"/>
              </w:rPr>
              <w:t>auth.ts</w:t>
            </w:r>
            <w:proofErr w:type="spellEnd"/>
          </w:p>
        </w:tc>
        <w:tc>
          <w:tcPr>
            <w:tcW w:w="57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AuthUser</w:t>
            </w:r>
            <w:proofErr w:type="spellEnd"/>
            <w:r>
              <w:rPr>
                <w:sz w:val="19"/>
                <w:szCs w:val="19"/>
              </w:rPr>
              <w:t xml:space="preserve">, </w:t>
            </w:r>
            <w:proofErr w:type="spellStart"/>
            <w:r>
              <w:rPr>
                <w:sz w:val="19"/>
                <w:szCs w:val="19"/>
              </w:rPr>
              <w:t>TokenPair</w:t>
            </w:r>
            <w:proofErr w:type="spellEnd"/>
            <w:r>
              <w:rPr>
                <w:sz w:val="19"/>
                <w:szCs w:val="19"/>
              </w:rPr>
              <w:t xml:space="preserve">, </w:t>
            </w:r>
            <w:proofErr w:type="spellStart"/>
            <w:r>
              <w:rPr>
                <w:sz w:val="19"/>
                <w:szCs w:val="19"/>
              </w:rPr>
              <w:t>RegisterResponse</w:t>
            </w:r>
            <w:proofErr w:type="spellEnd"/>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src</w:t>
            </w:r>
            <w:proofErr w:type="spellEnd"/>
            <w:r>
              <w:rPr>
                <w:sz w:val="19"/>
                <w:szCs w:val="19"/>
              </w:rPr>
              <w:t>/types/</w:t>
            </w:r>
            <w:proofErr w:type="spellStart"/>
            <w:r>
              <w:rPr>
                <w:sz w:val="19"/>
                <w:szCs w:val="19"/>
              </w:rPr>
              <w:t>user.ts</w:t>
            </w:r>
            <w:proofErr w:type="spellEnd"/>
          </w:p>
        </w:tc>
        <w:tc>
          <w:tcPr>
            <w:tcW w:w="57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RoleDetail</w:t>
            </w:r>
            <w:proofErr w:type="spellEnd"/>
            <w:r>
              <w:rPr>
                <w:sz w:val="19"/>
                <w:szCs w:val="19"/>
              </w:rPr>
              <w:t xml:space="preserve"> (nested object in user profile)</w:t>
            </w:r>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src</w:t>
            </w:r>
            <w:proofErr w:type="spellEnd"/>
            <w:r>
              <w:rPr>
                <w:sz w:val="19"/>
                <w:szCs w:val="19"/>
              </w:rPr>
              <w:t>/types/</w:t>
            </w:r>
            <w:proofErr w:type="spellStart"/>
            <w:r>
              <w:rPr>
                <w:sz w:val="19"/>
                <w:szCs w:val="19"/>
              </w:rPr>
              <w:t>laboratory.ts</w:t>
            </w:r>
            <w:proofErr w:type="spellEnd"/>
          </w:p>
        </w:tc>
        <w:tc>
          <w:tcPr>
            <w:tcW w:w="57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JobOrder</w:t>
            </w:r>
            <w:proofErr w:type="spellEnd"/>
            <w:r>
              <w:rPr>
                <w:sz w:val="19"/>
                <w:szCs w:val="19"/>
              </w:rPr>
              <w:t xml:space="preserve">, </w:t>
            </w:r>
            <w:proofErr w:type="spellStart"/>
            <w:r>
              <w:rPr>
                <w:sz w:val="19"/>
                <w:szCs w:val="19"/>
              </w:rPr>
              <w:t>JobOrderStatus</w:t>
            </w:r>
            <w:proofErr w:type="spellEnd"/>
            <w:r>
              <w:rPr>
                <w:sz w:val="19"/>
                <w:szCs w:val="19"/>
              </w:rPr>
              <w:t xml:space="preserve">, </w:t>
            </w:r>
            <w:proofErr w:type="spellStart"/>
            <w:r>
              <w:rPr>
                <w:sz w:val="19"/>
                <w:szCs w:val="19"/>
              </w:rPr>
              <w:t>SampleRecord</w:t>
            </w:r>
            <w:proofErr w:type="spellEnd"/>
            <w:r>
              <w:rPr>
                <w:sz w:val="19"/>
                <w:szCs w:val="19"/>
              </w:rPr>
              <w:t xml:space="preserve">, </w:t>
            </w:r>
            <w:proofErr w:type="spellStart"/>
            <w:r>
              <w:rPr>
                <w:sz w:val="19"/>
                <w:szCs w:val="19"/>
              </w:rPr>
              <w:t>TestCatalogItem</w:t>
            </w:r>
            <w:proofErr w:type="spellEnd"/>
            <w:r>
              <w:rPr>
                <w:sz w:val="19"/>
                <w:szCs w:val="19"/>
              </w:rPr>
              <w:t xml:space="preserve">, </w:t>
            </w:r>
            <w:proofErr w:type="spellStart"/>
            <w:r>
              <w:rPr>
                <w:sz w:val="19"/>
                <w:szCs w:val="19"/>
              </w:rPr>
              <w:t>SampleTestRow</w:t>
            </w:r>
            <w:proofErr w:type="spellEnd"/>
            <w:r>
              <w:rPr>
                <w:sz w:val="19"/>
                <w:szCs w:val="19"/>
              </w:rPr>
              <w:t xml:space="preserve">, </w:t>
            </w:r>
            <w:proofErr w:type="spellStart"/>
            <w:r>
              <w:rPr>
                <w:sz w:val="19"/>
                <w:szCs w:val="19"/>
              </w:rPr>
              <w:t>DrfPaginated</w:t>
            </w:r>
            <w:proofErr w:type="spellEnd"/>
            <w:r>
              <w:rPr>
                <w:sz w:val="19"/>
                <w:szCs w:val="19"/>
              </w:rPr>
              <w:t>&lt;T&gt;</w:t>
            </w:r>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src</w:t>
            </w:r>
            <w:proofErr w:type="spellEnd"/>
            <w:r>
              <w:rPr>
                <w:sz w:val="19"/>
                <w:szCs w:val="19"/>
              </w:rPr>
              <w:t>/types/account-</w:t>
            </w:r>
            <w:proofErr w:type="spellStart"/>
            <w:r>
              <w:rPr>
                <w:sz w:val="19"/>
                <w:szCs w:val="19"/>
              </w:rPr>
              <w:t>admin.ts</w:t>
            </w:r>
            <w:proofErr w:type="spellEnd"/>
          </w:p>
        </w:tc>
        <w:tc>
          <w:tcPr>
            <w:tcW w:w="57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AdminUserRow</w:t>
            </w:r>
            <w:proofErr w:type="spellEnd"/>
            <w:r>
              <w:rPr>
                <w:sz w:val="19"/>
                <w:szCs w:val="19"/>
              </w:rPr>
              <w:t xml:space="preserve">, </w:t>
            </w:r>
            <w:proofErr w:type="spellStart"/>
            <w:r>
              <w:rPr>
                <w:sz w:val="19"/>
                <w:szCs w:val="19"/>
              </w:rPr>
              <w:t>RoleRecord</w:t>
            </w:r>
            <w:proofErr w:type="spellEnd"/>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src</w:t>
            </w:r>
            <w:proofErr w:type="spellEnd"/>
            <w:r>
              <w:rPr>
                <w:sz w:val="19"/>
                <w:szCs w:val="19"/>
              </w:rPr>
              <w:t>/types/</w:t>
            </w:r>
            <w:proofErr w:type="spellStart"/>
            <w:r>
              <w:rPr>
                <w:sz w:val="19"/>
                <w:szCs w:val="19"/>
              </w:rPr>
              <w:t>notification.ts</w:t>
            </w:r>
            <w:proofErr w:type="spellEnd"/>
          </w:p>
        </w:tc>
        <w:tc>
          <w:tcPr>
            <w:tcW w:w="576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NotificationKind</w:t>
            </w:r>
            <w:proofErr w:type="spellEnd"/>
            <w:r>
              <w:rPr>
                <w:sz w:val="19"/>
                <w:szCs w:val="19"/>
              </w:rPr>
              <w:t xml:space="preserve">, </w:t>
            </w:r>
            <w:proofErr w:type="spellStart"/>
            <w:r>
              <w:rPr>
                <w:sz w:val="19"/>
                <w:szCs w:val="19"/>
              </w:rPr>
              <w:t>NotificationRecord</w:t>
            </w:r>
            <w:proofErr w:type="spellEnd"/>
          </w:p>
        </w:tc>
      </w:tr>
      <w:tr w:rsidR="00993243">
        <w:tblPrEx>
          <w:tblCellMar>
            <w:top w:w="0" w:type="dxa"/>
            <w:bottom w:w="0" w:type="dxa"/>
          </w:tblCellMar>
        </w:tblPrEx>
        <w:tc>
          <w:tcPr>
            <w:tcW w:w="360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src</w:t>
            </w:r>
            <w:proofErr w:type="spellEnd"/>
            <w:r>
              <w:rPr>
                <w:sz w:val="19"/>
                <w:szCs w:val="19"/>
              </w:rPr>
              <w:t>/types/</w:t>
            </w:r>
            <w:proofErr w:type="spellStart"/>
            <w:r>
              <w:rPr>
                <w:sz w:val="19"/>
                <w:szCs w:val="19"/>
              </w:rPr>
              <w:t>api-responses.ts</w:t>
            </w:r>
            <w:proofErr w:type="spellEnd"/>
          </w:p>
        </w:tc>
        <w:tc>
          <w:tcPr>
            <w:tcW w:w="576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ApiDetailResponse</w:t>
            </w:r>
            <w:proofErr w:type="spellEnd"/>
            <w:r>
              <w:rPr>
                <w:sz w:val="19"/>
                <w:szCs w:val="19"/>
              </w:rPr>
              <w:t xml:space="preserve">, </w:t>
            </w:r>
            <w:proofErr w:type="spellStart"/>
            <w:r>
              <w:rPr>
                <w:sz w:val="19"/>
                <w:szCs w:val="19"/>
              </w:rPr>
              <w:t>AdminUserCreateResponse</w:t>
            </w:r>
            <w:proofErr w:type="spellEnd"/>
            <w:r>
              <w:rPr>
                <w:sz w:val="19"/>
                <w:szCs w:val="19"/>
              </w:rPr>
              <w:t xml:space="preserve">, </w:t>
            </w:r>
            <w:proofErr w:type="spellStart"/>
            <w:r>
              <w:rPr>
                <w:sz w:val="19"/>
                <w:szCs w:val="19"/>
              </w:rPr>
              <w:t>SampleCreateResponse</w:t>
            </w:r>
            <w:proofErr w:type="spellEnd"/>
          </w:p>
        </w:tc>
      </w:tr>
    </w:tbl>
    <w:p w:rsidR="00993243" w:rsidRDefault="00993243">
      <w:pPr>
        <w:spacing w:after="80"/>
      </w:pPr>
    </w:p>
    <w:p w:rsidR="00993243" w:rsidRDefault="008F0C77">
      <w:pPr>
        <w:pStyle w:val="Heading3"/>
      </w:pPr>
      <w:r>
        <w:t>Standard Pagination Shape (all list endpoints)</w:t>
      </w:r>
    </w:p>
    <w:p w:rsidR="00993243" w:rsidRDefault="008F0C77">
      <w:pPr>
        <w:spacing w:after="60"/>
        <w:ind w:left="360"/>
      </w:pPr>
      <w:r>
        <w:rPr>
          <w:rFonts w:ascii="Courier New" w:eastAsia="Courier New" w:hAnsi="Courier New" w:cs="Courier New"/>
          <w:color w:val="1A237E"/>
          <w:sz w:val="18"/>
          <w:szCs w:val="18"/>
        </w:rPr>
        <w:t xml:space="preserve">type </w:t>
      </w:r>
      <w:proofErr w:type="spellStart"/>
      <w:r>
        <w:rPr>
          <w:rFonts w:ascii="Courier New" w:eastAsia="Courier New" w:hAnsi="Courier New" w:cs="Courier New"/>
          <w:color w:val="1A237E"/>
          <w:sz w:val="18"/>
          <w:szCs w:val="18"/>
        </w:rPr>
        <w:t>DrfPaginated</w:t>
      </w:r>
      <w:proofErr w:type="spellEnd"/>
      <w:r>
        <w:rPr>
          <w:rFonts w:ascii="Courier New" w:eastAsia="Courier New" w:hAnsi="Courier New" w:cs="Courier New"/>
          <w:color w:val="1A237E"/>
          <w:sz w:val="18"/>
          <w:szCs w:val="18"/>
        </w:rPr>
        <w:t>&lt;T&gt; = {</w:t>
      </w:r>
    </w:p>
    <w:p w:rsidR="00993243" w:rsidRDefault="008F0C77">
      <w:pPr>
        <w:spacing w:after="60"/>
        <w:ind w:left="360"/>
      </w:pPr>
      <w:r>
        <w:rPr>
          <w:rFonts w:ascii="Courier New" w:eastAsia="Courier New" w:hAnsi="Courier New" w:cs="Courier New"/>
          <w:color w:val="1A237E"/>
          <w:sz w:val="18"/>
          <w:szCs w:val="18"/>
        </w:rPr>
        <w:t xml:space="preserve">  count:    </w:t>
      </w:r>
      <w:proofErr w:type="gramStart"/>
      <w:r>
        <w:rPr>
          <w:rFonts w:ascii="Courier New" w:eastAsia="Courier New" w:hAnsi="Courier New" w:cs="Courier New"/>
          <w:color w:val="1A237E"/>
          <w:sz w:val="18"/>
          <w:szCs w:val="18"/>
        </w:rPr>
        <w:t xml:space="preserve">number;   </w:t>
      </w:r>
      <w:proofErr w:type="gramEnd"/>
      <w:r>
        <w:rPr>
          <w:rFonts w:ascii="Courier New" w:eastAsia="Courier New" w:hAnsi="Courier New" w:cs="Courier New"/>
          <w:color w:val="1A237E"/>
          <w:sz w:val="18"/>
          <w:szCs w:val="18"/>
        </w:rPr>
        <w:t xml:space="preserve">     // Total number of records across all pages</w:t>
      </w:r>
    </w:p>
    <w:p w:rsidR="00993243" w:rsidRDefault="008F0C77">
      <w:pPr>
        <w:spacing w:after="60"/>
        <w:ind w:left="360"/>
      </w:pPr>
      <w:r>
        <w:rPr>
          <w:rFonts w:ascii="Courier New" w:eastAsia="Courier New" w:hAnsi="Courier New" w:cs="Courier New"/>
          <w:color w:val="1A237E"/>
          <w:sz w:val="18"/>
          <w:szCs w:val="18"/>
        </w:rPr>
        <w:t xml:space="preserve">  next:     string | null; // URL of next page (null on last page)</w:t>
      </w:r>
    </w:p>
    <w:p w:rsidR="00993243" w:rsidRDefault="008F0C77">
      <w:pPr>
        <w:spacing w:after="60"/>
        <w:ind w:left="360"/>
      </w:pPr>
      <w:r>
        <w:rPr>
          <w:rFonts w:ascii="Courier New" w:eastAsia="Courier New" w:hAnsi="Courier New" w:cs="Courier New"/>
          <w:color w:val="1A237E"/>
          <w:sz w:val="18"/>
          <w:szCs w:val="18"/>
        </w:rPr>
        <w:t xml:space="preserve">  previous: string | null; // URL of previous page (null on first page)</w:t>
      </w:r>
    </w:p>
    <w:p w:rsidR="00993243" w:rsidRDefault="008F0C77">
      <w:pPr>
        <w:spacing w:after="60"/>
        <w:ind w:left="360"/>
      </w:pPr>
      <w:r>
        <w:rPr>
          <w:rFonts w:ascii="Courier New" w:eastAsia="Courier New" w:hAnsi="Courier New" w:cs="Courier New"/>
          <w:color w:val="1A237E"/>
          <w:sz w:val="18"/>
          <w:szCs w:val="18"/>
        </w:rPr>
        <w:t xml:space="preserve">  results:  </w:t>
      </w:r>
      <w:proofErr w:type="gramStart"/>
      <w:r>
        <w:rPr>
          <w:rFonts w:ascii="Courier New" w:eastAsia="Courier New" w:hAnsi="Courier New" w:cs="Courier New"/>
          <w:color w:val="1A237E"/>
          <w:sz w:val="18"/>
          <w:szCs w:val="18"/>
        </w:rPr>
        <w:t>T[</w:t>
      </w:r>
      <w:proofErr w:type="gramEnd"/>
      <w:r>
        <w:rPr>
          <w:rFonts w:ascii="Courier New" w:eastAsia="Courier New" w:hAnsi="Courier New" w:cs="Courier New"/>
          <w:color w:val="1A237E"/>
          <w:sz w:val="18"/>
          <w:szCs w:val="18"/>
        </w:rPr>
        <w:t>];           // Array of records for the current page</w:t>
      </w:r>
    </w:p>
    <w:p w:rsidR="00993243" w:rsidRDefault="008F0C77">
      <w:pPr>
        <w:spacing w:after="60"/>
        <w:ind w:left="360"/>
      </w:pPr>
      <w:r>
        <w:rPr>
          <w:rFonts w:ascii="Courier New" w:eastAsia="Courier New" w:hAnsi="Courier New" w:cs="Courier New"/>
          <w:color w:val="1A237E"/>
          <w:sz w:val="18"/>
          <w:szCs w:val="18"/>
        </w:rPr>
        <w:t>};</w:t>
      </w:r>
    </w:p>
    <w:p w:rsidR="00993243" w:rsidRDefault="00993243">
      <w:pPr>
        <w:spacing w:after="80"/>
      </w:pPr>
    </w:p>
    <w:p w:rsidR="00993243" w:rsidRDefault="008F0C77">
      <w:pPr>
        <w:spacing w:after="120"/>
        <w:ind w:left="360"/>
      </w:pPr>
      <w:r>
        <w:rPr>
          <w:i/>
          <w:iCs/>
          <w:color w:val="555555"/>
          <w:sz w:val="19"/>
          <w:szCs w:val="19"/>
        </w:rPr>
        <w:t xml:space="preserve">NOTE:  </w:t>
      </w:r>
      <w:proofErr w:type="spellStart"/>
      <w:r>
        <w:rPr>
          <w:i/>
          <w:iCs/>
          <w:color w:val="555555"/>
          <w:sz w:val="19"/>
          <w:szCs w:val="19"/>
        </w:rPr>
        <w:t>SampleRecord</w:t>
      </w:r>
      <w:proofErr w:type="spellEnd"/>
      <w:r>
        <w:rPr>
          <w:i/>
          <w:iCs/>
          <w:color w:val="555555"/>
          <w:sz w:val="19"/>
          <w:szCs w:val="19"/>
        </w:rPr>
        <w:t xml:space="preserve"> supports both full staff </w:t>
      </w:r>
      <w:r>
        <w:rPr>
          <w:i/>
          <w:iCs/>
          <w:color w:val="555555"/>
          <w:sz w:val="19"/>
          <w:szCs w:val="19"/>
        </w:rPr>
        <w:t xml:space="preserve">payloads and blind analyst payloads. All </w:t>
      </w:r>
      <w:proofErr w:type="spellStart"/>
      <w:r>
        <w:rPr>
          <w:i/>
          <w:iCs/>
          <w:color w:val="555555"/>
          <w:sz w:val="19"/>
          <w:szCs w:val="19"/>
        </w:rPr>
        <w:t>nullable</w:t>
      </w:r>
      <w:proofErr w:type="spellEnd"/>
      <w:r>
        <w:rPr>
          <w:i/>
          <w:iCs/>
          <w:color w:val="555555"/>
          <w:sz w:val="19"/>
          <w:szCs w:val="19"/>
        </w:rPr>
        <w:t xml:space="preserve"> fields (</w:t>
      </w:r>
      <w:proofErr w:type="spellStart"/>
      <w:r>
        <w:rPr>
          <w:i/>
          <w:iCs/>
          <w:color w:val="555555"/>
          <w:sz w:val="19"/>
          <w:szCs w:val="19"/>
        </w:rPr>
        <w:t>sample_code</w:t>
      </w:r>
      <w:proofErr w:type="spellEnd"/>
      <w:r>
        <w:rPr>
          <w:i/>
          <w:iCs/>
          <w:color w:val="555555"/>
          <w:sz w:val="19"/>
          <w:szCs w:val="19"/>
        </w:rPr>
        <w:t xml:space="preserve">, </w:t>
      </w:r>
      <w:proofErr w:type="spellStart"/>
      <w:r>
        <w:rPr>
          <w:i/>
          <w:iCs/>
          <w:color w:val="555555"/>
          <w:sz w:val="19"/>
          <w:szCs w:val="19"/>
        </w:rPr>
        <w:t>sample_name</w:t>
      </w:r>
      <w:proofErr w:type="spellEnd"/>
      <w:r>
        <w:rPr>
          <w:i/>
          <w:iCs/>
          <w:color w:val="555555"/>
          <w:sz w:val="19"/>
          <w:szCs w:val="19"/>
        </w:rPr>
        <w:t>, job, etc.) must be accessed with optional chaining (?.) throughout all UI code.</w:t>
      </w:r>
    </w:p>
    <w:p w:rsidR="00993243" w:rsidRDefault="00993243">
      <w:pPr>
        <w:spacing w:after="80"/>
      </w:pPr>
    </w:p>
    <w:p w:rsidR="00993243" w:rsidRDefault="008F0C77">
      <w:pPr>
        <w:pStyle w:val="Heading2"/>
      </w:pPr>
      <w:proofErr w:type="gramStart"/>
      <w:r>
        <w:t>9.7  React</w:t>
      </w:r>
      <w:proofErr w:type="gramEnd"/>
      <w:r>
        <w:t xml:space="preserve"> Query Key Conventions</w:t>
      </w:r>
    </w:p>
    <w:p w:rsidR="00993243" w:rsidRDefault="008F0C77">
      <w:pPr>
        <w:pStyle w:val="Heading3"/>
      </w:pPr>
      <w:r>
        <w:t>Shared Key Factories</w:t>
      </w:r>
    </w:p>
    <w:p w:rsidR="00993243" w:rsidRDefault="008F0C77">
      <w:pPr>
        <w:spacing w:after="60"/>
        <w:ind w:left="360"/>
      </w:pPr>
      <w:r>
        <w:rPr>
          <w:rFonts w:ascii="Courier New" w:eastAsia="Courier New" w:hAnsi="Courier New" w:cs="Courier New"/>
          <w:color w:val="1A237E"/>
          <w:sz w:val="18"/>
          <w:szCs w:val="18"/>
        </w:rPr>
        <w:t xml:space="preserve">// === </w:t>
      </w:r>
      <w:proofErr w:type="gramStart"/>
      <w:r>
        <w:rPr>
          <w:rFonts w:ascii="Courier New" w:eastAsia="Courier New" w:hAnsi="Courier New" w:cs="Courier New"/>
          <w:color w:val="1A237E"/>
          <w:sz w:val="18"/>
          <w:szCs w:val="18"/>
        </w:rPr>
        <w:t>Notifications  =</w:t>
      </w:r>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src</w:t>
      </w:r>
      <w:proofErr w:type="spellEnd"/>
      <w:r>
        <w:rPr>
          <w:rFonts w:ascii="Courier New" w:eastAsia="Courier New" w:hAnsi="Courier New" w:cs="Courier New"/>
          <w:color w:val="1A237E"/>
          <w:sz w:val="18"/>
          <w:szCs w:val="18"/>
        </w:rPr>
        <w:t>/features/notifications/query-</w:t>
      </w:r>
      <w:proofErr w:type="spellStart"/>
      <w:r>
        <w:rPr>
          <w:rFonts w:ascii="Courier New" w:eastAsia="Courier New" w:hAnsi="Courier New" w:cs="Courier New"/>
          <w:color w:val="1A237E"/>
          <w:sz w:val="18"/>
          <w:szCs w:val="18"/>
        </w:rPr>
        <w:t>keys.ts</w:t>
      </w:r>
      <w:proofErr w:type="spellEnd"/>
    </w:p>
    <w:p w:rsidR="00993243" w:rsidRDefault="008F0C77">
      <w:pPr>
        <w:spacing w:after="60"/>
        <w:ind w:left="360"/>
      </w:pPr>
      <w:proofErr w:type="spellStart"/>
      <w:r>
        <w:rPr>
          <w:rFonts w:ascii="Courier New" w:eastAsia="Courier New" w:hAnsi="Courier New" w:cs="Courier New"/>
          <w:color w:val="1A237E"/>
          <w:sz w:val="18"/>
          <w:szCs w:val="18"/>
        </w:rPr>
        <w:t>notificationKeys.all</w:t>
      </w:r>
      <w:proofErr w:type="spellEnd"/>
      <w:r>
        <w:rPr>
          <w:rFonts w:ascii="Courier New" w:eastAsia="Courier New" w:hAnsi="Courier New" w:cs="Courier New"/>
          <w:color w:val="1A237E"/>
          <w:sz w:val="18"/>
          <w:szCs w:val="18"/>
        </w:rPr>
        <w:t xml:space="preserve">           // ["notifications"]</w:t>
      </w:r>
    </w:p>
    <w:p w:rsidR="00993243" w:rsidRDefault="008F0C77">
      <w:pPr>
        <w:spacing w:after="60"/>
        <w:ind w:left="360"/>
      </w:pPr>
      <w:proofErr w:type="spellStart"/>
      <w:r>
        <w:rPr>
          <w:rFonts w:ascii="Courier New" w:eastAsia="Courier New" w:hAnsi="Courier New" w:cs="Courier New"/>
          <w:color w:val="1A237E"/>
          <w:sz w:val="18"/>
          <w:szCs w:val="18"/>
        </w:rPr>
        <w:t>notificationKeys.list</w:t>
      </w:r>
      <w:proofErr w:type="spellEnd"/>
      <w:r>
        <w:rPr>
          <w:rFonts w:ascii="Courier New" w:eastAsia="Courier New" w:hAnsi="Courier New" w:cs="Courier New"/>
          <w:color w:val="1A237E"/>
          <w:sz w:val="18"/>
          <w:szCs w:val="18"/>
        </w:rPr>
        <w:t>(</w:t>
      </w:r>
      <w:proofErr w:type="spellStart"/>
      <w:proofErr w:type="gramStart"/>
      <w:r>
        <w:rPr>
          <w:rFonts w:ascii="Courier New" w:eastAsia="Courier New" w:hAnsi="Courier New" w:cs="Courier New"/>
          <w:color w:val="1A237E"/>
          <w:sz w:val="18"/>
          <w:szCs w:val="18"/>
        </w:rPr>
        <w:t>params</w:t>
      </w:r>
      <w:proofErr w:type="spellEnd"/>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 xml:space="preserve">/ ["notifications", "list", </w:t>
      </w:r>
      <w:proofErr w:type="spellStart"/>
      <w:r>
        <w:rPr>
          <w:rFonts w:ascii="Courier New" w:eastAsia="Courier New" w:hAnsi="Courier New" w:cs="Courier New"/>
          <w:color w:val="1A237E"/>
          <w:sz w:val="18"/>
          <w:szCs w:val="18"/>
        </w:rPr>
        <w:t>params</w:t>
      </w:r>
      <w:proofErr w:type="spellEnd"/>
      <w:r>
        <w:rPr>
          <w:rFonts w:ascii="Courier New" w:eastAsia="Courier New" w:hAnsi="Courier New" w:cs="Courier New"/>
          <w:color w:val="1A237E"/>
          <w:sz w:val="18"/>
          <w:szCs w:val="18"/>
        </w:rPr>
        <w:t>]</w:t>
      </w:r>
    </w:p>
    <w:p w:rsidR="00993243" w:rsidRDefault="008F0C77">
      <w:pPr>
        <w:spacing w:after="60"/>
        <w:ind w:left="360"/>
      </w:pPr>
      <w:proofErr w:type="spellStart"/>
      <w:r>
        <w:rPr>
          <w:rFonts w:ascii="Courier New" w:eastAsia="Courier New" w:hAnsi="Courier New" w:cs="Courier New"/>
          <w:color w:val="1A237E"/>
          <w:sz w:val="18"/>
          <w:szCs w:val="18"/>
        </w:rPr>
        <w:t>notificationKeys.detail</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 xml:space="preserve">id)   </w:t>
      </w:r>
      <w:proofErr w:type="gramEnd"/>
      <w:r>
        <w:rPr>
          <w:rFonts w:ascii="Courier New" w:eastAsia="Courier New" w:hAnsi="Courier New" w:cs="Courier New"/>
          <w:color w:val="1A237E"/>
          <w:sz w:val="18"/>
          <w:szCs w:val="18"/>
        </w:rPr>
        <w:t xml:space="preserve"> // ["notifications", "detail", id]</w:t>
      </w:r>
    </w:p>
    <w:p w:rsidR="00993243" w:rsidRDefault="008F0C77">
      <w:pPr>
        <w:spacing w:after="60"/>
        <w:ind w:left="360"/>
      </w:pPr>
      <w:proofErr w:type="spellStart"/>
      <w:r>
        <w:rPr>
          <w:rFonts w:ascii="Courier New" w:eastAsia="Courier New" w:hAnsi="Courier New" w:cs="Courier New"/>
          <w:color w:val="1A237E"/>
          <w:sz w:val="18"/>
          <w:szCs w:val="18"/>
        </w:rPr>
        <w:t>no</w:t>
      </w:r>
      <w:r>
        <w:rPr>
          <w:rFonts w:ascii="Courier New" w:eastAsia="Courier New" w:hAnsi="Courier New" w:cs="Courier New"/>
          <w:color w:val="1A237E"/>
          <w:sz w:val="18"/>
          <w:szCs w:val="18"/>
        </w:rPr>
        <w:t>tificationKeys.unreadCount</w:t>
      </w:r>
      <w:proofErr w:type="spellEnd"/>
      <w:r>
        <w:rPr>
          <w:rFonts w:ascii="Courier New" w:eastAsia="Courier New" w:hAnsi="Courier New" w:cs="Courier New"/>
          <w:color w:val="1A237E"/>
          <w:sz w:val="18"/>
          <w:szCs w:val="18"/>
        </w:rPr>
        <w:t xml:space="preserve">   // ["notifications", "unread-count"]</w:t>
      </w:r>
    </w:p>
    <w:p w:rsidR="00993243" w:rsidRDefault="00993243">
      <w:pPr>
        <w:spacing w:after="80"/>
      </w:pPr>
    </w:p>
    <w:p w:rsidR="00993243" w:rsidRDefault="008F0C77">
      <w:pPr>
        <w:spacing w:after="60"/>
        <w:ind w:left="360"/>
      </w:pPr>
      <w:r>
        <w:rPr>
          <w:rFonts w:ascii="Courier New" w:eastAsia="Courier New" w:hAnsi="Courier New" w:cs="Courier New"/>
          <w:color w:val="1A237E"/>
          <w:sz w:val="18"/>
          <w:szCs w:val="18"/>
        </w:rPr>
        <w:t xml:space="preserve">// === Staff </w:t>
      </w:r>
      <w:proofErr w:type="gramStart"/>
      <w:r>
        <w:rPr>
          <w:rFonts w:ascii="Courier New" w:eastAsia="Courier New" w:hAnsi="Courier New" w:cs="Courier New"/>
          <w:color w:val="1A237E"/>
          <w:sz w:val="18"/>
          <w:szCs w:val="18"/>
        </w:rPr>
        <w:t>Dashboard  =</w:t>
      </w:r>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src</w:t>
      </w:r>
      <w:proofErr w:type="spellEnd"/>
      <w:r>
        <w:rPr>
          <w:rFonts w:ascii="Courier New" w:eastAsia="Courier New" w:hAnsi="Courier New" w:cs="Courier New"/>
          <w:color w:val="1A237E"/>
          <w:sz w:val="18"/>
          <w:szCs w:val="18"/>
        </w:rPr>
        <w:t>/pages/staff/dashboard-home/dashboard-</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keys.ts</w:t>
      </w:r>
      <w:proofErr w:type="spellEnd"/>
    </w:p>
    <w:p w:rsidR="00993243" w:rsidRDefault="008F0C77">
      <w:pPr>
        <w:spacing w:after="60"/>
        <w:ind w:left="360"/>
      </w:pPr>
      <w:proofErr w:type="spellStart"/>
      <w:r>
        <w:rPr>
          <w:rFonts w:ascii="Courier New" w:eastAsia="Courier New" w:hAnsi="Courier New" w:cs="Courier New"/>
          <w:color w:val="1A237E"/>
          <w:sz w:val="18"/>
          <w:szCs w:val="18"/>
        </w:rPr>
        <w:t>dashboardKeys.jobCount</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 xml:space="preserve">status)   </w:t>
      </w:r>
      <w:proofErr w:type="gramEnd"/>
      <w:r>
        <w:rPr>
          <w:rFonts w:ascii="Courier New" w:eastAsia="Courier New" w:hAnsi="Courier New" w:cs="Courier New"/>
          <w:color w:val="1A237E"/>
          <w:sz w:val="18"/>
          <w:szCs w:val="18"/>
        </w:rPr>
        <w:t xml:space="preserve"> // ["staff-dashboard", "jobs", "count", status]</w:t>
      </w:r>
    </w:p>
    <w:p w:rsidR="00993243" w:rsidRDefault="008F0C77">
      <w:pPr>
        <w:spacing w:after="60"/>
        <w:ind w:left="360"/>
      </w:pPr>
      <w:proofErr w:type="spellStart"/>
      <w:r>
        <w:rPr>
          <w:rFonts w:ascii="Courier New" w:eastAsia="Courier New" w:hAnsi="Courier New" w:cs="Courier New"/>
          <w:color w:val="1A237E"/>
          <w:sz w:val="18"/>
          <w:szCs w:val="18"/>
        </w:rPr>
        <w:t>dashboardKeys.sampleCount</w:t>
      </w:r>
      <w:proofErr w:type="spellEnd"/>
      <w:r>
        <w:rPr>
          <w:rFonts w:ascii="Courier New" w:eastAsia="Courier New" w:hAnsi="Courier New" w:cs="Courier New"/>
          <w:color w:val="1A237E"/>
          <w:sz w:val="18"/>
          <w:szCs w:val="18"/>
        </w:rPr>
        <w:t>(status) // ["staff-dashboard", "analyst", "count", status]</w:t>
      </w:r>
    </w:p>
    <w:p w:rsidR="00993243" w:rsidRDefault="008F0C77">
      <w:pPr>
        <w:spacing w:after="60"/>
        <w:ind w:left="360"/>
      </w:pPr>
      <w:proofErr w:type="spellStart"/>
      <w:r>
        <w:rPr>
          <w:rFonts w:ascii="Courier New" w:eastAsia="Courier New" w:hAnsi="Courier New" w:cs="Courier New"/>
          <w:color w:val="1A237E"/>
          <w:sz w:val="18"/>
          <w:szCs w:val="18"/>
        </w:rPr>
        <w:t>dashboardKeys.recentJobs</w:t>
      </w:r>
      <w:proofErr w:type="spellEnd"/>
      <w:r>
        <w:rPr>
          <w:rFonts w:ascii="Courier New" w:eastAsia="Courier New" w:hAnsi="Courier New" w:cs="Courier New"/>
          <w:color w:val="1A237E"/>
          <w:sz w:val="18"/>
          <w:szCs w:val="18"/>
        </w:rPr>
        <w:t xml:space="preserve">          // ["staff-dashboard", "jobs", "recent"]</w:t>
      </w:r>
    </w:p>
    <w:p w:rsidR="00993243" w:rsidRDefault="008F0C77">
      <w:pPr>
        <w:spacing w:after="60"/>
        <w:ind w:left="360"/>
      </w:pPr>
      <w:proofErr w:type="spellStart"/>
      <w:r>
        <w:rPr>
          <w:rFonts w:ascii="Courier New" w:eastAsia="Courier New" w:hAnsi="Courier New" w:cs="Courier New"/>
          <w:color w:val="1A237E"/>
          <w:sz w:val="18"/>
          <w:szCs w:val="18"/>
        </w:rPr>
        <w:t>dashboardKeys.catalogActive</w:t>
      </w:r>
      <w:proofErr w:type="spellEnd"/>
      <w:r>
        <w:rPr>
          <w:rFonts w:ascii="Courier New" w:eastAsia="Courier New" w:hAnsi="Courier New" w:cs="Courier New"/>
          <w:color w:val="1A237E"/>
          <w:sz w:val="18"/>
          <w:szCs w:val="18"/>
        </w:rPr>
        <w:t xml:space="preserve">       // ["staff-dashboard", "catalog", "active-count"]</w:t>
      </w:r>
    </w:p>
    <w:p w:rsidR="00993243" w:rsidRDefault="00993243">
      <w:pPr>
        <w:spacing w:after="80"/>
      </w:pPr>
    </w:p>
    <w:p w:rsidR="00993243" w:rsidRDefault="008F0C77">
      <w:pPr>
        <w:pStyle w:val="Heading3"/>
      </w:pPr>
      <w:r>
        <w:t>Common Inline Query Keys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93243">
        <w:tblPrEx>
          <w:tblCellMar>
            <w:top w:w="0" w:type="dxa"/>
            <w:bottom w:w="0" w:type="dxa"/>
          </w:tblCellMar>
        </w:tblPrEx>
        <w:trPr>
          <w:tblHeader/>
        </w:trPr>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Query Key Pattern</w:t>
            </w:r>
          </w:p>
        </w:tc>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Typical Usage</w:t>
            </w:r>
          </w:p>
        </w:tc>
      </w:tr>
      <w:tr w:rsidR="00993243">
        <w:tblPrEx>
          <w:tblCellMar>
            <w:top w:w="0" w:type="dxa"/>
            <w:bottom w:w="0" w:type="dxa"/>
          </w:tblCellMar>
        </w:tblPrEx>
        <w:tc>
          <w:tcPr>
            <w:tcW w:w="46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["profile"]</w:t>
            </w:r>
          </w:p>
        </w:tc>
        <w:tc>
          <w:tcPr>
            <w:tcW w:w="46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Profile fetch and update</w:t>
            </w:r>
          </w:p>
        </w:tc>
      </w:tr>
      <w:tr w:rsidR="00993243">
        <w:tblPrEx>
          <w:tblCellMar>
            <w:top w:w="0" w:type="dxa"/>
            <w:bottom w:w="0" w:type="dxa"/>
          </w:tblCellMar>
        </w:tblPrEx>
        <w:tc>
          <w:tcPr>
            <w:tcW w:w="46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["admin-users", page, search]</w:t>
            </w:r>
          </w:p>
        </w:tc>
        <w:tc>
          <w:tcPr>
            <w:tcW w:w="46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User management table pagination</w:t>
            </w:r>
          </w:p>
        </w:tc>
      </w:tr>
      <w:tr w:rsidR="00993243">
        <w:tblPrEx>
          <w:tblCellMar>
            <w:top w:w="0" w:type="dxa"/>
            <w:bottom w:w="0" w:type="dxa"/>
          </w:tblCellMar>
        </w:tblPrEx>
        <w:tc>
          <w:tcPr>
            <w:tcW w:w="46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["admin-user", id]</w:t>
            </w:r>
          </w:p>
        </w:tc>
        <w:tc>
          <w:tcPr>
            <w:tcW w:w="46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Individual user edit dialog</w:t>
            </w:r>
          </w:p>
        </w:tc>
      </w:tr>
      <w:tr w:rsidR="00993243">
        <w:tblPrEx>
          <w:tblCellMar>
            <w:top w:w="0" w:type="dxa"/>
            <w:bottom w:w="0" w:type="dxa"/>
          </w:tblCellMar>
        </w:tblPrEx>
        <w:tc>
          <w:tcPr>
            <w:tcW w:w="46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["admin-roles"]</w:t>
            </w:r>
          </w:p>
        </w:tc>
        <w:tc>
          <w:tcPr>
            <w:tcW w:w="46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Roles management list</w:t>
            </w:r>
          </w:p>
        </w:tc>
      </w:tr>
      <w:tr w:rsidR="00993243">
        <w:tblPrEx>
          <w:tblCellMar>
            <w:top w:w="0" w:type="dxa"/>
            <w:bottom w:w="0" w:type="dxa"/>
          </w:tblCellMar>
        </w:tblPrEx>
        <w:tc>
          <w:tcPr>
            <w:tcW w:w="46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["staff-job-orders", </w:t>
            </w:r>
            <w:proofErr w:type="spellStart"/>
            <w:r>
              <w:rPr>
                <w:sz w:val="19"/>
                <w:szCs w:val="19"/>
              </w:rPr>
              <w:t>params</w:t>
            </w:r>
            <w:proofErr w:type="spellEnd"/>
            <w:r>
              <w:rPr>
                <w:sz w:val="19"/>
                <w:szCs w:val="19"/>
              </w:rPr>
              <w:t>]</w:t>
            </w:r>
          </w:p>
        </w:tc>
        <w:tc>
          <w:tcPr>
            <w:tcW w:w="46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Staff job list (all filters)</w:t>
            </w:r>
          </w:p>
        </w:tc>
      </w:tr>
      <w:tr w:rsidR="00993243">
        <w:tblPrEx>
          <w:tblCellMar>
            <w:top w:w="0" w:type="dxa"/>
            <w:bottom w:w="0" w:type="dxa"/>
          </w:tblCellMar>
        </w:tblPrEx>
        <w:tc>
          <w:tcPr>
            <w:tcW w:w="46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["staff-job-order", id]</w:t>
            </w:r>
          </w:p>
        </w:tc>
        <w:tc>
          <w:tcPr>
            <w:tcW w:w="46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Staff job detail panel</w:t>
            </w:r>
          </w:p>
        </w:tc>
      </w:tr>
      <w:tr w:rsidR="00993243">
        <w:tblPrEx>
          <w:tblCellMar>
            <w:top w:w="0" w:type="dxa"/>
            <w:bottom w:w="0" w:type="dxa"/>
          </w:tblCellMar>
        </w:tblPrEx>
        <w:tc>
          <w:tcPr>
            <w:tcW w:w="46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["client-job-orders", </w:t>
            </w:r>
            <w:proofErr w:type="spellStart"/>
            <w:r>
              <w:rPr>
                <w:sz w:val="19"/>
                <w:szCs w:val="19"/>
              </w:rPr>
              <w:t>params</w:t>
            </w:r>
            <w:proofErr w:type="spellEnd"/>
            <w:r>
              <w:rPr>
                <w:sz w:val="19"/>
                <w:szCs w:val="19"/>
              </w:rPr>
              <w:t>]</w:t>
            </w:r>
          </w:p>
        </w:tc>
        <w:tc>
          <w:tcPr>
            <w:tcW w:w="46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Client requests list</w:t>
            </w:r>
          </w:p>
        </w:tc>
      </w:tr>
      <w:tr w:rsidR="00993243">
        <w:tblPrEx>
          <w:tblCellMar>
            <w:top w:w="0" w:type="dxa"/>
            <w:bottom w:w="0" w:type="dxa"/>
          </w:tblCellMar>
        </w:tblPrEx>
        <w:tc>
          <w:tcPr>
            <w:tcW w:w="46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["staff-samples", ...]</w:t>
            </w:r>
          </w:p>
        </w:tc>
        <w:tc>
          <w:tcPr>
            <w:tcW w:w="46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Reception sample list</w:t>
            </w:r>
          </w:p>
        </w:tc>
      </w:tr>
      <w:tr w:rsidR="00993243">
        <w:tblPrEx>
          <w:tblCellMar>
            <w:top w:w="0" w:type="dxa"/>
            <w:bottom w:w="0" w:type="dxa"/>
          </w:tblCellMar>
        </w:tblPrEx>
        <w:tc>
          <w:tcPr>
            <w:tcW w:w="46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["staff-analyst", "list" | "detail", ...]</w:t>
            </w:r>
          </w:p>
        </w:tc>
        <w:tc>
          <w:tcPr>
            <w:tcW w:w="46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Analyst workspace — list and detail</w:t>
            </w:r>
          </w:p>
        </w:tc>
      </w:tr>
      <w:tr w:rsidR="00993243">
        <w:tblPrEx>
          <w:tblCellMar>
            <w:top w:w="0" w:type="dxa"/>
            <w:bottom w:w="0" w:type="dxa"/>
          </w:tblCellMar>
        </w:tblPrEx>
        <w:tc>
          <w:tcPr>
            <w:tcW w:w="46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["test-catalog", page, search]</w:t>
            </w:r>
          </w:p>
        </w:tc>
        <w:tc>
          <w:tcPr>
            <w:tcW w:w="46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Test catalog admin table</w:t>
            </w:r>
          </w:p>
        </w:tc>
      </w:tr>
      <w:tr w:rsidR="00993243">
        <w:tblPrEx>
          <w:tblCellMar>
            <w:top w:w="0" w:type="dxa"/>
            <w:bottom w:w="0" w:type="dxa"/>
          </w:tblCellMar>
        </w:tblPrEx>
        <w:tc>
          <w:tcPr>
            <w:tcW w:w="46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["sample-tests", page]</w:t>
            </w:r>
          </w:p>
        </w:tc>
        <w:tc>
          <w:tcPr>
            <w:tcW w:w="46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Sample-to-test assignment list</w:t>
            </w:r>
          </w:p>
        </w:tc>
      </w:tr>
      <w:tr w:rsidR="00993243">
        <w:tblPrEx>
          <w:tblCellMar>
            <w:top w:w="0" w:type="dxa"/>
            <w:bottom w:w="0" w:type="dxa"/>
          </w:tblCellMar>
        </w:tblPrEx>
        <w:tc>
          <w:tcPr>
            <w:tcW w:w="46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w:t>
            </w:r>
            <w:proofErr w:type="spellStart"/>
            <w:r>
              <w:rPr>
                <w:sz w:val="19"/>
                <w:szCs w:val="19"/>
              </w:rPr>
              <w:t>lims</w:t>
            </w:r>
            <w:proofErr w:type="spellEnd"/>
            <w:r>
              <w:rPr>
                <w:sz w:val="19"/>
                <w:szCs w:val="19"/>
              </w:rPr>
              <w:t>-finance-awaiting"]</w:t>
            </w:r>
          </w:p>
        </w:tc>
        <w:tc>
          <w:tcPr>
            <w:tcW w:w="46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Finance queue — awaiting approval</w:t>
            </w:r>
          </w:p>
        </w:tc>
      </w:tr>
      <w:tr w:rsidR="00993243">
        <w:tblPrEx>
          <w:tblCellMar>
            <w:top w:w="0" w:type="dxa"/>
            <w:bottom w:w="0" w:type="dxa"/>
          </w:tblCellMar>
        </w:tblPrEx>
        <w:tc>
          <w:tcPr>
            <w:tcW w:w="46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w:t>
            </w:r>
            <w:proofErr w:type="spellStart"/>
            <w:r>
              <w:rPr>
                <w:sz w:val="19"/>
                <w:szCs w:val="19"/>
              </w:rPr>
              <w:t>lims</w:t>
            </w:r>
            <w:proofErr w:type="spellEnd"/>
            <w:r>
              <w:rPr>
                <w:sz w:val="19"/>
                <w:szCs w:val="19"/>
              </w:rPr>
              <w:t>-finance-hold-jobs"]</w:t>
            </w:r>
          </w:p>
        </w:tc>
        <w:tc>
          <w:tcPr>
            <w:tcW w:w="46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Finance queue — on hold</w:t>
            </w:r>
          </w:p>
        </w:tc>
      </w:tr>
      <w:tr w:rsidR="00993243">
        <w:tblPrEx>
          <w:tblCellMar>
            <w:top w:w="0" w:type="dxa"/>
            <w:bottom w:w="0" w:type="dxa"/>
          </w:tblCellMar>
        </w:tblPrEx>
        <w:tc>
          <w:tcPr>
            <w:tcW w:w="46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["lab-clients-picker"]</w:t>
            </w:r>
          </w:p>
        </w:tc>
        <w:tc>
          <w:tcPr>
            <w:tcW w:w="468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Client dropdown picker in intake forms</w:t>
            </w:r>
          </w:p>
        </w:tc>
      </w:tr>
      <w:tr w:rsidR="00993243">
        <w:tblPrEx>
          <w:tblCellMar>
            <w:top w:w="0" w:type="dxa"/>
            <w:bottom w:w="0" w:type="dxa"/>
          </w:tblCellMar>
        </w:tblPrEx>
        <w:tc>
          <w:tcPr>
            <w:tcW w:w="46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["lab-analysts"]</w:t>
            </w:r>
          </w:p>
        </w:tc>
        <w:tc>
          <w:tcPr>
            <w:tcW w:w="468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Analyst dropdown picker for sample assignment</w:t>
            </w:r>
          </w:p>
        </w:tc>
      </w:tr>
    </w:tbl>
    <w:p w:rsidR="00993243" w:rsidRDefault="00993243">
      <w:pPr>
        <w:spacing w:after="80"/>
      </w:pPr>
    </w:p>
    <w:p w:rsidR="00993243" w:rsidRDefault="008F0C77">
      <w:pPr>
        <w:spacing w:after="120"/>
        <w:ind w:left="360"/>
      </w:pPr>
      <w:r>
        <w:rPr>
          <w:i/>
          <w:iCs/>
          <w:color w:val="555555"/>
          <w:sz w:val="19"/>
          <w:szCs w:val="19"/>
        </w:rPr>
        <w:t xml:space="preserve">NOTE:  Mutations typically invalidate parent list keys (e.g., ['staff-job-orders'], </w:t>
      </w:r>
      <w:proofErr w:type="spellStart"/>
      <w:r>
        <w:rPr>
          <w:i/>
          <w:iCs/>
          <w:color w:val="555555"/>
          <w:sz w:val="19"/>
          <w:szCs w:val="19"/>
        </w:rPr>
        <w:t>notificationKeys.all</w:t>
      </w:r>
      <w:proofErr w:type="spellEnd"/>
      <w:r>
        <w:rPr>
          <w:i/>
          <w:iCs/>
          <w:color w:val="555555"/>
          <w:sz w:val="19"/>
          <w:szCs w:val="19"/>
        </w:rPr>
        <w:t>) upon success to trigger automatic re-fetching and keep the UI in sync.</w:t>
      </w:r>
    </w:p>
    <w:p w:rsidR="00993243" w:rsidRDefault="008F0C77">
      <w:pPr>
        <w:pStyle w:val="Heading1"/>
        <w:pageBreakBefore/>
      </w:pPr>
      <w:r>
        <w:t>10.  Glossary, Cross-Reference &amp; Notices</w:t>
      </w:r>
    </w:p>
    <w:p w:rsidR="00993243" w:rsidRDefault="008F0C77">
      <w:pPr>
        <w:pStyle w:val="Heading2"/>
      </w:pPr>
      <w:proofErr w:type="gramStart"/>
      <w:r>
        <w:t>10.1  Source</w:t>
      </w:r>
      <w:proofErr w:type="gramEnd"/>
      <w:r>
        <w:t xml:space="preserve"> Document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7"/>
        <w:gridCol w:w="4204"/>
        <w:gridCol w:w="4229"/>
      </w:tblGrid>
      <w:tr w:rsidR="00993243">
        <w:tblPrEx>
          <w:tblCellMar>
            <w:top w:w="0" w:type="dxa"/>
            <w:bottom w:w="0" w:type="dxa"/>
          </w:tblCellMar>
        </w:tblPrEx>
        <w:trPr>
          <w:tblHeader/>
        </w:trPr>
        <w:tc>
          <w:tcPr>
            <w:tcW w:w="7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Section</w:t>
            </w:r>
          </w:p>
        </w:tc>
        <w:tc>
          <w:tcPr>
            <w:tcW w:w="43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To</w:t>
            </w:r>
            <w:r>
              <w:rPr>
                <w:b/>
                <w:bCs/>
                <w:color w:val="FFFFFF"/>
                <w:sz w:val="19"/>
                <w:szCs w:val="19"/>
              </w:rPr>
              <w:t>pic</w:t>
            </w:r>
          </w:p>
        </w:tc>
        <w:tc>
          <w:tcPr>
            <w:tcW w:w="43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Source File</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1</w:t>
            </w:r>
          </w:p>
        </w:tc>
        <w:tc>
          <w:tcPr>
            <w:tcW w:w="43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Executive Summary (combined v1 + v2)</w:t>
            </w:r>
          </w:p>
        </w:tc>
        <w:tc>
          <w:tcPr>
            <w:tcW w:w="43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README.md</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2</w:t>
            </w:r>
          </w:p>
        </w:tc>
        <w:tc>
          <w:tcPr>
            <w:tcW w:w="43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System Overview &amp; Architecture</w:t>
            </w:r>
          </w:p>
        </w:tc>
        <w:tc>
          <w:tcPr>
            <w:tcW w:w="43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README.md + </w:t>
            </w:r>
            <w:proofErr w:type="spellStart"/>
            <w:r>
              <w:rPr>
                <w:sz w:val="19"/>
                <w:szCs w:val="19"/>
              </w:rPr>
              <w:t>docker-compose.yml</w:t>
            </w:r>
            <w:proofErr w:type="spellEnd"/>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3</w:t>
            </w:r>
          </w:p>
        </w:tc>
        <w:tc>
          <w:tcPr>
            <w:tcW w:w="43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Milestone 1 — Core Foundation</w:t>
            </w:r>
          </w:p>
        </w:tc>
        <w:tc>
          <w:tcPr>
            <w:tcW w:w="43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sprint1-report.md (internal)</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4</w:t>
            </w:r>
          </w:p>
        </w:tc>
        <w:tc>
          <w:tcPr>
            <w:tcW w:w="43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Milestone 2 — Laboratory Core</w:t>
            </w:r>
          </w:p>
        </w:tc>
        <w:tc>
          <w:tcPr>
            <w:tcW w:w="43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sprint2-report.md (internal)</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5</w:t>
            </w:r>
          </w:p>
        </w:tc>
        <w:tc>
          <w:tcPr>
            <w:tcW w:w="43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Milestone 3 — Backend Workflow &amp; Payment Gate</w:t>
            </w:r>
          </w:p>
        </w:tc>
        <w:tc>
          <w:tcPr>
            <w:tcW w:w="43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docs/sprint3-report.md</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6</w:t>
            </w:r>
          </w:p>
        </w:tc>
        <w:tc>
          <w:tcPr>
            <w:tcW w:w="43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Milestone 3 — Frontend Portal Alignment</w:t>
            </w:r>
          </w:p>
        </w:tc>
        <w:tc>
          <w:tcPr>
            <w:tcW w:w="43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docs/sprint3-frontend-report.md</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7</w:t>
            </w:r>
          </w:p>
        </w:tc>
        <w:tc>
          <w:tcPr>
            <w:tcW w:w="43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Installation Guide</w:t>
            </w:r>
          </w:p>
        </w:tc>
        <w:tc>
          <w:tcPr>
            <w:tcW w:w="43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docs/installation.md</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8</w:t>
            </w:r>
          </w:p>
        </w:tc>
        <w:tc>
          <w:tcPr>
            <w:tcW w:w="43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Swagger &amp; Staging Access Guide</w:t>
            </w:r>
          </w:p>
        </w:tc>
        <w:tc>
          <w:tcPr>
            <w:tcW w:w="43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docs/swagger-access.md</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9</w:t>
            </w:r>
          </w:p>
        </w:tc>
        <w:tc>
          <w:tcPr>
            <w:tcW w:w="43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Frontend API Reference</w:t>
            </w:r>
          </w:p>
        </w:tc>
        <w:tc>
          <w:tcPr>
            <w:tcW w:w="43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docs/frontend-api-reference.md</w:t>
            </w:r>
          </w:p>
        </w:tc>
      </w:tr>
      <w:tr w:rsidR="00993243">
        <w:tblPrEx>
          <w:tblCellMar>
            <w:top w:w="0" w:type="dxa"/>
            <w:bottom w:w="0" w:type="dxa"/>
          </w:tblCellMar>
        </w:tblPrEx>
        <w:tc>
          <w:tcPr>
            <w:tcW w:w="7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10</w:t>
            </w:r>
          </w:p>
        </w:tc>
        <w:tc>
          <w:tcPr>
            <w:tcW w:w="43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Glossary, Cross-Reference &amp; Notices</w:t>
            </w:r>
          </w:p>
        </w:tc>
        <w:tc>
          <w:tcPr>
            <w:tcW w:w="43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Combined from both document versions</w:t>
            </w:r>
          </w:p>
        </w:tc>
      </w:tr>
    </w:tbl>
    <w:p w:rsidR="00993243" w:rsidRDefault="00993243">
      <w:pPr>
        <w:spacing w:after="80"/>
      </w:pPr>
    </w:p>
    <w:p w:rsidR="00993243" w:rsidRDefault="008F0C77">
      <w:pPr>
        <w:pStyle w:val="Heading2"/>
      </w:pPr>
      <w:proofErr w:type="gramStart"/>
      <w:r>
        <w:t>10.2  Glossary</w:t>
      </w:r>
      <w:proofErr w:type="gramEnd"/>
      <w:r>
        <w:t xml:space="preserve"> of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993243">
        <w:tblPrEx>
          <w:tblCellMar>
            <w:top w:w="0" w:type="dxa"/>
            <w:bottom w:w="0" w:type="dxa"/>
          </w:tblCellMar>
        </w:tblPrEx>
        <w:trPr>
          <w:tblHeader/>
        </w:trPr>
        <w:tc>
          <w:tcPr>
            <w:tcW w:w="25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Term</w:t>
            </w:r>
          </w:p>
        </w:tc>
        <w:tc>
          <w:tcPr>
            <w:tcW w:w="68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rsidR="00993243" w:rsidRDefault="008F0C77">
            <w:r>
              <w:rPr>
                <w:b/>
                <w:bCs/>
                <w:color w:val="FFFFFF"/>
                <w:sz w:val="19"/>
                <w:szCs w:val="19"/>
              </w:rPr>
              <w:t>Definition</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LSIMS</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Laboratory Sample Information Management System — the full name of the ministry system.</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Pre-Inception Phase</w:t>
            </w:r>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The current development stage — foundational system development before formal ministry rollout.</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Milestone</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An iterative development cycle delivering a defined set of features (replaces 'Sprint' in some document versions).</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Sprint</w:t>
            </w:r>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Used interchangeably with Milestone in earlier document versions. Refers to the same iterative delivery cycle.</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payment_pending</w:t>
            </w:r>
            <w:proofErr w:type="spellEnd"/>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Backend job status: job submitted but Finance has not yet confirmed payment.</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pending_finance</w:t>
            </w:r>
            <w:proofErr w:type="spellEnd"/>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Frontend label for the same state as </w:t>
            </w:r>
            <w:proofErr w:type="spellStart"/>
            <w:r>
              <w:rPr>
                <w:sz w:val="19"/>
                <w:szCs w:val="19"/>
              </w:rPr>
              <w:t>payment_pending</w:t>
            </w:r>
            <w:proofErr w:type="spellEnd"/>
            <w:r>
              <w:rPr>
                <w:sz w:val="19"/>
                <w:szCs w:val="19"/>
              </w:rPr>
              <w:t xml:space="preserve"> (currently differs in string value — must be reconciled).</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FinancialRecord</w:t>
            </w:r>
            <w:proofErr w:type="spellEnd"/>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Backend database model tracking invoice amount, paid amount, and payment status per job order.</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sample_code</w:t>
            </w:r>
            <w:proofErr w:type="spellEnd"/>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Permanent unique identifier assigned to a registered sample — only generated after payment is confirmed.</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blind_alias</w:t>
            </w:r>
            <w:proofErr w:type="spellEnd"/>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Pseudonymous identifier used in analyst-facing views to replace the client-identifying sample name.</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blind_alias_code</w:t>
            </w:r>
            <w:proofErr w:type="spellEnd"/>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Coded version of the blind alias — shown in the portal before the permanent </w:t>
            </w:r>
            <w:proofErr w:type="spellStart"/>
            <w:r>
              <w:rPr>
                <w:sz w:val="19"/>
                <w:szCs w:val="19"/>
              </w:rPr>
              <w:t>sample_code</w:t>
            </w:r>
            <w:proofErr w:type="spellEnd"/>
            <w:r>
              <w:rPr>
                <w:sz w:val="19"/>
                <w:szCs w:val="19"/>
              </w:rPr>
              <w:t xml:space="preserve"> is issued.</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Department</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A laboratory section (e.g., Chemistry, Microbiology) used to scope analyst and QC Manager data access.</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OTP</w:t>
            </w:r>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One-Time Password — a secure, time-limited code sent to a user's email for account password recovery.</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OTPToken</w:t>
            </w:r>
            <w:proofErr w:type="spellEnd"/>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Backend model that stores the OTP record, expiry time, and usage status for password recovery flows.</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JWT</w:t>
            </w:r>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JSON Web Token — the authentication token format used by LSIMS for all API access and session management.</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React Query</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proofErr w:type="spellStart"/>
            <w:r>
              <w:rPr>
                <w:sz w:val="19"/>
                <w:szCs w:val="19"/>
              </w:rPr>
              <w:t>TanStack</w:t>
            </w:r>
            <w:proofErr w:type="spellEnd"/>
            <w:r>
              <w:rPr>
                <w:sz w:val="19"/>
                <w:szCs w:val="19"/>
              </w:rPr>
              <w:t xml:space="preserve"> React Query — the data-fetching and server-state caching library used in the LSIMS frontend.</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Vite</w:t>
            </w:r>
            <w:proofErr w:type="spellEnd"/>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The modern frontend build tool and development server used by LSIMS-Frontend.</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DRF</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Django REST Framework — the Python library powering the LSIMS backend REST API.</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RBAC</w:t>
            </w:r>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Role-Based Access Control — the access model enforced across all LSIMS API and portal navigation.</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Swagger / </w:t>
            </w:r>
            <w:proofErr w:type="spellStart"/>
            <w:r>
              <w:rPr>
                <w:sz w:val="19"/>
                <w:szCs w:val="19"/>
              </w:rPr>
              <w:t>OpenAPI</w:t>
            </w:r>
            <w:proofErr w:type="spellEnd"/>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Interactive API documentation interface available at /</w:t>
            </w:r>
            <w:proofErr w:type="spellStart"/>
            <w:r>
              <w:rPr>
                <w:sz w:val="19"/>
                <w:szCs w:val="19"/>
              </w:rPr>
              <w:t>api</w:t>
            </w:r>
            <w:proofErr w:type="spellEnd"/>
            <w:r>
              <w:rPr>
                <w:sz w:val="19"/>
                <w:szCs w:val="19"/>
              </w:rPr>
              <w:t>/docs/ on both local and staging environments.</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pgAdmin</w:t>
            </w:r>
            <w:proofErr w:type="spellEnd"/>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Browser-based PostgreSQL database administration tool (development environments only).</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Docker Compose</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 xml:space="preserve">Container orchestration tool used to run all LSIMS services (database, backend, frontend, </w:t>
            </w:r>
            <w:proofErr w:type="spellStart"/>
            <w:r>
              <w:rPr>
                <w:sz w:val="19"/>
                <w:szCs w:val="19"/>
              </w:rPr>
              <w:t>pgAdmin</w:t>
            </w:r>
            <w:proofErr w:type="spellEnd"/>
            <w:r>
              <w:rPr>
                <w:sz w:val="19"/>
                <w:szCs w:val="19"/>
              </w:rPr>
              <w:t>) together.</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Idempotent</w:t>
            </w:r>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An operation that produces the same result regardless of how many times it is executed — used here for payment confirmation safety.</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Blind View</w:t>
            </w:r>
          </w:p>
        </w:tc>
        <w:tc>
          <w:tcPr>
            <w:tcW w:w="6840" w:type="dxa"/>
            <w:tcBorders>
              <w:top w:val="single" w:sz="1" w:space="0" w:color="C5D9E8"/>
              <w:left w:val="single" w:sz="1" w:space="0" w:color="C5D9E8"/>
              <w:bottom w:val="single" w:sz="1" w:space="0" w:color="C5D9E8"/>
              <w:right w:val="single" w:sz="1" w:space="0" w:color="C5D9E8"/>
            </w:tcBorders>
            <w:shd w:val="clear" w:color="auto" w:fill="F0F6FC"/>
            <w:tcMar>
              <w:top w:w="80" w:type="dxa"/>
              <w:left w:w="120" w:type="dxa"/>
              <w:bottom w:w="80" w:type="dxa"/>
              <w:right w:w="120" w:type="dxa"/>
            </w:tcMar>
          </w:tcPr>
          <w:p w:rsidR="00993243" w:rsidRDefault="008F0C77">
            <w:r>
              <w:rPr>
                <w:sz w:val="19"/>
                <w:szCs w:val="19"/>
              </w:rPr>
              <w:t>The analyst-facing sample detail view that deliberately hides all client identity information.</w:t>
            </w:r>
          </w:p>
        </w:tc>
      </w:tr>
      <w:tr w:rsidR="00993243">
        <w:tblPrEx>
          <w:tblCellMar>
            <w:top w:w="0" w:type="dxa"/>
            <w:bottom w:w="0" w:type="dxa"/>
          </w:tblCellMar>
        </w:tblPrEx>
        <w:tc>
          <w:tcPr>
            <w:tcW w:w="252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proofErr w:type="spellStart"/>
            <w:r>
              <w:rPr>
                <w:sz w:val="19"/>
                <w:szCs w:val="19"/>
              </w:rPr>
              <w:t>StaffRouteGate</w:t>
            </w:r>
            <w:proofErr w:type="spellEnd"/>
          </w:p>
        </w:tc>
        <w:tc>
          <w:tcPr>
            <w:tcW w:w="6840" w:type="dxa"/>
            <w:tcBorders>
              <w:top w:val="single" w:sz="1" w:space="0" w:color="C5D9E8"/>
              <w:left w:val="single" w:sz="1" w:space="0" w:color="C5D9E8"/>
              <w:bottom w:val="single" w:sz="1" w:space="0" w:color="C5D9E8"/>
              <w:right w:val="single" w:sz="1" w:space="0" w:color="C5D9E8"/>
            </w:tcBorders>
            <w:shd w:val="clear" w:color="auto" w:fill="FFFFFF"/>
            <w:tcMar>
              <w:top w:w="80" w:type="dxa"/>
              <w:left w:w="120" w:type="dxa"/>
              <w:bottom w:w="80" w:type="dxa"/>
              <w:right w:w="120" w:type="dxa"/>
            </w:tcMar>
          </w:tcPr>
          <w:p w:rsidR="00993243" w:rsidRDefault="008F0C77">
            <w:r>
              <w:rPr>
                <w:sz w:val="19"/>
                <w:szCs w:val="19"/>
              </w:rPr>
              <w:t xml:space="preserve">Frontend React component that restricts staff navigation based on the authenticated user's </w:t>
            </w:r>
            <w:proofErr w:type="spellStart"/>
            <w:r>
              <w:rPr>
                <w:sz w:val="19"/>
                <w:szCs w:val="19"/>
              </w:rPr>
              <w:t>role_detail.role_name</w:t>
            </w:r>
            <w:proofErr w:type="spellEnd"/>
            <w:r>
              <w:rPr>
                <w:sz w:val="19"/>
                <w:szCs w:val="19"/>
              </w:rPr>
              <w:t>.</w:t>
            </w:r>
          </w:p>
        </w:tc>
      </w:tr>
    </w:tbl>
    <w:p w:rsidR="00993243" w:rsidRDefault="00993243">
      <w:pPr>
        <w:spacing w:after="80"/>
      </w:pPr>
    </w:p>
    <w:p w:rsidR="00993243" w:rsidRDefault="008F0C77">
      <w:pPr>
        <w:pStyle w:val="Heading2"/>
      </w:pPr>
      <w:proofErr w:type="gramStart"/>
      <w:r>
        <w:t>10.3  Confidentiality</w:t>
      </w:r>
      <w:proofErr w:type="gramEnd"/>
      <w:r>
        <w:t xml:space="preserve"> and Usage Notice</w:t>
      </w:r>
    </w:p>
    <w:p w:rsidR="00993243" w:rsidRDefault="008F0C77">
      <w:pPr>
        <w:spacing w:after="120"/>
      </w:pPr>
      <w:r>
        <w:t xml:space="preserve">This document has been prepared by Dr. </w:t>
      </w:r>
      <w:proofErr w:type="spellStart"/>
      <w:r>
        <w:t>Amsale</w:t>
      </w:r>
      <w:proofErr w:type="spellEnd"/>
      <w:r>
        <w:t xml:space="preserve"> </w:t>
      </w:r>
      <w:proofErr w:type="spellStart"/>
      <w:r>
        <w:t>Zelalem</w:t>
      </w:r>
      <w:proofErr w:type="spellEnd"/>
      <w:r>
        <w:t xml:space="preserve"> (Backend Developer) and Kiya Legesse (Lead Software Engineer — Frontend Developer) for the exclusive use of the Ethiopian Ministry of Mines and </w:t>
      </w:r>
      <w:proofErr w:type="spellStart"/>
      <w:r>
        <w:t>authorised</w:t>
      </w:r>
      <w:proofErr w:type="spellEnd"/>
      <w:r>
        <w:t xml:space="preserve"> technica</w:t>
      </w:r>
      <w:r>
        <w:t>l personnel.</w:t>
      </w:r>
    </w:p>
    <w:p w:rsidR="00993243" w:rsidRDefault="00993243">
      <w:pPr>
        <w:spacing w:after="80"/>
      </w:pPr>
    </w:p>
    <w:p w:rsidR="00993243" w:rsidRDefault="008F0C77">
      <w:pPr>
        <w:pStyle w:val="ListParagraph"/>
        <w:numPr>
          <w:ilvl w:val="0"/>
          <w:numId w:val="2"/>
        </w:numPr>
        <w:spacing w:after="80"/>
      </w:pPr>
      <w:r>
        <w:t>This document is classified as CONFIDENTIAL — INTERNAL USE ONLY.</w:t>
      </w:r>
    </w:p>
    <w:p w:rsidR="00993243" w:rsidRDefault="008F0C77">
      <w:pPr>
        <w:pStyle w:val="ListParagraph"/>
        <w:numPr>
          <w:ilvl w:val="0"/>
          <w:numId w:val="2"/>
        </w:numPr>
        <w:spacing w:after="80"/>
      </w:pPr>
      <w:r>
        <w:t xml:space="preserve">Reproduction, distribution, or disclosure of any part of this document to any person outside the Ministry of Mines without prior written </w:t>
      </w:r>
      <w:proofErr w:type="spellStart"/>
      <w:r>
        <w:t>authorisation</w:t>
      </w:r>
      <w:proofErr w:type="spellEnd"/>
      <w:r>
        <w:t xml:space="preserve"> is strictly prohibited.</w:t>
      </w:r>
    </w:p>
    <w:p w:rsidR="00993243" w:rsidRDefault="008F0C77">
      <w:pPr>
        <w:pStyle w:val="ListParagraph"/>
        <w:numPr>
          <w:ilvl w:val="0"/>
          <w:numId w:val="2"/>
        </w:numPr>
        <w:spacing w:after="80"/>
      </w:pPr>
      <w:r>
        <w:t>Al</w:t>
      </w:r>
      <w:r>
        <w:t>l minesministry.gov.et URLs shown in this document are illustrative demo addresses. The system is currently in the Development Phase — Pre-Inception and has not been deployed to a production environment.</w:t>
      </w:r>
    </w:p>
    <w:p w:rsidR="00993243" w:rsidRDefault="008F0C77">
      <w:pPr>
        <w:pStyle w:val="ListParagraph"/>
        <w:numPr>
          <w:ilvl w:val="0"/>
          <w:numId w:val="2"/>
        </w:numPr>
        <w:spacing w:after="80"/>
      </w:pPr>
      <w:r>
        <w:t xml:space="preserve">The default admin credentials (admin@ministry.gov / </w:t>
      </w:r>
      <w:r>
        <w:t>AdminPass123!) are for development and testing environments only and must be changed before any production or ministry-wide deployment.</w:t>
      </w:r>
    </w:p>
    <w:p w:rsidR="00993243" w:rsidRDefault="008F0C77">
      <w:pPr>
        <w:pStyle w:val="ListParagraph"/>
        <w:numPr>
          <w:ilvl w:val="0"/>
          <w:numId w:val="2"/>
        </w:numPr>
        <w:spacing w:after="80"/>
      </w:pPr>
      <w:r>
        <w:t xml:space="preserve">The staging environment credentials (research@aau.example.com / lsims123!) are for </w:t>
      </w:r>
      <w:proofErr w:type="spellStart"/>
      <w:r>
        <w:t>authorised</w:t>
      </w:r>
      <w:proofErr w:type="spellEnd"/>
      <w:r>
        <w:t xml:space="preserve"> testing only and are subje</w:t>
      </w:r>
      <w:r>
        <w:t>ct to rotation without notice.</w:t>
      </w:r>
    </w:p>
    <w:p w:rsidR="00993243" w:rsidRDefault="008F0C77">
      <w:pPr>
        <w:pStyle w:val="ListParagraph"/>
        <w:numPr>
          <w:ilvl w:val="0"/>
          <w:numId w:val="2"/>
        </w:numPr>
        <w:spacing w:after="80"/>
      </w:pPr>
      <w:r>
        <w:t>Technical credentials and access tokens contained in this document must be changed before any production deployment.</w:t>
      </w:r>
    </w:p>
    <w:p w:rsidR="00993243" w:rsidRDefault="008F0C77">
      <w:pPr>
        <w:pStyle w:val="ListParagraph"/>
        <w:numPr>
          <w:ilvl w:val="0"/>
          <w:numId w:val="2"/>
        </w:numPr>
        <w:spacing w:after="80"/>
      </w:pPr>
      <w:r>
        <w:t>The system described in this document is under active development. Features described as 'PARTIAL' or deferr</w:t>
      </w:r>
      <w:r>
        <w:t>ed are planned for subsequent milestones.</w:t>
      </w:r>
    </w:p>
    <w:p w:rsidR="00993243" w:rsidRDefault="00993243">
      <w:pPr>
        <w:spacing w:after="80"/>
      </w:pPr>
    </w:p>
    <w:p w:rsidR="00993243" w:rsidRDefault="00993243">
      <w:pPr>
        <w:pBdr>
          <w:bottom w:val="single" w:sz="4" w:space="1" w:color="2E75B6"/>
        </w:pBdr>
        <w:spacing w:after="120"/>
      </w:pPr>
    </w:p>
    <w:p w:rsidR="00993243" w:rsidRDefault="008F0C77">
      <w:pPr>
        <w:spacing w:before="240"/>
        <w:jc w:val="center"/>
      </w:pPr>
      <w:r>
        <w:rPr>
          <w:b/>
          <w:bCs/>
          <w:color w:val="1F3864"/>
        </w:rPr>
        <w:t xml:space="preserve">FEDERAL DEMOCRATIC REPUBLIC OF </w:t>
      </w:r>
      <w:proofErr w:type="gramStart"/>
      <w:r>
        <w:rPr>
          <w:b/>
          <w:bCs/>
          <w:color w:val="1F3864"/>
        </w:rPr>
        <w:t>ETHIOPIA  |</w:t>
      </w:r>
      <w:proofErr w:type="gramEnd"/>
      <w:r>
        <w:rPr>
          <w:b/>
          <w:bCs/>
          <w:color w:val="1F3864"/>
        </w:rPr>
        <w:t xml:space="preserve">  </w:t>
      </w:r>
      <w:proofErr w:type="spellStart"/>
      <w:r>
        <w:rPr>
          <w:b/>
          <w:bCs/>
          <w:color w:val="1F3864"/>
        </w:rPr>
        <w:t>ማዕድን</w:t>
      </w:r>
      <w:proofErr w:type="spellEnd"/>
      <w:r>
        <w:rPr>
          <w:b/>
          <w:bCs/>
          <w:color w:val="1F3864"/>
        </w:rPr>
        <w:t xml:space="preserve"> </w:t>
      </w:r>
      <w:proofErr w:type="spellStart"/>
      <w:r>
        <w:rPr>
          <w:b/>
          <w:bCs/>
          <w:color w:val="1F3864"/>
        </w:rPr>
        <w:t>ሚኒስቴር</w:t>
      </w:r>
      <w:proofErr w:type="spellEnd"/>
      <w:r>
        <w:rPr>
          <w:b/>
          <w:bCs/>
          <w:color w:val="1F3864"/>
        </w:rPr>
        <w:t xml:space="preserve">  |  MINISTRY OF MINES</w:t>
      </w:r>
    </w:p>
    <w:p w:rsidR="00993243" w:rsidRDefault="008F0C77">
      <w:pPr>
        <w:jc w:val="center"/>
      </w:pPr>
      <w:r>
        <w:rPr>
          <w:color w:val="777777"/>
          <w:sz w:val="18"/>
          <w:szCs w:val="18"/>
        </w:rPr>
        <w:t>LSIMS — Development Phase Pre-</w:t>
      </w:r>
      <w:proofErr w:type="gramStart"/>
      <w:r>
        <w:rPr>
          <w:color w:val="777777"/>
          <w:sz w:val="18"/>
          <w:szCs w:val="18"/>
        </w:rPr>
        <w:t>Inception  |</w:t>
      </w:r>
      <w:proofErr w:type="gramEnd"/>
      <w:r>
        <w:rPr>
          <w:color w:val="777777"/>
          <w:sz w:val="18"/>
          <w:szCs w:val="18"/>
        </w:rPr>
        <w:t xml:space="preserve">  Combined Documentation  |  June 2026</w:t>
      </w:r>
    </w:p>
    <w:p w:rsidR="00993243" w:rsidRDefault="008F0C77">
      <w:pPr>
        <w:jc w:val="center"/>
      </w:pPr>
      <w:r>
        <w:rPr>
          <w:i/>
          <w:iCs/>
          <w:color w:val="777777"/>
          <w:sz w:val="18"/>
          <w:szCs w:val="18"/>
        </w:rPr>
        <w:t xml:space="preserve">Prepared by Dr. </w:t>
      </w:r>
      <w:proofErr w:type="spellStart"/>
      <w:r>
        <w:rPr>
          <w:i/>
          <w:iCs/>
          <w:color w:val="777777"/>
          <w:sz w:val="18"/>
          <w:szCs w:val="18"/>
        </w:rPr>
        <w:t>Amsale</w:t>
      </w:r>
      <w:proofErr w:type="spellEnd"/>
      <w:r>
        <w:rPr>
          <w:i/>
          <w:iCs/>
          <w:color w:val="777777"/>
          <w:sz w:val="18"/>
          <w:szCs w:val="18"/>
        </w:rPr>
        <w:t xml:space="preserve"> </w:t>
      </w:r>
      <w:proofErr w:type="spellStart"/>
      <w:r>
        <w:rPr>
          <w:i/>
          <w:iCs/>
          <w:color w:val="777777"/>
          <w:sz w:val="18"/>
          <w:szCs w:val="18"/>
        </w:rPr>
        <w:t>Zelalem</w:t>
      </w:r>
      <w:proofErr w:type="spellEnd"/>
      <w:r>
        <w:rPr>
          <w:i/>
          <w:iCs/>
          <w:color w:val="777777"/>
          <w:sz w:val="18"/>
          <w:szCs w:val="18"/>
        </w:rPr>
        <w:t xml:space="preserve"> &amp; Kiya Legesse</w:t>
      </w:r>
    </w:p>
    <w:sectPr w:rsidR="0099324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8F0C77">
      <w:r>
        <w:separator/>
      </w:r>
    </w:p>
  </w:endnote>
  <w:endnote w:type="continuationSeparator" w:id="0">
    <w:p w:rsidR="00000000" w:rsidRDefault="008F0C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yala">
    <w:panose1 w:val="02000504070300020003"/>
    <w:charset w:val="00"/>
    <w:family w:val="auto"/>
    <w:pitch w:val="variable"/>
    <w:sig w:usb0="A000006F" w:usb1="00000000" w:usb2="00000800" w:usb3="00000000" w:csb0="00000093"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3243" w:rsidRDefault="008F0C77">
    <w:pPr>
      <w:pBdr>
        <w:top w:val="single" w:sz="4" w:space="4" w:color="2E75B6"/>
      </w:pBdr>
    </w:pPr>
    <w:r>
      <w:rPr>
        <w:color w:val="777777"/>
        <w:sz w:val="16"/>
        <w:szCs w:val="16"/>
      </w:rPr>
      <w:t>LSIMS Combined Technical Documentation  |  Development Phase — Pre-Inception  |  June 2026  |  Page</w:t>
    </w:r>
    <w:r>
      <w:rPr>
        <w:color w:val="777777"/>
        <w:sz w:val="16"/>
        <w:szCs w:val="16"/>
      </w:rPr>
      <w:t xml:space="preserve"> </w:t>
    </w:r>
    <w:r>
      <w:fldChar w:fldCharType="begin"/>
    </w:r>
    <w:r>
      <w:instrText>PAGE</w:instrText>
    </w:r>
    <w:r>
      <w:fldChar w:fldCharType="separate"/>
    </w:r>
    <w:r>
      <w:rPr>
        <w:noProof/>
      </w:rPr>
      <w:t>10</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8F0C77">
      <w:r>
        <w:separator/>
      </w:r>
    </w:p>
  </w:footnote>
  <w:footnote w:type="continuationSeparator" w:id="0">
    <w:p w:rsidR="00000000" w:rsidRDefault="008F0C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3243" w:rsidRDefault="008F0C77">
    <w:pPr>
      <w:pBdr>
        <w:bottom w:val="single" w:sz="4" w:space="4" w:color="2E75B6"/>
      </w:pBdr>
    </w:pPr>
    <w:r>
      <w:rPr>
        <w:color w:val="777777"/>
        <w:sz w:val="16"/>
        <w:szCs w:val="16"/>
      </w:rPr>
      <w:t xml:space="preserve">FEDERAL DEMOCRATIC REPUBLIC OF </w:t>
    </w:r>
    <w:proofErr w:type="gramStart"/>
    <w:r>
      <w:rPr>
        <w:color w:val="777777"/>
        <w:sz w:val="16"/>
        <w:szCs w:val="16"/>
      </w:rPr>
      <w:t>ETHIOPIA  |</w:t>
    </w:r>
    <w:proofErr w:type="gramEnd"/>
    <w:r>
      <w:rPr>
        <w:color w:val="777777"/>
        <w:sz w:val="16"/>
        <w:szCs w:val="16"/>
      </w:rPr>
      <w:t xml:space="preserve">  MINISTRY OF MINES  |  LSIMS — CONFIDENTIAL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772C95"/>
    <w:multiLevelType w:val="hybridMultilevel"/>
    <w:tmpl w:val="28665BAA"/>
    <w:lvl w:ilvl="0" w:tplc="04AA6CD4">
      <w:start w:val="1"/>
      <w:numFmt w:val="bullet"/>
      <w:lvlText w:val="•"/>
      <w:lvlJc w:val="left"/>
      <w:pPr>
        <w:ind w:left="720" w:hanging="360"/>
      </w:pPr>
    </w:lvl>
    <w:lvl w:ilvl="1" w:tplc="76A64BAA">
      <w:numFmt w:val="decimal"/>
      <w:lvlText w:val=""/>
      <w:lvlJc w:val="left"/>
    </w:lvl>
    <w:lvl w:ilvl="2" w:tplc="077A3308">
      <w:numFmt w:val="decimal"/>
      <w:lvlText w:val=""/>
      <w:lvlJc w:val="left"/>
    </w:lvl>
    <w:lvl w:ilvl="3" w:tplc="083898DA">
      <w:numFmt w:val="decimal"/>
      <w:lvlText w:val=""/>
      <w:lvlJc w:val="left"/>
    </w:lvl>
    <w:lvl w:ilvl="4" w:tplc="79228A98">
      <w:numFmt w:val="decimal"/>
      <w:lvlText w:val=""/>
      <w:lvlJc w:val="left"/>
    </w:lvl>
    <w:lvl w:ilvl="5" w:tplc="6A5605BE">
      <w:numFmt w:val="decimal"/>
      <w:lvlText w:val=""/>
      <w:lvlJc w:val="left"/>
    </w:lvl>
    <w:lvl w:ilvl="6" w:tplc="B6C40DB6">
      <w:numFmt w:val="decimal"/>
      <w:lvlText w:val=""/>
      <w:lvlJc w:val="left"/>
    </w:lvl>
    <w:lvl w:ilvl="7" w:tplc="45EE3D0C">
      <w:numFmt w:val="decimal"/>
      <w:lvlText w:val=""/>
      <w:lvlJc w:val="left"/>
    </w:lvl>
    <w:lvl w:ilvl="8" w:tplc="5C3CD582">
      <w:numFmt w:val="decimal"/>
      <w:lvlText w:val=""/>
      <w:lvlJc w:val="left"/>
    </w:lvl>
  </w:abstractNum>
  <w:abstractNum w:abstractNumId="1" w15:restartNumberingAfterBreak="0">
    <w:nsid w:val="5C96234E"/>
    <w:multiLevelType w:val="hybridMultilevel"/>
    <w:tmpl w:val="256ADE12"/>
    <w:lvl w:ilvl="0" w:tplc="E546654E">
      <w:start w:val="1"/>
      <w:numFmt w:val="bullet"/>
      <w:lvlText w:val="●"/>
      <w:lvlJc w:val="left"/>
      <w:pPr>
        <w:ind w:left="720" w:hanging="360"/>
      </w:pPr>
    </w:lvl>
    <w:lvl w:ilvl="1" w:tplc="C002BF12">
      <w:start w:val="1"/>
      <w:numFmt w:val="bullet"/>
      <w:lvlText w:val="○"/>
      <w:lvlJc w:val="left"/>
      <w:pPr>
        <w:ind w:left="1440" w:hanging="360"/>
      </w:pPr>
    </w:lvl>
    <w:lvl w:ilvl="2" w:tplc="CFE8B450">
      <w:start w:val="1"/>
      <w:numFmt w:val="bullet"/>
      <w:lvlText w:val="■"/>
      <w:lvlJc w:val="left"/>
      <w:pPr>
        <w:ind w:left="2160" w:hanging="360"/>
      </w:pPr>
    </w:lvl>
    <w:lvl w:ilvl="3" w:tplc="F5461106">
      <w:start w:val="1"/>
      <w:numFmt w:val="bullet"/>
      <w:lvlText w:val="●"/>
      <w:lvlJc w:val="left"/>
      <w:pPr>
        <w:ind w:left="2880" w:hanging="360"/>
      </w:pPr>
    </w:lvl>
    <w:lvl w:ilvl="4" w:tplc="7E6803CA">
      <w:start w:val="1"/>
      <w:numFmt w:val="bullet"/>
      <w:lvlText w:val="○"/>
      <w:lvlJc w:val="left"/>
      <w:pPr>
        <w:ind w:left="3600" w:hanging="360"/>
      </w:pPr>
    </w:lvl>
    <w:lvl w:ilvl="5" w:tplc="A824DBDC">
      <w:start w:val="1"/>
      <w:numFmt w:val="bullet"/>
      <w:lvlText w:val="■"/>
      <w:lvlJc w:val="left"/>
      <w:pPr>
        <w:ind w:left="4320" w:hanging="360"/>
      </w:pPr>
    </w:lvl>
    <w:lvl w:ilvl="6" w:tplc="39F86F06">
      <w:start w:val="1"/>
      <w:numFmt w:val="bullet"/>
      <w:lvlText w:val="●"/>
      <w:lvlJc w:val="left"/>
      <w:pPr>
        <w:ind w:left="5040" w:hanging="360"/>
      </w:pPr>
    </w:lvl>
    <w:lvl w:ilvl="7" w:tplc="B25E71B8">
      <w:start w:val="1"/>
      <w:numFmt w:val="bullet"/>
      <w:lvlText w:val="●"/>
      <w:lvlJc w:val="left"/>
      <w:pPr>
        <w:ind w:left="5760" w:hanging="360"/>
      </w:pPr>
    </w:lvl>
    <w:lvl w:ilvl="8" w:tplc="3CA2696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243"/>
    <w:rsid w:val="002B000C"/>
    <w:rsid w:val="008F0C77"/>
    <w:rsid w:val="00993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E1F35"/>
  <w15:docId w15:val="{8B64FB0E-3171-4403-8C14-6C649F08A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333333"/>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80" w:after="240"/>
      <w:outlineLvl w:val="0"/>
    </w:pPr>
    <w:rPr>
      <w:b/>
      <w:bCs/>
      <w:color w:val="1F3864"/>
      <w:sz w:val="36"/>
      <w:szCs w:val="36"/>
    </w:rPr>
  </w:style>
  <w:style w:type="paragraph" w:styleId="Heading2">
    <w:name w:val="heading 2"/>
    <w:qFormat/>
    <w:pPr>
      <w:spacing w:before="360" w:after="180"/>
      <w:outlineLvl w:val="1"/>
    </w:pPr>
    <w:rPr>
      <w:b/>
      <w:bCs/>
      <w:color w:val="2E75B6"/>
      <w:sz w:val="28"/>
      <w:szCs w:val="28"/>
    </w:rPr>
  </w:style>
  <w:style w:type="paragraph" w:styleId="Heading3">
    <w:name w:val="heading 3"/>
    <w:qFormat/>
    <w:pPr>
      <w:spacing w:before="240" w:after="120"/>
      <w:outlineLvl w:val="2"/>
    </w:pPr>
    <w:rPr>
      <w:b/>
      <w:bCs/>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1054</TotalTime>
  <Pages>41</Pages>
  <Words>9609</Words>
  <Characters>54772</Characters>
  <Application>Microsoft Office Word</Application>
  <DocSecurity>0</DocSecurity>
  <Lines>456</Lines>
  <Paragraphs>128</Paragraphs>
  <ScaleCrop>false</ScaleCrop>
  <Company/>
  <LinksUpToDate>false</LinksUpToDate>
  <CharactersWithSpaces>64253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kiya legesse</cp:lastModifiedBy>
  <cp:revision>3</cp:revision>
  <dcterms:created xsi:type="dcterms:W3CDTF">2026-06-12T06:36:00Z</dcterms:created>
  <dcterms:modified xsi:type="dcterms:W3CDTF">2026-06-13T14:06:00Z</dcterms:modified>
</cp:coreProperties>
</file>