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40"/>
          <w:szCs w:val="40"/>
        </w:rPr>
      </w:pPr>
      <w:bookmarkStart w:colFirst="0" w:colLast="0" w:name="_tce3atz7s59y" w:id="0"/>
      <w:bookmarkEnd w:id="0"/>
      <w:r w:rsidDel="00000000" w:rsidR="00000000" w:rsidRPr="00000000">
        <w:rPr>
          <w:rFonts w:ascii="Droid Sans" w:cs="Droid Sans" w:eastAsia="Droid Sans" w:hAnsi="Droid Sans"/>
          <w:sz w:val="40"/>
          <w:szCs w:val="40"/>
          <w:rtl w:val="0"/>
        </w:rPr>
        <w:t xml:space="preserve">International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Saturday Nov 12, 13:00, Carnegie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34f5c"/>
        </w:rPr>
      </w:pPr>
      <w:r w:rsidDel="00000000" w:rsidR="00000000" w:rsidRPr="00000000">
        <w:rPr>
          <w:color w:val="99000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34f5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Co-chairs AJ &amp; Lorena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Board liaison: Melissa Dollman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4"/>
          <w:szCs w:val="24"/>
        </w:rPr>
      </w:pPr>
      <w:bookmarkStart w:colFirst="0" w:colLast="0" w:name="_y92f6gtgnaqo" w:id="1"/>
      <w:bookmarkEnd w:id="1"/>
      <w:r w:rsidDel="00000000" w:rsidR="00000000" w:rsidRPr="00000000">
        <w:rPr>
          <w:rFonts w:ascii="Droid Sans" w:cs="Droid Sans" w:eastAsia="Droid Sans" w:hAnsi="Droid Sans"/>
          <w:sz w:val="24"/>
          <w:szCs w:val="24"/>
          <w:rtl w:val="0"/>
        </w:rPr>
        <w:t xml:space="preserve">Ambitious agenda!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Slack channel: Yay!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Getting the website translated!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Website will be shifting to Wordpress so check those plug-ins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What languages? Spanish, French, Arabic?</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Is there budget or voluntary?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Task Force to prioritise? </w:t>
      </w:r>
      <w:r w:rsidDel="00000000" w:rsidR="00000000" w:rsidRPr="00000000">
        <w:rPr>
          <w:highlight w:val="magenta"/>
          <w:rtl w:val="0"/>
        </w:rPr>
        <w:t xml:space="preserve">Pamela &amp; Lorena will pick this up!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Looking into separate website?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Easier to search etc. (came up in advocacy site as well)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Board would like to centralize several sites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 we need a separate website? Depends on the mission!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Mission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3"/>
          <w:szCs w:val="23"/>
          <w:highlight w:val="white"/>
        </w:rPr>
      </w:pPr>
      <w:r w:rsidDel="00000000" w:rsidR="00000000" w:rsidRPr="00000000">
        <w:rPr>
          <w:sz w:val="23"/>
          <w:szCs w:val="23"/>
          <w:highlight w:val="white"/>
          <w:rtl w:val="0"/>
        </w:rPr>
        <w:t xml:space="preserve">“</w:t>
      </w:r>
      <w:r w:rsidDel="00000000" w:rsidR="00000000" w:rsidRPr="00000000">
        <w:rPr>
          <w:sz w:val="23"/>
          <w:szCs w:val="23"/>
          <w:highlight w:val="white"/>
          <w:rtl w:val="0"/>
        </w:rPr>
        <w:t xml:space="preserve">The International Outreach Committee connects AMIA with ongoing activities in other international organizations that may intersect with and/or enhance AMIA programs.  It develops policies and programs that will enable AMIA to reach out to moving image archivists throughout the world, with the specific objective of extending AMIA's services to such archivists in developing countries.  It seeks to promote AMIA's programs and services to the world community of moving image archivists and to encourage global professional awareness and knowledge within the AMIA membership, along with soundly based volunteerism and other forms of mutual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3"/>
          <w:szCs w:val="23"/>
          <w:highlight w:val="white"/>
        </w:rPr>
      </w:pPr>
      <w:r w:rsidDel="00000000" w:rsidR="00000000" w:rsidRPr="00000000">
        <w:rPr>
          <w:sz w:val="23"/>
          <w:szCs w:val="23"/>
          <w:highlight w:val="white"/>
          <w:rtl w:val="0"/>
        </w:rPr>
        <w:t xml:space="preserve">Link: http://www.amianet.org/community/committees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Ray: one exists - somewhere - maybe? (AJ reads)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Reaching out to developing countries - why not all?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There’s an </w:t>
      </w:r>
      <w:r w:rsidDel="00000000" w:rsidR="00000000" w:rsidRPr="00000000">
        <w:rPr>
          <w:rtl w:val="0"/>
        </w:rPr>
        <w:t xml:space="preserve">e-mail thread with a lot of pre-discussion</w:t>
      </w:r>
      <w:r w:rsidDel="00000000" w:rsidR="00000000" w:rsidRPr="00000000">
        <w:rPr>
          <w:rtl w:val="0"/>
        </w:rPr>
        <w:t xml:space="preserve"> </w:t>
      </w:r>
      <w:r w:rsidDel="00000000" w:rsidR="00000000" w:rsidRPr="00000000">
        <w:rPr>
          <w:rtl w:val="0"/>
        </w:rPr>
        <w:t xml:space="preserve">(on the list-serv?)</w:t>
      </w:r>
      <w:r w:rsidDel="00000000" w:rsidR="00000000" w:rsidRPr="00000000">
        <w:rPr>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Colonial approach vs supporting engagement / participation &gt; mission could / should reflect that more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Ray: Original message aimed at making AMIA international.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Mona: Mission set up right about the time we started talking about diversity issues. Do need to recognize that people with different resource levels have a different possibility of participating.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Might also need to re-examine the mission statement of AMIA as a whole! </w:t>
      </w:r>
      <w:r w:rsidDel="00000000" w:rsidR="00000000" w:rsidRPr="00000000">
        <w:rPr>
          <w:highlight w:val="magenta"/>
          <w:rtl w:val="0"/>
        </w:rPr>
        <w:t xml:space="preserve">Melissa will take up the possibility</w:t>
      </w:r>
      <w:r w:rsidDel="00000000" w:rsidR="00000000" w:rsidRPr="00000000">
        <w:rPr>
          <w:rtl w:val="0"/>
        </w:rPr>
        <w:t xml:space="preserve"> of the board including that statement in the mission - can we assist in clarifying whether that’s full support for internationalisation or do little things on the side with this group</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magenta"/>
        </w:rPr>
      </w:pPr>
      <w:r w:rsidDel="00000000" w:rsidR="00000000" w:rsidRPr="00000000">
        <w:rPr>
          <w:highlight w:val="magenta"/>
          <w:rtl w:val="0"/>
        </w:rPr>
        <w:t xml:space="preserve">Lorena &amp; AJ will put on Google Doc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International stream for 2017</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Open source committee talked about there are many streams. There might be better ways to support that than having a separate stream.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Funding is a serious issue there - also technology, we can skype in, communicate outside of conf</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Contact has been had with education &amp; scholarship committees. They are trying to find more funding and scholarships.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Easier to make the case for coming if that international statement is in! (many participants nods and concurs)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6">
        <w:r w:rsidDel="00000000" w:rsidR="00000000" w:rsidRPr="00000000">
          <w:rPr>
            <w:color w:val="1155cc"/>
            <w:u w:val="single"/>
            <w:rtl w:val="0"/>
          </w:rPr>
          <w:t xml:space="preserve">UNESCO affiliation</w:t>
        </w:r>
      </w:hyperlink>
      <w:r w:rsidDel="00000000" w:rsidR="00000000" w:rsidRPr="00000000">
        <w:rPr>
          <w:rtl w:val="0"/>
        </w:rPr>
        <w:t xml:space="preserve"> is based on AMIA being an international organization in St. Otherwise we wouldn't be affiliated.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Mona: Support to get more ppl to get here. Encourages that.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Possibility to have the app ahead of time to encourage conversations/arrangements like room sharing?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Roomsharing: can be simplified / more open / just a google doc? Did we oversee it this year? Is it a responsibility of this group?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Survey?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But what’s the goal - you can get the membership list. Maybe reach out to conference goers in the first place.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Part of it is fulfilling an outreach function - what encourages this, what can be encouraged to facilitate participation, what are obstacles and what could be practical solutions? What’s important about being a member?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Has any survey been done to qualify what's the value of being an AMIA member or attending the conference?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ism9dr57e2v" w:id="2"/>
      <w:bookmarkEnd w:id="2"/>
      <w:r w:rsidDel="00000000" w:rsidR="00000000" w:rsidRPr="00000000">
        <w:rPr>
          <w:rtl w:val="0"/>
        </w:rPr>
        <w:t xml:space="preserve">Round table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Lorena Ramírez-López (WHUTT)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AJ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Luke Moses (NYU)</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Greg (MIAP)</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Blake (Smithsonian)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Mona Jimenez (MIAP)</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Natalia (Latino USA)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Adrian Wood (SEAPAVAA)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Pamela Vizner (Uni of Chile)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Mona (works with Pamela)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Caroline Yeager (co-chair advocacy committee)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Fleming (South Wales, AUS)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Gloria Diaz (Selznick) co-chair of advocacy committee (Argentina)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Kyle smith (US)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Ray Edmondson (consultant, Australia)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Joshua Ng (IT guy doing digital preservation, Asian Film Archive, Singapore)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Alessandra (CNA, Luxembourg)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Cate (CBC, Canada)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Reto Kromer (reto.ch, Switzerland)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Yvonne Ng (WITNESS, US but soon Europe)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Erwin (NISV, Netherlands)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bookmarkStart w:colFirst="0" w:colLast="0" w:name="_kqx3uia763vy" w:id="3"/>
      <w:bookmarkEnd w:id="3"/>
      <w:r w:rsidDel="00000000" w:rsidR="00000000" w:rsidRPr="00000000">
        <w:rPr>
          <w:rFonts w:ascii="Droid Sans" w:cs="Droid Sans" w:eastAsia="Droid Sans" w:hAnsi="Droid Sans"/>
          <w:rtl w:val="0"/>
        </w:rPr>
        <w:t xml:space="preserve">Cool </w:t>
      </w:r>
      <w:r w:rsidDel="00000000" w:rsidR="00000000" w:rsidRPr="00000000">
        <w:rPr>
          <w:rFonts w:ascii="Droid Sans" w:cs="Droid Sans" w:eastAsia="Droid Sans" w:hAnsi="Droid Sans"/>
          <w:rtl w:val="0"/>
        </w:rPr>
        <w:t xml:space="preserve">projects </w:t>
      </w:r>
      <w:r w:rsidDel="00000000" w:rsidR="00000000" w:rsidRPr="00000000">
        <w:rPr>
          <w:rFonts w:ascii="Droid Sans" w:cs="Droid Sans" w:eastAsia="Droid Sans" w:hAnsi="Droid Sans"/>
          <w:rtl w:val="0"/>
        </w:rPr>
        <w:t xml:space="preserve">anyone?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Uruguay symposium on AV research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SEAPAVAA conference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AMIA Calendar: </w:t>
      </w:r>
      <w:hyperlink r:id="rId7">
        <w:r w:rsidDel="00000000" w:rsidR="00000000" w:rsidRPr="00000000">
          <w:rPr>
            <w:color w:val="1155cc"/>
            <w:u w:val="single"/>
            <w:rtl w:val="0"/>
          </w:rPr>
          <w:t xml:space="preserve">http://www.weareamia.org/calendar/</w:t>
        </w:r>
      </w:hyperlink>
      <w:r w:rsidDel="00000000" w:rsidR="00000000" w:rsidRPr="00000000">
        <w:rPr>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CCAAA events: </w:t>
      </w:r>
      <w:hyperlink r:id="rId8">
        <w:r w:rsidDel="00000000" w:rsidR="00000000" w:rsidRPr="00000000">
          <w:rPr>
            <w:color w:val="1155cc"/>
            <w:u w:val="single"/>
            <w:rtl w:val="0"/>
          </w:rPr>
          <w:t xml:space="preserve">http://www.ccaaa.org/pages/events-calendar/events.html?PHPSESSID=kd12f8r8ophg15bs1588v1qut1</w:t>
        </w:r>
      </w:hyperlink>
      <w:r w:rsidDel="00000000" w:rsidR="00000000" w:rsidRPr="00000000">
        <w:rPr>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Student listserv: want to open in up - Education committee is working on this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Adrian Wood: is it possible to have a country AMIA advocate, as a point of contact for that country / language / region?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Erwin: AMIA is individual based. That hierarchy might be counter productive.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Ray: need information channel. It can be daunting to even ask a question if not native English speaker.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highlight w:val="magenta"/>
        </w:rPr>
      </w:pPr>
      <w:r w:rsidDel="00000000" w:rsidR="00000000" w:rsidRPr="00000000">
        <w:rPr>
          <w:highlight w:val="magenta"/>
          <w:rtl w:val="0"/>
        </w:rPr>
        <w:t xml:space="preserve">Gloria will write a Spanish blog report on the AMIA conference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Suggestion: put a contact person for specific languages on the contact page - simple &amp; easy </w:t>
      </w:r>
      <w:r w:rsidDel="00000000" w:rsidR="00000000" w:rsidRPr="00000000">
        <w:rPr>
          <w:highlight w:val="magenta"/>
          <w:rtl w:val="0"/>
        </w:rPr>
        <w:t xml:space="preserve">Lorena &amp; AJ will follow up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Caroline: SEAPAVAA now thát was international</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Forge a link with conference committee to support int’l participation</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cbf76krsm85" w:id="4"/>
      <w:bookmarkEnd w:id="4"/>
      <w:r w:rsidDel="00000000" w:rsidR="00000000" w:rsidRPr="00000000">
        <w:rPr>
          <w:rtl w:val="0"/>
        </w:rPr>
        <w:t xml:space="preserve">Other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Kate Pourshariati from Penn Museum has filmmaker with reels in Congo that need help</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Buttons!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caaa.org/pages/what-we-do/mission-statement.html?PHPSESSID=gs7o8nrqn4igm10c9p67ajv7i0" TargetMode="External"/><Relationship Id="rId7" Type="http://schemas.openxmlformats.org/officeDocument/2006/relationships/hyperlink" Target="http://www.weareamia.org/calendar/" TargetMode="External"/><Relationship Id="rId8" Type="http://schemas.openxmlformats.org/officeDocument/2006/relationships/hyperlink" Target="http://www.ccaaa.org/pages/events-calendar/events.html?PHPSESSID=kd12f8r8ophg15bs1588v1qu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