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28"/>
          <w:szCs w:val="28"/>
        </w:rPr>
      </w:pPr>
      <w:bookmarkStart w:colFirst="0" w:colLast="0" w:name="_fghlprqyosih" w:id="0"/>
      <w:bookmarkEnd w:id="0"/>
      <w:r w:rsidDel="00000000" w:rsidR="00000000" w:rsidRPr="00000000">
        <w:rPr>
          <w:sz w:val="28"/>
          <w:szCs w:val="28"/>
          <w:rtl w:val="0"/>
        </w:rPr>
        <w:t xml:space="preserve">AMIA 2016 Open Source Committee</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l00cto2lks2t" w:id="1"/>
      <w:bookmarkEnd w:id="1"/>
      <w:r w:rsidDel="00000000" w:rsidR="00000000" w:rsidRPr="00000000">
        <w:rPr>
          <w:sz w:val="28"/>
          <w:szCs w:val="28"/>
          <w:rtl w:val="0"/>
        </w:rPr>
        <w:t xml:space="preserve">Thursday, November 10, 2016 from noon to 1 pm Eastern in Carnegie III – Conference Level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Chairs: Jack Brighton, Kara Van Malssen, Dave Rice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Present: Chris, Sarah, Ashley, Erwin, Travis, Libby, Andrew, Ryan, Henri, Savannah, Jonathan , Ethan, Catriona, Jack, Dave, Chris, Kara, Sarah, Joshua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3k62mdli4gd5" w:id="2"/>
      <w:bookmarkEnd w:id="2"/>
      <w:r w:rsidDel="00000000" w:rsidR="00000000" w:rsidRPr="00000000">
        <w:rPr>
          <w:sz w:val="28"/>
          <w:szCs w:val="28"/>
          <w:rtl w:val="0"/>
        </w:rPr>
        <w:t xml:space="preserve">Agenda</w:t>
      </w:r>
    </w:p>
    <w:sdt>
      <w:sdtPr>
        <w:docPartObj>
          <w:docPartGallery w:val="Table of Contents"/>
          <w:docPartUnique w:val="1"/>
        </w:docPartObj>
      </w:sdtPr>
      <w:sdtContent>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r w:rsidDel="00000000" w:rsidR="00000000" w:rsidRPr="00000000">
            <w:fldChar w:fldCharType="begin"/>
            <w:instrText xml:space="preserve"> TOC \h \u \z \n </w:instrText>
            <w:fldChar w:fldCharType="separate"/>
          </w:r>
          <w:hyperlink w:anchor="_aia0n2feqvpk">
            <w:r w:rsidDel="00000000" w:rsidR="00000000" w:rsidRPr="00000000">
              <w:rPr>
                <w:color w:val="1155cc"/>
                <w:sz w:val="28"/>
                <w:szCs w:val="28"/>
                <w:u w:val="single"/>
                <w:rtl w:val="0"/>
              </w:rPr>
              <w:t xml:space="preserve">Communication Modernizaton</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before="60" w:line="240" w:lineRule="auto"/>
            <w:ind w:left="1440" w:hanging="360"/>
            <w:contextualSpacing w:val="1"/>
            <w:rPr>
              <w:sz w:val="28"/>
              <w:szCs w:val="28"/>
            </w:rPr>
          </w:pPr>
          <w:hyperlink w:anchor="_ph47uvmvyvw4">
            <w:r w:rsidDel="00000000" w:rsidR="00000000" w:rsidRPr="00000000">
              <w:rPr>
                <w:color w:val="1155cc"/>
                <w:sz w:val="28"/>
                <w:szCs w:val="28"/>
                <w:u w:val="single"/>
                <w:rtl w:val="0"/>
              </w:rPr>
              <w:t xml:space="preserve">Communication for Open Source Committee</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before="60" w:line="240" w:lineRule="auto"/>
            <w:ind w:left="1440" w:hanging="360"/>
            <w:contextualSpacing w:val="1"/>
            <w:rPr>
              <w:sz w:val="28"/>
              <w:szCs w:val="28"/>
            </w:rPr>
          </w:pPr>
          <w:hyperlink w:anchor="_m0bnjeshm6jn">
            <w:r w:rsidDel="00000000" w:rsidR="00000000" w:rsidRPr="00000000">
              <w:rPr>
                <w:color w:val="1155cc"/>
                <w:sz w:val="28"/>
                <w:szCs w:val="28"/>
                <w:u w:val="single"/>
                <w:rtl w:val="0"/>
              </w:rPr>
              <w:t xml:space="preserve">Communication for Conference Organising</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ufj4gysufmlz">
            <w:r w:rsidDel="00000000" w:rsidR="00000000" w:rsidRPr="00000000">
              <w:rPr>
                <w:color w:val="1155cc"/>
                <w:sz w:val="28"/>
                <w:szCs w:val="28"/>
                <w:u w:val="single"/>
                <w:rtl w:val="0"/>
              </w:rPr>
              <w:t xml:space="preserve">AMIA/DLF Hack Day</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np0p0sibl1ye">
            <w:r w:rsidDel="00000000" w:rsidR="00000000" w:rsidRPr="00000000">
              <w:rPr>
                <w:color w:val="1155cc"/>
                <w:sz w:val="28"/>
                <w:szCs w:val="28"/>
                <w:u w:val="single"/>
                <w:rtl w:val="0"/>
              </w:rPr>
              <w:t xml:space="preserve">Update on our GitHub repo</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wexc5ylbkg77">
            <w:r w:rsidDel="00000000" w:rsidR="00000000" w:rsidRPr="00000000">
              <w:rPr>
                <w:color w:val="1155cc"/>
                <w:sz w:val="28"/>
                <w:szCs w:val="28"/>
                <w:u w:val="single"/>
                <w:rtl w:val="0"/>
              </w:rPr>
              <w:t xml:space="preserve">WordPress cataloging tool project</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prctwrkzr25p">
            <w:r w:rsidDel="00000000" w:rsidR="00000000" w:rsidRPr="00000000">
              <w:rPr>
                <w:color w:val="1155cc"/>
                <w:sz w:val="28"/>
                <w:szCs w:val="28"/>
                <w:u w:val="single"/>
                <w:rtl w:val="0"/>
              </w:rPr>
              <w:t xml:space="preserve">Discuss the work of the Diversity Committee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2y3xcoy02019">
            <w:r w:rsidDel="00000000" w:rsidR="00000000" w:rsidRPr="00000000">
              <w:rPr>
                <w:color w:val="1155cc"/>
                <w:sz w:val="28"/>
                <w:szCs w:val="28"/>
                <w:u w:val="single"/>
                <w:rtl w:val="0"/>
              </w:rPr>
              <w:t xml:space="preserve">No Time to Wait conference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240" w:lineRule="auto"/>
            <w:ind w:left="720" w:hanging="360"/>
            <w:contextualSpacing w:val="1"/>
            <w:rPr>
              <w:sz w:val="28"/>
              <w:szCs w:val="28"/>
            </w:rPr>
          </w:pPr>
          <w:hyperlink w:anchor="_xb9m5u53hlnx">
            <w:r w:rsidDel="00000000" w:rsidR="00000000" w:rsidRPr="00000000">
              <w:rPr>
                <w:color w:val="1155cc"/>
                <w:sz w:val="28"/>
                <w:szCs w:val="28"/>
                <w:u w:val="single"/>
                <w:rtl w:val="0"/>
              </w:rPr>
              <w:t xml:space="preserve">More advocacy needed?</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xn2t0mlntkep">
            <w:r w:rsidDel="00000000" w:rsidR="00000000" w:rsidRPr="00000000">
              <w:rPr>
                <w:color w:val="1155cc"/>
                <w:sz w:val="28"/>
                <w:szCs w:val="28"/>
                <w:u w:val="single"/>
                <w:rtl w:val="0"/>
              </w:rPr>
              <w:t xml:space="preserve">CELLAR working group</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p0wh15ymt79x">
            <w:r w:rsidDel="00000000" w:rsidR="00000000" w:rsidRPr="00000000">
              <w:rPr>
                <w:color w:val="1155cc"/>
                <w:sz w:val="28"/>
                <w:szCs w:val="28"/>
                <w:u w:val="single"/>
                <w:rtl w:val="0"/>
              </w:rPr>
              <w:t xml:space="preserve">Discussion on mentoring</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1"/>
            <w:rPr>
              <w:sz w:val="28"/>
              <w:szCs w:val="28"/>
            </w:rPr>
          </w:pPr>
          <w:hyperlink w:anchor="_y46o1fti3gxw">
            <w:r w:rsidDel="00000000" w:rsidR="00000000" w:rsidRPr="00000000">
              <w:rPr>
                <w:color w:val="1155cc"/>
                <w:sz w:val="28"/>
                <w:szCs w:val="28"/>
                <w:u w:val="single"/>
                <w:rtl w:val="0"/>
              </w:rPr>
              <w:t xml:space="preserve">Upcoming election of committee chair(s)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80" w:before="60" w:line="240" w:lineRule="auto"/>
            <w:ind w:left="720" w:hanging="360"/>
            <w:contextualSpacing w:val="1"/>
            <w:rPr>
              <w:sz w:val="28"/>
              <w:szCs w:val="28"/>
            </w:rPr>
          </w:pPr>
          <w:r w:rsidDel="00000000" w:rsidR="00000000" w:rsidRPr="00000000">
            <w:rPr>
              <w:color w:val="1155cc"/>
              <w:sz w:val="28"/>
              <w:szCs w:val="28"/>
              <w:u w:val="single"/>
              <w:rtl w:val="0"/>
            </w:rPr>
            <w:t xml:space="preserve">AOB</w:t>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aia0n2feqvpk" w:id="3"/>
      <w:bookmarkEnd w:id="3"/>
      <w:r w:rsidDel="00000000" w:rsidR="00000000" w:rsidRPr="00000000">
        <w:rPr>
          <w:sz w:val="28"/>
          <w:szCs w:val="28"/>
          <w:rtl w:val="0"/>
        </w:rPr>
        <w:t xml:space="preserve">Communication Modernizaton</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ph47uvmvyvw4" w:id="4"/>
      <w:bookmarkEnd w:id="4"/>
      <w:r w:rsidDel="00000000" w:rsidR="00000000" w:rsidRPr="00000000">
        <w:rPr>
          <w:sz w:val="28"/>
          <w:szCs w:val="28"/>
          <w:rtl w:val="0"/>
        </w:rPr>
        <w:t xml:space="preserve">Communication for Open Source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Basecamp?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Slack?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Mailing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Communication: We use Github, Slack, IRC… Do we want to keep using 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What about an email listserv?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Should we have our communication be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Open Source Slack alternatives? https://www.mattermost.org/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803258kiqubl" w:id="5"/>
      <w:bookmarkEnd w:id="5"/>
      <w:r w:rsidDel="00000000" w:rsidR="00000000" w:rsidRPr="00000000">
        <w:rPr>
          <w:sz w:val="28"/>
          <w:szCs w:val="28"/>
          <w:rtl w:val="0"/>
        </w:rPr>
        <w:t xml:space="preserve">Action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DAVE RICE will do a poll over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CHRIS LACINAK will check with the board about adopting Slack organisation-wide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m0bnjeshm6jn" w:id="6"/>
      <w:bookmarkEnd w:id="6"/>
      <w:r w:rsidDel="00000000" w:rsidR="00000000" w:rsidRPr="00000000">
        <w:rPr>
          <w:sz w:val="28"/>
          <w:szCs w:val="28"/>
          <w:rtl w:val="0"/>
        </w:rPr>
        <w:t xml:space="preserve">Communication for Conference Organising</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b w:val="0"/>
          <w:sz w:val="28"/>
          <w:szCs w:val="28"/>
        </w:rPr>
      </w:pPr>
      <w:bookmarkStart w:colFirst="0" w:colLast="0" w:name="_8xdej7w4ogeh" w:id="7"/>
      <w:bookmarkEnd w:id="7"/>
      <w:r w:rsidDel="00000000" w:rsidR="00000000" w:rsidRPr="00000000">
        <w:rPr>
          <w:b w:val="0"/>
          <w:sz w:val="28"/>
          <w:szCs w:val="28"/>
          <w:rtl w:val="0"/>
        </w:rPr>
        <w:t xml:space="preserve">Currently using Filemaker 5, Basecamp, emailing staff to update wordpress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Provided tools are not necessarily sufficient to what we need. What is the preference? How do we collaborate between the conferences?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Do we want a working group on </w:t>
      </w:r>
      <w:hyperlink r:id="rId6">
        <w:r w:rsidDel="00000000" w:rsidR="00000000" w:rsidRPr="00000000">
          <w:rPr>
            <w:color w:val="1155cc"/>
            <w:sz w:val="28"/>
            <w:szCs w:val="28"/>
            <w:u w:val="single"/>
            <w:rtl w:val="0"/>
          </w:rPr>
          <w:t xml:space="preserve">Open Conference Ware</w:t>
        </w:r>
      </w:hyperlink>
      <w:r w:rsidDel="00000000" w:rsidR="00000000" w:rsidRPr="00000000">
        <w:rPr>
          <w:sz w:val="28"/>
          <w:szCs w:val="28"/>
          <w:rtl w:val="0"/>
        </w:rPr>
        <w:t xml:space="preserve">? Yvonne was involved in this conversation earlier.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Incorporates potential rewriting of policy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Interest in a working group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Erwin: Feels like there's not new ground, but more talk about integration?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Installing, management,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Q: Are we proposing select a tool or managing the process?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Support depends on skillshet of conference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Kara: what’s the scope for us - promoting the tools or the approach?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OpenConferenceWare is both an OS app and also open proposals, etc</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d2xsqruguh3k" w:id="8"/>
      <w:bookmarkEnd w:id="8"/>
      <w:r w:rsidDel="00000000" w:rsidR="00000000" w:rsidRPr="00000000">
        <w:rPr>
          <w:sz w:val="28"/>
          <w:szCs w:val="28"/>
          <w:rtl w:val="0"/>
        </w:rPr>
        <w:t xml:space="preserve">Action items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ASHLEY, ERWIN &amp; JACOB are task force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Check in with Carol (Frick?)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Check timeline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Document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Tech level needs to be low, accessible for all users regardless of skillset.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Need to consider both ability to use and switching over for staff as well as OpenConferenceWare's open proposal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ufj4gysufmlz" w:id="9"/>
      <w:bookmarkEnd w:id="9"/>
      <w:r w:rsidDel="00000000" w:rsidR="00000000" w:rsidRPr="00000000">
        <w:rPr>
          <w:sz w:val="28"/>
          <w:szCs w:val="28"/>
          <w:rtl w:val="0"/>
        </w:rPr>
        <w:t xml:space="preserve">AMIA/DLF Hack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hyperlink r:id="rId7">
        <w:r w:rsidDel="00000000" w:rsidR="00000000" w:rsidRPr="00000000">
          <w:rPr>
            <w:color w:val="1155cc"/>
            <w:sz w:val="28"/>
            <w:szCs w:val="28"/>
            <w:u w:val="single"/>
            <w:rtl w:val="0"/>
          </w:rPr>
          <w:t xml:space="preserve">http://wiki.curatecamp.org/index.php/Association_of_Moving_Image_Archivists_%26_Digital_Library_Federation_Hack_Day_2016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KARA  reports on hackday, 4th annual!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Small turnout (likely due to election). 50 registrants (biggest yet) but 23 people came. But they worked really hard and did cool things! Someone also came from the local community and someone came from Carnegie Museum of Art (webdev).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Future ideas: Falls on same day as community archiving workshop and we'd prefer collaboration. Hack on a community event? Hard to do digital stuff at an event right now due to its structuring. Maybe we can look into community-hacking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Previous hack-dayers seem into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Community Archiving had a Kit from sponsor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Hack Day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Board is well aware of Hack Day and fully supports.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np0p0sibl1ye" w:id="10"/>
      <w:bookmarkEnd w:id="10"/>
      <w:r w:rsidDel="00000000" w:rsidR="00000000" w:rsidRPr="00000000">
        <w:rPr>
          <w:sz w:val="28"/>
          <w:szCs w:val="28"/>
          <w:rtl w:val="0"/>
        </w:rPr>
        <w:t xml:space="preserve">Update on our </w:t>
      </w:r>
      <w:hyperlink r:id="rId8">
        <w:r w:rsidDel="00000000" w:rsidR="00000000" w:rsidRPr="00000000">
          <w:rPr>
            <w:color w:val="1155cc"/>
            <w:sz w:val="28"/>
            <w:szCs w:val="28"/>
            <w:u w:val="single"/>
            <w:rtl w:val="0"/>
          </w:rPr>
          <w:t xml:space="preserve">GitHub repo</w:t>
        </w:r>
      </w:hyperlink>
      <w:r w:rsidDel="00000000" w:rsidR="00000000" w:rsidRPr="00000000">
        <w:rPr>
          <w:sz w:val="28"/>
          <w:szCs w:val="28"/>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Ask if you’d like a managerial account</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wzcgyu94dafu" w:id="11"/>
      <w:bookmarkEnd w:id="11"/>
      <w:r w:rsidDel="00000000" w:rsidR="00000000" w:rsidRPr="00000000">
        <w:rPr>
          <w:sz w:val="28"/>
          <w:szCs w:val="28"/>
          <w:rtl w:val="0"/>
        </w:rPr>
        <w:t xml:space="preserve">active projects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Ffmprovisr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Vrecord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Amia-org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ltopers -- something Dave started for a local use but relevant to other orgs.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Another example: Cable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wexc5ylbkg77" w:id="12"/>
      <w:bookmarkEnd w:id="12"/>
      <w:r w:rsidDel="00000000" w:rsidR="00000000" w:rsidRPr="00000000">
        <w:rPr>
          <w:sz w:val="28"/>
          <w:szCs w:val="28"/>
          <w:rtl w:val="0"/>
        </w:rPr>
        <w:t xml:space="preserve">A WordPress cataloging tool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Jack: What are people comfortable with? What will people use? They aren't going to use the same tools archivists use. Will be following up on the listserv.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prctwrkzr25p" w:id="13"/>
      <w:bookmarkEnd w:id="13"/>
      <w:r w:rsidDel="00000000" w:rsidR="00000000" w:rsidRPr="00000000">
        <w:rPr>
          <w:sz w:val="28"/>
          <w:szCs w:val="28"/>
          <w:rtl w:val="0"/>
        </w:rPr>
        <w:t xml:space="preserve">Discuss the work of the Diversity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Reflections?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Travis: His group brought up intersection of technology barriers and marginalized communities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Kara: Diversity of skill and inclusion of people with varying skill sets. Opportunity to help with that within this group. Hack Day does this, encourage people with other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Jack discusses imposter syndrome and people feeling like they don't know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Kara: We might want to consider having a statement from the committee on openness and inclusiveness.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Jonathan: Do we want to acknowledge the disparity between people who work in tech and who don't, the potential to marginalize people who are not white, not men,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[nods nods]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v6kav3a6ytsm" w:id="14"/>
      <w:bookmarkEnd w:id="14"/>
      <w:r w:rsidDel="00000000" w:rsidR="00000000" w:rsidRPr="00000000">
        <w:rPr>
          <w:sz w:val="28"/>
          <w:szCs w:val="28"/>
          <w:rtl w:val="0"/>
        </w:rPr>
        <w:t xml:space="preserve">Action items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8"/>
          <w:szCs w:val="28"/>
        </w:rPr>
      </w:pPr>
      <w:r w:rsidDel="00000000" w:rsidR="00000000" w:rsidRPr="00000000">
        <w:rPr>
          <w:sz w:val="28"/>
          <w:szCs w:val="28"/>
          <w:rtl w:val="0"/>
        </w:rPr>
        <w:t xml:space="preserve">JACK &amp; KARA will write an inclusive </w:t>
      </w:r>
      <w:r w:rsidDel="00000000" w:rsidR="00000000" w:rsidRPr="00000000">
        <w:rPr>
          <w:sz w:val="28"/>
          <w:szCs w:val="28"/>
          <w:rtl w:val="0"/>
        </w:rPr>
        <w:t xml:space="preserve">statement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2y3xcoy02019" w:id="15"/>
      <w:bookmarkEnd w:id="15"/>
      <w:hyperlink r:id="rId9">
        <w:r w:rsidDel="00000000" w:rsidR="00000000" w:rsidRPr="00000000">
          <w:rPr>
            <w:color w:val="1155cc"/>
            <w:sz w:val="28"/>
            <w:szCs w:val="28"/>
            <w:u w:val="single"/>
            <w:rtl w:val="0"/>
          </w:rPr>
          <w:t xml:space="preserve">No Time to Wait</w:t>
        </w:r>
      </w:hyperlink>
      <w:r w:rsidDel="00000000" w:rsidR="00000000" w:rsidRPr="00000000">
        <w:rPr>
          <w:sz w:val="28"/>
          <w:szCs w:val="28"/>
          <w:rtl w:val="0"/>
        </w:rPr>
        <w:t xml:space="preserve"> conference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as it turned out to be a lot about advocacy for open source in archival environments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Full report: </w:t>
      </w:r>
      <w:hyperlink r:id="rId10">
        <w:r w:rsidDel="00000000" w:rsidR="00000000" w:rsidRPr="00000000">
          <w:rPr>
            <w:color w:val="1155cc"/>
            <w:sz w:val="28"/>
            <w:szCs w:val="28"/>
            <w:u w:val="single"/>
            <w:rtl w:val="0"/>
          </w:rPr>
          <w:t xml:space="preserve">https://mediaarea.net/MediaConch/notimetowait.html</w:t>
        </w:r>
      </w:hyperlink>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Learned there how many people battle with organisations &amp; management to explore integration of OSS - people sharing workarounds to come up with ways of being able to use OSS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Integrating hacking into our work seems generally more approved with hardware (tape decks, …) than with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xb9m5u53hlnx" w:id="16"/>
      <w:bookmarkEnd w:id="16"/>
      <w:r w:rsidDel="00000000" w:rsidR="00000000" w:rsidRPr="00000000">
        <w:rPr>
          <w:sz w:val="28"/>
          <w:szCs w:val="28"/>
          <w:rtl w:val="0"/>
        </w:rPr>
        <w:t xml:space="preserve">More advocacy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Libby: experienced a lot of push-back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Chris: experienced surprisingly little push-back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Sarah: some institutions only allowed to use Archivematica when they can pay for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Session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xn2t0mlntkep" w:id="17"/>
      <w:bookmarkEnd w:id="17"/>
      <w:r w:rsidDel="00000000" w:rsidR="00000000" w:rsidRPr="00000000">
        <w:rPr>
          <w:sz w:val="28"/>
          <w:szCs w:val="28"/>
          <w:rtl w:val="0"/>
        </w:rPr>
        <w:t xml:space="preserve">CELLAR working group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If there's interest we could have a working group on standardization.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s37j0u2wz5pw" w:id="18"/>
      <w:bookmarkEnd w:id="18"/>
      <w:r w:rsidDel="00000000" w:rsidR="00000000" w:rsidRPr="00000000">
        <w:rPr>
          <w:sz w:val="28"/>
          <w:szCs w:val="28"/>
          <w:rtl w:val="0"/>
        </w:rPr>
        <w:t xml:space="preserve">Check-in on projects like: </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69vrud1xcp8j" w:id="19"/>
      <w:bookmarkEnd w:id="19"/>
      <w:r w:rsidDel="00000000" w:rsidR="00000000" w:rsidRPr="00000000">
        <w:rPr>
          <w:sz w:val="28"/>
          <w:szCs w:val="28"/>
          <w:rtl w:val="0"/>
        </w:rPr>
        <w:t xml:space="preserve">what's new in PBCore</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69vrud1xcp8j" w:id="19"/>
      <w:bookmarkEnd w:id="19"/>
      <w:r w:rsidDel="00000000" w:rsidR="00000000" w:rsidRPr="00000000">
        <w:rPr>
          <w:sz w:val="28"/>
          <w:szCs w:val="28"/>
          <w:rtl w:val="0"/>
        </w:rPr>
        <w:t xml:space="preserve">the AS-07 project has integrated more open source aspects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p0wh15ymt79x" w:id="20"/>
      <w:bookmarkEnd w:id="20"/>
      <w:r w:rsidDel="00000000" w:rsidR="00000000" w:rsidRPr="00000000">
        <w:rPr>
          <w:sz w:val="28"/>
          <w:szCs w:val="28"/>
          <w:rtl w:val="0"/>
        </w:rPr>
        <w:t xml:space="preserve">Discussion on mentoring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Many people want to participate more in open source but are uncertain how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(also session idea - touched upon in DigiPres101 this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331.2" w:lineRule="auto"/>
        <w:contextualSpacing w:val="0"/>
        <w:rPr>
          <w:sz w:val="28"/>
          <w:szCs w:val="28"/>
        </w:rPr>
      </w:pPr>
      <w:bookmarkStart w:colFirst="0" w:colLast="0" w:name="_y46o1fti3gxw" w:id="21"/>
      <w:bookmarkEnd w:id="21"/>
      <w:r w:rsidDel="00000000" w:rsidR="00000000" w:rsidRPr="00000000">
        <w:rPr>
          <w:sz w:val="28"/>
          <w:szCs w:val="28"/>
          <w:rtl w:val="0"/>
        </w:rPr>
        <w:t xml:space="preserve">Upcoming election of committee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Every 2 years - nominations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Diversification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Opportunity for new leadership!</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wuy8yxqxlf07" w:id="22"/>
      <w:bookmarkEnd w:id="22"/>
      <w:r w:rsidDel="00000000" w:rsidR="00000000" w:rsidRPr="00000000">
        <w:rPr>
          <w:sz w:val="28"/>
          <w:szCs w:val="28"/>
          <w:rtl w:val="0"/>
        </w:rPr>
        <w:t xml:space="preserve">WVTTK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Jonathan: </w:t>
      </w:r>
      <w:hyperlink r:id="rId11">
        <w:r w:rsidDel="00000000" w:rsidR="00000000" w:rsidRPr="00000000">
          <w:rPr>
            <w:color w:val="1155cc"/>
            <w:sz w:val="28"/>
            <w:szCs w:val="28"/>
            <w:u w:val="single"/>
            <w:rtl w:val="0"/>
          </w:rPr>
          <w:t xml:space="preserve">Project on CollectiveAccess</w:t>
        </w:r>
      </w:hyperlink>
      <w:r w:rsidDel="00000000" w:rsidR="00000000" w:rsidRPr="00000000">
        <w:rPr>
          <w:sz w:val="28"/>
          <w:szCs w:val="28"/>
          <w:rtl w:val="0"/>
        </w:rPr>
        <w:t xml:space="preserve">! Trying to make it better. Allows (very) small orgs to do things they’d otherwise be unable to do. Needs a real community - there’s a Google Group, a website: </w:t>
      </w:r>
      <w:hyperlink r:id="rId12">
        <w:r w:rsidDel="00000000" w:rsidR="00000000" w:rsidRPr="00000000">
          <w:rPr>
            <w:color w:val="1155cc"/>
            <w:sz w:val="28"/>
            <w:szCs w:val="28"/>
            <w:u w:val="single"/>
            <w:rtl w:val="0"/>
          </w:rPr>
          <w:t xml:space="preserve">http://collectiveaccesscommunity.org/</w:t>
        </w:r>
      </w:hyperlink>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15 men, 7 women (based on gender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240" w:lineRule="auto"/>
    </w:pPr>
    <w:rPr>
      <w:b w:val="1"/>
      <w:color w:val="666666"/>
    </w:rPr>
  </w:style>
  <w:style w:type="paragraph" w:styleId="Heading4">
    <w:name w:val="heading 4"/>
    <w:basedOn w:val="Normal"/>
    <w:next w:val="Normal"/>
    <w:pPr>
      <w:keepNext w:val="1"/>
      <w:keepLines w:val="1"/>
      <w:spacing w:after="80" w:before="280" w:line="240" w:lineRule="auto"/>
    </w:pPr>
    <w:rPr>
      <w:b w:val="1"/>
      <w:color w:val="666666"/>
      <w:highlight w:val="yellow"/>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llectiveaccesscommunity.org/" TargetMode="External"/><Relationship Id="rId10" Type="http://schemas.openxmlformats.org/officeDocument/2006/relationships/hyperlink" Target="https://mediaarea.net/MediaConch/notimetowait.html" TargetMode="External"/><Relationship Id="rId12" Type="http://schemas.openxmlformats.org/officeDocument/2006/relationships/hyperlink" Target="http://collectiveaccesscommunity.org/" TargetMode="External"/><Relationship Id="rId9" Type="http://schemas.openxmlformats.org/officeDocument/2006/relationships/hyperlink" Target="https://urldefense.proofpoint.com/v2/url?u=http-3A__www.beeldengeluid.nl_en_blogs_research-2Damp-2Ddevelopment-2Den_201607_tools-2Dtrade&amp;d=DQMFaQ&amp;c=8hUWFZcy2Z-Za5rBPlktOQ&amp;r=II-XHjJDTAs_2kbKBxM16Q&amp;m=L5s25QULRYlKI3pjJi-l6FvG4M82-f3KBhGaBtT1dZk&amp;s=D-JvhPKbW18d4Ji1A9yZfGWRWcyRUjuu3rlObkT83To&amp;e=" TargetMode="External"/><Relationship Id="rId5" Type="http://schemas.openxmlformats.org/officeDocument/2006/relationships/styles" Target="styles.xml"/><Relationship Id="rId6" Type="http://schemas.openxmlformats.org/officeDocument/2006/relationships/hyperlink" Target="http://openconferenceware.org/" TargetMode="External"/><Relationship Id="rId7" Type="http://schemas.openxmlformats.org/officeDocument/2006/relationships/hyperlink" Target="http://wiki.curatecamp.org/index.php/Association_of_Moving_Image_Archivists_%26_Digital_Library_Federation_Hack_Day_2016" TargetMode="External"/><Relationship Id="rId8" Type="http://schemas.openxmlformats.org/officeDocument/2006/relationships/hyperlink" Target="https://urldefense.proofpoint.com/v2/url?u=https-3A__github.com_amiaopensource_&amp;d=DQMFaQ&amp;c=8hUWFZcy2Z-Za5rBPlktOQ&amp;r=II-XHjJDTAs_2kbKBxM16Q&amp;m=L5s25QULRYlKI3pjJi-l6FvG4M82-f3KBhGaBtT1dZk&amp;s=SzzbHfyQclbmKftOjrKOYfezr813PFY_tWvivPNpI60&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