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Matter</w:t>
      </w:r>
    </w:p>
    <w:p>
      <w:pPr>
        <w:spacing w:after="120" w:line="360" w:lineRule="auto"/>
      </w:pPr>
      <w:r>
        <w:rPr>
          <w:b/>
        </w:rPr>
        <w:t>University of Salford, Manchester</w:t>
      </w:r>
    </w:p>
    <w:p>
      <w:pPr>
        <w:spacing w:after="120" w:line="360" w:lineRule="auto"/>
      </w:pPr>
      <w:r>
        <w:rPr>
          <w:b/>
        </w:rPr>
        <w:t>School of Science, Engineering and Environment</w:t>
      </w:r>
    </w:p>
    <w:p>
      <w:pPr>
        <w:spacing w:after="120" w:line="360" w:lineRule="auto"/>
      </w:pPr>
      <w:r>
        <w:rPr>
          <w:b/>
        </w:rPr>
        <w:t>Department of Cyber Security</w:t>
      </w:r>
    </w:p>
    <w:p>
      <w:pPr>
        <w:pStyle w:val="Heading1"/>
      </w:pPr>
      <w:r>
        <w:t>Exploring Agentic AI in Anti-Forensics: Countermeasures Against Autonomous Evidence Tampering in Enterprise Monitoring Systems</w:t>
      </w:r>
    </w:p>
    <w:p>
      <w:pPr>
        <w:spacing w:after="120" w:line="360" w:lineRule="auto"/>
      </w:pPr>
      <w:r>
        <w:t>A dissertation submitted in partial fulfilment of the requirements for the degree of</w:t>
      </w:r>
    </w:p>
    <w:p>
      <w:pPr>
        <w:spacing w:after="120" w:line="360" w:lineRule="auto"/>
      </w:pPr>
      <w:r>
        <w:rPr>
          <w:b/>
        </w:rPr>
        <w:t>Master of Science in Cyber Security</w:t>
      </w:r>
    </w:p>
    <w:p>
      <w:pPr>
        <w:spacing w:after="120" w:line="360" w:lineRule="auto"/>
      </w:pPr>
      <w:r>
        <w:rPr>
          <w:b/>
        </w:rPr>
        <w:t>Emmanuel Chukwudinma Orji</w:t>
      </w:r>
    </w:p>
    <w:p>
      <w:pPr>
        <w:spacing w:after="120" w:line="360" w:lineRule="auto"/>
      </w:pPr>
      <w:r>
        <w:rPr>
          <w:b/>
        </w:rPr>
        <w:t>Supervisor:</w:t>
      </w:r>
      <w:r>
        <w:t xml:space="preserve"> Dr. Olayinka Adeboye</w:t>
      </w:r>
    </w:p>
    <w:p>
      <w:pPr>
        <w:spacing w:after="120" w:line="360" w:lineRule="auto"/>
      </w:pPr>
      <w:r>
        <w:rPr>
          <w:b/>
        </w:rPr>
        <w:t>Date:</w:t>
      </w:r>
      <w:r>
        <w:t xml:space="preserve"> August 2026</w:t>
      </w:r>
    </w:p>
    <w:p>
      <w:pPr>
        <w:pStyle w:val="Heading2"/>
      </w:pPr>
      <w:r>
        <w:t>Declaration of Originality</w:t>
      </w:r>
    </w:p>
    <w:p>
      <w:pPr>
        <w:spacing w:after="120" w:line="360" w:lineRule="auto"/>
      </w:pPr>
      <w:r>
        <w:t>I declare that this dissertation is entirely my own work and has not been submitted for any other academic award. Where the work of others has been drawn upon, this has been appropriately acknowledged and referenced.</w:t>
      </w:r>
    </w:p>
    <w:p>
      <w:pPr>
        <w:spacing w:after="120" w:line="360" w:lineRule="auto"/>
      </w:pPr>
      <w:r>
        <w:rPr>
          <w:b/>
        </w:rPr>
        <w:t>Signed:</w:t>
      </w:r>
      <w:r>
        <w:t xml:space="preserve"> Emmanuel Chukwudinma Orji</w:t>
      </w:r>
    </w:p>
    <w:p>
      <w:pPr>
        <w:spacing w:after="120" w:line="360" w:lineRule="auto"/>
      </w:pPr>
      <w:r>
        <w:rPr>
          <w:b/>
        </w:rPr>
        <w:t>Date:</w:t>
      </w:r>
    </w:p>
    <w:p>
      <w:pPr>
        <w:pStyle w:val="Heading2"/>
      </w:pPr>
      <w:r>
        <w:t>Acknowledgements</w:t>
      </w:r>
    </w:p>
    <w:p>
      <w:pPr>
        <w:spacing w:after="120" w:line="360" w:lineRule="auto"/>
      </w:pPr>
      <w:r>
        <w:rPr>
          <w:i/>
        </w:rPr>
        <w:t>[To be completed]</w:t>
      </w:r>
    </w:p>
    <w:p>
      <w:pPr>
        <w:pStyle w:val="Heading2"/>
      </w:pPr>
      <w:r>
        <w:t>Abstract</w:t>
      </w:r>
    </w:p>
    <w:p>
      <w:pPr>
        <w:spacing w:after="120" w:line="360" w:lineRule="auto"/>
      </w:pPr>
      <w:r>
        <w:rPr>
          <w:i/>
        </w:rPr>
        <w:t>[To be written last — after all results are available. Maximum 300 words.]</w:t>
      </w:r>
    </w:p>
    <w:p>
      <w:pPr>
        <w:spacing w:after="120" w:line="360" w:lineRule="auto"/>
      </w:pPr>
      <w:r>
        <w:rPr>
          <w:i/>
        </w:rPr>
        <w:t>The abstract should cover: (1) the problem — TOCTOU vulnerability in periodic FIM exploitable by agentic AI, (2) the method — DSRM, five-module countermeasure framework, comparative experiment with 30+ trials, (3) key results — detection rates, latency figures, statistical significance, and (4) significance — first empirical evaluation of countermeasures against autonomous anti-forensic agents.</w:t>
      </w:r>
    </w:p>
    <w:p>
      <w:pPr>
        <w:pStyle w:val="Heading2"/>
      </w:pPr>
      <w:r>
        <w:t>Table of Contents</w:t>
      </w:r>
    </w:p>
    <w:p>
      <w:pPr>
        <w:spacing w:after="120" w:line="360" w:lineRule="auto"/>
      </w:pPr>
      <w:r>
        <w:rPr>
          <w:i/>
        </w:rPr>
        <w:t>[Auto-generated from heading structure]</w:t>
      </w:r>
    </w:p>
    <w:p>
      <w:pPr>
        <w:pStyle w:val="ListBullet"/>
        <w:ind w:left="360"/>
      </w:pPr>
      <w:r>
        <w:t>Chapter 1: Introduction</w:t>
      </w:r>
    </w:p>
    <w:p>
      <w:pPr>
        <w:pStyle w:val="ListBullet"/>
        <w:ind w:left="360"/>
      </w:pPr>
      <w:r>
        <w:t>Chapter 2: Literature Review</w:t>
      </w:r>
    </w:p>
    <w:p>
      <w:pPr>
        <w:pStyle w:val="ListBullet"/>
        <w:ind w:left="360"/>
      </w:pPr>
      <w:r>
        <w:t>Chapter 3: Methodology</w:t>
      </w:r>
    </w:p>
    <w:p>
      <w:pPr>
        <w:pStyle w:val="ListBullet"/>
        <w:ind w:left="360"/>
      </w:pPr>
      <w:r>
        <w:t>Chapter 4: Design and Implementation</w:t>
      </w:r>
    </w:p>
    <w:p>
      <w:pPr>
        <w:pStyle w:val="ListBullet"/>
        <w:ind w:left="360"/>
      </w:pPr>
      <w:r>
        <w:t>Chapter 5: Results and Analysis</w:t>
      </w:r>
    </w:p>
    <w:p>
      <w:pPr>
        <w:pStyle w:val="ListBullet"/>
        <w:ind w:left="360"/>
      </w:pPr>
      <w:r>
        <w:t>Chapter 6: Discussion</w:t>
      </w:r>
    </w:p>
    <w:p>
      <w:pPr>
        <w:pStyle w:val="ListBullet"/>
        <w:ind w:left="360"/>
      </w:pPr>
      <w:r>
        <w:t>Chapter 7: Conclusions and Future Work</w:t>
      </w:r>
    </w:p>
    <w:p>
      <w:pPr>
        <w:pStyle w:val="ListBullet"/>
        <w:ind w:left="360"/>
      </w:pPr>
      <w:r>
        <w:t>Chapter 8: Legal, Social, Ethical and Professional Issues</w:t>
      </w:r>
    </w:p>
    <w:p>
      <w:pPr>
        <w:pStyle w:val="ListBullet"/>
        <w:ind w:left="360"/>
      </w:pPr>
      <w:r>
        <w:t>References</w:t>
      </w:r>
    </w:p>
    <w:p>
      <w:pPr>
        <w:pStyle w:val="ListBullet"/>
        <w:ind w:left="360"/>
      </w:pPr>
      <w:r>
        <w:t>Appendices</w:t>
      </w:r>
    </w:p>
    <w:p>
      <w:pPr>
        <w:pStyle w:val="Heading2"/>
      </w:pPr>
      <w:r>
        <w:t>List of Figures</w:t>
      </w:r>
    </w:p>
    <w:p>
      <w:pPr>
        <w:spacing w:after="120" w:line="360" w:lineRule="auto"/>
      </w:pPr>
      <w:r>
        <w:rPr>
          <w:i/>
        </w:rPr>
        <w:t>[To be populated as figures are created]</w:t>
      </w:r>
    </w:p>
    <w:p>
      <w:pPr>
        <w:pStyle w:val="Heading2"/>
      </w:pPr>
      <w:r>
        <w:t>List of Tables</w:t>
      </w:r>
    </w:p>
    <w:p>
      <w:pPr>
        <w:spacing w:after="120" w:line="360" w:lineRule="auto"/>
      </w:pPr>
      <w:r>
        <w:rPr>
          <w:i/>
        </w:rPr>
        <w:t>[To be populated as tables are created]</w:t>
      </w:r>
    </w:p>
    <w:p>
      <w:pPr>
        <w:pStyle w:val="Heading2"/>
      </w:pPr>
      <w: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Abbreviation</w:t>
            </w:r>
          </w:p>
        </w:tc>
        <w:tc>
          <w:tcPr>
            <w:tcW w:type="dxa" w:w="4320"/>
          </w:tcPr>
          <w:p>
            <w:r/>
            <w:r>
              <w:rPr>
                <w:rFonts w:ascii="Times New Roman" w:hAnsi="Times New Roman"/>
                <w:b/>
                <w:sz w:val="20"/>
              </w:rPr>
              <w:t>Full Term</w:t>
            </w:r>
          </w:p>
        </w:tc>
      </w:tr>
      <w:tr>
        <w:tc>
          <w:tcPr>
            <w:tcW w:type="dxa" w:w="4320"/>
          </w:tcPr>
          <w:p>
            <w:r/>
            <w:r>
              <w:rPr>
                <w:rFonts w:ascii="Times New Roman" w:hAnsi="Times New Roman"/>
                <w:sz w:val="20"/>
              </w:rPr>
              <w:t>AI</w:t>
            </w:r>
          </w:p>
        </w:tc>
        <w:tc>
          <w:tcPr>
            <w:tcW w:type="dxa" w:w="4320"/>
          </w:tcPr>
          <w:p>
            <w:r/>
            <w:r>
              <w:rPr>
                <w:rFonts w:ascii="Times New Roman" w:hAnsi="Times New Roman"/>
                <w:sz w:val="20"/>
              </w:rPr>
              <w:t>Artificial Intelligence</w:t>
            </w:r>
          </w:p>
        </w:tc>
      </w:tr>
      <w:tr>
        <w:tc>
          <w:tcPr>
            <w:tcW w:type="dxa" w:w="4320"/>
          </w:tcPr>
          <w:p>
            <w:r/>
            <w:r>
              <w:rPr>
                <w:rFonts w:ascii="Times New Roman" w:hAnsi="Times New Roman"/>
                <w:sz w:val="20"/>
              </w:rPr>
              <w:t>AI-SS</w:t>
            </w:r>
          </w:p>
        </w:tc>
        <w:tc>
          <w:tcPr>
            <w:tcW w:type="dxa" w:w="4320"/>
          </w:tcPr>
          <w:p>
            <w:r/>
            <w:r>
              <w:rPr>
                <w:rFonts w:ascii="Times New Roman" w:hAnsi="Times New Roman"/>
                <w:sz w:val="20"/>
              </w:rPr>
              <w:t>International Workshop on AI Safety and Security</w:t>
            </w:r>
          </w:p>
        </w:tc>
      </w:tr>
      <w:tr>
        <w:tc>
          <w:tcPr>
            <w:tcW w:type="dxa" w:w="4320"/>
          </w:tcPr>
          <w:p>
            <w:r/>
            <w:r>
              <w:rPr>
                <w:rFonts w:ascii="Times New Roman" w:hAnsi="Times New Roman"/>
                <w:sz w:val="20"/>
              </w:rPr>
              <w:t>BCS</w:t>
            </w:r>
          </w:p>
        </w:tc>
        <w:tc>
          <w:tcPr>
            <w:tcW w:type="dxa" w:w="4320"/>
          </w:tcPr>
          <w:p>
            <w:r/>
            <w:r>
              <w:rPr>
                <w:rFonts w:ascii="Times New Roman" w:hAnsi="Times New Roman"/>
                <w:sz w:val="20"/>
              </w:rPr>
              <w:t>British Computer Society</w:t>
            </w:r>
          </w:p>
        </w:tc>
      </w:tr>
      <w:tr>
        <w:tc>
          <w:tcPr>
            <w:tcW w:type="dxa" w:w="4320"/>
          </w:tcPr>
          <w:p>
            <w:r/>
            <w:r>
              <w:rPr>
                <w:rFonts w:ascii="Times New Roman" w:hAnsi="Times New Roman"/>
                <w:sz w:val="20"/>
              </w:rPr>
              <w:t>DSRM</w:t>
            </w:r>
          </w:p>
        </w:tc>
        <w:tc>
          <w:tcPr>
            <w:tcW w:type="dxa" w:w="4320"/>
          </w:tcPr>
          <w:p>
            <w:r/>
            <w:r>
              <w:rPr>
                <w:rFonts w:ascii="Times New Roman" w:hAnsi="Times New Roman"/>
                <w:sz w:val="20"/>
              </w:rPr>
              <w:t>Design Science Research Methodology</w:t>
            </w:r>
          </w:p>
        </w:tc>
      </w:tr>
      <w:tr>
        <w:tc>
          <w:tcPr>
            <w:tcW w:type="dxa" w:w="4320"/>
          </w:tcPr>
          <w:p>
            <w:r/>
            <w:r>
              <w:rPr>
                <w:rFonts w:ascii="Times New Roman" w:hAnsi="Times New Roman"/>
                <w:sz w:val="20"/>
              </w:rPr>
              <w:t>FIM</w:t>
            </w:r>
          </w:p>
        </w:tc>
        <w:tc>
          <w:tcPr>
            <w:tcW w:type="dxa" w:w="4320"/>
          </w:tcPr>
          <w:p>
            <w:r/>
            <w:r>
              <w:rPr>
                <w:rFonts w:ascii="Times New Roman" w:hAnsi="Times New Roman"/>
                <w:sz w:val="20"/>
              </w:rPr>
              <w:t>File Integrity Monitoring</w:t>
            </w:r>
          </w:p>
        </w:tc>
      </w:tr>
      <w:tr>
        <w:tc>
          <w:tcPr>
            <w:tcW w:type="dxa" w:w="4320"/>
          </w:tcPr>
          <w:p>
            <w:r/>
            <w:r>
              <w:rPr>
                <w:rFonts w:ascii="Times New Roman" w:hAnsi="Times New Roman"/>
                <w:sz w:val="20"/>
              </w:rPr>
              <w:t>MACE</w:t>
            </w:r>
          </w:p>
        </w:tc>
        <w:tc>
          <w:tcPr>
            <w:tcW w:type="dxa" w:w="4320"/>
          </w:tcPr>
          <w:p>
            <w:r/>
            <w:r>
              <w:rPr>
                <w:rFonts w:ascii="Times New Roman" w:hAnsi="Times New Roman"/>
                <w:sz w:val="20"/>
              </w:rPr>
              <w:t>Modified, Accessed, Created, Entry Modified</w:t>
            </w:r>
          </w:p>
        </w:tc>
      </w:tr>
      <w:tr>
        <w:tc>
          <w:tcPr>
            <w:tcW w:type="dxa" w:w="4320"/>
          </w:tcPr>
          <w:p>
            <w:r/>
            <w:r>
              <w:rPr>
                <w:rFonts w:ascii="Times New Roman" w:hAnsi="Times New Roman"/>
                <w:sz w:val="20"/>
              </w:rPr>
              <w:t>MFT</w:t>
            </w:r>
          </w:p>
        </w:tc>
        <w:tc>
          <w:tcPr>
            <w:tcW w:type="dxa" w:w="4320"/>
          </w:tcPr>
          <w:p>
            <w:r/>
            <w:r>
              <w:rPr>
                <w:rFonts w:ascii="Times New Roman" w:hAnsi="Times New Roman"/>
                <w:sz w:val="20"/>
              </w:rPr>
              <w:t>Master File Table</w:t>
            </w:r>
          </w:p>
        </w:tc>
      </w:tr>
      <w:tr>
        <w:tc>
          <w:tcPr>
            <w:tcW w:type="dxa" w:w="4320"/>
          </w:tcPr>
          <w:p>
            <w:r/>
            <w:r>
              <w:rPr>
                <w:rFonts w:ascii="Times New Roman" w:hAnsi="Times New Roman"/>
                <w:sz w:val="20"/>
              </w:rPr>
              <w:t>NIST</w:t>
            </w:r>
          </w:p>
        </w:tc>
        <w:tc>
          <w:tcPr>
            <w:tcW w:type="dxa" w:w="4320"/>
          </w:tcPr>
          <w:p>
            <w:r/>
            <w:r>
              <w:rPr>
                <w:rFonts w:ascii="Times New Roman" w:hAnsi="Times New Roman"/>
                <w:sz w:val="20"/>
              </w:rPr>
              <w:t>National Institute of Standards and Technology</w:t>
            </w:r>
          </w:p>
        </w:tc>
      </w:tr>
      <w:tr>
        <w:tc>
          <w:tcPr>
            <w:tcW w:type="dxa" w:w="4320"/>
          </w:tcPr>
          <w:p>
            <w:r/>
            <w:r>
              <w:rPr>
                <w:rFonts w:ascii="Times New Roman" w:hAnsi="Times New Roman"/>
                <w:sz w:val="20"/>
              </w:rPr>
              <w:t>RQ</w:t>
            </w:r>
          </w:p>
        </w:tc>
        <w:tc>
          <w:tcPr>
            <w:tcW w:type="dxa" w:w="4320"/>
          </w:tcPr>
          <w:p>
            <w:r/>
            <w:r>
              <w:rPr>
                <w:rFonts w:ascii="Times New Roman" w:hAnsi="Times New Roman"/>
                <w:sz w:val="20"/>
              </w:rPr>
              <w:t>Research Question</w:t>
            </w:r>
          </w:p>
        </w:tc>
      </w:tr>
      <w:tr>
        <w:tc>
          <w:tcPr>
            <w:tcW w:type="dxa" w:w="4320"/>
          </w:tcPr>
          <w:p>
            <w:r/>
            <w:r>
              <w:rPr>
                <w:rFonts w:ascii="Times New Roman" w:hAnsi="Times New Roman"/>
                <w:sz w:val="20"/>
              </w:rPr>
              <w:t>SIEM</w:t>
            </w:r>
          </w:p>
        </w:tc>
        <w:tc>
          <w:tcPr>
            <w:tcW w:type="dxa" w:w="4320"/>
          </w:tcPr>
          <w:p>
            <w:r/>
            <w:r>
              <w:rPr>
                <w:rFonts w:ascii="Times New Roman" w:hAnsi="Times New Roman"/>
                <w:sz w:val="20"/>
              </w:rPr>
              <w:t>Security Information and Event Management</w:t>
            </w:r>
          </w:p>
        </w:tc>
      </w:tr>
      <w:tr>
        <w:tc>
          <w:tcPr>
            <w:tcW w:type="dxa" w:w="4320"/>
          </w:tcPr>
          <w:p>
            <w:r/>
            <w:r>
              <w:rPr>
                <w:rFonts w:ascii="Times New Roman" w:hAnsi="Times New Roman"/>
                <w:sz w:val="20"/>
              </w:rPr>
              <w:t>SMART</w:t>
            </w:r>
          </w:p>
        </w:tc>
        <w:tc>
          <w:tcPr>
            <w:tcW w:type="dxa" w:w="4320"/>
          </w:tcPr>
          <w:p>
            <w:r/>
            <w:r>
              <w:rPr>
                <w:rFonts w:ascii="Times New Roman" w:hAnsi="Times New Roman"/>
                <w:sz w:val="20"/>
              </w:rPr>
              <w:t>Specific, Measurable, Achievable, Relevant, Time-bound</w:t>
            </w:r>
          </w:p>
        </w:tc>
      </w:tr>
      <w:tr>
        <w:tc>
          <w:tcPr>
            <w:tcW w:type="dxa" w:w="4320"/>
          </w:tcPr>
          <w:p>
            <w:r/>
            <w:r>
              <w:rPr>
                <w:rFonts w:ascii="Times New Roman" w:hAnsi="Times New Roman"/>
                <w:sz w:val="20"/>
              </w:rPr>
              <w:t>TOCTOU</w:t>
            </w:r>
          </w:p>
        </w:tc>
        <w:tc>
          <w:tcPr>
            <w:tcW w:type="dxa" w:w="4320"/>
          </w:tcPr>
          <w:p>
            <w:r/>
            <w:r>
              <w:rPr>
                <w:rFonts w:ascii="Times New Roman" w:hAnsi="Times New Roman"/>
                <w:sz w:val="20"/>
              </w:rPr>
              <w:t>Time-of-Check to Time-of-Use</w:t>
            </w:r>
          </w:p>
        </w:tc>
      </w:tr>
      <w:tr>
        <w:tc>
          <w:tcPr>
            <w:tcW w:type="dxa" w:w="4320"/>
          </w:tcPr>
          <w:p>
            <w:r/>
            <w:r>
              <w:rPr>
                <w:rFonts w:ascii="Times New Roman" w:hAnsi="Times New Roman"/>
                <w:sz w:val="20"/>
              </w:rPr>
              <w:t>USN</w:t>
            </w:r>
          </w:p>
        </w:tc>
        <w:tc>
          <w:tcPr>
            <w:tcW w:type="dxa" w:w="4320"/>
          </w:tcPr>
          <w:p>
            <w:r/>
            <w:r>
              <w:rPr>
                <w:rFonts w:ascii="Times New Roman" w:hAnsi="Times New Roman"/>
                <w:sz w:val="20"/>
              </w:rPr>
              <w:t>Update Sequence Number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