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cs="B Nazanin"/>
          <w:b/>
          <w:b/>
          <w:sz w:val="48"/>
          <w:szCs w:val="48"/>
        </w:rPr>
      </w:pPr>
      <w:r>
        <w:rPr>
          <w:rFonts w:cs="B Nazanin"/>
          <w:b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106680</wp:posOffset>
            </wp:positionV>
            <wp:extent cx="1549400" cy="111188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45" b="4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148" w:leader="none"/>
          <w:tab w:val="center" w:pos="4680" w:leader="none"/>
        </w:tabs>
        <w:bidi w:val="1"/>
        <w:spacing w:lineRule="auto" w:line="360"/>
        <w:jc w:val="left"/>
        <w:rPr/>
      </w:pPr>
      <w:r>
        <w:rPr>
          <w:rFonts w:cs="B Nazanin"/>
          <w:bCs/>
          <w:sz w:val="48"/>
          <w:szCs w:val="48"/>
          <w:rtl w:val="true"/>
        </w:rPr>
        <w:tab/>
      </w:r>
    </w:p>
    <w:p>
      <w:pPr>
        <w:pStyle w:val="Heading2"/>
        <w:tabs>
          <w:tab w:val="clear" w:pos="709"/>
          <w:tab w:val="left" w:pos="2148" w:leader="none"/>
          <w:tab w:val="center" w:pos="4680" w:leader="none"/>
        </w:tabs>
        <w:bidi w:val="1"/>
        <w:spacing w:lineRule="auto" w:line="360"/>
        <w:jc w:val="center"/>
        <w:rPr/>
      </w:pPr>
      <w:r>
        <w:rPr>
          <w:rFonts w:eastAsia="Verdana" w:cs="Noto Sans Symbols Med" w:ascii="Noto Sans Symbols Med" w:hAnsi="Noto Sans Symbols Med"/>
          <w:b/>
          <w:bCs/>
          <w:i w:val="false"/>
          <w:caps w:val="false"/>
          <w:smallCaps w:val="false"/>
          <w:color w:val="000000"/>
          <w:spacing w:val="0"/>
          <w:kern w:val="2"/>
          <w:sz w:val="48"/>
          <w:szCs w:val="48"/>
          <w:lang w:val="en-US" w:eastAsia="zh-CN" w:bidi="fa-IR"/>
        </w:rPr>
        <w:t>Simple Browser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استاد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 w:cs="B Nazanin"/>
          <w:sz w:val="48"/>
          <w:sz w:val="48"/>
          <w:szCs w:val="48"/>
          <w:rtl w:val="true"/>
        </w:rPr>
        <w:t>آقای</w:t>
      </w:r>
      <w:r>
        <w:rPr>
          <w:rFonts w:ascii="B Nazanin" w:hAnsi="B Nazanin" w:eastAsia="Verdana" w:cs="B Nazanin"/>
          <w:color w:val="auto"/>
          <w:kern w:val="2"/>
          <w:sz w:val="48"/>
          <w:sz w:val="48"/>
          <w:szCs w:val="48"/>
          <w:rtl w:val="true"/>
          <w:lang w:val="en-US" w:eastAsia="zh-CN" w:bidi="fa-IR"/>
        </w:rPr>
        <w:t xml:space="preserve"> دکتر بستام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>
          <w:rFonts w:ascii="B Nazanin" w:hAnsi="B Nazanin" w:eastAsia="Verdana" w:cs="B Nazanin"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Verdana" w:cs="B Nazanin" w:ascii="B Nazanin" w:hAnsi="B Nazanin"/>
          <w:color w:val="auto"/>
          <w:kern w:val="2"/>
          <w:sz w:val="48"/>
          <w:szCs w:val="4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eastAsia="Verdana" w:cs="B Nazanin"/>
          <w:color w:val="auto"/>
          <w:kern w:val="2"/>
          <w:sz w:val="48"/>
          <w:sz w:val="48"/>
          <w:szCs w:val="48"/>
          <w:rtl w:val="true"/>
          <w:lang w:val="en-US" w:eastAsia="zh-CN" w:bidi="fa-IR"/>
        </w:rPr>
        <w:t>دانشجو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 w:cs="B Nazanin"/>
          <w:sz w:val="48"/>
          <w:sz w:val="48"/>
          <w:szCs w:val="48"/>
          <w:rtl w:val="true"/>
        </w:rPr>
        <w:t>عمید اسدالهی مجد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شماره دانشجویی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eastAsia="Verdana" w:cs="B Nazanin" w:ascii="B Nazanin" w:hAnsi="B Nazanin"/>
          <w:color w:val="auto"/>
          <w:kern w:val="2"/>
          <w:sz w:val="48"/>
          <w:szCs w:val="48"/>
          <w:lang w:val="en-US" w:eastAsia="zh-CN" w:bidi="fa-IR"/>
        </w:rPr>
        <w:t>941221102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>
          <w:rFonts w:ascii="B Nazanin" w:hAnsi="B Nazanin" w:cs="B Nazanin"/>
          <w:sz w:val="48"/>
          <w:szCs w:val="48"/>
        </w:rPr>
      </w:pPr>
      <w:r>
        <w:rPr>
          <w:rFonts w:cs="B Nazanin" w:ascii="B Nazanin" w:hAnsi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cs="B Nazanin"/>
          <w:sz w:val="48"/>
          <w:sz w:val="48"/>
          <w:szCs w:val="48"/>
          <w:rtl w:val="true"/>
        </w:rPr>
        <w:t>دانشگاه مازندران</w:t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eastAsia="DejaVu Sans" w:cs="B Nazanin"/>
          <w:color w:val="auto"/>
          <w:kern w:val="2"/>
          <w:sz w:val="48"/>
          <w:sz w:val="48"/>
          <w:szCs w:val="48"/>
          <w:rtl w:val="true"/>
          <w:lang w:val="en-US" w:eastAsia="zh-CN" w:bidi="fa-IR"/>
        </w:rPr>
        <w:t>تابستان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 </w:t>
      </w:r>
      <w:r>
        <w:rPr>
          <w:rFonts w:eastAsia="Verdana" w:cs="B Nazanin" w:ascii="B Nazanin" w:hAnsi="B Nazanin"/>
          <w:color w:val="auto"/>
          <w:kern w:val="2"/>
          <w:sz w:val="48"/>
          <w:szCs w:val="48"/>
          <w:lang w:val="en-US" w:eastAsia="zh-CN" w:bidi="fa-IR"/>
        </w:rPr>
        <w:t>99</w:t>
      </w:r>
      <w:r>
        <w:br w:type="page"/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Cs w:val="32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 w:val="32"/>
          <w:szCs w:val="32"/>
          <w:rtl w:val="true"/>
          <w:lang w:val="en-US" w:eastAsia="zh-CN" w:bidi="fa-IR"/>
        </w:rPr>
        <w:t>چکیده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در این پروژه سعی بر پیاده‌سازی یک مرورگر از صفر بود که یک مرورگر ساده با استفاده از سوکت ها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eastAsia="DejaVu Sans" w:cs="B Nazanin" w:ascii="A Iranian Sans" w:hAnsi="A Iranian Sans"/>
          <w:color w:val="auto"/>
          <w:kern w:val="2"/>
          <w:sz w:val="24"/>
          <w:szCs w:val="24"/>
          <w:lang w:val="en-US" w:eastAsia="zh-CN" w:bidi="fa-IR"/>
        </w:rPr>
        <w:t>S</w:t>
      </w:r>
      <w:r>
        <w:rPr>
          <w:rFonts w:cs="B Nazanin" w:ascii="A Iranian Sans" w:hAnsi="A Iranian Sans"/>
          <w:sz w:val="24"/>
          <w:szCs w:val="24"/>
        </w:rPr>
        <w:t>ockets</w:t>
      </w:r>
      <w:r>
        <w:rPr>
          <w:rFonts w:cs="B Nazanin" w:ascii="B Nazanin" w:hAnsi="B Nazanin"/>
          <w:sz w:val="28"/>
          <w:szCs w:val="28"/>
          <w:rtl w:val="true"/>
        </w:rPr>
        <w:t xml:space="preserve">)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و کتابخوانه </w:t>
      </w:r>
      <w:r>
        <w:rPr>
          <w:rFonts w:cs="B Nazanin" w:ascii="A Iranian Sans" w:hAnsi="A Iranian Sans"/>
          <w:sz w:val="24"/>
          <w:szCs w:val="24"/>
        </w:rPr>
        <w:t>PyQt5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پیاده‌سازی شد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در‌واقع با استفاده از سوکت ها پیامی بین دو هاست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ascii="B Nazanin" w:hAnsi="B Nazanin" w:cs="B Nazanin"/>
          <w:sz w:val="28"/>
          <w:sz w:val="28"/>
          <w:szCs w:val="28"/>
          <w:rtl w:val="true"/>
        </w:rPr>
        <w:t>کلاینت و سرور</w:t>
      </w:r>
      <w:r>
        <w:rPr>
          <w:rFonts w:cs="B Nazanin" w:ascii="B Nazanin" w:hAnsi="B Nazanin"/>
          <w:sz w:val="28"/>
          <w:szCs w:val="28"/>
          <w:rtl w:val="true"/>
        </w:rPr>
        <w:t xml:space="preserve">)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ارسال و دریافت می‌شود و در محیط گرافیکی مرورگر پاسخ سرور به درخواست </w:t>
      </w:r>
      <w:r>
        <w:rPr>
          <w:rFonts w:cs="B Nazanin" w:ascii="A Iranian Sans" w:hAnsi="A Iranian Sans"/>
          <w:sz w:val="24"/>
          <w:szCs w:val="24"/>
        </w:rPr>
        <w:t>HTTP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کلاینت نمایش داده می‌شود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این مرورگر از گونه های مختلف آدرس و همچنین </w:t>
      </w:r>
      <w:r>
        <w:rPr>
          <w:rFonts w:cs="B Nazanin" w:ascii="A Iranian Sans" w:hAnsi="A Iranian Sans"/>
          <w:sz w:val="24"/>
          <w:szCs w:val="24"/>
        </w:rPr>
        <w:t>HTTPS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ascii="B Nazanin" w:hAnsi="B Nazanin" w:cs="B Nazanin"/>
          <w:sz w:val="28"/>
          <w:sz w:val="28"/>
          <w:szCs w:val="28"/>
          <w:rtl w:val="true"/>
        </w:rPr>
        <w:t>با تایپ پروتکل</w:t>
      </w:r>
      <w:r>
        <w:rPr>
          <w:rFonts w:ascii="A Iranian Sans" w:hAnsi="A Iranian Sans" w:cs="A Iranian Sans"/>
          <w:sz w:val="24"/>
          <w:sz w:val="24"/>
          <w:szCs w:val="24"/>
          <w:rtl w:val="true"/>
        </w:rPr>
        <w:t xml:space="preserve"> </w:t>
      </w:r>
      <w:r>
        <w:rPr>
          <w:rFonts w:cs="A Iranian Sans" w:ascii="A Iranian Sans" w:hAnsi="A Iranian Sans"/>
          <w:sz w:val="24"/>
          <w:szCs w:val="24"/>
          <w:rtl w:val="true"/>
        </w:rPr>
        <w:t>//:</w:t>
      </w:r>
      <w:r>
        <w:rPr>
          <w:rFonts w:cs="A Iranian Sans" w:ascii="A Iranian Sans" w:hAnsi="A Iranian Sans"/>
          <w:sz w:val="24"/>
          <w:szCs w:val="24"/>
        </w:rPr>
        <w:t>https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قبل از آدرس</w:t>
      </w:r>
      <w:r>
        <w:rPr>
          <w:rFonts w:cs="B Nazanin" w:ascii="B Nazanin" w:hAnsi="B Nazanin"/>
          <w:sz w:val="28"/>
          <w:szCs w:val="28"/>
          <w:rtl w:val="true"/>
        </w:rPr>
        <w:t xml:space="preserve">) 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پشتیبانی می‌کند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cs="B Nazanin" w:ascii="B Nazanin" w:hAnsi="B Nazanin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نصب و راه اندازی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برای راه اندازی پروژه تنها نیاز به نصب دو کتابخوانه زیر می‌باشد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cs="B Nazanin" w:ascii="Monaco" w:hAnsi="Monaco"/>
          <w:b w:val="false"/>
          <w:bCs w:val="false"/>
          <w:sz w:val="24"/>
          <w:szCs w:val="24"/>
        </w:rPr>
        <w:t>magic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: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برای تشخیص فرمت فایل با استفاده از </w:t>
      </w:r>
      <w:r>
        <w:rPr>
          <w:rFonts w:cs="B Nazanin" w:ascii="A Iranian Sans" w:hAnsi="A Iranian Sans"/>
          <w:b w:val="false"/>
          <w:bCs w:val="false"/>
          <w:sz w:val="24"/>
          <w:szCs w:val="24"/>
        </w:rPr>
        <w:t>magic number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(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مثل </w:t>
      </w:r>
      <w:r>
        <w:rPr>
          <w:rFonts w:cs="A Iranian Sans" w:ascii="A Iranian Sans" w:hAnsi="A Iranian Sans"/>
          <w:b w:val="false"/>
          <w:bCs w:val="false"/>
          <w:sz w:val="24"/>
          <w:szCs w:val="24"/>
        </w:rPr>
        <w:t>jpg, text, html</w:t>
      </w:r>
      <w:r>
        <w:rPr>
          <w:rFonts w:cs="A Iranian Sans" w:ascii="A Iranian Sans" w:hAnsi="A Iranian Sans"/>
          <w:b w:val="false"/>
          <w:bCs w:val="false"/>
          <w:sz w:val="24"/>
          <w:szCs w:val="24"/>
          <w:rtl w:val="true"/>
        </w:rPr>
        <w:t>, ...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</w:rPr>
        <w:t>۲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cs="B Nazanin" w:ascii="Monaco" w:hAnsi="Monaco"/>
          <w:sz w:val="24"/>
          <w:szCs w:val="24"/>
        </w:rPr>
        <w:t>pyqt5</w:t>
      </w:r>
      <w:r>
        <w:rPr>
          <w:rFonts w:cs="B Nazanin" w:ascii="B Nazanin" w:hAnsi="B Nazanin"/>
          <w:sz w:val="28"/>
          <w:szCs w:val="28"/>
          <w:rtl w:val="true"/>
        </w:rPr>
        <w:t xml:space="preserve"> : </w:t>
      </w:r>
      <w:r>
        <w:rPr>
          <w:rFonts w:ascii="B Nazanin" w:hAnsi="B Nazanin" w:cs="B Nazanin"/>
          <w:sz w:val="28"/>
          <w:sz w:val="28"/>
          <w:szCs w:val="28"/>
          <w:rtl w:val="true"/>
        </w:rPr>
        <w:t>برای اجرای محیط گرافیکی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B Nazanin"/>
          <w:b/>
          <w:b/>
          <w:bCs/>
          <w:sz w:val="32"/>
          <w:szCs w:val="32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دسته بندی فایل‌های موجود در پروژه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پروژه شامل یک </w:t>
      </w:r>
      <w:r>
        <w:rPr>
          <w:rFonts w:ascii="B Nazanin" w:hAnsi="B Nazanin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دو فایل اصلی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 </w:t>
      </w:r>
      <w:r>
        <w:rPr>
          <w:rFonts w:cs="B Nazanin" w:ascii="A Iranian Sans" w:hAnsi="A Iranian Sans"/>
          <w:sz w:val="24"/>
          <w:szCs w:val="24"/>
        </w:rPr>
        <w:t>limited_http_server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و </w:t>
      </w:r>
      <w:r>
        <w:rPr>
          <w:rFonts w:eastAsia="DejaVu Sans" w:cs="B Nazanin" w:ascii="A Iranian Sans" w:hAnsi="A Iranian Sans"/>
          <w:color w:val="auto"/>
          <w:kern w:val="2"/>
          <w:sz w:val="24"/>
          <w:szCs w:val="24"/>
          <w:lang w:val="en-US" w:eastAsia="zh-CN" w:bidi="fa-IR"/>
        </w:rPr>
        <w:t>limited_http_client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می‌باشد که به ترتیب سرور ساده و کلاینت پس زمینه مرورگر هستند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همچنین فایلی که در نهایت باید اجرا گردد تا مرورگر همراه با محیط گرافیکی اجرا شود </w:t>
      </w:r>
      <w:r>
        <w:rPr>
          <w:rFonts w:eastAsia="DejaVu Sans" w:cs="B Nazanin" w:ascii="A Iranian Sans" w:hAnsi="A Iranian Sans"/>
          <w:color w:val="auto"/>
          <w:kern w:val="2"/>
          <w:sz w:val="24"/>
          <w:szCs w:val="24"/>
          <w:lang w:val="en-US" w:eastAsia="zh-CN" w:bidi="fa-IR"/>
        </w:rPr>
        <w:t>main.py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نام دارد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 w:val="32"/>
          <w:szCs w:val="32"/>
          <w:rtl w:val="true"/>
          <w:lang w:val="en-US" w:eastAsia="zh-CN" w:bidi="fa-IR"/>
        </w:rPr>
        <w:t xml:space="preserve">ماژول </w:t>
      </w:r>
      <w:r>
        <w:rPr>
          <w:rFonts w:eastAsia="DejaVu Sans" w:cs="B Nazanin" w:ascii="Monaco" w:hAnsi="Monaco"/>
          <w:b/>
          <w:bCs/>
          <w:color w:val="auto"/>
          <w:kern w:val="2"/>
          <w:sz w:val="24"/>
          <w:szCs w:val="24"/>
          <w:lang w:val="en-US" w:eastAsia="zh-CN" w:bidi="fa-IR"/>
        </w:rPr>
        <w:t>main</w:t>
      </w:r>
      <w:r>
        <w:rPr>
          <w:rFonts w:eastAsia="DejaVu Sans" w:cs="B Nazanin" w:ascii="B Nazanin" w:hAnsi="B Nazanin"/>
          <w:b/>
          <w:bCs/>
          <w:color w:val="auto"/>
          <w:kern w:val="2"/>
          <w:sz w:val="32"/>
          <w:szCs w:val="32"/>
          <w:rtl w:val="true"/>
          <w:lang w:val="en-US" w:eastAsia="zh-CN" w:bidi="fa-IR"/>
        </w:rPr>
        <w:t xml:space="preserve">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برای اجرای مرورگر به صورت گرافیکی باید این فایل با دستور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python main.py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اجرا شود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فایل شامل یک کلاس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MainWindow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است که در این کلاس یک آبجکت از محیط گرافیکی طراحی شده ساخته می‌شود و سپس با کلیک کاربر بر روی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GO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یا فشردن کلید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Enter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پس از تایپ آدرس مورد نظر، ماژول 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limited_http_client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در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پس زمینه اجرا شده و آدرس کاربر به این ماژول داده می‌شود تا قسمت محتوای نتیجه درخواست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پاسخ سرور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را در محیط مرورگر نمایش دهد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اگر آدرس وارد شده بسیار کوچک باشد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کمتر از سه حرف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یا مشکلی در دریافت پاسخ وجود داشته باشد، به ترتیب پیغام های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Invalid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 xml:space="preserve"> Address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و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Requested Address is not Reachable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روی مرورگر مشاهده خواهند شد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 w:val="32"/>
          <w:szCs w:val="32"/>
          <w:rtl w:val="true"/>
          <w:lang w:val="en-US" w:eastAsia="zh-CN" w:bidi="fa-IR"/>
        </w:rPr>
        <w:t xml:space="preserve">ماژول </w:t>
      </w:r>
      <w:r>
        <w:rPr>
          <w:rFonts w:eastAsia="DejaVu Sans" w:cs="Monaco" w:ascii="Monaco" w:hAnsi="Monaco"/>
          <w:b/>
          <w:bCs/>
          <w:color w:val="auto"/>
          <w:kern w:val="2"/>
          <w:sz w:val="24"/>
          <w:szCs w:val="24"/>
          <w:lang w:val="en-US" w:eastAsia="zh-CN" w:bidi="fa-IR"/>
        </w:rPr>
        <w:t>limited_http_client</w:t>
      </w:r>
      <w:r>
        <w:rPr>
          <w:rFonts w:eastAsia="DejaVu Sans" w:cs="Monaco" w:ascii="Monaco" w:hAnsi="Monaco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این ماژول در‌واقع قسمت اصلی مرورگر است که آدرس درج شده در محیط گرافیکی را به عنوان درخواست ارسال کرده و پاسخ درخواست را به محیط گرافیکی بر می‌گرداند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ماژول با صدا زدن متود 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send_request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که آدرس درخواست ورودی این تابع است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متود</w:t>
      </w:r>
      <w:r>
        <w:rPr>
          <w:rFonts w:ascii="A Iranian Sans" w:hAnsi="A Iranian Sans" w:eastAsia="DejaVu Sans" w:cs="A Iranian Sans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eastAsia="DejaVu Sans" w:cs="A Iranian Sans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tokenize_address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متود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URL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وارد شده کاربر را دریافت کرده و دیکشنری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address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بر می‌گرداند که شامل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host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عنوان آدرس پایه سرور،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port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عنوان پورت درخواستی کاربر،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path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به عنوان مسیر درخواستی کاربر و پروتکل می باشد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کاربر امکان وارد کردن آدرس به گونه های مختلف را دارد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مثلاً همراه با 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//: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یا بدون آن، با شماره پورت یا بدون آن و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..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همچنین این متود اگر پورتی وارد نشده باشد پورت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80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برای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 پورت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443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برای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در نظر می‌گیرد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که برای درخواست 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باید</w:t>
      </w:r>
      <w:r>
        <w:rPr>
          <w:rFonts w:ascii="A Iranian Sans" w:hAnsi="A Iranian Sans" w:eastAsia="DejaVu Sans" w:cs="A Iranian Sans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//: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قبل از آدرس تایپ شود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متود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tokenize_response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این متود پاسخ دریافت شده از سمت سرور را جدا سازی کرده و در نهایت یک دیکشنری شامل کلید هایی مثل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content – protocol – status – status_code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 … بر‌می‌گرداند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متود</w:t>
      </w:r>
      <w:r>
        <w:rPr>
          <w:rFonts w:ascii="A Iranian Sans" w:hAnsi="A Iranian Sans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response_decode</w:t>
      </w:r>
    </w:p>
    <w:p>
      <w:pPr>
        <w:pStyle w:val="Normal"/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این متود وظیفه دیکود کردن اطلاعات با فرمت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UTF-8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را بر عهده دارد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متود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create_get_request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این متود بدنه درخواست را با مقادیر ساخته شده می‌سازد و به باینری دیکود می‌کند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B Nazanin" w:hAnsi="B Nazanin"/>
          <w:b/>
          <w:bCs/>
          <w:color w:val="auto"/>
          <w:kern w:val="2"/>
          <w:sz w:val="28"/>
          <w:szCs w:val="28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متود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send_request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متود در‌واقع متود اصلی کلاس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Client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است که مراحل زیر را برای هر آدرس ورودی اجرا می‌کند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ساختن یک سوکت با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TCP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IP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از ورژن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lang w:val="en-US" w:eastAsia="zh-CN" w:bidi="fa-IR"/>
        </w:rPr>
        <w:t>۴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اجرای جدا ساز آدرس بر روی ورودی کاربر 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tokenize_address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 توجه به پروتکل معین شده در مرحله دوم، ایجاد اتصال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ساختن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connection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آدرس درخواستی کاربر با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صورت پیش‌فرض و یا ایجاد اتصال امن با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 استفاده از سوکت ساخته شده در مرحله اول 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به ازای هر آدرس ورودی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ساختن بدنه درخواست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HTTP/HTTPS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با اجرای متود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(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create_get_request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و ارسال این درخواست با استفاده از سوکت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در حلقه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while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بی نهایت تا واقتی که سرور داده‌ای برای ارسال داشته باشد و اندازه تکه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(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دریافتی از مقادیر دریافتی قبلی کمتر نباشد، به دریافت از طریق بافر ادامه می‌دهد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اما وقتی میزان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timeout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درنظر گرفته شده سپری شود و دریافتی وجود نداشته باشد و همچنین سایز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کوچکتر از مقادیر دریافتی قبلی باشد، حلقه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while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شکسته می‌شود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تکه‌های دریافتی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به هم چسبانده شده و با اجرای متود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tokenize_response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جداسازی می‌شود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عملیات دیکود روی پاسخ دریافتی اجرا می‌شود تا پاسخ از فرمت باینری به رشته تبدیل شود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پاسخ دریافتی به عنوان نتیجه متود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send_request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برگردانده می‌شود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.</w:t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 Irania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 Med">
    <w:charset w:val="01"/>
    <w:family w:val="roman"/>
    <w:pitch w:val="variable"/>
  </w:font>
  <w:font w:name="B Nazanin">
    <w:charset w:val="01"/>
    <w:family w:val="roman"/>
    <w:pitch w:val="variable"/>
  </w:font>
  <w:font w:name="A Iranian Sans">
    <w:charset w:val="01"/>
    <w:family w:val="swiss"/>
    <w:pitch w:val="variable"/>
  </w:font>
  <w:font w:name="Monac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  <w:rFonts w:cs="DejaVu Sans"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Verdana" w:cs="Vazir"/>
      <w:b/>
      <w:bCs/>
      <w:sz w:val="36"/>
      <w:szCs w:val="36"/>
    </w:rPr>
  </w:style>
  <w:style w:type="character" w:styleId="NumberingSymbols">
    <w:name w:val="Numbering Symbols"/>
    <w:qFormat/>
    <w:rPr>
      <w:rFonts w:ascii="A Iranian Sans" w:hAnsi="A Iranian San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LibreOffice/6.4.4.2$Linux_X86_64 LibreOffice_project/40$Build-2</Application>
  <Pages>4</Pages>
  <Words>720</Words>
  <Characters>3127</Characters>
  <CharactersWithSpaces>3813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2020-07-07T13:36:54Z</dcterms:created>
  <dc:creator/>
  <dc:description/>
  <dc:language>en-US</dc:language>
  <cp:lastModifiedBy/>
  <dcterms:modified xsi:type="dcterms:W3CDTF">2020-07-17T01:26:01Z</dcterms:modified>
  <cp:revision>22</cp:revision>
  <dc:subject/>
  <dc:title/>
</cp:coreProperties>
</file>