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91837F">
      <w:pPr>
        <w:keepNext w:val="0"/>
        <w:keepLines w:val="0"/>
        <w:pageBreakBefore w:val="0"/>
        <w:widowControl w:val="0"/>
        <w:kinsoku/>
        <w:wordWrap/>
        <w:overflowPunct/>
        <w:topLinePunct w:val="0"/>
        <w:autoSpaceDE/>
        <w:autoSpaceDN/>
        <w:bidi w:val="0"/>
        <w:adjustRightInd/>
        <w:snapToGrid/>
        <w:spacing w:after="60" w:afterAutospacing="0" w:line="240" w:lineRule="auto"/>
        <w:textAlignment w:val="center"/>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5.2 问题一的模型建立与求解</w:t>
      </w:r>
    </w:p>
    <w:p w14:paraId="1C8DA41D">
      <w:pPr>
        <w:keepNext w:val="0"/>
        <w:keepLines w:val="0"/>
        <w:pageBreakBefore w:val="0"/>
        <w:widowControl w:val="0"/>
        <w:kinsoku/>
        <w:wordWrap/>
        <w:overflowPunct/>
        <w:topLinePunct w:val="0"/>
        <w:autoSpaceDE/>
        <w:autoSpaceDN/>
        <w:bidi w:val="0"/>
        <w:adjustRightInd/>
        <w:snapToGrid/>
        <w:spacing w:line="240" w:lineRule="auto"/>
        <w:jc w:val="both"/>
        <w:textAlignment w:val="center"/>
        <w:rPr>
          <w:rFonts w:hint="default" w:ascii="Times New Roman" w:hAnsi="Times New Roman" w:cs="Times New Roman"/>
          <w:b w:val="0"/>
          <w:bCs w:val="0"/>
          <w:sz w:val="24"/>
          <w:szCs w:val="24"/>
          <w:highlight w:val="none"/>
          <w:lang w:val="en-US" w:eastAsia="zh-CN"/>
        </w:rPr>
      </w:pPr>
      <w:r>
        <w:rPr>
          <w:rFonts w:hint="default" w:ascii="Times New Roman" w:hAnsi="Times New Roman" w:cs="Times New Roman"/>
          <w:b w:val="0"/>
          <w:bCs w:val="0"/>
          <w:sz w:val="24"/>
          <w:szCs w:val="24"/>
          <w:highlight w:val="none"/>
          <w:lang w:val="en-US" w:eastAsia="zh-CN"/>
        </w:rPr>
        <w:t>5.2.1 问题描述与建模目标</w:t>
      </w:r>
    </w:p>
    <w:p w14:paraId="37CEC380">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center"/>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 xml:space="preserve">1 </w:t>
      </w:r>
      <w:r>
        <w:rPr>
          <w:rFonts w:hint="default" w:ascii="Times New Roman" w:hAnsi="Times New Roman" w:cs="Times New Roman"/>
          <w:sz w:val="24"/>
          <w:szCs w:val="24"/>
          <w:lang w:val="en-US" w:eastAsia="zh-CN"/>
        </w:rPr>
        <w:t>问题背景与任务界定</w:t>
      </w:r>
    </w:p>
    <w:p w14:paraId="6CEE479B">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cente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问题一要求基于附件1提供的100条原始英文视频，建立文本、语音、视觉三模态情感特征提取与时序对齐的数学模型。模型须明确原始样本的处理流程、各模态情感特征的定义与提取方法、跨模态时序对齐的规则与实现逻辑</w:t>
      </w:r>
      <w:r>
        <w:rPr>
          <w:rFonts w:hint="eastAsia"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t>使用开源工具或预训练模型完成特征提取基础处理。</w:t>
      </w:r>
    </w:p>
    <w:p w14:paraId="60523A79">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center"/>
        <w:rPr>
          <w:rFonts w:hint="default" w:ascii="Times New Roman" w:hAnsi="Times New Roman" w:cs="Times New Roman"/>
          <w:sz w:val="24"/>
          <w:szCs w:val="24"/>
          <w:highlight w:val="yellow"/>
          <w:lang w:val="en-US" w:eastAsia="zh-CN"/>
        </w:rPr>
      </w:pPr>
      <w:r>
        <w:rPr>
          <w:rFonts w:hint="default" w:ascii="Times New Roman" w:hAnsi="Times New Roman" w:cs="Times New Roman"/>
          <w:sz w:val="24"/>
          <w:szCs w:val="24"/>
          <w:lang w:val="en-US" w:eastAsia="zh-CN"/>
        </w:rPr>
        <w:t>需要特别说明的是，问题一的核心任务是从原始视频出发，生成一套标准化多模态时序特征文件，而非进行情感预测。该特征文件是问题一的独立交付物，用于展示从原始素材到标准化时序特征的完整处理流程与可核验性。</w:t>
      </w:r>
    </w:p>
    <w:p w14:paraId="4FD6354E">
      <w:pPr>
        <w:keepNext w:val="0"/>
        <w:keepLines w:val="0"/>
        <w:pageBreakBefore w:val="0"/>
        <w:widowControl w:val="0"/>
        <w:kinsoku/>
        <w:wordWrap/>
        <w:overflowPunct/>
        <w:topLinePunct w:val="0"/>
        <w:autoSpaceDE/>
        <w:autoSpaceDN/>
        <w:bidi w:val="0"/>
        <w:adjustRightInd/>
        <w:snapToGrid/>
        <w:spacing w:before="80" w:after="40" w:line="240" w:lineRule="auto"/>
        <w:ind w:left="0" w:right="0" w:firstLine="420" w:firstLineChars="200"/>
        <w:jc w:val="center"/>
        <w:textAlignment w:val="center"/>
        <w:rPr>
          <w:rFonts w:hint="default" w:ascii="Times New Roman" w:hAnsi="Times New Roman" w:cs="Times New Roman"/>
          <w:sz w:val="24"/>
          <w:szCs w:val="24"/>
          <w:lang w:val="en-US" w:eastAsia="zh-CN"/>
        </w:rPr>
      </w:pPr>
      <w:r>
        <w:drawing>
          <wp:inline distT="0" distB="0" distL="114300" distR="114300">
            <wp:extent cx="4937125" cy="2118360"/>
            <wp:effectExtent l="0" t="0" r="63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4"/>
                    <a:stretch>
                      <a:fillRect/>
                    </a:stretch>
                  </pic:blipFill>
                  <pic:spPr>
                    <a:xfrm>
                      <a:off x="0" y="0"/>
                      <a:ext cx="4937125" cy="2118360"/>
                    </a:xfrm>
                    <a:prstGeom prst="rect">
                      <a:avLst/>
                    </a:prstGeom>
                  </pic:spPr>
                </pic:pic>
              </a:graphicData>
            </a:graphic>
          </wp:inline>
        </w:drawing>
      </w:r>
    </w:p>
    <w:p w14:paraId="4F216459">
      <w:pPr>
        <w:keepLines/>
        <w:pageBreakBefore w:val="0"/>
        <w:widowControl w:val="0"/>
        <w:kinsoku/>
        <w:overflowPunct/>
        <w:autoSpaceDE/>
        <w:autoSpaceDN/>
        <w:bidi w:val="0"/>
        <w:adjustRightInd/>
        <w:snapToGrid/>
        <w:spacing w:before="40" w:after="160" w:line="240" w:lineRule="auto"/>
        <w:jc w:val="center"/>
        <w:textAlignment w:val="center"/>
      </w:pPr>
      <w:r>
        <w:rPr>
          <w:rFonts w:ascii="Times New Roman" w:hAnsi="Times New Roman" w:eastAsia="宋体"/>
          <w:sz w:val="21"/>
        </w:rPr>
        <w:t>图5-1 问题一整体处理流程图</w:t>
      </w:r>
    </w:p>
    <w:p w14:paraId="2589C106">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center"/>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 xml:space="preserve">2 </w:t>
      </w:r>
      <w:r>
        <w:rPr>
          <w:rFonts w:hint="default" w:ascii="Times New Roman" w:hAnsi="Times New Roman" w:cs="Times New Roman"/>
          <w:sz w:val="24"/>
          <w:szCs w:val="24"/>
          <w:lang w:val="en-US" w:eastAsia="zh-CN"/>
        </w:rPr>
        <w:t>输入数据描述</w:t>
      </w:r>
    </w:p>
    <w:p w14:paraId="0FD03D7E">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cente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附件1包含原始视频与标签文件两部分。</w:t>
      </w:r>
    </w:p>
    <w:p w14:paraId="3DBA7F12">
      <w:pPr>
        <w:keepNext w:val="0"/>
        <w:keepLines w:val="0"/>
        <w:pageBreakBefore w:val="0"/>
        <w:widowControl w:val="0"/>
        <w:kinsoku/>
        <w:wordWrap w:val="0"/>
        <w:overflowPunct/>
        <w:topLinePunct w:val="0"/>
        <w:autoSpaceDE/>
        <w:autoSpaceDN/>
        <w:bidi w:val="0"/>
        <w:adjustRightInd/>
        <w:snapToGrid/>
        <w:spacing w:line="240" w:lineRule="auto"/>
        <w:ind w:firstLine="480" w:firstLineChars="200"/>
        <w:jc w:val="left"/>
        <w:textAlignment w:val="cente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原始视频：路径结构为附件1/MOSEI数据集部分原始视频-100条/{video_id}/{clip_id}.mp4。其中 video_id 为子文件夹名称，clip_id 为视频文件名（不含扩展名），两者共同唯一确定一条样本。附件1共包含37个 video_id 子文件夹，合计100条样本，视频时长范围为 2.648 秒至 34.567 秒。</w:t>
      </w:r>
    </w:p>
    <w:p w14:paraId="03FF83E1">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center"/>
        <w:rPr>
          <w:rFonts w:hint="default" w:ascii="Times New Roman" w:hAnsi="Times New Roman" w:cs="Times New Roman"/>
          <w:sz w:val="24"/>
          <w:szCs w:val="24"/>
          <w:lang w:val="en-US" w:eastAsia="zh-CN"/>
        </w:rPr>
      </w:pPr>
      <w:r>
        <w:rPr>
          <w:rFonts w:ascii="Times New Roman" w:hAnsi="Times New Roman" w:eastAsia="宋体"/>
          <w:b w:val="0"/>
          <w:sz w:val="24"/>
        </w:rPr>
        <w:t>标签文件：label-100.xlsx，包含5个字段，其含义如附件B表B-1所示。</w:t>
      </w:r>
    </w:p>
    <w:p w14:paraId="0C0DD840">
      <w:pPr>
        <w:keepNext w:val="0"/>
        <w:keepLines w:val="0"/>
        <w:pageBreakBefore w:val="0"/>
        <w:widowControl w:val="0"/>
        <w:kinsoku/>
        <w:wordWrap/>
        <w:overflowPunct/>
        <w:topLinePunct w:val="0"/>
        <w:autoSpaceDE/>
        <w:autoSpaceDN/>
        <w:bidi w:val="0"/>
        <w:adjustRightInd/>
        <w:snapToGrid/>
        <w:spacing w:line="240" w:lineRule="auto"/>
        <w:textAlignment w:val="cente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该标签文件在问题一中的作用是：核对样本编号与原始视频文件是否一一对应；提供英文转写文本作为文本模态的输入来源之一；提供情感标签用于后续特征质量验证与典型样本选择。标签文件不参与特征提取模型的训练。</w:t>
      </w:r>
    </w:p>
    <w:p w14:paraId="71E41E62">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center"/>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 xml:space="preserve">3 </w:t>
      </w:r>
      <w:r>
        <w:rPr>
          <w:rFonts w:hint="default" w:ascii="Times New Roman" w:hAnsi="Times New Roman" w:cs="Times New Roman"/>
          <w:sz w:val="24"/>
          <w:szCs w:val="24"/>
          <w:lang w:val="en-US" w:eastAsia="zh-CN"/>
        </w:rPr>
        <w:t>输出要求</w:t>
      </w:r>
    </w:p>
    <w:p w14:paraId="469B6BC5">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cente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问题一需生成一套覆盖附件1全部100条样本的三模态时序特征文件，并满足以下三方面要求：</w:t>
      </w:r>
    </w:p>
    <w:p w14:paraId="1C754DD7">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cente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一是原始样本覆盖完整性。样本编号、模态文件与输出特征需一一对应，不漏不重。每条样本的video_id与clip_id需能对应到特征文件中的唯一标识，文本、语音、视觉三个模态均需有对应的输出特征。</w:t>
      </w:r>
    </w:p>
    <w:p w14:paraId="522393F4">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cente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二是时序组织的可核验性。需明确每个模态的时序定义、序列位置、有效长度、填充规则及其与原始素材的对应记录。特征文件不能是黑箱矩阵，每个位置需能解释其来源、是否有效、如何填充。</w:t>
      </w:r>
    </w:p>
    <w:p w14:paraId="77310260">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cente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三是方法的合理性与可复现性。需明确特征提取工具、关键参数、处理日志和复现实验说明，保证他人能按说明复现出相同的特征文件。</w:t>
      </w:r>
    </w:p>
    <w:p w14:paraId="60FF5EAC">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cente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4数学描述</w:t>
      </w:r>
    </w:p>
    <w:p w14:paraId="31A56FCE">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center"/>
        <w:rPr>
          <w:rFonts w:hint="default" w:ascii="Times New Roman" w:hAnsi="Times New Roman" w:eastAsia="宋体" w:cs="Times New Roman"/>
          <w:b w:val="0"/>
          <w:sz w:val="24"/>
          <w:lang w:val="en-US" w:eastAsia="zh-CN"/>
        </w:rPr>
      </w:pPr>
      <w:r>
        <w:rPr>
          <w:rFonts w:hint="default" w:ascii="Times New Roman" w:hAnsi="Times New Roman" w:eastAsia="宋体" w:cs="Times New Roman"/>
          <w:b w:val="0"/>
          <w:sz w:val="24"/>
          <w:lang w:val="en-US" w:eastAsia="zh-CN"/>
        </w:rPr>
        <w:t>设附件1共有</w:t>
      </w:r>
      <w:r>
        <w:rPr>
          <w:rFonts w:hint="default" w:ascii="Times New Roman" w:hAnsi="Times New Roman" w:eastAsia="宋体" w:cs="Times New Roman"/>
          <w:b w:val="0"/>
          <w:sz w:val="24"/>
          <w:lang w:val="en-US" w:eastAsia="zh-CN"/>
        </w:rPr>
        <w:object>
          <v:shape id="_x0000_i1025" o:spt="75" type="#_x0000_t75" style="height:13.95pt;width:42pt;" o:ole="t" filled="f" o:preferrelative="t" stroked="f" coordsize="21600,21600">
            <v:path/>
            <v:fill on="f" focussize="0,0"/>
            <v:stroke on="f"/>
            <v:imagedata r:id="rId6" o:title=""/>
            <o:lock v:ext="edit" aspectratio="t"/>
            <w10:wrap type="none"/>
            <w10:anchorlock/>
          </v:shape>
          <o:OLEObject Type="Embed" ProgID="Equation.KSEE3" ShapeID="_x0000_i1025" DrawAspect="Content" ObjectID="_1468075725" r:id="rId5">
            <o:LockedField>false</o:LockedField>
          </o:OLEObject>
        </w:object>
      </w:r>
      <w:r>
        <w:rPr>
          <w:rFonts w:hint="default" w:ascii="Times New Roman" w:hAnsi="Times New Roman" w:eastAsia="宋体" w:cs="Times New Roman"/>
          <w:b w:val="0"/>
          <w:sz w:val="24"/>
          <w:lang w:val="en-US" w:eastAsia="zh-CN"/>
        </w:rPr>
        <w:t>条样本，第</w:t>
      </w:r>
      <w:r>
        <w:rPr>
          <w:rFonts w:hint="default" w:ascii="Times New Roman" w:hAnsi="Times New Roman" w:eastAsia="宋体" w:cs="Times New Roman"/>
          <w:b w:val="0"/>
          <w:sz w:val="24"/>
          <w:lang w:val="en-US" w:eastAsia="zh-CN"/>
        </w:rPr>
        <w:object>
          <v:shape id="_x0000_i1026" o:spt="75" type="#_x0000_t75" style="height:13pt;width:6.95pt;" o:ole="t" filled="f" o:preferrelative="t" stroked="f" coordsize="21600,21600">
            <v:path/>
            <v:fill on="f" focussize="0,0"/>
            <v:stroke on="f"/>
            <v:imagedata r:id="rId8" o:title=""/>
            <o:lock v:ext="edit" aspectratio="t"/>
            <w10:wrap type="none"/>
            <w10:anchorlock/>
          </v:shape>
          <o:OLEObject Type="Embed" ProgID="Equation.KSEE3" ShapeID="_x0000_i1026" DrawAspect="Content" ObjectID="_1468075726" r:id="rId7">
            <o:LockedField>false</o:LockedField>
          </o:OLEObject>
        </w:object>
      </w:r>
      <w:r>
        <w:rPr>
          <w:rFonts w:hint="default" w:ascii="Times New Roman" w:hAnsi="Times New Roman" w:eastAsia="宋体" w:cs="Times New Roman"/>
          <w:b w:val="0"/>
          <w:sz w:val="24"/>
          <w:lang w:val="en-US" w:eastAsia="zh-CN"/>
        </w:rPr>
        <w:t>条样本由二元组</w:t>
      </w:r>
      <w:r>
        <w:rPr>
          <w:rFonts w:hint="default" w:ascii="Times New Roman" w:hAnsi="Times New Roman" w:eastAsia="宋体" w:cs="Times New Roman"/>
          <w:b w:val="0"/>
          <w:sz w:val="24"/>
          <w:lang w:val="en-US" w:eastAsia="zh-CN"/>
        </w:rPr>
        <w:object>
          <v:shape id="_x0000_i1027" o:spt="75" type="#_x0000_t75" style="height:18pt;width:105pt;" o:ole="t" filled="f" o:preferrelative="t" stroked="f" coordsize="21600,21600">
            <v:path/>
            <v:fill on="f" focussize="0,0"/>
            <v:stroke on="f"/>
            <v:imagedata r:id="rId10" o:title=""/>
            <o:lock v:ext="edit" aspectratio="t"/>
            <w10:wrap type="none"/>
            <w10:anchorlock/>
          </v:shape>
          <o:OLEObject Type="Embed" ProgID="Equation.KSEE3" ShapeID="_x0000_i1027" DrawAspect="Content" ObjectID="_1468075727" r:id="rId9">
            <o:LockedField>false</o:LockedField>
          </o:OLEObject>
        </w:object>
      </w:r>
      <w:r>
        <w:rPr>
          <w:rFonts w:hint="default" w:ascii="Times New Roman" w:hAnsi="Times New Roman" w:eastAsia="宋体" w:cs="Times New Roman"/>
          <w:b w:val="0"/>
          <w:sz w:val="24"/>
          <w:lang w:val="en-US" w:eastAsia="zh-CN"/>
        </w:rPr>
        <w:t>唯一确定，</w:t>
      </w:r>
      <w:r>
        <w:rPr>
          <w:rFonts w:hint="default" w:ascii="Times New Roman" w:hAnsi="Times New Roman" w:eastAsia="宋体" w:cs="Times New Roman"/>
          <w:b w:val="0"/>
          <w:sz w:val="24"/>
          <w:lang w:val="en-US" w:eastAsia="zh-CN"/>
        </w:rPr>
        <w:object>
          <v:shape id="_x0000_i1028" o:spt="75" type="#_x0000_t75" style="height:16pt;width:64pt;" o:ole="t" filled="f" o:preferrelative="t" stroked="f" coordsize="21600,21600">
            <v:path/>
            <v:fill on="f" focussize="0,0"/>
            <v:stroke on="f"/>
            <v:imagedata r:id="rId12" o:title=""/>
            <o:lock v:ext="edit" aspectratio="t"/>
            <w10:wrap type="none"/>
            <w10:anchorlock/>
          </v:shape>
          <o:OLEObject Type="Embed" ProgID="Equation.KSEE3" ShapeID="_x0000_i1028" DrawAspect="Content" ObjectID="_1468075728" r:id="rId11">
            <o:LockedField>false</o:LockedField>
          </o:OLEObject>
        </w:object>
      </w:r>
      <w:r>
        <w:rPr>
          <w:rFonts w:hint="default" w:ascii="Times New Roman" w:hAnsi="Times New Roman" w:eastAsia="宋体" w:cs="Times New Roman"/>
          <w:b w:val="0"/>
          <w:sz w:val="24"/>
          <w:lang w:val="en-US" w:eastAsia="zh-CN"/>
        </w:rPr>
        <w:t>为样本编号。其中</w:t>
      </w:r>
      <w:r>
        <w:rPr>
          <w:rFonts w:hint="default" w:ascii="Times New Roman" w:hAnsi="Times New Roman" w:eastAsia="宋体" w:cs="Times New Roman"/>
          <w:b w:val="0"/>
          <w:sz w:val="24"/>
          <w:lang w:val="en-US" w:eastAsia="zh-CN"/>
        </w:rPr>
        <w:object>
          <v:shape id="_x0000_i1029" o:spt="75" type="#_x0000_t75" style="height:18pt;width:52pt;" o:ole="t" filled="f" o:preferrelative="t" stroked="f" coordsize="21600,21600">
            <v:path/>
            <v:fill on="f" focussize="0,0"/>
            <v:stroke on="f"/>
            <v:imagedata r:id="rId14" o:title=""/>
            <o:lock v:ext="edit" aspectratio="t"/>
            <w10:wrap type="none"/>
            <w10:anchorlock/>
          </v:shape>
          <o:OLEObject Type="Embed" ProgID="Equation.KSEE3" ShapeID="_x0000_i1029" DrawAspect="Content" ObjectID="_1468075729" r:id="rId13">
            <o:LockedField>false</o:LockedField>
          </o:OLEObject>
        </w:object>
      </w:r>
      <w:r>
        <w:rPr>
          <w:rFonts w:hint="default" w:ascii="Times New Roman" w:hAnsi="Times New Roman" w:eastAsia="宋体" w:cs="Times New Roman"/>
          <w:b w:val="0"/>
          <w:sz w:val="24"/>
          <w:lang w:val="en-US" w:eastAsia="zh-CN"/>
        </w:rPr>
        <w:t>取自 37 个视频标识集合，</w:t>
      </w:r>
      <w:r>
        <w:rPr>
          <w:rFonts w:hint="default" w:ascii="Times New Roman" w:hAnsi="Times New Roman" w:eastAsia="宋体" w:cs="Times New Roman"/>
          <w:b w:val="0"/>
          <w:sz w:val="24"/>
          <w:lang w:val="en-US" w:eastAsia="zh-CN"/>
        </w:rPr>
        <w:object>
          <v:shape id="_x0000_i1030" o:spt="75" type="#_x0000_t75" style="height:18pt;width:44pt;" o:ole="t" filled="f" o:preferrelative="t" stroked="f" coordsize="21600,21600">
            <v:path/>
            <v:fill on="f" focussize="0,0"/>
            <v:stroke on="f"/>
            <v:imagedata r:id="rId16" o:title=""/>
            <o:lock v:ext="edit" aspectratio="t"/>
            <w10:wrap type="none"/>
            <w10:anchorlock/>
          </v:shape>
          <o:OLEObject Type="Embed" ProgID="Equation.KSEE3" ShapeID="_x0000_i1030" DrawAspect="Content" ObjectID="_1468075730" r:id="rId15">
            <o:LockedField>false</o:LockedField>
          </o:OLEObject>
        </w:object>
      </w:r>
      <w:r>
        <w:rPr>
          <w:rFonts w:hint="default" w:ascii="Times New Roman" w:hAnsi="Times New Roman" w:eastAsia="宋体" w:cs="Times New Roman"/>
          <w:b w:val="0"/>
          <w:sz w:val="24"/>
          <w:lang w:val="en-US" w:eastAsia="zh-CN"/>
        </w:rPr>
        <w:t>为该视频下的片段标识。样本对应的原始视频为</w:t>
      </w:r>
      <w:r>
        <w:rPr>
          <w:rFonts w:hint="default" w:ascii="Times New Roman" w:hAnsi="Times New Roman" w:eastAsia="宋体" w:cs="Times New Roman"/>
          <w:b w:val="0"/>
          <w:sz w:val="24"/>
          <w:lang w:val="en-US" w:eastAsia="zh-CN"/>
        </w:rPr>
        <w:object>
          <v:shape id="_x0000_i1031" o:spt="75" type="#_x0000_t75" style="height:18pt;width:12pt;" o:ole="t" filled="f" o:preferrelative="t" stroked="f" coordsize="21600,21600">
            <v:path/>
            <v:fill on="f" focussize="0,0"/>
            <v:stroke on="f"/>
            <v:imagedata r:id="rId18" o:title=""/>
            <o:lock v:ext="edit" aspectratio="t"/>
            <w10:wrap type="none"/>
            <w10:anchorlock/>
          </v:shape>
          <o:OLEObject Type="Embed" ProgID="Equation.KSEE3" ShapeID="_x0000_i1031" DrawAspect="Content" ObjectID="_1468075731" r:id="rId17">
            <o:LockedField>false</o:LockedField>
          </o:OLEObject>
        </w:object>
      </w:r>
      <w:r>
        <w:rPr>
          <w:rFonts w:hint="eastAsia" w:ascii="Times New Roman" w:hAnsi="Times New Roman" w:eastAsia="宋体" w:cs="Times New Roman"/>
          <w:b w:val="0"/>
          <w:sz w:val="24"/>
          <w:lang w:val="en-US" w:eastAsia="zh-CN"/>
        </w:rPr>
        <w:t>。从</w:t>
      </w:r>
      <w:r>
        <w:rPr>
          <w:rFonts w:hint="default" w:ascii="Times New Roman" w:hAnsi="Times New Roman" w:eastAsia="宋体" w:cs="Times New Roman"/>
          <w:b w:val="0"/>
          <w:sz w:val="24"/>
          <w:lang w:val="en-US" w:eastAsia="zh-CN"/>
        </w:rPr>
        <w:object>
          <v:shape id="_x0000_i1032" o:spt="75" type="#_x0000_t75" style="height:18pt;width:12pt;" o:ole="t" filled="f" o:preferrelative="t" stroked="f" coordsize="21600,21600">
            <v:path/>
            <v:fill on="f" focussize="0,0"/>
            <v:stroke on="f"/>
            <v:imagedata r:id="rId18" o:title=""/>
            <o:lock v:ext="edit" aspectratio="t"/>
            <w10:wrap type="none"/>
            <w10:anchorlock/>
          </v:shape>
          <o:OLEObject Type="Embed" ProgID="Equation.KSEE3" ShapeID="_x0000_i1032" DrawAspect="Content" ObjectID="_1468075732" r:id="rId19">
            <o:LockedField>false</o:LockedField>
          </o:OLEObject>
        </w:object>
      </w:r>
      <w:r>
        <w:rPr>
          <w:rFonts w:hint="default" w:ascii="Times New Roman" w:hAnsi="Times New Roman" w:eastAsia="宋体" w:cs="Times New Roman"/>
          <w:b w:val="0"/>
          <w:sz w:val="24"/>
          <w:lang w:val="en-US" w:eastAsia="zh-CN"/>
        </w:rPr>
        <w:t>中可提取文本、语音、视觉三模态原始信号：</w:t>
      </w:r>
    </w:p>
    <w:p w14:paraId="10247E56">
      <w:pPr>
        <w:pStyle w:val="3"/>
        <w:keepNext w:val="0"/>
        <w:keepLines w:val="0"/>
        <w:pageBreakBefore w:val="0"/>
        <w:widowControl/>
        <w:suppressLineNumbers w:val="0"/>
        <w:tabs>
          <w:tab w:val="center" w:pos="4604"/>
          <w:tab w:val="right" w:pos="9208"/>
        </w:tabs>
        <w:kinsoku/>
        <w:wordWrap/>
        <w:overflowPunct/>
        <w:topLinePunct w:val="0"/>
        <w:autoSpaceDE/>
        <w:autoSpaceDN/>
        <w:bidi w:val="0"/>
        <w:adjustRightInd/>
        <w:snapToGrid/>
        <w:spacing w:beforeAutospacing="0" w:afterAutospacing="0" w:line="240" w:lineRule="auto"/>
        <w:ind w:left="0" w:right="0" w:firstLine="0"/>
        <w:jc w:val="left"/>
        <w:textAlignment w:val="center"/>
        <w:rPr>
          <w:rFonts w:hint="default" w:ascii="Times New Roman" w:hAnsi="Times New Roman" w:eastAsia="宋体" w:cs="Times New Roman"/>
          <w:b w:val="0"/>
          <w:sz w:val="24"/>
          <w:lang w:val="en-US" w:eastAsia="zh-CN"/>
        </w:rPr>
      </w:pPr>
      <w:r>
        <w:tab/>
      </w:r>
      <w:r>
        <w:rPr>
          <w:rFonts w:hint="default" w:ascii="Times New Roman" w:hAnsi="Times New Roman" w:eastAsia="宋体" w:cs="Times New Roman"/>
          <w:b w:val="0"/>
          <w:sz w:val="24"/>
          <w:lang w:val="en-US" w:eastAsia="zh-CN"/>
        </w:rPr>
        <w:object>
          <v:shape id="_x0000_i1033" o:spt="75" type="#_x0000_t75" style="height:18pt;width:141pt;" o:ole="t" filled="f" o:preferrelative="t" stroked="f" coordsize="21600,21600">
            <v:path/>
            <v:fill on="f" focussize="0,0"/>
            <v:stroke on="f"/>
            <v:imagedata r:id="rId21" o:title=""/>
            <o:lock v:ext="edit" aspectratio="t"/>
            <w10:wrap type="none"/>
            <w10:anchorlock/>
          </v:shape>
          <o:OLEObject Type="Embed" ProgID="Equation.KSEE3" ShapeID="_x0000_i1033" DrawAspect="Content" ObjectID="_1468075733" r:id="rId20">
            <o:LockedField>false</o:LockedField>
          </o:OLEObject>
        </w:object>
      </w:r>
      <w:r>
        <w:rPr>
          <w:rFonts w:ascii="Times New Roman" w:hAnsi="Times New Roman" w:eastAsia="宋体"/>
          <w:sz w:val="24"/>
          <w:szCs w:val="24"/>
        </w:rPr>
        <w:tab/>
      </w:r>
      <w:r>
        <w:rPr>
          <w:rFonts w:ascii="Times New Roman" w:hAnsi="Times New Roman" w:eastAsia="宋体"/>
          <w:sz w:val="24"/>
          <w:szCs w:val="24"/>
        </w:rPr>
        <w:t>5.1</w:t>
      </w:r>
    </w:p>
    <w:p w14:paraId="12EF79EA">
      <w:pPr>
        <w:keepNext w:val="0"/>
        <w:keepLines w:val="0"/>
        <w:pageBreakBefore w:val="0"/>
        <w:widowControl w:val="0"/>
        <w:kinsoku/>
        <w:wordWrap w:val="0"/>
        <w:overflowPunct/>
        <w:topLinePunct/>
        <w:autoSpaceDE/>
        <w:autoSpaceDN/>
        <w:bidi w:val="0"/>
        <w:adjustRightInd/>
        <w:snapToGrid/>
        <w:spacing w:line="240" w:lineRule="auto"/>
        <w:jc w:val="both"/>
        <w:textAlignment w:val="center"/>
        <w:rPr>
          <w:rFonts w:hint="eastAsia" w:ascii="Times New Roman" w:hAnsi="Times New Roman" w:eastAsia="宋体" w:cs="Times New Roman"/>
          <w:b w:val="0"/>
          <w:kern w:val="0"/>
          <w:sz w:val="24"/>
          <w:szCs w:val="24"/>
          <w:lang w:val="en-US" w:eastAsia="zh-CN" w:bidi="ar"/>
        </w:rPr>
      </w:pPr>
      <w:r>
        <w:rPr>
          <w:rFonts w:hint="eastAsia" w:ascii="Times New Roman" w:hAnsi="Times New Roman" w:eastAsia="宋体" w:cs="Times New Roman"/>
          <w:b w:val="0"/>
          <w:kern w:val="0"/>
          <w:sz w:val="24"/>
          <w:szCs w:val="24"/>
          <w:lang w:val="en-US" w:eastAsia="zh-CN" w:bidi="ar"/>
        </w:rPr>
        <w:t>其中，</w:t>
      </w:r>
      <w:r>
        <w:rPr>
          <w:rFonts w:hint="eastAsia" w:ascii="Times New Roman" w:hAnsi="Times New Roman" w:eastAsia="宋体" w:cs="Times New Roman"/>
          <w:b w:val="0"/>
          <w:kern w:val="0"/>
          <w:sz w:val="24"/>
          <w:szCs w:val="24"/>
          <w:lang w:val="en-US" w:eastAsia="zh-CN" w:bidi="ar"/>
        </w:rPr>
        <w:object>
          <v:shape id="_x0000_i1034" o:spt="75" type="#_x0000_t75" style="height:18pt;width:11pt;" o:ole="t" filled="f" o:preferrelative="t" stroked="f" coordsize="21600,21600">
            <v:path/>
            <v:fill on="f" focussize="0,0"/>
            <v:stroke on="f"/>
            <v:imagedata r:id="rId23" o:title=""/>
            <o:lock v:ext="edit" aspectratio="t"/>
            <w10:wrap type="none"/>
            <w10:anchorlock/>
          </v:shape>
          <o:OLEObject Type="Embed" ProgID="Equation.KSEE3" ShapeID="_x0000_i1034" DrawAspect="Content" ObjectID="_1468075734" r:id="rId22">
            <o:LockedField>false</o:LockedField>
          </o:OLEObject>
        </w:object>
      </w:r>
      <w:r>
        <w:rPr>
          <w:rFonts w:hint="eastAsia" w:ascii="Times New Roman" w:hAnsi="Times New Roman" w:eastAsia="宋体" w:cs="Times New Roman"/>
          <w:b w:val="0"/>
          <w:kern w:val="0"/>
          <w:sz w:val="24"/>
          <w:szCs w:val="24"/>
          <w:lang w:val="en-US" w:eastAsia="zh-CN" w:bidi="ar"/>
        </w:rPr>
        <w:t>为文本转写，</w:t>
      </w:r>
      <w:r>
        <w:rPr>
          <w:rFonts w:hint="eastAsia" w:ascii="Times New Roman" w:hAnsi="Times New Roman" w:eastAsia="宋体" w:cs="Times New Roman"/>
          <w:b w:val="0"/>
          <w:kern w:val="0"/>
          <w:sz w:val="24"/>
          <w:szCs w:val="24"/>
          <w:lang w:val="en-US" w:eastAsia="zh-CN" w:bidi="ar"/>
        </w:rPr>
        <w:object>
          <v:shape id="_x0000_i1035" o:spt="75" type="#_x0000_t75" style="height:18pt;width:13pt;" o:ole="t" filled="f" o:preferrelative="t" stroked="f" coordsize="21600,21600">
            <v:path/>
            <v:fill on="f" focussize="0,0"/>
            <v:stroke on="f"/>
            <v:imagedata r:id="rId25" o:title=""/>
            <o:lock v:ext="edit" aspectratio="t"/>
            <w10:wrap type="none"/>
            <w10:anchorlock/>
          </v:shape>
          <o:OLEObject Type="Embed" ProgID="Equation.KSEE3" ShapeID="_x0000_i1035" DrawAspect="Content" ObjectID="_1468075735" r:id="rId24">
            <o:LockedField>false</o:LockedField>
          </o:OLEObject>
        </w:object>
      </w:r>
      <w:r>
        <w:rPr>
          <w:rFonts w:hint="eastAsia" w:ascii="Times New Roman" w:hAnsi="Times New Roman" w:eastAsia="宋体" w:cs="Times New Roman"/>
          <w:b w:val="0"/>
          <w:kern w:val="0"/>
          <w:sz w:val="24"/>
          <w:szCs w:val="24"/>
          <w:lang w:val="en-US" w:eastAsia="zh-CN" w:bidi="ar"/>
        </w:rPr>
        <w:t>为音频信号，</w:t>
      </w:r>
      <w:r>
        <w:rPr>
          <w:rFonts w:hint="eastAsia" w:ascii="Times New Roman" w:hAnsi="Times New Roman" w:eastAsia="宋体" w:cs="Times New Roman"/>
          <w:b w:val="0"/>
          <w:kern w:val="0"/>
          <w:sz w:val="24"/>
          <w:szCs w:val="24"/>
          <w:lang w:val="en-US" w:eastAsia="zh-CN" w:bidi="ar"/>
        </w:rPr>
        <w:object>
          <v:shape id="_x0000_i1036" o:spt="75" type="#_x0000_t75" style="height:18pt;width:13pt;" o:ole="t" filled="f" o:preferrelative="t" stroked="f" coordsize="21600,21600">
            <v:path/>
            <v:fill on="f" focussize="0,0"/>
            <v:stroke on="f"/>
            <v:imagedata r:id="rId27" o:title=""/>
            <o:lock v:ext="edit" aspectratio="t"/>
            <w10:wrap type="none"/>
            <w10:anchorlock/>
          </v:shape>
          <o:OLEObject Type="Embed" ProgID="Equation.KSEE3" ShapeID="_x0000_i1036" DrawAspect="Content" ObjectID="_1468075736" r:id="rId26">
            <o:LockedField>false</o:LockedField>
          </o:OLEObject>
        </w:object>
      </w:r>
      <w:r>
        <w:rPr>
          <w:rFonts w:hint="eastAsia" w:ascii="Times New Roman" w:hAnsi="Times New Roman" w:eastAsia="宋体" w:cs="Times New Roman"/>
          <w:b w:val="0"/>
          <w:kern w:val="0"/>
          <w:sz w:val="24"/>
          <w:szCs w:val="24"/>
          <w:lang w:val="en-US" w:eastAsia="zh-CN" w:bidi="ar"/>
        </w:rPr>
        <w:t>为视频帧序列。</w:t>
      </w:r>
    </w:p>
    <w:p w14:paraId="1E1331FC">
      <w:pPr>
        <w:keepNext w:val="0"/>
        <w:keepLines w:val="0"/>
        <w:pageBreakBefore w:val="0"/>
        <w:widowControl w:val="0"/>
        <w:kinsoku/>
        <w:wordWrap/>
        <w:overflowPunct/>
        <w:topLinePunct/>
        <w:autoSpaceDE/>
        <w:autoSpaceDN/>
        <w:bidi w:val="0"/>
        <w:adjustRightInd/>
        <w:snapToGrid/>
        <w:spacing w:line="240" w:lineRule="auto"/>
        <w:jc w:val="both"/>
        <w:textAlignment w:val="center"/>
        <w:rPr>
          <w:rFonts w:hint="default" w:ascii="Times New Roman" w:hAnsi="Times New Roman" w:eastAsia="宋体" w:cs="Times New Roman"/>
          <w:b w:val="0"/>
          <w:kern w:val="0"/>
          <w:sz w:val="24"/>
          <w:szCs w:val="24"/>
          <w:lang w:val="en-US" w:eastAsia="zh-CN" w:bidi="ar"/>
        </w:rPr>
      </w:pPr>
      <w:r>
        <w:rPr>
          <w:rFonts w:hint="default" w:ascii="Times New Roman" w:hAnsi="Times New Roman" w:eastAsia="宋体" w:cs="Times New Roman"/>
          <w:b w:val="0"/>
          <w:kern w:val="0"/>
          <w:sz w:val="24"/>
          <w:szCs w:val="24"/>
          <w:lang w:val="en-US" w:eastAsia="zh-CN" w:bidi="ar"/>
        </w:rPr>
        <w:t>问题一的目标是构造映射：</w:t>
      </w:r>
    </w:p>
    <w:p w14:paraId="4C7F1D46">
      <w:pPr>
        <w:pStyle w:val="3"/>
        <w:keepNext w:val="0"/>
        <w:keepLines w:val="0"/>
        <w:pageBreakBefore w:val="0"/>
        <w:widowControl/>
        <w:suppressLineNumbers w:val="0"/>
        <w:tabs>
          <w:tab w:val="center" w:pos="4604"/>
          <w:tab w:val="right" w:pos="9208"/>
        </w:tabs>
        <w:kinsoku/>
        <w:wordWrap/>
        <w:overflowPunct/>
        <w:topLinePunct w:val="0"/>
        <w:autoSpaceDE/>
        <w:autoSpaceDN/>
        <w:bidi w:val="0"/>
        <w:adjustRightInd/>
        <w:snapToGrid/>
        <w:spacing w:beforeAutospacing="0" w:afterAutospacing="0" w:line="240" w:lineRule="auto"/>
        <w:ind w:left="0" w:right="0" w:firstLine="0"/>
        <w:jc w:val="left"/>
        <w:textAlignment w:val="center"/>
        <w:rPr>
          <w:rFonts w:hint="default" w:ascii="Times New Roman" w:hAnsi="Times New Roman" w:eastAsia="宋体" w:cs="Times New Roman"/>
          <w:b w:val="0"/>
          <w:sz w:val="24"/>
          <w:lang w:val="en-US" w:eastAsia="zh-CN"/>
        </w:rPr>
      </w:pPr>
      <w:r>
        <w:tab/>
      </w:r>
      <w:r>
        <w:rPr>
          <w:rFonts w:hint="default" w:ascii="Times New Roman" w:hAnsi="Times New Roman" w:eastAsia="宋体" w:cs="Times New Roman"/>
          <w:b w:val="0"/>
          <w:sz w:val="24"/>
          <w:lang w:val="en-US" w:eastAsia="zh-CN"/>
        </w:rPr>
        <w:object>
          <v:shape id="_x0000_i1037" o:spt="75" type="#_x0000_t75" style="height:19pt;width:157pt;" o:ole="t" filled="f" o:preferrelative="t" stroked="f" coordsize="21600,21600">
            <v:path/>
            <v:fill on="f" focussize="0,0"/>
            <v:stroke on="f"/>
            <v:imagedata r:id="rId29" o:title=""/>
            <o:lock v:ext="edit" aspectratio="t"/>
            <w10:wrap type="none"/>
            <w10:anchorlock/>
          </v:shape>
          <o:OLEObject Type="Embed" ProgID="Equation.KSEE3" ShapeID="_x0000_i1037" DrawAspect="Content" ObjectID="_1468075737" r:id="rId28">
            <o:LockedField>false</o:LockedField>
          </o:OLEObject>
        </w:object>
      </w:r>
      <w:r>
        <w:rPr>
          <w:rFonts w:ascii="Times New Roman" w:hAnsi="Times New Roman" w:eastAsia="宋体"/>
          <w:sz w:val="24"/>
          <w:szCs w:val="24"/>
        </w:rPr>
        <w:tab/>
      </w:r>
      <w:r>
        <w:rPr>
          <w:rFonts w:ascii="Times New Roman" w:hAnsi="Times New Roman" w:eastAsia="宋体"/>
          <w:sz w:val="24"/>
          <w:szCs w:val="24"/>
        </w:rPr>
        <w:t>5.2</w:t>
      </w:r>
    </w:p>
    <w:p w14:paraId="6CC324A7">
      <w:pPr>
        <w:keepNext w:val="0"/>
        <w:keepLines w:val="0"/>
        <w:pageBreakBefore w:val="0"/>
        <w:widowControl w:val="0"/>
        <w:kinsoku/>
        <w:wordWrap w:val="0"/>
        <w:overflowPunct/>
        <w:topLinePunct/>
        <w:autoSpaceDE/>
        <w:autoSpaceDN/>
        <w:bidi w:val="0"/>
        <w:adjustRightInd/>
        <w:snapToGrid/>
        <w:spacing w:line="240" w:lineRule="auto"/>
        <w:jc w:val="both"/>
        <w:textAlignment w:val="center"/>
        <w:rPr>
          <w:rFonts w:hint="eastAsia" w:ascii="Times New Roman" w:hAnsi="Times New Roman" w:eastAsia="宋体" w:cs="Times New Roman"/>
          <w:b w:val="0"/>
          <w:kern w:val="0"/>
          <w:sz w:val="24"/>
          <w:szCs w:val="24"/>
          <w:lang w:val="en-US" w:eastAsia="zh-CN" w:bidi="ar"/>
        </w:rPr>
      </w:pPr>
      <w:r>
        <w:rPr>
          <w:rFonts w:hint="default" w:ascii="Times New Roman" w:hAnsi="Times New Roman" w:eastAsia="宋体" w:cs="Times New Roman"/>
          <w:b w:val="0"/>
          <w:kern w:val="0"/>
          <w:sz w:val="24"/>
          <w:szCs w:val="24"/>
          <w:lang w:val="en-US" w:eastAsia="zh-CN" w:bidi="ar"/>
        </w:rPr>
        <w:t>使得三个模态在统一时间轴上具有可比较的序列位置，并保留有效长度与填充规则。其中</w:t>
      </w:r>
      <w:r>
        <w:rPr>
          <w:rFonts w:hint="eastAsia" w:ascii="Times New Roman" w:hAnsi="Times New Roman" w:eastAsia="宋体" w:cs="Times New Roman"/>
          <w:b w:val="0"/>
          <w:kern w:val="0"/>
          <w:sz w:val="24"/>
          <w:szCs w:val="24"/>
          <w:lang w:val="en-US" w:eastAsia="zh-CN" w:bidi="ar"/>
        </w:rPr>
        <w:t>，</w:t>
      </w:r>
      <w:r>
        <w:rPr>
          <w:rFonts w:hint="default" w:ascii="Times New Roman" w:hAnsi="Times New Roman" w:eastAsia="宋体" w:cs="Times New Roman"/>
          <w:b w:val="0"/>
          <w:kern w:val="0"/>
          <w:sz w:val="24"/>
          <w:szCs w:val="24"/>
          <w:lang w:val="en-US" w:eastAsia="zh-CN" w:bidi="ar"/>
        </w:rPr>
        <w:object>
          <v:shape id="_x0000_i1038" o:spt="75" type="#_x0000_t75" style="height:23pt;width:197.5pt;" o:ole="t" filled="f" o:preferrelative="t" stroked="f" coordsize="21600,21600">
            <v:path/>
            <v:fill on="f" focussize="0,0"/>
            <v:stroke on="f"/>
            <v:imagedata r:id="rId31" o:title=""/>
            <o:lock v:ext="edit" aspectratio="t"/>
            <w10:wrap type="none"/>
            <w10:anchorlock/>
          </v:shape>
          <o:OLEObject Type="Embed" ProgID="Equation.DSMT4" ShapeID="_x0000_i1038" DrawAspect="Content" ObjectID="_1468075738" r:id="rId30">
            <o:LockedField>false</o:LockedField>
          </o:OLEObject>
        </w:object>
      </w:r>
      <w:r>
        <w:rPr>
          <w:rFonts w:hint="eastAsia" w:ascii="Times New Roman" w:hAnsi="Times New Roman" w:eastAsia="宋体" w:cs="Times New Roman"/>
          <w:b w:val="0"/>
          <w:kern w:val="0"/>
          <w:sz w:val="24"/>
          <w:szCs w:val="24"/>
          <w:lang w:val="en-US" w:eastAsia="zh-CN" w:bidi="ar"/>
        </w:rPr>
        <w:t>。</w:t>
      </w:r>
    </w:p>
    <w:p w14:paraId="642E2F53">
      <w:pPr>
        <w:keepNext w:val="0"/>
        <w:keepLines w:val="0"/>
        <w:pageBreakBefore w:val="0"/>
        <w:widowControl w:val="0"/>
        <w:kinsoku/>
        <w:wordWrap w:val="0"/>
        <w:overflowPunct/>
        <w:topLinePunct/>
        <w:autoSpaceDE/>
        <w:autoSpaceDN/>
        <w:bidi w:val="0"/>
        <w:adjustRightInd/>
        <w:snapToGrid/>
        <w:spacing w:line="240" w:lineRule="auto"/>
        <w:jc w:val="both"/>
        <w:textAlignment w:val="center"/>
        <w:rPr>
          <w:rFonts w:hint="default" w:ascii="Times New Roman" w:hAnsi="Times New Roman" w:eastAsia="宋体" w:cs="Times New Roman"/>
          <w:b w:val="0"/>
          <w:kern w:val="0"/>
          <w:sz w:val="24"/>
          <w:szCs w:val="24"/>
          <w:lang w:val="en-US" w:eastAsia="zh-CN" w:bidi="ar"/>
        </w:rPr>
      </w:pPr>
      <w:r>
        <w:rPr>
          <w:rFonts w:hint="default" w:ascii="Times New Roman" w:hAnsi="Times New Roman" w:eastAsia="宋体" w:cs="Times New Roman"/>
          <w:b w:val="0"/>
          <w:kern w:val="0"/>
          <w:sz w:val="24"/>
          <w:szCs w:val="24"/>
          <w:lang w:val="en-US" w:eastAsia="zh-CN" w:bidi="ar"/>
        </w:rPr>
        <w:object>
          <v:shape id="_x0000_i1039" o:spt="75" type="#_x0000_t75" style="height:18pt;width:85pt;" o:ole="t" filled="f" o:preferrelative="t" stroked="f" coordsize="21600,21600">
            <v:path/>
            <v:fill on="f" focussize="0,0"/>
            <v:stroke on="f"/>
            <v:imagedata r:id="rId33" o:title=""/>
            <o:lock v:ext="edit" aspectratio="t"/>
            <w10:wrap type="none"/>
            <w10:anchorlock/>
          </v:shape>
          <o:OLEObject Type="Embed" ProgID="Equation.KSEE3" ShapeID="_x0000_i1039" DrawAspect="Content" ObjectID="_1468075739" r:id="rId32">
            <o:LockedField>false</o:LockedField>
          </o:OLEObject>
        </w:object>
      </w:r>
      <w:r>
        <w:rPr>
          <w:rFonts w:hint="default" w:ascii="Times New Roman" w:hAnsi="Times New Roman" w:eastAsia="宋体" w:cs="Times New Roman"/>
          <w:b w:val="0"/>
          <w:kern w:val="0"/>
          <w:sz w:val="24"/>
          <w:szCs w:val="24"/>
          <w:lang w:val="en-US" w:eastAsia="zh-CN" w:bidi="ar"/>
        </w:rPr>
        <w:t>为统一序列长度</w:t>
      </w:r>
      <w:r>
        <w:rPr>
          <w:rFonts w:hint="eastAsia" w:ascii="Times New Roman" w:hAnsi="Times New Roman" w:eastAsia="宋体" w:cs="Times New Roman"/>
          <w:b w:val="0"/>
          <w:kern w:val="0"/>
          <w:sz w:val="24"/>
          <w:szCs w:val="24"/>
          <w:lang w:val="en-US" w:eastAsia="zh-CN" w:bidi="ar"/>
        </w:rPr>
        <w:t>，</w:t>
      </w:r>
      <w:r>
        <w:rPr>
          <w:rFonts w:hint="default" w:ascii="Times New Roman" w:hAnsi="Times New Roman" w:eastAsia="宋体" w:cs="Times New Roman"/>
          <w:b w:val="0"/>
          <w:kern w:val="0"/>
          <w:sz w:val="24"/>
          <w:szCs w:val="24"/>
          <w:lang w:val="en-US" w:eastAsia="zh-CN" w:bidi="ar"/>
        </w:rPr>
        <w:object>
          <v:shape id="_x0000_i1040" o:spt="75" type="#_x0000_t75" style="height:18pt;width:118pt;" o:ole="t" filled="f" o:preferrelative="t" stroked="f" coordsize="21600,21600">
            <v:path/>
            <v:fill on="f" focussize="0,0"/>
            <v:stroke on="f"/>
            <v:imagedata r:id="rId35" o:title=""/>
            <o:lock v:ext="edit" aspectratio="t"/>
            <w10:wrap type="none"/>
            <w10:anchorlock/>
          </v:shape>
          <o:OLEObject Type="Embed" ProgID="Equation.KSEE3" ShapeID="_x0000_i1040" DrawAspect="Content" ObjectID="_1468075740" r:id="rId34">
            <o:LockedField>false</o:LockedField>
          </o:OLEObject>
        </w:object>
      </w:r>
      <w:r>
        <w:rPr>
          <w:rFonts w:hint="default" w:ascii="Times New Roman" w:hAnsi="Times New Roman" w:eastAsia="宋体" w:cs="Times New Roman"/>
          <w:b w:val="0"/>
          <w:kern w:val="0"/>
          <w:sz w:val="24"/>
          <w:szCs w:val="24"/>
          <w:lang w:val="en-US" w:eastAsia="zh-CN" w:bidi="ar"/>
        </w:rPr>
        <w:t>分别为文本、语音、视觉三模态的特征维度。三模态的时序对齐需满足：音频与视觉按统一时间片对齐，文本按词元位置对齐，三模态索引一一对应。对齐后的特征包为：</w:t>
      </w:r>
    </w:p>
    <w:p w14:paraId="427119A9">
      <w:pPr>
        <w:pStyle w:val="3"/>
        <w:keepNext w:val="0"/>
        <w:keepLines w:val="0"/>
        <w:pageBreakBefore w:val="0"/>
        <w:widowControl/>
        <w:suppressLineNumbers w:val="0"/>
        <w:tabs>
          <w:tab w:val="center" w:pos="4604"/>
          <w:tab w:val="right" w:pos="9208"/>
        </w:tabs>
        <w:kinsoku/>
        <w:wordWrap/>
        <w:overflowPunct/>
        <w:topLinePunct w:val="0"/>
        <w:autoSpaceDE/>
        <w:autoSpaceDN/>
        <w:bidi w:val="0"/>
        <w:adjustRightInd/>
        <w:snapToGrid/>
        <w:spacing w:beforeAutospacing="0" w:afterAutospacing="0" w:line="240" w:lineRule="auto"/>
        <w:ind w:left="0" w:right="0" w:firstLine="0"/>
        <w:jc w:val="left"/>
        <w:textAlignment w:val="center"/>
        <w:rPr>
          <w:rFonts w:hint="default" w:ascii="Times New Roman" w:hAnsi="Times New Roman" w:eastAsia="宋体" w:cs="Times New Roman"/>
          <w:b w:val="0"/>
          <w:sz w:val="24"/>
          <w:lang w:val="en-US" w:eastAsia="zh-CN"/>
        </w:rPr>
      </w:pPr>
      <w:r>
        <w:tab/>
      </w:r>
      <w:r>
        <w:rPr>
          <w:rFonts w:hint="default" w:ascii="Times New Roman" w:hAnsi="Times New Roman" w:eastAsia="宋体" w:cs="Times New Roman"/>
          <w:b w:val="0"/>
          <w:sz w:val="24"/>
          <w:lang w:val="en-US" w:eastAsia="zh-CN"/>
        </w:rPr>
        <w:object>
          <v:shape id="_x0000_i1041" o:spt="75" type="#_x0000_t75" style="height:23.05pt;width:198.9pt;" o:ole="t" filled="f" o:preferrelative="t" stroked="f" coordsize="21600,21600">
            <v:path/>
            <v:fill on="f" focussize="0,0"/>
            <v:stroke on="f"/>
            <v:imagedata r:id="rId37" o:title=""/>
            <o:lock v:ext="edit" aspectratio="t"/>
            <w10:wrap type="none"/>
            <w10:anchorlock/>
          </v:shape>
          <o:OLEObject Type="Embed" ProgID="Equation.DSMT4" ShapeID="_x0000_i1041" DrawAspect="Content" ObjectID="_1468075741" r:id="rId36">
            <o:LockedField>false</o:LockedField>
          </o:OLEObject>
        </w:object>
      </w:r>
      <w:r>
        <w:rPr>
          <w:rFonts w:ascii="Times New Roman" w:hAnsi="Times New Roman" w:eastAsia="宋体"/>
          <w:sz w:val="24"/>
          <w:szCs w:val="24"/>
        </w:rPr>
        <w:tab/>
      </w:r>
      <w:r>
        <w:rPr>
          <w:rFonts w:ascii="Times New Roman" w:hAnsi="Times New Roman" w:eastAsia="宋体"/>
          <w:sz w:val="24"/>
          <w:szCs w:val="24"/>
        </w:rPr>
        <w:t>5.3</w:t>
      </w:r>
    </w:p>
    <w:p w14:paraId="35128295">
      <w:pPr>
        <w:keepNext w:val="0"/>
        <w:keepLines w:val="0"/>
        <w:pageBreakBefore w:val="0"/>
        <w:widowControl w:val="0"/>
        <w:kinsoku/>
        <w:wordWrap/>
        <w:overflowPunct/>
        <w:topLinePunct w:val="0"/>
        <w:autoSpaceDE/>
        <w:autoSpaceDN/>
        <w:bidi w:val="0"/>
        <w:adjustRightInd/>
        <w:snapToGrid/>
        <w:spacing w:line="240" w:lineRule="auto"/>
        <w:jc w:val="both"/>
        <w:textAlignment w:val="center"/>
        <w:rPr>
          <w:rFonts w:hint="default" w:ascii="Times New Roman" w:hAnsi="Times New Roman" w:cs="Times New Roman"/>
          <w:b/>
          <w:bCs/>
          <w:sz w:val="24"/>
          <w:szCs w:val="24"/>
          <w:highlight w:val="none"/>
          <w:lang w:val="en-US" w:eastAsia="zh-CN"/>
        </w:rPr>
      </w:pPr>
      <w:r>
        <w:rPr>
          <w:rFonts w:hint="default" w:ascii="Times New Roman" w:hAnsi="Times New Roman" w:cs="Times New Roman"/>
          <w:b/>
          <w:bCs/>
          <w:sz w:val="24"/>
          <w:szCs w:val="24"/>
          <w:highlight w:val="none"/>
          <w:lang w:val="en-US" w:eastAsia="zh-CN"/>
        </w:rPr>
        <w:t>5.2.2 模型建立</w:t>
      </w:r>
    </w:p>
    <w:p w14:paraId="74BF7159">
      <w:pPr>
        <w:keepNext w:val="0"/>
        <w:keepLines w:val="0"/>
        <w:pageBreakBefore w:val="0"/>
        <w:widowControl w:val="0"/>
        <w:kinsoku/>
        <w:wordWrap/>
        <w:overflowPunct/>
        <w:topLinePunct w:val="0"/>
        <w:autoSpaceDE/>
        <w:autoSpaceDN/>
        <w:bidi w:val="0"/>
        <w:adjustRightInd/>
        <w:snapToGrid/>
        <w:spacing w:line="240" w:lineRule="auto"/>
        <w:ind w:firstLine="420" w:firstLineChars="0"/>
        <w:textAlignment w:val="center"/>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1</w:t>
      </w:r>
      <w:r>
        <w:rPr>
          <w:rFonts w:hint="default" w:ascii="Times New Roman" w:hAnsi="Times New Roman" w:cs="Times New Roman"/>
          <w:sz w:val="24"/>
          <w:szCs w:val="24"/>
          <w:lang w:val="en-US" w:eastAsia="zh-CN"/>
        </w:rPr>
        <w:t>三模态时间粒度分析</w:t>
      </w:r>
    </w:p>
    <w:p w14:paraId="33202237">
      <w:pPr>
        <w:keepNext w:val="0"/>
        <w:keepLines w:val="0"/>
        <w:pageBreakBefore w:val="0"/>
        <w:widowControl w:val="0"/>
        <w:kinsoku/>
        <w:wordWrap/>
        <w:overflowPunct/>
        <w:topLinePunct w:val="0"/>
        <w:autoSpaceDE/>
        <w:autoSpaceDN/>
        <w:bidi w:val="0"/>
        <w:adjustRightInd/>
        <w:snapToGrid/>
        <w:spacing w:line="240" w:lineRule="auto"/>
        <w:ind w:firstLine="420" w:firstLineChars="0"/>
        <w:textAlignment w:val="cente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三模态原始信号的天然时间粒度差异显著，这是跨模态时序对齐需要解决的核心问题。</w:t>
      </w:r>
    </w:p>
    <w:p w14:paraId="5BB6219F">
      <w:pPr>
        <w:keepNext w:val="0"/>
        <w:keepLines w:val="0"/>
        <w:pageBreakBefore w:val="0"/>
        <w:widowControl w:val="0"/>
        <w:kinsoku/>
        <w:wordWrap/>
        <w:overflowPunct/>
        <w:topLinePunct w:val="0"/>
        <w:autoSpaceDE/>
        <w:autoSpaceDN/>
        <w:bidi w:val="0"/>
        <w:adjustRightInd/>
        <w:snapToGrid/>
        <w:spacing w:line="240" w:lineRule="auto"/>
        <w:ind w:firstLine="420" w:firstLineChars="0"/>
        <w:textAlignment w:val="cente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文本模态：以词元（token）为基本单位。一条转写文本经分词后得到离散的词元序列，词元之间没有天然的时间戳，其位置由词序决定，而非时间。</w:t>
      </w:r>
    </w:p>
    <w:p w14:paraId="218D465E">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cente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语音模态：以帧（frame）为基本单位。openSMILE按固定帧长20 ms、帧移10 ms切分音频，输出帧级声学特征序列，每帧对应一段确定的时间区间。</w:t>
      </w:r>
    </w:p>
    <w:p w14:paraId="11C9A5BC">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cente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视觉模态：以视频帧（frame）为基本单位。视频通常为25或30 fps，每帧对应约33–40 ms的时间区间。</w:t>
      </w:r>
    </w:p>
    <w:p w14:paraId="1A983B4B">
      <w:pPr>
        <w:keepNext w:val="0"/>
        <w:keepLines w:val="0"/>
        <w:pageBreakBefore w:val="0"/>
        <w:widowControl w:val="0"/>
        <w:kinsoku/>
        <w:wordWrap/>
        <w:overflowPunct/>
        <w:topLinePunct w:val="0"/>
        <w:autoSpaceDE/>
        <w:autoSpaceDN/>
        <w:bidi w:val="0"/>
        <w:adjustRightInd/>
        <w:snapToGrid/>
        <w:spacing w:before="80" w:after="40" w:line="240" w:lineRule="auto"/>
        <w:jc w:val="center"/>
        <w:textAlignment w:val="cente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drawing>
          <wp:inline distT="0" distB="0" distL="114300" distR="114300">
            <wp:extent cx="4534535" cy="2343150"/>
            <wp:effectExtent l="0" t="0" r="6985" b="3810"/>
            <wp:docPr id="31" name="图片 31" descr="Generated Image September 24, 2026 - 7_50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Generated Image September 24, 2026 - 7_50PM"/>
                    <pic:cNvPicPr>
                      <a:picLocks noChangeAspect="1"/>
                    </pic:cNvPicPr>
                  </pic:nvPicPr>
                  <pic:blipFill>
                    <a:blip r:embed="rId38"/>
                    <a:srcRect b="7415"/>
                    <a:stretch>
                      <a:fillRect/>
                    </a:stretch>
                  </pic:blipFill>
                  <pic:spPr>
                    <a:xfrm>
                      <a:off x="0" y="0"/>
                      <a:ext cx="4534535" cy="2343150"/>
                    </a:xfrm>
                    <a:prstGeom prst="rect">
                      <a:avLst/>
                    </a:prstGeom>
                  </pic:spPr>
                </pic:pic>
              </a:graphicData>
            </a:graphic>
          </wp:inline>
        </w:drawing>
      </w:r>
    </w:p>
    <w:p w14:paraId="5D47D442">
      <w:pPr>
        <w:keepLines/>
        <w:pageBreakBefore w:val="0"/>
        <w:widowControl w:val="0"/>
        <w:kinsoku/>
        <w:overflowPunct/>
        <w:autoSpaceDE/>
        <w:autoSpaceDN/>
        <w:bidi w:val="0"/>
        <w:adjustRightInd/>
        <w:snapToGrid/>
        <w:spacing w:before="40" w:after="160" w:line="240" w:lineRule="auto"/>
        <w:jc w:val="center"/>
        <w:textAlignment w:val="center"/>
      </w:pPr>
      <w:r>
        <w:rPr>
          <w:rFonts w:ascii="Times New Roman" w:hAnsi="Times New Roman" w:eastAsia="宋体"/>
          <w:sz w:val="21"/>
        </w:rPr>
        <w:t>图5-2 三模态时间粒度对比示意图</w:t>
      </w:r>
    </w:p>
    <w:p w14:paraId="4360CCCB">
      <w:pPr>
        <w:keepNext w:val="0"/>
        <w:keepLines w:val="0"/>
        <w:pageBreakBefore w:val="0"/>
        <w:widowControl w:val="0"/>
        <w:kinsoku/>
        <w:wordWrap/>
        <w:overflowPunct/>
        <w:topLinePunct w:val="0"/>
        <w:autoSpaceDE/>
        <w:autoSpaceDN/>
        <w:bidi w:val="0"/>
        <w:adjustRightInd/>
        <w:snapToGrid/>
        <w:spacing w:line="240" w:lineRule="auto"/>
        <w:textAlignment w:val="cente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由于三模态时间粒度不同，直接拼接会导致时间位置无法对应。因此需要建立统一的时间轴，将三模态映射到同一序列长度上。</w:t>
      </w:r>
    </w:p>
    <w:p w14:paraId="6C26C4D2">
      <w:pPr>
        <w:keepNext w:val="0"/>
        <w:keepLines w:val="0"/>
        <w:pageBreakBefore w:val="0"/>
        <w:widowControl w:val="0"/>
        <w:kinsoku/>
        <w:wordWrap/>
        <w:overflowPunct/>
        <w:topLinePunct w:val="0"/>
        <w:autoSpaceDE/>
        <w:autoSpaceDN/>
        <w:bidi w:val="0"/>
        <w:adjustRightInd/>
        <w:snapToGrid/>
        <w:spacing w:line="240" w:lineRule="auto"/>
        <w:ind w:firstLine="420" w:firstLineChars="0"/>
        <w:textAlignment w:val="cente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2文本模态特征模型</w:t>
      </w:r>
    </w:p>
    <w:p w14:paraId="524D3FBD">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center"/>
        <w:rPr>
          <w:rFonts w:hint="default" w:ascii="Times New Roman" w:hAnsi="Times New Roman" w:eastAsia="宋体" w:cs="Times New Roman"/>
          <w:b w:val="0"/>
          <w:sz w:val="24"/>
          <w:lang w:val="en-US" w:eastAsia="zh-CN"/>
        </w:rPr>
      </w:pPr>
      <w:r>
        <w:rPr>
          <w:rFonts w:hint="default" w:ascii="Times New Roman" w:hAnsi="Times New Roman" w:eastAsia="宋体" w:cs="Times New Roman"/>
          <w:b w:val="0"/>
          <w:sz w:val="24"/>
          <w:lang w:val="en-US" w:eastAsia="zh-CN"/>
        </w:rPr>
        <w:t>文本模态以附件1标签文件中的英文转写文本为输入。设第</w:t>
      </w:r>
      <w:r>
        <w:rPr>
          <w:rFonts w:hint="default" w:ascii="Times New Roman" w:hAnsi="Times New Roman" w:eastAsia="宋体" w:cs="Times New Roman"/>
          <w:b w:val="0"/>
          <w:sz w:val="24"/>
          <w:lang w:val="en-US" w:eastAsia="zh-CN"/>
        </w:rPr>
        <w:object>
          <v:shape id="_x0000_i1042" o:spt="75" type="#_x0000_t75" style="height:13pt;width:6.95pt;" o:ole="t" filled="f" o:preferrelative="t" stroked="f" coordsize="21600,21600">
            <v:path/>
            <v:fill on="f" focussize="0,0"/>
            <v:stroke on="f"/>
            <v:imagedata r:id="rId40" o:title=""/>
            <o:lock v:ext="edit" aspectratio="t"/>
            <w10:wrap type="none"/>
            <w10:anchorlock/>
          </v:shape>
          <o:OLEObject Type="Embed" ProgID="Equation.KSEE3" ShapeID="_x0000_i1042" DrawAspect="Content" ObjectID="_1468075742" r:id="rId39">
            <o:LockedField>false</o:LockedField>
          </o:OLEObject>
        </w:object>
      </w:r>
      <w:r>
        <w:rPr>
          <w:rFonts w:hint="default" w:ascii="Times New Roman" w:hAnsi="Times New Roman" w:eastAsia="宋体" w:cs="Times New Roman"/>
          <w:b w:val="0"/>
          <w:sz w:val="24"/>
          <w:lang w:val="en-US" w:eastAsia="zh-CN"/>
        </w:rPr>
        <w:t>条样本文本为</w:t>
      </w:r>
      <w:r>
        <w:rPr>
          <w:rFonts w:hint="default" w:ascii="Times New Roman" w:hAnsi="Times New Roman" w:eastAsia="宋体" w:cs="Times New Roman"/>
          <w:b w:val="0"/>
          <w:sz w:val="24"/>
          <w:lang w:val="en-US" w:eastAsia="zh-CN"/>
        </w:rPr>
        <w:object>
          <v:shape id="_x0000_i1043" o:spt="75" type="#_x0000_t75" style="height:18pt;width:11pt;" o:ole="t" filled="f" o:preferrelative="t" stroked="f" coordsize="21600,21600">
            <v:path/>
            <v:fill on="f" focussize="0,0"/>
            <v:stroke on="f"/>
            <v:imagedata r:id="rId42" o:title=""/>
            <o:lock v:ext="edit" aspectratio="t"/>
            <w10:wrap type="none"/>
            <w10:anchorlock/>
          </v:shape>
          <o:OLEObject Type="Embed" ProgID="Equation.KSEE3" ShapeID="_x0000_i1043" DrawAspect="Content" ObjectID="_1468075743" r:id="rId41">
            <o:LockedField>false</o:LockedField>
          </o:OLEObject>
        </w:object>
      </w:r>
      <w:r>
        <w:rPr>
          <w:rFonts w:hint="default" w:ascii="Times New Roman" w:hAnsi="Times New Roman" w:eastAsia="宋体" w:cs="Times New Roman"/>
          <w:b w:val="0"/>
          <w:sz w:val="24"/>
          <w:lang w:val="en-US" w:eastAsia="zh-CN"/>
        </w:rPr>
        <w:t>采用BERT预训练模型进行语义编码。首先用BERT分词器对</w:t>
      </w:r>
      <w:r>
        <w:rPr>
          <w:rFonts w:hint="default" w:ascii="Times New Roman" w:hAnsi="Times New Roman" w:eastAsia="宋体" w:cs="Times New Roman"/>
          <w:b w:val="0"/>
          <w:sz w:val="24"/>
          <w:lang w:val="en-US" w:eastAsia="zh-CN"/>
        </w:rPr>
        <w:object>
          <v:shape id="_x0000_i1044" o:spt="75" type="#_x0000_t75" style="height:18pt;width:11pt;" o:ole="t" filled="f" o:preferrelative="t" stroked="f" coordsize="21600,21600">
            <v:path/>
            <v:fill on="f" focussize="0,0"/>
            <v:stroke on="f"/>
            <v:imagedata r:id="rId42" o:title=""/>
            <o:lock v:ext="edit" aspectratio="t"/>
            <w10:wrap type="none"/>
            <w10:anchorlock/>
          </v:shape>
          <o:OLEObject Type="Embed" ProgID="Equation.KSEE3" ShapeID="_x0000_i1044" DrawAspect="Content" ObjectID="_1468075744" r:id="rId43">
            <o:LockedField>false</o:LockedField>
          </o:OLEObject>
        </w:object>
      </w:r>
      <w:r>
        <w:rPr>
          <w:rFonts w:hint="default" w:ascii="Times New Roman" w:hAnsi="Times New Roman" w:eastAsia="宋体" w:cs="Times New Roman"/>
          <w:b w:val="0"/>
          <w:sz w:val="24"/>
          <w:lang w:val="en-US" w:eastAsia="zh-CN"/>
        </w:rPr>
        <w:t>进行分词：</w:t>
      </w:r>
    </w:p>
    <w:p w14:paraId="41ADCD45">
      <w:pPr>
        <w:pStyle w:val="3"/>
        <w:keepNext w:val="0"/>
        <w:keepLines w:val="0"/>
        <w:pageBreakBefore w:val="0"/>
        <w:widowControl/>
        <w:suppressLineNumbers w:val="0"/>
        <w:tabs>
          <w:tab w:val="center" w:pos="4604"/>
          <w:tab w:val="right" w:pos="9208"/>
        </w:tabs>
        <w:kinsoku/>
        <w:wordWrap/>
        <w:overflowPunct/>
        <w:topLinePunct w:val="0"/>
        <w:autoSpaceDE/>
        <w:autoSpaceDN/>
        <w:bidi w:val="0"/>
        <w:adjustRightInd/>
        <w:snapToGrid/>
        <w:spacing w:beforeAutospacing="0" w:afterAutospacing="0" w:line="240" w:lineRule="auto"/>
        <w:ind w:left="0" w:right="0" w:firstLine="0"/>
        <w:jc w:val="left"/>
        <w:textAlignment w:val="auto"/>
        <w:rPr>
          <w:rFonts w:hint="default" w:ascii="Times New Roman" w:hAnsi="Times New Roman" w:eastAsia="宋体" w:cs="Times New Roman"/>
          <w:b w:val="0"/>
          <w:sz w:val="24"/>
          <w:lang w:val="en-US" w:eastAsia="zh-CN"/>
        </w:rPr>
      </w:pPr>
      <w:r>
        <w:tab/>
      </w:r>
      <w:r>
        <w:rPr>
          <w:rFonts w:hint="default" w:ascii="Times New Roman" w:hAnsi="Times New Roman" w:eastAsia="宋体" w:cs="Times New Roman"/>
          <w:b w:val="0"/>
          <w:sz w:val="24"/>
          <w:lang w:val="en-US" w:eastAsia="zh-CN"/>
        </w:rPr>
        <w:object>
          <v:shape id="_x0000_i1045" o:spt="75" type="#_x0000_t75" style="height:19pt;width:131pt;" o:ole="t" filled="f" o:preferrelative="t" stroked="f" coordsize="21600,21600">
            <v:path/>
            <v:fill on="f" focussize="0,0"/>
            <v:stroke on="f"/>
            <v:imagedata r:id="rId45" o:title=""/>
            <o:lock v:ext="edit" aspectratio="t"/>
            <w10:wrap type="none"/>
            <w10:anchorlock/>
          </v:shape>
          <o:OLEObject Type="Embed" ProgID="Equation.KSEE3" ShapeID="_x0000_i1045" DrawAspect="Content" ObjectID="_1468075745" r:id="rId44">
            <o:LockedField>false</o:LockedField>
          </o:OLEObject>
        </w:object>
      </w:r>
      <w:r>
        <w:rPr>
          <w:rFonts w:ascii="Times New Roman" w:hAnsi="Times New Roman" w:eastAsia="宋体"/>
          <w:sz w:val="24"/>
          <w:szCs w:val="24"/>
        </w:rPr>
        <w:tab/>
      </w:r>
      <w:r>
        <w:rPr>
          <w:rFonts w:ascii="Times New Roman" w:hAnsi="Times New Roman" w:eastAsia="宋体"/>
          <w:sz w:val="24"/>
          <w:szCs w:val="24"/>
        </w:rPr>
        <w:t>5.4</w:t>
      </w:r>
    </w:p>
    <w:p w14:paraId="6680F242">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center"/>
        <w:rPr>
          <w:rFonts w:hint="default" w:ascii="Times New Roman" w:hAnsi="Times New Roman" w:eastAsia="宋体" w:cs="Times New Roman"/>
          <w:b w:val="0"/>
          <w:sz w:val="24"/>
          <w:lang w:val="en-US" w:eastAsia="zh-CN"/>
        </w:rPr>
      </w:pPr>
      <w:r>
        <w:rPr>
          <w:rFonts w:hint="default" w:ascii="Times New Roman" w:hAnsi="Times New Roman" w:eastAsia="宋体" w:cs="Times New Roman"/>
          <w:b w:val="0"/>
          <w:sz w:val="24"/>
          <w:lang w:val="en-US" w:eastAsia="zh-CN"/>
        </w:rPr>
        <w:t>其中分词器参数为max_length=50、padding=max_length、truncation=True，保证所有样本统一到</w:t>
      </w:r>
      <w:r>
        <w:rPr>
          <w:rFonts w:hint="default" w:ascii="Times New Roman" w:hAnsi="Times New Roman" w:eastAsia="宋体" w:cs="Times New Roman"/>
          <w:b w:val="0"/>
          <w:sz w:val="24"/>
          <w:lang w:val="en-US" w:eastAsia="zh-CN"/>
        </w:rPr>
        <w:object>
          <v:shape id="_x0000_i1046" o:spt="75" type="#_x0000_t75" style="height:18pt;width:38pt;" o:ole="t" filled="f" o:preferrelative="t" stroked="f" coordsize="21600,21600">
            <v:path/>
            <v:fill on="f" focussize="0,0"/>
            <v:stroke on="f"/>
            <v:imagedata r:id="rId47" o:title=""/>
            <o:lock v:ext="edit" aspectratio="t"/>
            <w10:wrap type="none"/>
            <w10:anchorlock/>
          </v:shape>
          <o:OLEObject Type="Embed" ProgID="Equation.KSEE3" ShapeID="_x0000_i1046" DrawAspect="Content" ObjectID="_1468075746" r:id="rId46">
            <o:LockedField>false</o:LockedField>
          </o:OLEObject>
        </w:object>
      </w:r>
      <w:r>
        <w:rPr>
          <w:rFonts w:hint="default" w:ascii="Times New Roman" w:hAnsi="Times New Roman" w:eastAsia="宋体" w:cs="Times New Roman"/>
          <w:b w:val="0"/>
          <w:sz w:val="24"/>
          <w:lang w:val="en-US" w:eastAsia="zh-CN"/>
        </w:rPr>
        <w:t>个词元位置。分词后不足50的位置用[PAD]填充，超过50的位置截断。然后将词元序列输入BERT模型：</w:t>
      </w:r>
    </w:p>
    <w:p w14:paraId="3AD21D6B">
      <w:pPr>
        <w:pStyle w:val="3"/>
        <w:keepNext w:val="0"/>
        <w:keepLines w:val="0"/>
        <w:pageBreakBefore w:val="0"/>
        <w:widowControl/>
        <w:suppressLineNumbers w:val="0"/>
        <w:tabs>
          <w:tab w:val="center" w:pos="4604"/>
          <w:tab w:val="right" w:pos="9208"/>
        </w:tabs>
        <w:kinsoku/>
        <w:wordWrap/>
        <w:overflowPunct/>
        <w:topLinePunct w:val="0"/>
        <w:autoSpaceDE/>
        <w:autoSpaceDN/>
        <w:bidi w:val="0"/>
        <w:adjustRightInd/>
        <w:snapToGrid/>
        <w:spacing w:beforeAutospacing="0" w:afterAutospacing="0" w:line="240" w:lineRule="auto"/>
        <w:ind w:left="0" w:right="0" w:firstLine="0"/>
        <w:jc w:val="left"/>
        <w:textAlignment w:val="center"/>
        <w:rPr>
          <w:rFonts w:hint="default" w:ascii="Times New Roman" w:hAnsi="Times New Roman" w:eastAsia="宋体" w:cs="Times New Roman"/>
          <w:b w:val="0"/>
          <w:sz w:val="24"/>
          <w:lang w:val="en-US" w:eastAsia="zh-CN"/>
        </w:rPr>
      </w:pPr>
      <w:r>
        <w:tab/>
      </w:r>
      <w:r>
        <w:rPr>
          <w:rFonts w:hint="default" w:ascii="Times New Roman" w:hAnsi="Times New Roman" w:eastAsia="宋体" w:cs="Times New Roman"/>
          <w:b w:val="0"/>
          <w:sz w:val="24"/>
          <w:lang w:val="en-US" w:eastAsia="zh-CN"/>
        </w:rPr>
        <w:object>
          <v:shape id="_x0000_i1047" o:spt="75" type="#_x0000_t75" style="height:27.1pt;width:175.9pt;" o:ole="t" filled="f" o:preferrelative="t" stroked="f" coordsize="21600,21600">
            <v:path/>
            <v:fill on="f" focussize="0,0"/>
            <v:stroke on="f"/>
            <v:imagedata r:id="rId49" o:title=""/>
            <o:lock v:ext="edit" aspectratio="t"/>
            <w10:wrap type="none"/>
            <w10:anchorlock/>
          </v:shape>
          <o:OLEObject Type="Embed" ProgID="Equation.DSMT4" ShapeID="_x0000_i1047" DrawAspect="Content" ObjectID="_1468075747" r:id="rId48">
            <o:LockedField>false</o:LockedField>
          </o:OLEObject>
        </w:object>
      </w:r>
      <w:r>
        <w:rPr>
          <w:rFonts w:ascii="Times New Roman" w:hAnsi="Times New Roman" w:eastAsia="宋体"/>
          <w:sz w:val="24"/>
          <w:szCs w:val="24"/>
        </w:rPr>
        <w:tab/>
      </w:r>
      <w:r>
        <w:rPr>
          <w:rFonts w:ascii="Times New Roman" w:hAnsi="Times New Roman" w:eastAsia="宋体"/>
          <w:sz w:val="24"/>
          <w:szCs w:val="24"/>
        </w:rPr>
        <w:t>5.5</w:t>
      </w:r>
    </w:p>
    <w:p w14:paraId="7E7D1D90">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center"/>
        <w:rPr>
          <w:rFonts w:hint="default" w:ascii="Times New Roman" w:hAnsi="Times New Roman" w:eastAsia="宋体" w:cs="Times New Roman"/>
          <w:b w:val="0"/>
          <w:sz w:val="24"/>
          <w:lang w:val="en-US" w:eastAsia="zh-CN"/>
        </w:rPr>
      </w:pPr>
      <w:r>
        <w:rPr>
          <w:rFonts w:hint="default" w:ascii="Times New Roman" w:hAnsi="Times New Roman" w:eastAsia="宋体" w:cs="Times New Roman"/>
          <w:b w:val="0"/>
          <w:sz w:val="24"/>
          <w:lang w:val="en-US" w:eastAsia="zh-CN"/>
        </w:rPr>
        <w:t>其中</w:t>
      </w:r>
      <w:r>
        <w:rPr>
          <w:rFonts w:hint="default" w:ascii="Times New Roman" w:hAnsi="Times New Roman" w:eastAsia="宋体" w:cs="Times New Roman"/>
          <w:b w:val="0"/>
          <w:sz w:val="24"/>
          <w:lang w:val="en-US" w:eastAsia="zh-CN"/>
        </w:rPr>
        <w:object>
          <v:shape id="_x0000_i1048" o:spt="75" type="#_x0000_t75" style="height:18pt;width:41pt;" o:ole="t" filled="f" o:preferrelative="t" stroked="f" coordsize="21600,21600">
            <v:path/>
            <v:fill on="f" focussize="0,0"/>
            <v:stroke on="f"/>
            <v:imagedata r:id="rId51" o:title=""/>
            <o:lock v:ext="edit" aspectratio="t"/>
            <w10:wrap type="none"/>
            <w10:anchorlock/>
          </v:shape>
          <o:OLEObject Type="Embed" ProgID="Equation.KSEE3" ShapeID="_x0000_i1048" DrawAspect="Content" ObjectID="_1468075748" r:id="rId50">
            <o:LockedField>false</o:LockedField>
          </o:OLEObject>
        </w:object>
      </w:r>
      <w:r>
        <w:rPr>
          <w:rFonts w:hint="default" w:ascii="Times New Roman" w:hAnsi="Times New Roman" w:eastAsia="宋体" w:cs="Times New Roman"/>
          <w:b w:val="0"/>
          <w:sz w:val="24"/>
          <w:lang w:val="en-US" w:eastAsia="zh-CN"/>
        </w:rPr>
        <w:t>为BERT最后一层隐藏状态维度，</w:t>
      </w:r>
      <w:r>
        <w:rPr>
          <w:rFonts w:hint="default" w:ascii="Times New Roman" w:hAnsi="Times New Roman" w:eastAsia="宋体" w:cs="Times New Roman"/>
          <w:b w:val="0"/>
          <w:sz w:val="24"/>
          <w:lang w:val="en-US" w:eastAsia="zh-CN"/>
        </w:rPr>
        <w:object>
          <v:shape id="_x0000_i1049" o:spt="75" type="#_x0000_t75" style="height:23.05pt;width:24.4pt;" o:ole="t" filled="f" o:preferrelative="t" stroked="f" coordsize="21600,21600">
            <v:path/>
            <v:fill on="f" focussize="0,0"/>
            <v:stroke on="f"/>
            <v:imagedata r:id="rId53" o:title=""/>
            <o:lock v:ext="edit" aspectratio="t"/>
            <w10:wrap type="none"/>
            <w10:anchorlock/>
          </v:shape>
          <o:OLEObject Type="Embed" ProgID="Equation.DSMT4" ShapeID="_x0000_i1049" DrawAspect="Content" ObjectID="_1468075749" r:id="rId52">
            <o:LockedField>false</o:LockedField>
          </o:OLEObject>
        </w:object>
      </w:r>
      <w:r>
        <w:rPr>
          <w:rFonts w:hint="default" w:ascii="Times New Roman" w:hAnsi="Times New Roman" w:eastAsia="宋体" w:cs="Times New Roman"/>
          <w:b w:val="0"/>
          <w:sz w:val="24"/>
          <w:lang w:val="en-US" w:eastAsia="zh-CN"/>
        </w:rPr>
        <w:t>的第</w:t>
      </w:r>
      <w:r>
        <w:rPr>
          <w:rFonts w:hint="default" w:ascii="Times New Roman" w:hAnsi="Times New Roman" w:eastAsia="宋体" w:cs="Times New Roman"/>
          <w:b w:val="0"/>
          <w:sz w:val="24"/>
          <w:lang w:val="en-US" w:eastAsia="zh-CN"/>
        </w:rPr>
        <w:object>
          <v:shape id="_x0000_i1050" o:spt="75" type="#_x0000_t75" style="height:13.95pt;width:10pt;" o:ole="t" filled="f" o:preferrelative="t" stroked="f" coordsize="21600,21600">
            <v:path/>
            <v:fill on="f" focussize="0,0"/>
            <v:stroke on="f"/>
            <v:imagedata r:id="rId55" o:title=""/>
            <o:lock v:ext="edit" aspectratio="t"/>
            <w10:wrap type="none"/>
            <w10:anchorlock/>
          </v:shape>
          <o:OLEObject Type="Embed" ProgID="Equation.KSEE3" ShapeID="_x0000_i1050" DrawAspect="Content" ObjectID="_1468075750" r:id="rId54">
            <o:LockedField>false</o:LockedField>
          </o:OLEObject>
        </w:object>
      </w:r>
      <w:r>
        <w:rPr>
          <w:rFonts w:hint="default" w:ascii="Times New Roman" w:hAnsi="Times New Roman" w:eastAsia="宋体" w:cs="Times New Roman"/>
          <w:b w:val="0"/>
          <w:sz w:val="24"/>
          <w:lang w:val="en-US" w:eastAsia="zh-CN"/>
        </w:rPr>
        <w:t>行对应第</w:t>
      </w:r>
      <w:r>
        <w:rPr>
          <w:rFonts w:hint="default" w:ascii="Times New Roman" w:hAnsi="Times New Roman" w:eastAsia="宋体" w:cs="Times New Roman"/>
          <w:b w:val="0"/>
          <w:sz w:val="24"/>
          <w:lang w:val="en-US" w:eastAsia="zh-CN"/>
        </w:rPr>
        <w:object>
          <v:shape id="_x0000_i1051" o:spt="75" type="#_x0000_t75" style="height:13.95pt;width:10pt;" o:ole="t" filled="f" o:preferrelative="t" stroked="f" coordsize="21600,21600">
            <v:path/>
            <v:fill on="f" focussize="0,0"/>
            <v:stroke on="f"/>
            <v:imagedata r:id="rId55" o:title=""/>
            <o:lock v:ext="edit" aspectratio="t"/>
            <w10:wrap type="none"/>
            <w10:anchorlock/>
          </v:shape>
          <o:OLEObject Type="Embed" ProgID="Equation.KSEE3" ShapeID="_x0000_i1051" DrawAspect="Content" ObjectID="_1468075751" r:id="rId56">
            <o:LockedField>false</o:LockedField>
          </o:OLEObject>
        </w:object>
      </w:r>
      <w:r>
        <w:rPr>
          <w:rFonts w:hint="default" w:ascii="Times New Roman" w:hAnsi="Times New Roman" w:eastAsia="宋体" w:cs="Times New Roman"/>
          <w:b w:val="0"/>
          <w:sz w:val="24"/>
          <w:lang w:val="en-US" w:eastAsia="zh-CN"/>
        </w:rPr>
        <w:t>个词元的语义嵌入。文本模态的有效长度由attention_mask求和得到：</w:t>
      </w:r>
    </w:p>
    <w:p w14:paraId="367B90B5">
      <w:pPr>
        <w:pStyle w:val="3"/>
        <w:keepNext w:val="0"/>
        <w:keepLines w:val="0"/>
        <w:pageBreakBefore w:val="0"/>
        <w:widowControl/>
        <w:suppressLineNumbers w:val="0"/>
        <w:tabs>
          <w:tab w:val="center" w:pos="4604"/>
          <w:tab w:val="right" w:pos="9208"/>
        </w:tabs>
        <w:kinsoku/>
        <w:wordWrap/>
        <w:overflowPunct/>
        <w:topLinePunct w:val="0"/>
        <w:autoSpaceDE/>
        <w:autoSpaceDN/>
        <w:bidi w:val="0"/>
        <w:adjustRightInd/>
        <w:snapToGrid/>
        <w:spacing w:beforeAutospacing="0" w:afterAutospacing="0" w:line="240" w:lineRule="auto"/>
        <w:ind w:left="0" w:right="0" w:firstLine="0"/>
        <w:jc w:val="left"/>
        <w:textAlignment w:val="auto"/>
        <w:rPr>
          <w:rFonts w:hint="default" w:ascii="Times New Roman" w:hAnsi="Times New Roman" w:eastAsia="宋体" w:cs="Times New Roman"/>
          <w:b w:val="0"/>
          <w:sz w:val="24"/>
          <w:lang w:val="en-US" w:eastAsia="zh-CN"/>
        </w:rPr>
      </w:pPr>
      <w:r>
        <w:tab/>
      </w:r>
      <w:r>
        <w:rPr>
          <w:rFonts w:hint="default" w:ascii="Times New Roman" w:hAnsi="Times New Roman" w:eastAsia="宋体" w:cs="Times New Roman"/>
          <w:b w:val="0"/>
          <w:sz w:val="24"/>
          <w:lang w:val="en-US" w:eastAsia="zh-CN"/>
        </w:rPr>
        <w:object>
          <v:shape id="_x0000_i1052" o:spt="75" type="#_x0000_t75" style="height:35pt;width:76pt;" o:ole="t" filled="f" o:preferrelative="t" stroked="f" coordsize="21600,21600">
            <v:path/>
            <v:fill on="f" focussize="0,0"/>
            <v:stroke on="f"/>
            <v:imagedata r:id="rId58" o:title=""/>
            <o:lock v:ext="edit" aspectratio="t"/>
            <w10:wrap type="none"/>
            <w10:anchorlock/>
          </v:shape>
          <o:OLEObject Type="Embed" ProgID="Equation.KSEE3" ShapeID="_x0000_i1052" DrawAspect="Content" ObjectID="_1468075752" r:id="rId57">
            <o:LockedField>false</o:LockedField>
          </o:OLEObject>
        </w:object>
      </w:r>
      <w:r>
        <w:rPr>
          <w:rFonts w:ascii="Times New Roman" w:hAnsi="Times New Roman" w:eastAsia="宋体"/>
          <w:sz w:val="24"/>
          <w:szCs w:val="24"/>
        </w:rPr>
        <w:tab/>
      </w:r>
      <w:r>
        <w:rPr>
          <w:rFonts w:ascii="Times New Roman" w:hAnsi="Times New Roman" w:eastAsia="宋体"/>
          <w:sz w:val="24"/>
          <w:szCs w:val="24"/>
        </w:rPr>
        <w:t>5.6</w:t>
      </w:r>
    </w:p>
    <w:p w14:paraId="66FE3080">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center"/>
        <w:rPr>
          <w:rFonts w:hint="default" w:ascii="Times New Roman" w:hAnsi="Times New Roman" w:eastAsia="宋体" w:cs="Times New Roman"/>
          <w:b w:val="0"/>
          <w:sz w:val="24"/>
          <w:lang w:val="en-US" w:eastAsia="zh-CN"/>
        </w:rPr>
      </w:pPr>
      <w:r>
        <w:rPr>
          <w:rFonts w:hint="default" w:ascii="Times New Roman" w:hAnsi="Times New Roman" w:eastAsia="宋体" w:cs="Times New Roman"/>
          <w:b w:val="0"/>
          <w:sz w:val="24"/>
          <w:lang w:val="en-US" w:eastAsia="zh-CN"/>
        </w:rPr>
        <w:t>其中</w:t>
      </w:r>
      <w:r>
        <w:rPr>
          <w:rFonts w:hint="default" w:ascii="Times New Roman" w:hAnsi="Times New Roman" w:eastAsia="宋体" w:cs="Times New Roman"/>
          <w:b w:val="0"/>
          <w:sz w:val="24"/>
          <w:lang w:val="en-US" w:eastAsia="zh-CN"/>
        </w:rPr>
        <w:object>
          <v:shape id="_x0000_i1053" o:spt="75" type="#_x0000_t75" style="height:19pt;width:49.95pt;" o:ole="t" filled="f" o:preferrelative="t" stroked="f" coordsize="21600,21600">
            <v:path/>
            <v:fill on="f" focussize="0,0"/>
            <v:stroke on="f"/>
            <v:imagedata r:id="rId60" o:title=""/>
            <o:lock v:ext="edit" aspectratio="t"/>
            <w10:wrap type="none"/>
            <w10:anchorlock/>
          </v:shape>
          <o:OLEObject Type="Embed" ProgID="Equation.KSEE3" ShapeID="_x0000_i1053" DrawAspect="Content" ObjectID="_1468075753" r:id="rId59">
            <o:LockedField>false</o:LockedField>
          </o:OLEObject>
        </w:object>
      </w:r>
      <w:r>
        <w:rPr>
          <w:rFonts w:hint="default" w:ascii="Times New Roman" w:hAnsi="Times New Roman" w:eastAsia="宋体" w:cs="Times New Roman"/>
          <w:b w:val="0"/>
          <w:sz w:val="24"/>
          <w:lang w:val="en-US" w:eastAsia="zh-CN"/>
        </w:rPr>
        <w:t>表示第k个位置为有效词元，</w:t>
      </w:r>
      <w:r>
        <w:rPr>
          <w:rFonts w:hint="default" w:ascii="Times New Roman" w:hAnsi="Times New Roman" w:eastAsia="宋体" w:cs="Times New Roman"/>
          <w:b w:val="0"/>
          <w:sz w:val="24"/>
          <w:lang w:val="en-US" w:eastAsia="zh-CN"/>
        </w:rPr>
        <w:object>
          <v:shape id="_x0000_i1054" o:spt="75" type="#_x0000_t75" style="height:19pt;width:52pt;" o:ole="t" filled="f" o:preferrelative="t" stroked="f" coordsize="21600,21600">
            <v:path/>
            <v:fill on="f" focussize="0,0"/>
            <v:stroke on="f"/>
            <v:imagedata r:id="rId62" o:title=""/>
            <o:lock v:ext="edit" aspectratio="t"/>
            <w10:wrap type="none"/>
            <w10:anchorlock/>
          </v:shape>
          <o:OLEObject Type="Embed" ProgID="Equation.KSEE3" ShapeID="_x0000_i1054" DrawAspect="Content" ObjectID="_1468075754" r:id="rId61">
            <o:LockedField>false</o:LockedField>
          </o:OLEObject>
        </w:object>
      </w:r>
      <w:r>
        <w:rPr>
          <w:rFonts w:hint="default" w:ascii="Times New Roman" w:hAnsi="Times New Roman" w:eastAsia="宋体" w:cs="Times New Roman"/>
          <w:b w:val="0"/>
          <w:sz w:val="24"/>
          <w:lang w:val="en-US" w:eastAsia="zh-CN"/>
        </w:rPr>
        <w:t>表示填充位置。填充位置对应BERT的padding向量，在后续建模中应被掩码处理。</w:t>
      </w:r>
    </w:p>
    <w:p w14:paraId="057444AC">
      <w:pPr>
        <w:keepNext w:val="0"/>
        <w:keepLines w:val="0"/>
        <w:pageBreakBefore w:val="0"/>
        <w:widowControl w:val="0"/>
        <w:kinsoku/>
        <w:wordWrap/>
        <w:overflowPunct/>
        <w:topLinePunct w:val="0"/>
        <w:autoSpaceDE/>
        <w:autoSpaceDN/>
        <w:bidi w:val="0"/>
        <w:adjustRightInd/>
        <w:snapToGrid/>
        <w:spacing w:line="240" w:lineRule="auto"/>
        <w:ind w:firstLine="420" w:firstLineChars="0"/>
        <w:jc w:val="both"/>
        <w:textAlignment w:val="center"/>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3</w:t>
      </w:r>
      <w:r>
        <w:rPr>
          <w:rFonts w:hint="default" w:ascii="Times New Roman" w:hAnsi="Times New Roman" w:cs="Times New Roman"/>
          <w:sz w:val="24"/>
          <w:szCs w:val="24"/>
          <w:lang w:val="en-US" w:eastAsia="zh-CN"/>
        </w:rPr>
        <w:t>语音模态特征模型</w:t>
      </w:r>
    </w:p>
    <w:p w14:paraId="578CC3B6">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center"/>
        <w:rPr>
          <w:rFonts w:hint="default" w:ascii="Times New Roman" w:hAnsi="Times New Roman" w:eastAsia="宋体" w:cs="Times New Roman"/>
          <w:b w:val="0"/>
          <w:sz w:val="24"/>
          <w:lang w:val="en-US" w:eastAsia="zh-CN"/>
        </w:rPr>
      </w:pPr>
      <w:r>
        <w:rPr>
          <w:rFonts w:hint="default" w:ascii="Times New Roman" w:hAnsi="Times New Roman" w:eastAsia="宋体" w:cs="Times New Roman"/>
          <w:b w:val="0"/>
          <w:sz w:val="24"/>
          <w:lang w:val="en-US" w:eastAsia="zh-CN"/>
        </w:rPr>
        <w:t>语音模态从原始视频中分离音频后提取帧级声学特征。设第</w:t>
      </w:r>
      <w:r>
        <w:rPr>
          <w:rFonts w:hint="default" w:ascii="Times New Roman" w:hAnsi="Times New Roman" w:eastAsia="宋体" w:cs="Times New Roman"/>
          <w:b w:val="0"/>
          <w:sz w:val="24"/>
          <w:lang w:val="en-US" w:eastAsia="zh-CN"/>
        </w:rPr>
        <w:object>
          <v:shape id="_x0000_i1055" o:spt="75" type="#_x0000_t75" style="height:13pt;width:6.95pt;" o:ole="t" filled="f" o:preferrelative="t" stroked="f" coordsize="21600,21600">
            <v:path/>
            <v:fill on="f" focussize="0,0"/>
            <v:stroke on="f"/>
            <v:imagedata r:id="rId64" o:title=""/>
            <o:lock v:ext="edit" aspectratio="t"/>
            <w10:wrap type="none"/>
            <w10:anchorlock/>
          </v:shape>
          <o:OLEObject Type="Embed" ProgID="Equation.KSEE3" ShapeID="_x0000_i1055" DrawAspect="Content" ObjectID="_1468075755" r:id="rId63">
            <o:LockedField>false</o:LockedField>
          </o:OLEObject>
        </w:object>
      </w:r>
      <w:r>
        <w:rPr>
          <w:rFonts w:hint="default" w:ascii="Times New Roman" w:hAnsi="Times New Roman" w:eastAsia="宋体" w:cs="Times New Roman"/>
          <w:b w:val="0"/>
          <w:sz w:val="24"/>
          <w:lang w:val="en-US" w:eastAsia="zh-CN"/>
        </w:rPr>
        <w:t>条样本音频信号为</w:t>
      </w:r>
      <w:r>
        <w:rPr>
          <w:rFonts w:hint="default" w:ascii="Times New Roman" w:hAnsi="Times New Roman" w:eastAsia="宋体" w:cs="Times New Roman"/>
          <w:b w:val="0"/>
          <w:sz w:val="24"/>
          <w:lang w:val="en-US" w:eastAsia="zh-CN"/>
        </w:rPr>
        <w:object>
          <v:shape id="_x0000_i1056" o:spt="75" type="#_x0000_t75" style="height:18pt;width:13pt;" o:ole="t" filled="f" o:preferrelative="t" stroked="f" coordsize="21600,21600">
            <v:path/>
            <v:fill on="f" focussize="0,0"/>
            <v:stroke on="f"/>
            <v:imagedata r:id="rId66" o:title=""/>
            <o:lock v:ext="edit" aspectratio="t"/>
            <w10:wrap type="none"/>
            <w10:anchorlock/>
          </v:shape>
          <o:OLEObject Type="Embed" ProgID="Equation.KSEE3" ShapeID="_x0000_i1056" DrawAspect="Content" ObjectID="_1468075756" r:id="rId65">
            <o:LockedField>false</o:LockedField>
          </o:OLEObject>
        </w:object>
      </w:r>
      <w:r>
        <w:rPr>
          <w:rFonts w:hint="eastAsia" w:ascii="Times New Roman" w:hAnsi="Times New Roman" w:eastAsia="宋体" w:cs="Times New Roman"/>
          <w:b w:val="0"/>
          <w:sz w:val="24"/>
          <w:lang w:val="en-US" w:eastAsia="zh-CN"/>
        </w:rPr>
        <w:t>，</w:t>
      </w:r>
      <w:r>
        <w:rPr>
          <w:rFonts w:hint="default" w:ascii="Times New Roman" w:hAnsi="Times New Roman" w:eastAsia="宋体" w:cs="Times New Roman"/>
          <w:b w:val="0"/>
          <w:sz w:val="24"/>
          <w:lang w:val="en-US" w:eastAsia="zh-CN"/>
        </w:rPr>
        <w:t>首先用ffmpeg从clip_id.mp4分离音频，输出16 kHz单声道wav文件：</w:t>
      </w:r>
    </w:p>
    <w:p w14:paraId="3310D81B">
      <w:pPr>
        <w:pStyle w:val="3"/>
        <w:keepNext w:val="0"/>
        <w:keepLines w:val="0"/>
        <w:pageBreakBefore w:val="0"/>
        <w:widowControl/>
        <w:suppressLineNumbers w:val="0"/>
        <w:tabs>
          <w:tab w:val="center" w:pos="4604"/>
          <w:tab w:val="right" w:pos="9208"/>
        </w:tabs>
        <w:kinsoku/>
        <w:wordWrap/>
        <w:overflowPunct/>
        <w:topLinePunct w:val="0"/>
        <w:autoSpaceDE/>
        <w:autoSpaceDN/>
        <w:bidi w:val="0"/>
        <w:adjustRightInd/>
        <w:snapToGrid/>
        <w:spacing w:beforeAutospacing="0" w:afterAutospacing="0" w:line="240" w:lineRule="auto"/>
        <w:ind w:left="0" w:right="0" w:firstLine="0"/>
        <w:jc w:val="left"/>
        <w:textAlignment w:val="center"/>
        <w:rPr>
          <w:rFonts w:hint="default" w:ascii="Times New Roman" w:hAnsi="Times New Roman" w:eastAsia="宋体" w:cs="Times New Roman"/>
          <w:b w:val="0"/>
          <w:sz w:val="24"/>
          <w:lang w:val="en-US" w:eastAsia="zh-CN"/>
        </w:rPr>
      </w:pPr>
      <w:r>
        <w:tab/>
      </w:r>
      <w:r>
        <w:rPr>
          <w:rFonts w:hint="default" w:ascii="Times New Roman" w:hAnsi="Times New Roman" w:eastAsia="宋体" w:cs="Times New Roman"/>
          <w:b w:val="0"/>
          <w:sz w:val="24"/>
          <w:lang w:val="en-US" w:eastAsia="zh-CN"/>
        </w:rPr>
        <w:object>
          <v:shape id="_x0000_i1057" o:spt="75" type="#_x0000_t75" style="height:18pt;width:80pt;" o:ole="t" filled="f" o:preferrelative="t" stroked="f" coordsize="21600,21600">
            <v:path/>
            <v:fill on="f" focussize="0,0"/>
            <v:stroke on="f"/>
            <v:imagedata r:id="rId68" o:title=""/>
            <o:lock v:ext="edit" aspectratio="t"/>
            <w10:wrap type="none"/>
            <w10:anchorlock/>
          </v:shape>
          <o:OLEObject Type="Embed" ProgID="Equation.KSEE3" ShapeID="_x0000_i1057" DrawAspect="Content" ObjectID="_1468075757" r:id="rId67">
            <o:LockedField>false</o:LockedField>
          </o:OLEObject>
        </w:object>
      </w:r>
      <w:r>
        <w:rPr>
          <w:rFonts w:ascii="Times New Roman" w:hAnsi="Times New Roman" w:eastAsia="宋体"/>
          <w:sz w:val="24"/>
          <w:szCs w:val="24"/>
        </w:rPr>
        <w:tab/>
      </w:r>
      <w:r>
        <w:rPr>
          <w:rFonts w:ascii="Times New Roman" w:hAnsi="Times New Roman" w:eastAsia="宋体"/>
          <w:sz w:val="24"/>
          <w:szCs w:val="24"/>
        </w:rPr>
        <w:t>5.7</w:t>
      </w:r>
    </w:p>
    <w:p w14:paraId="571EEE78">
      <w:pPr>
        <w:keepNext w:val="0"/>
        <w:keepLines w:val="0"/>
        <w:pageBreakBefore w:val="0"/>
        <w:widowControl w:val="0"/>
        <w:kinsoku/>
        <w:wordWrap/>
        <w:overflowPunct/>
        <w:topLinePunct w:val="0"/>
        <w:autoSpaceDE/>
        <w:autoSpaceDN/>
        <w:bidi w:val="0"/>
        <w:adjustRightInd/>
        <w:snapToGrid/>
        <w:spacing w:line="240" w:lineRule="auto"/>
        <w:ind w:firstLine="420" w:firstLineChars="0"/>
        <w:jc w:val="both"/>
        <w:textAlignment w:val="cente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然后采用openSMILE的eGeMAPSv02特征集，LowLevelDescriptors级别提取帧级声学特征：</w:t>
      </w:r>
    </w:p>
    <w:p w14:paraId="24409B0F">
      <w:pPr>
        <w:pStyle w:val="3"/>
        <w:keepNext w:val="0"/>
        <w:keepLines w:val="0"/>
        <w:pageBreakBefore w:val="0"/>
        <w:widowControl/>
        <w:suppressLineNumbers w:val="0"/>
        <w:tabs>
          <w:tab w:val="center" w:pos="4604"/>
          <w:tab w:val="right" w:pos="9208"/>
        </w:tabs>
        <w:kinsoku/>
        <w:wordWrap/>
        <w:overflowPunct/>
        <w:topLinePunct w:val="0"/>
        <w:autoSpaceDE/>
        <w:autoSpaceDN/>
        <w:bidi w:val="0"/>
        <w:adjustRightInd/>
        <w:snapToGrid/>
        <w:spacing w:beforeAutospacing="0" w:afterAutospacing="0" w:line="240" w:lineRule="auto"/>
        <w:ind w:left="0" w:right="0" w:firstLine="0"/>
        <w:jc w:val="left"/>
        <w:textAlignment w:val="center"/>
        <w:rPr>
          <w:rFonts w:hint="default" w:ascii="Times New Roman" w:hAnsi="Times New Roman" w:eastAsia="宋体" w:cs="Times New Roman"/>
          <w:b w:val="0"/>
          <w:sz w:val="24"/>
          <w:lang w:val="en-US" w:eastAsia="zh-CN"/>
        </w:rPr>
      </w:pPr>
      <w:r>
        <w:tab/>
      </w:r>
      <w:r>
        <w:rPr>
          <w:rFonts w:hint="default" w:ascii="Times New Roman" w:hAnsi="Times New Roman" w:eastAsia="宋体" w:cs="Times New Roman"/>
          <w:b w:val="0"/>
          <w:sz w:val="24"/>
          <w:lang w:val="en-US" w:eastAsia="zh-CN"/>
        </w:rPr>
        <w:object>
          <v:shape id="_x0000_i1058" o:spt="75" type="#_x0000_t75" style="height:17pt;width:9pt;" o:ole="t" filled="f" o:preferrelative="t" stroked="f" coordsize="21600,21600">
            <v:path/>
            <v:fill on="f" focussize="0,0"/>
            <v:stroke on="f"/>
            <v:imagedata r:id="rId70" o:title=""/>
            <o:lock v:ext="edit" aspectratio="t"/>
            <w10:wrap type="none"/>
            <w10:anchorlock/>
          </v:shape>
          <o:OLEObject Type="Embed" ProgID="Equation.KSEE3" ShapeID="_x0000_i1058" DrawAspect="Content" ObjectID="_1468075758" r:id="rId69">
            <o:LockedField>false</o:LockedField>
          </o:OLEObject>
        </w:object>
      </w:r>
      <w:r>
        <w:rPr>
          <w:rFonts w:hint="default" w:ascii="Times New Roman" w:hAnsi="Times New Roman" w:eastAsia="宋体" w:cs="Times New Roman"/>
          <w:b w:val="0"/>
          <w:sz w:val="24"/>
          <w:lang w:val="en-US" w:eastAsia="zh-CN"/>
        </w:rPr>
        <w:object>
          <v:shape id="_x0000_i1059" o:spt="75" type="#_x0000_t75" style="height:21.7pt;width:173.25pt;" o:ole="t" filled="f" o:preferrelative="t" stroked="f" coordsize="21600,21600">
            <v:path/>
            <v:fill on="f" focussize="0,0"/>
            <v:stroke on="f"/>
            <v:imagedata r:id="rId72" o:title=""/>
            <o:lock v:ext="edit" aspectratio="t"/>
            <w10:wrap type="none"/>
            <w10:anchorlock/>
          </v:shape>
          <o:OLEObject Type="Embed" ProgID="Equation.DSMT4" ShapeID="_x0000_i1059" DrawAspect="Content" ObjectID="_1468075759" r:id="rId71">
            <o:LockedField>false</o:LockedField>
          </o:OLEObject>
        </w:object>
      </w:r>
      <w:r>
        <w:rPr>
          <w:rFonts w:ascii="Times New Roman" w:hAnsi="Times New Roman" w:eastAsia="宋体"/>
          <w:sz w:val="24"/>
          <w:szCs w:val="24"/>
        </w:rPr>
        <w:tab/>
      </w:r>
      <w:r>
        <w:rPr>
          <w:rFonts w:ascii="Times New Roman" w:hAnsi="Times New Roman" w:eastAsia="宋体"/>
          <w:sz w:val="24"/>
          <w:szCs w:val="24"/>
        </w:rPr>
        <w:t>5.8</w:t>
      </w:r>
    </w:p>
    <w:p w14:paraId="148EF6E4">
      <w:pPr>
        <w:keepNext w:val="0"/>
        <w:keepLines w:val="0"/>
        <w:pageBreakBefore w:val="0"/>
        <w:widowControl w:val="0"/>
        <w:kinsoku/>
        <w:wordWrap/>
        <w:overflowPunct/>
        <w:topLinePunct w:val="0"/>
        <w:autoSpaceDE/>
        <w:autoSpaceDN/>
        <w:bidi w:val="0"/>
        <w:adjustRightInd/>
        <w:snapToGrid/>
        <w:spacing w:line="240" w:lineRule="auto"/>
        <w:ind w:firstLine="420" w:firstLineChars="0"/>
        <w:jc w:val="both"/>
        <w:textAlignment w:val="center"/>
        <w:rPr>
          <w:rFonts w:hint="eastAsia" w:ascii="Times New Roman" w:hAnsi="Times New Roman" w:eastAsia="宋体" w:cs="Times New Roman"/>
          <w:b w:val="0"/>
          <w:kern w:val="0"/>
          <w:sz w:val="24"/>
          <w:szCs w:val="24"/>
          <w:lang w:val="en-US" w:eastAsia="zh-CN" w:bidi="ar"/>
        </w:rPr>
      </w:pPr>
      <w:r>
        <w:rPr>
          <w:rFonts w:hint="default" w:ascii="Times New Roman" w:hAnsi="Times New Roman" w:eastAsia="宋体" w:cs="Times New Roman"/>
          <w:b w:val="0"/>
          <w:kern w:val="0"/>
          <w:sz w:val="24"/>
          <w:szCs w:val="24"/>
          <w:lang w:val="en-US" w:eastAsia="zh-CN" w:bidi="ar"/>
        </w:rPr>
        <w:t>其中帧长20 ms，帧移10 ms，</w:t>
      </w:r>
      <w:r>
        <w:rPr>
          <w:rFonts w:hint="default" w:ascii="Times New Roman" w:hAnsi="Times New Roman" w:eastAsia="宋体" w:cs="Times New Roman"/>
          <w:b w:val="0"/>
          <w:kern w:val="0"/>
          <w:sz w:val="24"/>
          <w:szCs w:val="24"/>
          <w:lang w:val="en-US" w:eastAsia="zh-CN" w:bidi="ar"/>
        </w:rPr>
        <w:object>
          <v:shape id="_x0000_i1060" o:spt="75" type="#_x0000_t75" style="height:18pt;width:17pt;" o:ole="t" filled="f" o:preferrelative="t" stroked="f" coordsize="21600,21600">
            <v:path/>
            <v:fill on="f" focussize="0,0"/>
            <v:stroke on="f"/>
            <v:imagedata r:id="rId74" o:title=""/>
            <o:lock v:ext="edit" aspectratio="t"/>
            <w10:wrap type="none"/>
            <w10:anchorlock/>
          </v:shape>
          <o:OLEObject Type="Embed" ProgID="Equation.KSEE3" ShapeID="_x0000_i1060" DrawAspect="Content" ObjectID="_1468075760" r:id="rId73">
            <o:LockedField>false</o:LockedField>
          </o:OLEObject>
        </w:object>
      </w:r>
      <w:r>
        <w:rPr>
          <w:rFonts w:hint="default" w:ascii="Times New Roman" w:hAnsi="Times New Roman" w:eastAsia="宋体" w:cs="Times New Roman"/>
          <w:b w:val="0"/>
          <w:kern w:val="0"/>
          <w:sz w:val="24"/>
          <w:szCs w:val="24"/>
          <w:lang w:val="en-US" w:eastAsia="zh-CN" w:bidi="ar"/>
        </w:rPr>
        <w:t>为帧数，</w:t>
      </w:r>
      <w:r>
        <w:rPr>
          <w:rFonts w:hint="default" w:ascii="Times New Roman" w:hAnsi="Times New Roman" w:eastAsia="宋体" w:cs="Times New Roman"/>
          <w:b w:val="0"/>
          <w:kern w:val="0"/>
          <w:sz w:val="24"/>
          <w:szCs w:val="24"/>
          <w:lang w:val="en-US" w:eastAsia="zh-CN" w:bidi="ar"/>
        </w:rPr>
        <w:object>
          <v:shape id="_x0000_i1061" o:spt="75" type="#_x0000_t75" style="height:18pt;width:39pt;" o:ole="t" filled="f" o:preferrelative="t" stroked="f" coordsize="21600,21600">
            <v:path/>
            <v:fill on="f" focussize="0,0"/>
            <v:stroke on="f"/>
            <v:imagedata r:id="rId76" o:title=""/>
            <o:lock v:ext="edit" aspectratio="t"/>
            <w10:wrap type="none"/>
            <w10:anchorlock/>
          </v:shape>
          <o:OLEObject Type="Embed" ProgID="Equation.KSEE3" ShapeID="_x0000_i1061" DrawAspect="Content" ObjectID="_1468075761" r:id="rId75">
            <o:LockedField>false</o:LockedField>
          </o:OLEObject>
        </w:object>
      </w:r>
      <w:r>
        <w:rPr>
          <w:rFonts w:hint="eastAsia" w:ascii="Times New Roman" w:hAnsi="Times New Roman" w:eastAsia="宋体" w:cs="Times New Roman"/>
          <w:b w:val="0"/>
          <w:kern w:val="0"/>
          <w:sz w:val="24"/>
          <w:szCs w:val="24"/>
          <w:lang w:val="en-US" w:eastAsia="zh-CN" w:bidi="ar"/>
        </w:rPr>
        <w:t>。25维特征涵盖响度、频谱参数、MFCC、基频、抖动、闪烁、谐噪比和共振峰等声学参数。</w:t>
      </w:r>
    </w:p>
    <w:p w14:paraId="08C5A0AB">
      <w:pPr>
        <w:keepNext w:val="0"/>
        <w:keepLines w:val="0"/>
        <w:pageBreakBefore w:val="0"/>
        <w:widowControl w:val="0"/>
        <w:kinsoku/>
        <w:wordWrap/>
        <w:overflowPunct/>
        <w:topLinePunct w:val="0"/>
        <w:autoSpaceDE/>
        <w:autoSpaceDN/>
        <w:bidi w:val="0"/>
        <w:adjustRightInd/>
        <w:snapToGrid/>
        <w:spacing w:line="240" w:lineRule="auto"/>
        <w:ind w:firstLine="420" w:firstLineChars="0"/>
        <w:jc w:val="both"/>
        <w:textAlignment w:val="center"/>
        <w:rPr>
          <w:rFonts w:hint="eastAsia" w:ascii="Times New Roman" w:hAnsi="Times New Roman" w:eastAsia="宋体" w:cs="Times New Roman"/>
          <w:b w:val="0"/>
          <w:kern w:val="0"/>
          <w:sz w:val="24"/>
          <w:szCs w:val="24"/>
          <w:lang w:val="en-US" w:eastAsia="zh-CN" w:bidi="ar"/>
        </w:rPr>
      </w:pPr>
      <w:r>
        <w:rPr>
          <w:rFonts w:hint="eastAsia" w:ascii="Times New Roman" w:hAnsi="Times New Roman" w:eastAsia="宋体" w:cs="Times New Roman"/>
          <w:b w:val="0"/>
          <w:kern w:val="0"/>
          <w:sz w:val="24"/>
          <w:szCs w:val="24"/>
          <w:lang w:val="en-US" w:eastAsia="zh-CN" w:bidi="ar"/>
        </w:rPr>
        <w:t>为统一时间粒度，将帧级特征按0.5秒时间片聚合：</w:t>
      </w:r>
    </w:p>
    <w:p w14:paraId="3CC1360C">
      <w:pPr>
        <w:pStyle w:val="3"/>
        <w:keepNext w:val="0"/>
        <w:keepLines w:val="0"/>
        <w:pageBreakBefore w:val="0"/>
        <w:widowControl/>
        <w:suppressLineNumbers w:val="0"/>
        <w:tabs>
          <w:tab w:val="center" w:pos="4604"/>
          <w:tab w:val="right" w:pos="9208"/>
        </w:tabs>
        <w:kinsoku/>
        <w:wordWrap/>
        <w:overflowPunct/>
        <w:topLinePunct w:val="0"/>
        <w:autoSpaceDE/>
        <w:autoSpaceDN/>
        <w:bidi w:val="0"/>
        <w:adjustRightInd/>
        <w:snapToGrid/>
        <w:spacing w:beforeAutospacing="0" w:afterAutospacing="0" w:line="240" w:lineRule="auto"/>
        <w:ind w:left="0" w:right="0" w:firstLine="0"/>
        <w:jc w:val="left"/>
        <w:textAlignment w:val="center"/>
        <w:rPr>
          <w:rFonts w:hint="default" w:ascii="Times New Roman" w:hAnsi="Times New Roman" w:eastAsia="宋体" w:cs="Times New Roman"/>
          <w:b w:val="0"/>
          <w:sz w:val="24"/>
          <w:lang w:val="en-US" w:eastAsia="zh-CN"/>
        </w:rPr>
      </w:pPr>
      <w:r>
        <w:tab/>
      </w:r>
      <w:r>
        <w:rPr>
          <w:rFonts w:hint="default" w:ascii="Times New Roman" w:hAnsi="Times New Roman" w:eastAsia="宋体" w:cs="Times New Roman"/>
          <w:b w:val="0"/>
          <w:sz w:val="24"/>
          <w:lang w:val="en-US" w:eastAsia="zh-CN"/>
        </w:rPr>
        <w:object>
          <v:shape id="_x0000_i1062" o:spt="75" type="#_x0000_t75" style="height:35pt;width:198pt;" o:ole="t" filled="f" o:preferrelative="t" stroked="f" coordsize="21600,21600">
            <v:path/>
            <v:fill on="f" focussize="0,0"/>
            <v:stroke on="f"/>
            <v:imagedata r:id="rId78" o:title=""/>
            <o:lock v:ext="edit" aspectratio="t"/>
            <w10:wrap type="none"/>
            <w10:anchorlock/>
          </v:shape>
          <o:OLEObject Type="Embed" ProgID="Equation.KSEE3" ShapeID="_x0000_i1062" DrawAspect="Content" ObjectID="_1468075762" r:id="rId77">
            <o:LockedField>false</o:LockedField>
          </o:OLEObject>
        </w:object>
      </w:r>
      <w:r>
        <w:rPr>
          <w:rFonts w:ascii="Times New Roman" w:hAnsi="Times New Roman" w:eastAsia="宋体"/>
          <w:sz w:val="24"/>
          <w:szCs w:val="24"/>
        </w:rPr>
        <w:tab/>
      </w:r>
      <w:r>
        <w:rPr>
          <w:rFonts w:ascii="Times New Roman" w:hAnsi="Times New Roman" w:eastAsia="宋体"/>
          <w:sz w:val="24"/>
          <w:szCs w:val="24"/>
        </w:rPr>
        <w:t>5.9</w:t>
      </w:r>
    </w:p>
    <w:p w14:paraId="1D73CCC9">
      <w:pPr>
        <w:keepNext w:val="0"/>
        <w:keepLines w:val="0"/>
        <w:pageBreakBefore w:val="0"/>
        <w:widowControl w:val="0"/>
        <w:kinsoku/>
        <w:wordWrap/>
        <w:overflowPunct/>
        <w:topLinePunct w:val="0"/>
        <w:autoSpaceDE/>
        <w:autoSpaceDN/>
        <w:bidi w:val="0"/>
        <w:adjustRightInd/>
        <w:snapToGrid/>
        <w:spacing w:line="240" w:lineRule="auto"/>
        <w:ind w:firstLine="420" w:firstLineChars="0"/>
        <w:jc w:val="both"/>
        <w:textAlignment w:val="cente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其中</w:t>
      </w:r>
      <w:r>
        <w:rPr>
          <w:rFonts w:hint="default" w:ascii="Times New Roman" w:hAnsi="Times New Roman" w:cs="Times New Roman"/>
          <w:sz w:val="24"/>
          <w:szCs w:val="24"/>
          <w:lang w:val="en-US" w:eastAsia="zh-CN"/>
        </w:rPr>
        <w:object>
          <v:shape id="_x0000_i1063" o:spt="75" type="#_x0000_t75" style="height:19pt;width:150.95pt;" o:ole="t" filled="f" o:preferrelative="t" stroked="f" coordsize="21600,21600">
            <v:path/>
            <v:fill on="f" focussize="0,0"/>
            <v:stroke on="f"/>
            <v:imagedata r:id="rId80" o:title=""/>
            <o:lock v:ext="edit" aspectratio="t"/>
            <w10:wrap type="none"/>
            <w10:anchorlock/>
          </v:shape>
          <o:OLEObject Type="Embed" ProgID="Equation.KSEE3" ShapeID="_x0000_i1063" DrawAspect="Content" ObjectID="_1468075763" r:id="rId79">
            <o:LockedField>false</o:LockedField>
          </o:OLEObject>
        </w:object>
      </w:r>
      <w:r>
        <w:rPr>
          <w:rFonts w:hint="default" w:ascii="Times New Roman" w:hAnsi="Times New Roman" w:cs="Times New Roman"/>
          <w:sz w:val="24"/>
          <w:szCs w:val="24"/>
          <w:lang w:val="en-US" w:eastAsia="zh-CN"/>
        </w:rPr>
        <w:t>表示落在第</w:t>
      </w:r>
      <w:r>
        <w:rPr>
          <w:rFonts w:hint="default" w:ascii="Times New Roman" w:hAnsi="Times New Roman" w:cs="Times New Roman"/>
          <w:sz w:val="24"/>
          <w:szCs w:val="24"/>
          <w:lang w:val="en-US" w:eastAsia="zh-CN"/>
        </w:rPr>
        <w:object>
          <v:shape id="_x0000_i1064" o:spt="75" type="#_x0000_t75" style="height:13.95pt;width:10pt;" o:ole="t" filled="f" o:preferrelative="t" stroked="f" coordsize="21600,21600">
            <v:path/>
            <v:fill on="f" focussize="0,0"/>
            <v:stroke on="f"/>
            <v:imagedata r:id="rId55" o:title=""/>
            <o:lock v:ext="edit" aspectratio="t"/>
            <w10:wrap type="none"/>
            <w10:anchorlock/>
          </v:shape>
          <o:OLEObject Type="Embed" ProgID="Equation.KSEE3" ShapeID="_x0000_i1064" DrawAspect="Content" ObjectID="_1468075764" r:id="rId81">
            <o:LockedField>false</o:LockedField>
          </o:OLEObject>
        </w:object>
      </w:r>
      <w:r>
        <w:rPr>
          <w:rFonts w:hint="default" w:ascii="Times New Roman" w:hAnsi="Times New Roman" w:cs="Times New Roman"/>
          <w:sz w:val="24"/>
          <w:szCs w:val="24"/>
          <w:lang w:val="en-US" w:eastAsia="zh-CN"/>
        </w:rPr>
        <w:t>个时间片内的帧集合，</w:t>
      </w:r>
      <w:r>
        <w:rPr>
          <w:rFonts w:hint="default" w:ascii="Times New Roman" w:hAnsi="Times New Roman" w:cs="Times New Roman"/>
          <w:sz w:val="24"/>
          <w:szCs w:val="24"/>
          <w:lang w:val="en-US" w:eastAsia="zh-CN"/>
        </w:rPr>
        <w:object>
          <v:shape id="_x0000_i1065" o:spt="75" type="#_x0000_t75" style="height:19pt;width:59pt;" o:ole="t" filled="f" o:preferrelative="t" stroked="f" coordsize="21600,21600">
            <v:path/>
            <v:fill on="f" focussize="0,0"/>
            <v:stroke on="f"/>
            <v:imagedata r:id="rId83" o:title=""/>
            <o:lock v:ext="edit" aspectratio="t"/>
            <w10:wrap type="none"/>
            <w10:anchorlock/>
          </v:shape>
          <o:OLEObject Type="Embed" ProgID="Equation.KSEE3" ShapeID="_x0000_i1065" DrawAspect="Content" ObjectID="_1468075765" r:id="rId82">
            <o:LockedField>false</o:LockedField>
          </o:OLEObject>
        </w:object>
      </w:r>
      <w:r>
        <w:rPr>
          <w:rFonts w:hint="default" w:ascii="Times New Roman" w:hAnsi="Times New Roman" w:cs="Times New Roman"/>
          <w:sz w:val="24"/>
          <w:szCs w:val="24"/>
          <w:lang w:val="en-US" w:eastAsia="zh-CN"/>
        </w:rPr>
        <w:t>为第j帧的起始时间。若某时间片内无帧（音频过短），则该片填0；若帧数超过50片，则截断到前50片。</w:t>
      </w:r>
    </w:p>
    <w:p w14:paraId="313E98DB">
      <w:pPr>
        <w:keepNext w:val="0"/>
        <w:keepLines w:val="0"/>
        <w:pageBreakBefore w:val="0"/>
        <w:widowControl w:val="0"/>
        <w:kinsoku/>
        <w:wordWrap/>
        <w:overflowPunct/>
        <w:topLinePunct w:val="0"/>
        <w:autoSpaceDE/>
        <w:autoSpaceDN/>
        <w:bidi w:val="0"/>
        <w:adjustRightInd/>
        <w:snapToGrid/>
        <w:spacing w:line="240" w:lineRule="auto"/>
        <w:ind w:firstLine="420" w:firstLineChars="0"/>
        <w:jc w:val="both"/>
        <w:textAlignment w:val="cente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语音模态的有效长度定义为非零时间片数：</w:t>
      </w:r>
    </w:p>
    <w:p w14:paraId="79E45A1E">
      <w:pPr>
        <w:keepNext w:val="0"/>
        <w:keepLines w:val="0"/>
        <w:pageBreakBefore w:val="0"/>
        <w:widowControl w:val="0"/>
        <w:tabs>
          <w:tab w:val="center" w:pos="4604"/>
          <w:tab w:val="right" w:pos="9208"/>
        </w:tabs>
        <w:kinsoku/>
        <w:wordWrap/>
        <w:overflowPunct/>
        <w:topLinePunct w:val="0"/>
        <w:autoSpaceDE/>
        <w:autoSpaceDN/>
        <w:bidi w:val="0"/>
        <w:adjustRightInd/>
        <w:snapToGrid/>
        <w:spacing w:line="240" w:lineRule="auto"/>
        <w:ind w:left="0" w:right="0" w:firstLine="0" w:firstLineChars="0"/>
        <w:jc w:val="left"/>
        <w:textAlignment w:val="center"/>
        <w:rPr>
          <w:rFonts w:hint="default" w:ascii="Times New Roman" w:hAnsi="Times New Roman" w:cs="Times New Roman"/>
          <w:sz w:val="24"/>
          <w:szCs w:val="24"/>
          <w:lang w:val="en-US" w:eastAsia="zh-CN"/>
        </w:rPr>
      </w:pPr>
      <w:r>
        <w:tab/>
      </w:r>
      <w:r>
        <w:rPr>
          <w:rFonts w:hint="default" w:ascii="Times New Roman" w:hAnsi="Times New Roman" w:cs="Times New Roman"/>
          <w:sz w:val="24"/>
          <w:szCs w:val="24"/>
          <w:lang w:val="en-US" w:eastAsia="zh-CN"/>
        </w:rPr>
        <w:object>
          <v:shape id="_x0000_i1066" o:spt="75" type="#_x0000_t75" style="height:22pt;width:111pt;" o:ole="t" filled="f" o:preferrelative="t" stroked="f" coordsize="21600,21600">
            <v:path/>
            <v:fill on="f" focussize="0,0"/>
            <v:stroke on="f"/>
            <v:imagedata r:id="rId85" o:title=""/>
            <o:lock v:ext="edit" aspectratio="t"/>
            <w10:wrap type="none"/>
            <w10:anchorlock/>
          </v:shape>
          <o:OLEObject Type="Embed" ProgID="Equation.KSEE3" ShapeID="_x0000_i1066" DrawAspect="Content" ObjectID="_1468075766" r:id="rId84">
            <o:LockedField>false</o:LockedField>
          </o:OLEObject>
        </w:object>
      </w:r>
      <w:r>
        <w:rPr>
          <w:rFonts w:ascii="Times New Roman" w:hAnsi="Times New Roman" w:eastAsia="宋体"/>
          <w:sz w:val="24"/>
          <w:szCs w:val="24"/>
        </w:rPr>
        <w:tab/>
      </w:r>
      <w:r>
        <w:rPr>
          <w:rFonts w:ascii="Times New Roman" w:hAnsi="Times New Roman" w:eastAsia="宋体"/>
          <w:sz w:val="24"/>
          <w:szCs w:val="24"/>
        </w:rPr>
        <w:t>5.10</w:t>
      </w:r>
    </w:p>
    <w:p w14:paraId="632940F5">
      <w:pPr>
        <w:keepNext w:val="0"/>
        <w:keepLines w:val="0"/>
        <w:pageBreakBefore w:val="0"/>
        <w:widowControl w:val="0"/>
        <w:kinsoku/>
        <w:wordWrap/>
        <w:overflowPunct/>
        <w:topLinePunct w:val="0"/>
        <w:autoSpaceDE/>
        <w:autoSpaceDN/>
        <w:bidi w:val="0"/>
        <w:adjustRightInd/>
        <w:snapToGrid/>
        <w:spacing w:line="240" w:lineRule="auto"/>
        <w:ind w:firstLine="420" w:firstLineChars="0"/>
        <w:jc w:val="both"/>
        <w:textAlignment w:val="center"/>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4</w:t>
      </w:r>
      <w:r>
        <w:rPr>
          <w:rFonts w:hint="default" w:ascii="Times New Roman" w:hAnsi="Times New Roman" w:cs="Times New Roman"/>
          <w:sz w:val="24"/>
          <w:szCs w:val="24"/>
          <w:lang w:val="en-US" w:eastAsia="zh-CN"/>
        </w:rPr>
        <w:t>视觉模态特征模型</w:t>
      </w:r>
    </w:p>
    <w:p w14:paraId="6493AED1">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center"/>
        <w:rPr>
          <w:rFonts w:hint="eastAsia" w:ascii="Times New Roman" w:hAnsi="Times New Roman" w:eastAsia="宋体" w:cs="Times New Roman"/>
          <w:b w:val="0"/>
          <w:sz w:val="24"/>
          <w:lang w:val="en-US" w:eastAsia="zh-CN"/>
        </w:rPr>
      </w:pPr>
      <w:r>
        <w:rPr>
          <w:rFonts w:hint="default" w:ascii="Times New Roman" w:hAnsi="Times New Roman" w:eastAsia="宋体" w:cs="Times New Roman"/>
          <w:b w:val="0"/>
          <w:sz w:val="24"/>
          <w:lang w:val="en-US" w:eastAsia="zh-CN"/>
        </w:rPr>
        <w:t>视觉模态从原始视频中直接提取面部动作单元与头部姿态特征。第</w:t>
      </w:r>
      <w:r>
        <w:rPr>
          <w:rFonts w:hint="default" w:ascii="Times New Roman" w:hAnsi="Times New Roman" w:eastAsia="宋体" w:cs="Times New Roman"/>
          <w:b w:val="0"/>
          <w:sz w:val="24"/>
          <w:lang w:val="en-US" w:eastAsia="zh-CN"/>
        </w:rPr>
        <w:object>
          <v:shape id="_x0000_i1067" o:spt="75" type="#_x0000_t75" style="height:13pt;width:6.95pt;" o:ole="t" filled="f" o:preferrelative="t" stroked="f" coordsize="21600,21600">
            <v:path/>
            <v:fill on="f" focussize="0,0"/>
            <v:stroke on="f"/>
            <v:imagedata r:id="rId40" o:title=""/>
            <o:lock v:ext="edit" aspectratio="t"/>
            <w10:wrap type="none"/>
            <w10:anchorlock/>
          </v:shape>
          <o:OLEObject Type="Embed" ProgID="Equation.KSEE3" ShapeID="_x0000_i1067" DrawAspect="Content" ObjectID="_1468075767" r:id="rId86">
            <o:LockedField>false</o:LockedField>
          </o:OLEObject>
        </w:object>
      </w:r>
      <w:r>
        <w:rPr>
          <w:rFonts w:hint="default" w:ascii="Times New Roman" w:hAnsi="Times New Roman" w:eastAsia="宋体" w:cs="Times New Roman"/>
          <w:b w:val="0"/>
          <w:sz w:val="24"/>
          <w:lang w:val="en-US" w:eastAsia="zh-CN"/>
        </w:rPr>
        <w:t>条样本</w:t>
      </w:r>
      <w:r>
        <w:rPr>
          <w:rFonts w:hint="eastAsia" w:ascii="Times New Roman" w:hAnsi="Times New Roman" w:eastAsia="宋体" w:cs="Times New Roman"/>
          <w:b w:val="0"/>
          <w:sz w:val="24"/>
          <w:lang w:val="en-US" w:eastAsia="zh-CN"/>
        </w:rPr>
        <w:t>视频</w:t>
      </w:r>
      <w:r>
        <w:rPr>
          <w:rFonts w:hint="default" w:ascii="Times New Roman" w:hAnsi="Times New Roman" w:eastAsia="宋体" w:cs="Times New Roman"/>
          <w:b w:val="0"/>
          <w:sz w:val="24"/>
          <w:lang w:val="en-US" w:eastAsia="zh-CN"/>
        </w:rPr>
        <w:t>为</w:t>
      </w:r>
      <w:r>
        <w:rPr>
          <w:rFonts w:hint="default" w:ascii="Times New Roman" w:hAnsi="Times New Roman" w:eastAsia="宋体" w:cs="Times New Roman"/>
          <w:b w:val="0"/>
          <w:sz w:val="24"/>
          <w:lang w:val="en-US" w:eastAsia="zh-CN"/>
        </w:rPr>
        <w:object>
          <v:shape id="_x0000_i1068" o:spt="75" type="#_x0000_t75" style="height:18pt;width:12pt;" o:ole="t" filled="f" o:preferrelative="t" stroked="f" coordsize="21600,21600">
            <v:path/>
            <v:fill on="f" focussize="0,0"/>
            <v:stroke on="f"/>
            <v:imagedata r:id="rId18" o:title=""/>
            <o:lock v:ext="edit" aspectratio="t"/>
            <w10:wrap type="none"/>
            <w10:anchorlock/>
          </v:shape>
          <o:OLEObject Type="Embed" ProgID="Equation.KSEE3" ShapeID="_x0000_i1068" DrawAspect="Content" ObjectID="_1468075768" r:id="rId87">
            <o:LockedField>false</o:LockedField>
          </o:OLEObject>
        </w:object>
      </w:r>
      <w:r>
        <w:rPr>
          <w:rFonts w:hint="eastAsia" w:ascii="Times New Roman" w:hAnsi="Times New Roman" w:eastAsia="宋体" w:cs="Times New Roman"/>
          <w:b w:val="0"/>
          <w:sz w:val="24"/>
          <w:lang w:val="en-US" w:eastAsia="zh-CN"/>
        </w:rPr>
        <w:t>，用OpenFace 2.2.0提取帧级面部特征：</w:t>
      </w:r>
    </w:p>
    <w:p w14:paraId="490F5650">
      <w:pPr>
        <w:keepNext w:val="0"/>
        <w:keepLines w:val="0"/>
        <w:pageBreakBefore w:val="0"/>
        <w:widowControl w:val="0"/>
        <w:tabs>
          <w:tab w:val="center" w:pos="4604"/>
          <w:tab w:val="right" w:pos="9208"/>
        </w:tabs>
        <w:kinsoku/>
        <w:wordWrap/>
        <w:overflowPunct/>
        <w:topLinePunct w:val="0"/>
        <w:autoSpaceDE/>
        <w:autoSpaceDN/>
        <w:bidi w:val="0"/>
        <w:adjustRightInd/>
        <w:snapToGrid/>
        <w:spacing w:line="240" w:lineRule="auto"/>
        <w:ind w:left="0" w:right="0" w:firstLine="0" w:firstLineChars="0"/>
        <w:jc w:val="left"/>
        <w:textAlignment w:val="center"/>
        <w:rPr>
          <w:rFonts w:hint="default" w:ascii="Times New Roman" w:hAnsi="Times New Roman" w:cs="Times New Roman"/>
          <w:sz w:val="24"/>
          <w:szCs w:val="24"/>
          <w:lang w:val="en-US" w:eastAsia="zh-CN"/>
        </w:rPr>
      </w:pPr>
      <w:r>
        <w:tab/>
      </w:r>
      <w:r>
        <w:rPr>
          <w:rFonts w:hint="default" w:ascii="Times New Roman" w:hAnsi="Times New Roman" w:cs="Times New Roman"/>
          <w:position w:val="-10"/>
          <w:sz w:val="24"/>
          <w:szCs w:val="24"/>
          <w:lang w:val="en-US" w:eastAsia="zh-CN"/>
        </w:rPr>
        <w:object>
          <v:shape id="_x0000_i1069" o:spt="75" type="#_x0000_t75" style="height:21.7pt;width:162.45pt;" o:ole="t" filled="f" o:preferrelative="t" stroked="f" coordsize="21600,21600">
            <v:path/>
            <v:fill on="f" focussize="0,0"/>
            <v:stroke on="f"/>
            <v:imagedata r:id="rId89" o:title=""/>
            <o:lock v:ext="edit" aspectratio="t"/>
            <w10:wrap type="none"/>
            <w10:anchorlock/>
          </v:shape>
          <o:OLEObject Type="Embed" ProgID="Equation.DSMT4" ShapeID="_x0000_i1069" DrawAspect="Content" ObjectID="_1468075769" r:id="rId88">
            <o:LockedField>false</o:LockedField>
          </o:OLEObject>
        </w:object>
      </w:r>
      <w:r>
        <w:rPr>
          <w:rFonts w:ascii="Times New Roman" w:hAnsi="Times New Roman" w:eastAsia="宋体"/>
          <w:sz w:val="24"/>
          <w:szCs w:val="24"/>
        </w:rPr>
        <w:tab/>
      </w:r>
      <w:r>
        <w:rPr>
          <w:rFonts w:ascii="Times New Roman" w:hAnsi="Times New Roman" w:eastAsia="宋体"/>
          <w:sz w:val="24"/>
          <w:szCs w:val="24"/>
        </w:rPr>
        <w:t>5.11</w:t>
      </w:r>
    </w:p>
    <w:p w14:paraId="42E33F89">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其中</w:t>
      </w:r>
      <w:r>
        <w:rPr>
          <w:rFonts w:hint="default" w:ascii="Times New Roman" w:hAnsi="Times New Roman" w:cs="Times New Roman"/>
          <w:position w:val="-12"/>
          <w:sz w:val="24"/>
          <w:szCs w:val="24"/>
          <w:lang w:val="en-US" w:eastAsia="zh-CN"/>
        </w:rPr>
        <w:object>
          <v:shape id="_x0000_i1070" o:spt="75" type="#_x0000_t75" style="height:18pt;width:16pt;" o:ole="t" filled="f" o:preferrelative="t" stroked="f" coordsize="21600,21600">
            <v:path/>
            <v:fill on="f" focussize="0,0"/>
            <v:stroke on="f"/>
            <v:imagedata r:id="rId91" o:title=""/>
            <o:lock v:ext="edit" aspectratio="t"/>
            <w10:wrap type="none"/>
            <w10:anchorlock/>
          </v:shape>
          <o:OLEObject Type="Embed" ProgID="Equation.KSEE3" ShapeID="_x0000_i1070" DrawAspect="Content" ObjectID="_1468075770" r:id="rId90">
            <o:LockedField>false</o:LockedField>
          </o:OLEObject>
        </w:object>
      </w:r>
      <w:r>
        <w:rPr>
          <w:rFonts w:hint="default" w:ascii="Times New Roman" w:hAnsi="Times New Roman" w:cs="Times New Roman"/>
          <w:sz w:val="24"/>
          <w:szCs w:val="24"/>
          <w:lang w:val="en-US" w:eastAsia="zh-CN"/>
        </w:rPr>
        <w:t>为检测到人脸的帧数，</w:t>
      </w:r>
      <w:r>
        <w:rPr>
          <w:rFonts w:hint="default" w:ascii="Times New Roman" w:hAnsi="Times New Roman" w:cs="Times New Roman"/>
          <w:position w:val="-12"/>
          <w:sz w:val="24"/>
          <w:szCs w:val="24"/>
          <w:lang w:val="en-US" w:eastAsia="zh-CN"/>
        </w:rPr>
        <w:object>
          <v:shape id="_x0000_i1071" o:spt="75" type="#_x0000_t75" style="height:18pt;width:39pt;" o:ole="t" filled="f" o:preferrelative="t" stroked="f" coordsize="21600,21600">
            <v:path/>
            <v:fill on="f" focussize="0,0"/>
            <v:stroke on="f"/>
            <v:imagedata r:id="rId93" o:title=""/>
            <o:lock v:ext="edit" aspectratio="t"/>
            <w10:wrap type="none"/>
            <w10:anchorlock/>
          </v:shape>
          <o:OLEObject Type="Embed" ProgID="Equation.KSEE3" ShapeID="_x0000_i1071" DrawAspect="Content" ObjectID="_1468075771" r:id="rId92">
            <o:LockedField>false</o:LockedField>
          </o:OLEObject>
        </w:object>
      </w:r>
      <w:r>
        <w:rPr>
          <w:rFonts w:hint="eastAsia" w:ascii="Times New Roman" w:hAnsi="Times New Roman" w:cs="Times New Roman"/>
          <w:sz w:val="24"/>
          <w:szCs w:val="24"/>
          <w:lang w:val="en-US" w:eastAsia="zh-CN"/>
        </w:rPr>
        <w:t>。20</w:t>
      </w:r>
      <w:r>
        <w:rPr>
          <w:rFonts w:hint="default" w:ascii="Times New Roman" w:hAnsi="Times New Roman" w:cs="Times New Roman"/>
          <w:sz w:val="24"/>
          <w:szCs w:val="24"/>
          <w:lang w:val="en-US" w:eastAsia="zh-CN"/>
        </w:rPr>
        <w:t>维特征由两部分组成：</w:t>
      </w:r>
    </w:p>
    <w:p w14:paraId="66CB5029">
      <w:pPr>
        <w:keepNext w:val="0"/>
        <w:keepLines w:val="0"/>
        <w:pageBreakBefore w:val="0"/>
        <w:widowControl w:val="0"/>
        <w:kinsoku/>
        <w:wordWrap/>
        <w:overflowPunct/>
        <w:topLinePunct w:val="0"/>
        <w:autoSpaceDE/>
        <w:autoSpaceDN/>
        <w:bidi w:val="0"/>
        <w:adjustRightInd/>
        <w:snapToGrid/>
        <w:spacing w:line="240" w:lineRule="auto"/>
        <w:ind w:firstLine="420" w:firstLineChars="0"/>
        <w:jc w:val="both"/>
        <w:textAlignment w:val="cente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17个面部动作单元（AU）强度：AU01、AU02、AU04、AU05、AU06、AU07、AU09、AU10、AU12、AU14、AU15、AU17、AU20、AU23、AU25、AU26、AU45；3个头部姿态角度：pose_Rx（俯仰角）、pose_Ry（偏航角）、pose_Rz（滚转角）。</w:t>
      </w:r>
    </w:p>
    <w:p w14:paraId="61DC9BEF">
      <w:pPr>
        <w:keepNext w:val="0"/>
        <w:keepLines w:val="0"/>
        <w:pageBreakBefore w:val="0"/>
        <w:widowControl w:val="0"/>
        <w:kinsoku/>
        <w:wordWrap/>
        <w:overflowPunct/>
        <w:topLinePunct w:val="0"/>
        <w:autoSpaceDE/>
        <w:autoSpaceDN/>
        <w:bidi w:val="0"/>
        <w:adjustRightInd/>
        <w:snapToGrid/>
        <w:spacing w:line="240" w:lineRule="auto"/>
        <w:jc w:val="both"/>
        <w:textAlignment w:val="cente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同样按0.5秒时间片聚合：</w:t>
      </w:r>
    </w:p>
    <w:p w14:paraId="5F5B73F4">
      <w:pPr>
        <w:keepNext w:val="0"/>
        <w:keepLines w:val="0"/>
        <w:pageBreakBefore w:val="0"/>
        <w:widowControl w:val="0"/>
        <w:tabs>
          <w:tab w:val="center" w:pos="4604"/>
          <w:tab w:val="right" w:pos="9208"/>
        </w:tabs>
        <w:kinsoku/>
        <w:wordWrap/>
        <w:overflowPunct/>
        <w:topLinePunct w:val="0"/>
        <w:autoSpaceDE/>
        <w:autoSpaceDN/>
        <w:bidi w:val="0"/>
        <w:adjustRightInd/>
        <w:snapToGrid/>
        <w:spacing w:line="240" w:lineRule="auto"/>
        <w:ind w:left="0" w:right="0" w:firstLine="0"/>
        <w:jc w:val="left"/>
        <w:textAlignment w:val="auto"/>
        <w:rPr>
          <w:rFonts w:hint="default" w:ascii="Times New Roman" w:hAnsi="Times New Roman" w:cs="Times New Roman"/>
          <w:sz w:val="24"/>
          <w:szCs w:val="24"/>
          <w:lang w:val="en-US" w:eastAsia="zh-CN"/>
        </w:rPr>
      </w:pPr>
      <w:r>
        <w:tab/>
      </w:r>
      <w:r>
        <w:rPr>
          <w:rFonts w:hint="default" w:ascii="Times New Roman" w:hAnsi="Times New Roman" w:cs="Times New Roman"/>
          <w:position w:val="-32"/>
          <w:sz w:val="24"/>
          <w:szCs w:val="24"/>
          <w:lang w:val="en-US" w:eastAsia="zh-CN"/>
        </w:rPr>
        <w:object>
          <v:shape id="_x0000_i1072" o:spt="75" type="#_x0000_t75" style="height:35pt;width:193pt;" o:ole="t" filled="f" o:preferrelative="t" stroked="f" coordsize="21600,21600">
            <v:path/>
            <v:fill on="f" focussize="0,0"/>
            <v:stroke on="f"/>
            <v:imagedata r:id="rId95" o:title=""/>
            <o:lock v:ext="edit" aspectratio="t"/>
            <w10:wrap type="none"/>
            <w10:anchorlock/>
          </v:shape>
          <o:OLEObject Type="Embed" ProgID="Equation.KSEE3" ShapeID="_x0000_i1072" DrawAspect="Content" ObjectID="_1468075772" r:id="rId94">
            <o:LockedField>false</o:LockedField>
          </o:OLEObject>
        </w:object>
      </w:r>
      <w:r>
        <w:rPr>
          <w:rFonts w:ascii="Times New Roman" w:hAnsi="Times New Roman" w:eastAsia="宋体"/>
          <w:sz w:val="24"/>
          <w:szCs w:val="24"/>
        </w:rPr>
        <w:tab/>
      </w:r>
      <w:r>
        <w:rPr>
          <w:rFonts w:ascii="Times New Roman" w:hAnsi="Times New Roman" w:eastAsia="宋体"/>
          <w:sz w:val="24"/>
          <w:szCs w:val="24"/>
        </w:rPr>
        <w:t>5.12</w:t>
      </w:r>
    </w:p>
    <w:p w14:paraId="31ADB955">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center"/>
        <w:rPr>
          <w:rFonts w:hint="default" w:ascii="Times New Roman" w:hAnsi="Times New Roman" w:eastAsia="宋体" w:cs="Times New Roman"/>
          <w:b w:val="0"/>
          <w:sz w:val="24"/>
          <w:lang w:val="en-US" w:eastAsia="zh-CN"/>
        </w:rPr>
      </w:pPr>
      <w:r>
        <w:rPr>
          <w:rFonts w:hint="default" w:ascii="Times New Roman" w:hAnsi="Times New Roman" w:eastAsia="宋体" w:cs="Times New Roman"/>
          <w:b w:val="0"/>
          <w:sz w:val="24"/>
          <w:lang w:val="en-US" w:eastAsia="zh-CN"/>
        </w:rPr>
        <w:t>其中</w:t>
      </w:r>
      <w:r>
        <w:rPr>
          <w:rFonts w:hint="default" w:ascii="Times New Roman" w:hAnsi="Times New Roman" w:eastAsia="宋体" w:cs="Times New Roman"/>
          <w:b w:val="0"/>
          <w:sz w:val="24"/>
          <w:lang w:val="en-US" w:eastAsia="zh-CN"/>
        </w:rPr>
        <w:object>
          <v:shape id="_x0000_i1073" o:spt="75" type="#_x0000_t75" style="height:19pt;width:150pt;" o:ole="t" filled="f" o:preferrelative="t" stroked="f" coordsize="21600,21600">
            <v:path/>
            <v:fill on="f" focussize="0,0"/>
            <v:stroke on="f"/>
            <v:imagedata r:id="rId97" o:title=""/>
            <o:lock v:ext="edit" aspectratio="t"/>
            <w10:wrap type="none"/>
            <w10:anchorlock/>
          </v:shape>
          <o:OLEObject Type="Embed" ProgID="Equation.KSEE3" ShapeID="_x0000_i1073" DrawAspect="Content" ObjectID="_1468075773" r:id="rId96">
            <o:LockedField>false</o:LockedField>
          </o:OLEObject>
        </w:object>
      </w:r>
      <w:r>
        <w:rPr>
          <w:rFonts w:hint="default" w:ascii="Times New Roman" w:hAnsi="Times New Roman" w:eastAsia="宋体" w:cs="Times New Roman"/>
          <w:b w:val="0"/>
          <w:sz w:val="24"/>
          <w:lang w:val="en-US" w:eastAsia="zh-CN"/>
        </w:rPr>
        <w:t>表示落在第</w:t>
      </w:r>
      <w:r>
        <w:rPr>
          <w:rFonts w:hint="default" w:ascii="Times New Roman" w:hAnsi="Times New Roman" w:eastAsia="宋体" w:cs="Times New Roman"/>
          <w:b w:val="0"/>
          <w:sz w:val="24"/>
          <w:lang w:val="en-US" w:eastAsia="zh-CN"/>
        </w:rPr>
        <w:object>
          <v:shape id="_x0000_i1074" o:spt="75" type="#_x0000_t75" style="height:13.95pt;width:10pt;" o:ole="t" filled="f" o:preferrelative="t" stroked="f" coordsize="21600,21600">
            <v:path/>
            <v:fill on="f" focussize="0,0"/>
            <v:stroke on="f"/>
            <v:imagedata r:id="rId55" o:title=""/>
            <o:lock v:ext="edit" aspectratio="t"/>
            <w10:wrap type="none"/>
            <w10:anchorlock/>
          </v:shape>
          <o:OLEObject Type="Embed" ProgID="Equation.KSEE3" ShapeID="_x0000_i1074" DrawAspect="Content" ObjectID="_1468075774" r:id="rId98">
            <o:LockedField>false</o:LockedField>
          </o:OLEObject>
        </w:object>
      </w:r>
      <w:r>
        <w:rPr>
          <w:rFonts w:hint="default" w:ascii="Times New Roman" w:hAnsi="Times New Roman" w:eastAsia="宋体" w:cs="Times New Roman"/>
          <w:b w:val="0"/>
          <w:sz w:val="24"/>
          <w:lang w:val="en-US" w:eastAsia="zh-CN"/>
        </w:rPr>
        <w:t>个时间片内的视频帧集合</w:t>
      </w:r>
      <w:r>
        <w:rPr>
          <w:rFonts w:hint="eastAsia" w:ascii="Times New Roman" w:hAnsi="Times New Roman" w:eastAsia="宋体" w:cs="Times New Roman"/>
          <w:b w:val="0"/>
          <w:sz w:val="24"/>
          <w:lang w:val="en-US" w:eastAsia="zh-CN"/>
        </w:rPr>
        <w:t>，</w:t>
      </w:r>
      <w:r>
        <w:rPr>
          <w:rFonts w:hint="eastAsia" w:ascii="Times New Roman" w:hAnsi="Times New Roman" w:eastAsia="宋体" w:cs="Times New Roman"/>
          <w:b w:val="0"/>
          <w:sz w:val="24"/>
          <w:lang w:val="en-US" w:eastAsia="zh-CN"/>
        </w:rPr>
        <w:object>
          <v:shape id="_x0000_i1075" o:spt="75" type="#_x0000_t75" style="height:19pt;width:13pt;" o:ole="t" filled="f" o:preferrelative="t" stroked="f" coordsize="21600,21600">
            <v:path/>
            <v:fill on="f" focussize="0,0"/>
            <v:stroke on="f"/>
            <v:imagedata r:id="rId100" o:title=""/>
            <o:lock v:ext="edit" aspectratio="t"/>
            <w10:wrap type="none"/>
            <w10:anchorlock/>
          </v:shape>
          <o:OLEObject Type="Embed" ProgID="Equation.KSEE3" ShapeID="_x0000_i1075" DrawAspect="Content" ObjectID="_1468075775" r:id="rId99">
            <o:LockedField>false</o:LockedField>
          </o:OLEObject>
        </w:object>
      </w:r>
      <w:r>
        <w:rPr>
          <w:rFonts w:hint="default" w:ascii="Times New Roman" w:hAnsi="Times New Roman" w:eastAsia="宋体" w:cs="Times New Roman"/>
          <w:b w:val="0"/>
          <w:sz w:val="24"/>
          <w:lang w:val="en-US" w:eastAsia="zh-CN"/>
        </w:rPr>
        <w:t>为第</w:t>
      </w:r>
      <w:r>
        <w:rPr>
          <w:rFonts w:hint="eastAsia" w:ascii="Times New Roman" w:hAnsi="Times New Roman" w:eastAsia="宋体" w:cs="Times New Roman"/>
          <w:b w:val="0"/>
          <w:sz w:val="24"/>
          <w:lang w:val="en-US" w:eastAsia="zh-CN"/>
        </w:rPr>
        <w:t>j</w:t>
      </w:r>
      <w:r>
        <w:rPr>
          <w:rFonts w:hint="default" w:ascii="Times New Roman" w:hAnsi="Times New Roman" w:eastAsia="宋体" w:cs="Times New Roman"/>
          <w:b w:val="0"/>
          <w:sz w:val="24"/>
          <w:lang w:val="en-US" w:eastAsia="zh-CN"/>
        </w:rPr>
        <w:t>帧的时间戳。不足50片填0，超过50片截断。</w:t>
      </w:r>
    </w:p>
    <w:p w14:paraId="6B78D7B1">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lang w:val="en-US" w:eastAsia="zh-CN"/>
        </w:rPr>
      </w:pPr>
    </w:p>
    <w:p w14:paraId="0A502861">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视觉模态的有效长度定义为非零时间片数：</w:t>
      </w:r>
    </w:p>
    <w:p w14:paraId="241FBFA3">
      <w:pPr>
        <w:keepNext w:val="0"/>
        <w:keepLines w:val="0"/>
        <w:pageBreakBefore w:val="0"/>
        <w:widowControl w:val="0"/>
        <w:tabs>
          <w:tab w:val="center" w:pos="4604"/>
          <w:tab w:val="right" w:pos="9208"/>
        </w:tabs>
        <w:kinsoku/>
        <w:wordWrap/>
        <w:overflowPunct/>
        <w:topLinePunct w:val="0"/>
        <w:autoSpaceDE/>
        <w:autoSpaceDN/>
        <w:bidi w:val="0"/>
        <w:adjustRightInd/>
        <w:snapToGrid/>
        <w:spacing w:line="240" w:lineRule="auto"/>
        <w:ind w:left="0" w:right="0" w:firstLine="0"/>
        <w:jc w:val="left"/>
        <w:textAlignment w:val="auto"/>
        <w:rPr>
          <w:rFonts w:hint="default" w:ascii="Times New Roman" w:hAnsi="Times New Roman" w:cs="Times New Roman"/>
          <w:sz w:val="24"/>
          <w:szCs w:val="24"/>
          <w:lang w:val="en-US" w:eastAsia="zh-CN"/>
        </w:rPr>
      </w:pPr>
      <w:r>
        <w:tab/>
      </w:r>
      <w:r>
        <w:rPr>
          <w:rFonts w:hint="default" w:ascii="Times New Roman" w:hAnsi="Times New Roman" w:cs="Times New Roman"/>
          <w:position w:val="-16"/>
          <w:sz w:val="24"/>
          <w:szCs w:val="24"/>
          <w:lang w:val="en-US" w:eastAsia="zh-CN"/>
        </w:rPr>
        <w:object>
          <v:shape id="_x0000_i1076" o:spt="75" type="#_x0000_t75" style="height:22pt;width:110pt;" o:ole="t" filled="f" o:preferrelative="t" stroked="f" coordsize="21600,21600">
            <v:path/>
            <v:fill on="f" focussize="0,0"/>
            <v:stroke on="f"/>
            <v:imagedata r:id="rId102" o:title=""/>
            <o:lock v:ext="edit" aspectratio="t"/>
            <w10:wrap type="none"/>
            <w10:anchorlock/>
          </v:shape>
          <o:OLEObject Type="Embed" ProgID="Equation.KSEE3" ShapeID="_x0000_i1076" DrawAspect="Content" ObjectID="_1468075776" r:id="rId101">
            <o:LockedField>false</o:LockedField>
          </o:OLEObject>
        </w:object>
      </w:r>
      <w:r>
        <w:rPr>
          <w:rFonts w:ascii="Times New Roman" w:hAnsi="Times New Roman" w:eastAsia="宋体"/>
          <w:sz w:val="24"/>
          <w:szCs w:val="24"/>
        </w:rPr>
        <w:tab/>
      </w:r>
      <w:r>
        <w:rPr>
          <w:rFonts w:ascii="Times New Roman" w:hAnsi="Times New Roman" w:eastAsia="宋体"/>
          <w:sz w:val="24"/>
          <w:szCs w:val="24"/>
        </w:rPr>
        <w:t>5.13</w:t>
      </w:r>
    </w:p>
    <w:p w14:paraId="5FE06E84">
      <w:pPr>
        <w:keepNext w:val="0"/>
        <w:keepLines w:val="0"/>
        <w:pageBreakBefore w:val="0"/>
        <w:widowControl w:val="0"/>
        <w:kinsoku/>
        <w:wordWrap/>
        <w:overflowPunct/>
        <w:topLinePunct w:val="0"/>
        <w:autoSpaceDE/>
        <w:autoSpaceDN/>
        <w:bidi w:val="0"/>
        <w:adjustRightInd/>
        <w:snapToGrid/>
        <w:spacing w:line="240" w:lineRule="auto"/>
        <w:ind w:firstLine="420" w:firstLineChars="0"/>
        <w:jc w:val="both"/>
        <w:textAlignment w:val="center"/>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5</w:t>
      </w:r>
      <w:r>
        <w:rPr>
          <w:rFonts w:hint="default" w:ascii="Times New Roman" w:hAnsi="Times New Roman" w:cs="Times New Roman"/>
          <w:sz w:val="24"/>
          <w:szCs w:val="24"/>
          <w:lang w:val="en-US" w:eastAsia="zh-CN"/>
        </w:rPr>
        <w:t>跨模态时序对齐模型</w:t>
      </w:r>
    </w:p>
    <w:p w14:paraId="58274BF1">
      <w:pPr>
        <w:keepNext w:val="0"/>
        <w:keepLines w:val="0"/>
        <w:pageBreakBefore w:val="0"/>
        <w:widowControl w:val="0"/>
        <w:kinsoku/>
        <w:wordWrap/>
        <w:overflowPunct/>
        <w:topLinePunct w:val="0"/>
        <w:autoSpaceDE/>
        <w:autoSpaceDN/>
        <w:bidi w:val="0"/>
        <w:adjustRightInd/>
        <w:snapToGrid/>
        <w:spacing w:line="240" w:lineRule="auto"/>
        <w:ind w:firstLine="420" w:firstLineChars="0"/>
        <w:jc w:val="both"/>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三模态统一到L=50个位置，索引一一对应。对齐规则分为两类：</w:t>
      </w:r>
    </w:p>
    <w:p w14:paraId="2845B0E8">
      <w:pPr>
        <w:keepNext w:val="0"/>
        <w:keepLines w:val="0"/>
        <w:pageBreakBefore w:val="0"/>
        <w:widowControl w:val="0"/>
        <w:kinsoku/>
        <w:wordWrap/>
        <w:overflowPunct/>
        <w:topLinePunct w:val="0"/>
        <w:autoSpaceDE/>
        <w:autoSpaceDN/>
        <w:bidi w:val="0"/>
        <w:adjustRightInd/>
        <w:snapToGrid/>
        <w:spacing w:line="240" w:lineRule="auto"/>
        <w:ind w:firstLine="420" w:firstLineChars="0"/>
        <w:jc w:val="both"/>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音频与视觉：按0.5秒时间片对齐。第</w:t>
      </w:r>
      <w:r>
        <w:rPr>
          <w:rFonts w:hint="default" w:ascii="Times New Roman" w:hAnsi="Times New Roman" w:cs="Times New Roman"/>
          <w:position w:val="-6"/>
          <w:sz w:val="24"/>
          <w:szCs w:val="24"/>
          <w:lang w:val="en-US" w:eastAsia="zh-CN"/>
        </w:rPr>
        <w:object>
          <v:shape id="_x0000_i1077" o:spt="75" type="#_x0000_t75" style="height:13.95pt;width:10pt;" o:ole="t" filled="f" o:preferrelative="t" stroked="f" coordsize="21600,21600">
            <v:path/>
            <v:fill on="f" focussize="0,0"/>
            <v:stroke on="f"/>
            <v:imagedata r:id="rId55" o:title=""/>
            <o:lock v:ext="edit" aspectratio="t"/>
            <w10:wrap type="none"/>
            <w10:anchorlock/>
          </v:shape>
          <o:OLEObject Type="Embed" ProgID="Equation.KSEE3" ShapeID="_x0000_i1077" DrawAspect="Content" ObjectID="_1468075777" r:id="rId103">
            <o:LockedField>false</o:LockedField>
          </o:OLEObject>
        </w:object>
      </w:r>
      <w:r>
        <w:rPr>
          <w:rFonts w:hint="default" w:ascii="Times New Roman" w:hAnsi="Times New Roman" w:cs="Times New Roman"/>
          <w:sz w:val="24"/>
          <w:szCs w:val="24"/>
          <w:lang w:val="en-US" w:eastAsia="zh-CN"/>
        </w:rPr>
        <w:t>个位置对应原始素材的</w:t>
      </w:r>
      <w:r>
        <w:rPr>
          <w:rFonts w:hint="default" w:ascii="Times New Roman" w:hAnsi="Times New Roman" w:cs="Times New Roman"/>
          <w:position w:val="-10"/>
          <w:sz w:val="24"/>
          <w:szCs w:val="24"/>
          <w:lang w:val="en-US" w:eastAsia="zh-CN"/>
        </w:rPr>
        <w:object>
          <v:shape id="_x0000_i1078" o:spt="75" type="#_x0000_t75" style="height:16pt;width:78.95pt;" o:ole="t" filled="f" o:preferrelative="t" stroked="f" coordsize="21600,21600">
            <v:path/>
            <v:fill on="f" focussize="0,0"/>
            <v:stroke on="f"/>
            <v:imagedata r:id="rId105" o:title=""/>
            <o:lock v:ext="edit" aspectratio="t"/>
            <w10:wrap type="none"/>
            <w10:anchorlock/>
          </v:shape>
          <o:OLEObject Type="Embed" ProgID="Equation.KSEE3" ShapeID="_x0000_i1078" DrawAspect="Content" ObjectID="_1468075778" r:id="rId104">
            <o:LockedField>false</o:LockedField>
          </o:OLEObject>
        </w:object>
      </w:r>
      <w:r>
        <w:rPr>
          <w:rFonts w:hint="default" w:ascii="Times New Roman" w:hAnsi="Times New Roman" w:cs="Times New Roman"/>
          <w:sz w:val="24"/>
          <w:szCs w:val="24"/>
          <w:lang w:val="en-US" w:eastAsia="zh-CN"/>
        </w:rPr>
        <w:t>秒，片内所有帧取平均。填充规则为不足补0、超过截断。</w:t>
      </w:r>
    </w:p>
    <w:p w14:paraId="07487C06">
      <w:pPr>
        <w:keepNext w:val="0"/>
        <w:keepLines w:val="0"/>
        <w:pageBreakBefore w:val="0"/>
        <w:widowControl w:val="0"/>
        <w:kinsoku/>
        <w:wordWrap/>
        <w:overflowPunct/>
        <w:topLinePunct w:val="0"/>
        <w:autoSpaceDE/>
        <w:autoSpaceDN/>
        <w:bidi w:val="0"/>
        <w:adjustRightInd/>
        <w:snapToGrid/>
        <w:spacing w:line="240" w:lineRule="auto"/>
        <w:ind w:firstLine="420" w:firstLineChars="0"/>
        <w:jc w:val="both"/>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文本：按词元位置对齐。第</w:t>
      </w:r>
      <w:r>
        <w:rPr>
          <w:rFonts w:hint="default" w:ascii="Times New Roman" w:hAnsi="Times New Roman" w:cs="Times New Roman"/>
          <w:position w:val="-6"/>
          <w:sz w:val="24"/>
          <w:szCs w:val="24"/>
          <w:lang w:val="en-US" w:eastAsia="zh-CN"/>
        </w:rPr>
        <w:object>
          <v:shape id="_x0000_i1079" o:spt="75" type="#_x0000_t75" style="height:13.95pt;width:10pt;" o:ole="t" filled="f" o:preferrelative="t" stroked="f" coordsize="21600,21600">
            <v:path/>
            <v:fill on="f" focussize="0,0"/>
            <v:stroke on="f"/>
            <v:imagedata r:id="rId55" o:title=""/>
            <o:lock v:ext="edit" aspectratio="t"/>
            <w10:wrap type="none"/>
            <w10:anchorlock/>
          </v:shape>
          <o:OLEObject Type="Embed" ProgID="Equation.KSEE3" ShapeID="_x0000_i1079" DrawAspect="Content" ObjectID="_1468075779" r:id="rId106">
            <o:LockedField>false</o:LockedField>
          </o:OLEObject>
        </w:object>
      </w:r>
      <w:r>
        <w:rPr>
          <w:rFonts w:hint="default" w:ascii="Times New Roman" w:hAnsi="Times New Roman" w:cs="Times New Roman"/>
          <w:sz w:val="24"/>
          <w:szCs w:val="24"/>
          <w:lang w:val="en-US" w:eastAsia="zh-CN"/>
        </w:rPr>
        <w:t>个位置对应文本序列的第</w:t>
      </w:r>
      <w:r>
        <w:rPr>
          <w:rFonts w:hint="default" w:ascii="Times New Roman" w:hAnsi="Times New Roman" w:cs="Times New Roman"/>
          <w:position w:val="-6"/>
          <w:sz w:val="24"/>
          <w:szCs w:val="24"/>
          <w:lang w:val="en-US" w:eastAsia="zh-CN"/>
        </w:rPr>
        <w:object>
          <v:shape id="_x0000_i1080" o:spt="75" type="#_x0000_t75" style="height:13.95pt;width:10pt;" o:ole="t" filled="f" o:preferrelative="t" stroked="f" coordsize="21600,21600">
            <v:path/>
            <v:fill on="f" focussize="0,0"/>
            <v:stroke on="f"/>
            <v:imagedata r:id="rId55" o:title=""/>
            <o:lock v:ext="edit" aspectratio="t"/>
            <w10:wrap type="none"/>
            <w10:anchorlock/>
          </v:shape>
          <o:OLEObject Type="Embed" ProgID="Equation.KSEE3" ShapeID="_x0000_i1080" DrawAspect="Content" ObjectID="_1468075780" r:id="rId107">
            <o:LockedField>false</o:LockedField>
          </o:OLEObject>
        </w:object>
      </w:r>
      <w:r>
        <w:rPr>
          <w:rFonts w:hint="default" w:ascii="Times New Roman" w:hAnsi="Times New Roman" w:cs="Times New Roman"/>
          <w:sz w:val="24"/>
          <w:szCs w:val="24"/>
          <w:lang w:val="en-US" w:eastAsia="zh-CN"/>
        </w:rPr>
        <w:t>个词元，不严格对应第</w:t>
      </w:r>
      <w:r>
        <w:rPr>
          <w:rFonts w:hint="default" w:ascii="Times New Roman" w:hAnsi="Times New Roman" w:cs="Times New Roman"/>
          <w:position w:val="-6"/>
          <w:sz w:val="24"/>
          <w:szCs w:val="24"/>
          <w:lang w:val="en-US" w:eastAsia="zh-CN"/>
        </w:rPr>
        <w:object>
          <v:shape id="_x0000_i1081" o:spt="75" type="#_x0000_t75" style="height:13.95pt;width:10pt;" o:ole="t" filled="f" o:preferrelative="t" stroked="f" coordsize="21600,21600">
            <v:path/>
            <v:fill on="f" focussize="0,0"/>
            <v:stroke on="f"/>
            <v:imagedata r:id="rId55" o:title=""/>
            <o:lock v:ext="edit" aspectratio="t"/>
            <w10:wrap type="none"/>
            <w10:anchorlock/>
          </v:shape>
          <o:OLEObject Type="Embed" ProgID="Equation.KSEE3" ShapeID="_x0000_i1081" DrawAspect="Content" ObjectID="_1468075781" r:id="rId108">
            <o:LockedField>false</o:LockedField>
          </o:OLEObject>
        </w:object>
      </w:r>
      <w:r>
        <w:rPr>
          <w:rFonts w:hint="default" w:ascii="Times New Roman" w:hAnsi="Times New Roman" w:cs="Times New Roman"/>
          <w:sz w:val="24"/>
          <w:szCs w:val="24"/>
          <w:lang w:val="en-US" w:eastAsia="zh-CN"/>
        </w:rPr>
        <w:t>个0.5秒。填充规则为不足补BERT padding向量、超过截断。</w:t>
      </w:r>
    </w:p>
    <w:p w14:paraId="378EA388">
      <w:pPr>
        <w:keepNext w:val="0"/>
        <w:keepLines w:val="0"/>
        <w:pageBreakBefore w:val="0"/>
        <w:widowControl w:val="0"/>
        <w:kinsoku/>
        <w:wordWrap/>
        <w:overflowPunct/>
        <w:topLinePunct w:val="0"/>
        <w:autoSpaceDE/>
        <w:autoSpaceDN/>
        <w:bidi w:val="0"/>
        <w:adjustRightInd/>
        <w:snapToGrid/>
        <w:spacing w:before="80" w:after="40" w:line="240" w:lineRule="auto"/>
        <w:ind w:left="0" w:right="0" w:firstLine="0" w:firstLineChars="0"/>
        <w:jc w:val="center"/>
        <w:textAlignment w:val="center"/>
        <w:rPr>
          <w:rFonts w:hint="default" w:ascii="Times New Roman" w:hAnsi="Times New Roman" w:cs="Times New Roman"/>
          <w:sz w:val="24"/>
          <w:szCs w:val="24"/>
          <w:lang w:val="en-US" w:eastAsia="zh-CN"/>
        </w:rPr>
      </w:pPr>
      <w:r>
        <w:drawing>
          <wp:inline distT="0" distB="0" distL="114300" distR="114300">
            <wp:extent cx="4596765" cy="2566035"/>
            <wp:effectExtent l="0" t="0" r="5715"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109"/>
                    <a:stretch>
                      <a:fillRect/>
                    </a:stretch>
                  </pic:blipFill>
                  <pic:spPr>
                    <a:xfrm>
                      <a:off x="0" y="0"/>
                      <a:ext cx="4596765" cy="2566035"/>
                    </a:xfrm>
                    <a:prstGeom prst="rect">
                      <a:avLst/>
                    </a:prstGeom>
                  </pic:spPr>
                </pic:pic>
              </a:graphicData>
            </a:graphic>
          </wp:inline>
        </w:drawing>
      </w:r>
    </w:p>
    <w:p w14:paraId="052865C4">
      <w:pPr>
        <w:keepLines/>
        <w:pageBreakBefore w:val="0"/>
        <w:widowControl w:val="0"/>
        <w:kinsoku/>
        <w:overflowPunct/>
        <w:autoSpaceDE/>
        <w:autoSpaceDN/>
        <w:bidi w:val="0"/>
        <w:adjustRightInd/>
        <w:snapToGrid/>
        <w:spacing w:before="40" w:after="160" w:line="240" w:lineRule="auto"/>
        <w:jc w:val="center"/>
        <w:textAlignment w:val="center"/>
      </w:pPr>
      <w:r>
        <w:rPr>
          <w:rFonts w:ascii="Times New Roman" w:hAnsi="Times New Roman" w:eastAsia="宋体"/>
          <w:sz w:val="21"/>
        </w:rPr>
        <w:t>图5-3 跨模态时序对齐示意图</w:t>
      </w:r>
    </w:p>
    <w:p w14:paraId="477F0157">
      <w:pPr>
        <w:keepNext w:val="0"/>
        <w:keepLines w:val="0"/>
        <w:pageBreakBefore w:val="0"/>
        <w:widowControl w:val="0"/>
        <w:kinsoku/>
        <w:wordWrap/>
        <w:overflowPunct/>
        <w:topLinePunct w:val="0"/>
        <w:autoSpaceDE/>
        <w:autoSpaceDN/>
        <w:bidi w:val="0"/>
        <w:adjustRightInd/>
        <w:snapToGrid/>
        <w:spacing w:before="80" w:after="60" w:line="240" w:lineRule="auto"/>
        <w:ind w:firstLine="420" w:firstLineChars="0"/>
        <w:jc w:val="center"/>
        <w:textAlignment w:val="center"/>
        <w:rPr>
          <w:rFonts w:ascii="Times New Roman" w:hAnsi="Times New Roman" w:eastAsia="宋体"/>
          <w:b w:val="0"/>
          <w:sz w:val="21"/>
        </w:rPr>
      </w:pPr>
      <w:r>
        <w:rPr>
          <w:rFonts w:ascii="Times New Roman" w:hAnsi="Times New Roman" w:eastAsia="宋体"/>
          <w:b w:val="0"/>
          <w:sz w:val="24"/>
        </w:rPr>
        <w:t>表5-1 三模态对齐规则</w:t>
      </w:r>
    </w:p>
    <w:tbl>
      <w:tblPr>
        <w:tblStyle w:val="5"/>
        <w:tblW w:w="4996"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67"/>
        <w:gridCol w:w="1567"/>
        <w:gridCol w:w="1569"/>
        <w:gridCol w:w="1569"/>
        <w:gridCol w:w="1572"/>
        <w:gridCol w:w="1572"/>
      </w:tblGrid>
      <w:tr w14:paraId="20FB0F6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567" w:type="dxa"/>
            <w:tcBorders>
              <w:bottom w:val="single" w:color="auto" w:sz="6" w:space="0"/>
            </w:tcBorders>
            <w:shd w:val="clear" w:color="auto" w:fill="auto"/>
            <w:vAlign w:val="center"/>
          </w:tcPr>
          <w:p w14:paraId="484836DE">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color w:val="000000"/>
                <w:sz w:val="18"/>
              </w:rPr>
              <w:t>模态</w:t>
            </w:r>
          </w:p>
        </w:tc>
        <w:tc>
          <w:tcPr>
            <w:tcW w:w="1567" w:type="dxa"/>
            <w:tcBorders>
              <w:bottom w:val="single" w:color="auto" w:sz="6" w:space="0"/>
            </w:tcBorders>
            <w:shd w:val="clear" w:color="auto" w:fill="auto"/>
            <w:vAlign w:val="center"/>
          </w:tcPr>
          <w:p w14:paraId="1C610D31">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color w:val="000000"/>
                <w:sz w:val="18"/>
              </w:rPr>
              <w:t>对齐轴</w:t>
            </w:r>
          </w:p>
        </w:tc>
        <w:tc>
          <w:tcPr>
            <w:tcW w:w="1569" w:type="dxa"/>
            <w:tcBorders>
              <w:bottom w:val="single" w:color="auto" w:sz="6" w:space="0"/>
            </w:tcBorders>
            <w:shd w:val="clear" w:color="auto" w:fill="auto"/>
            <w:vAlign w:val="center"/>
          </w:tcPr>
          <w:p w14:paraId="2F7222A1">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color w:val="000000"/>
                <w:sz w:val="18"/>
              </w:rPr>
              <w:t>位置k的含义</w:t>
            </w:r>
          </w:p>
        </w:tc>
        <w:tc>
          <w:tcPr>
            <w:tcW w:w="1569" w:type="dxa"/>
            <w:tcBorders>
              <w:bottom w:val="single" w:color="auto" w:sz="6" w:space="0"/>
            </w:tcBorders>
            <w:shd w:val="clear" w:color="auto" w:fill="auto"/>
            <w:vAlign w:val="center"/>
          </w:tcPr>
          <w:p w14:paraId="5D983D7C">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color w:val="000000"/>
                <w:sz w:val="18"/>
              </w:rPr>
              <w:t>形成规则</w:t>
            </w:r>
          </w:p>
        </w:tc>
        <w:tc>
          <w:tcPr>
            <w:tcW w:w="1572" w:type="dxa"/>
            <w:tcBorders>
              <w:bottom w:val="single" w:color="auto" w:sz="6" w:space="0"/>
            </w:tcBorders>
            <w:shd w:val="clear" w:color="auto" w:fill="auto"/>
            <w:vAlign w:val="center"/>
          </w:tcPr>
          <w:p w14:paraId="452C0695">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color w:val="000000"/>
                <w:sz w:val="18"/>
              </w:rPr>
              <w:t>填充规则</w:t>
            </w:r>
          </w:p>
        </w:tc>
        <w:tc>
          <w:tcPr>
            <w:tcW w:w="1572" w:type="dxa"/>
            <w:tcBorders>
              <w:bottom w:val="single" w:color="auto" w:sz="6" w:space="0"/>
            </w:tcBorders>
            <w:shd w:val="clear" w:color="auto" w:fill="auto"/>
            <w:vAlign w:val="center"/>
          </w:tcPr>
          <w:p w14:paraId="441D236B">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color w:val="000000"/>
                <w:sz w:val="18"/>
              </w:rPr>
              <w:t>有效长度</w:t>
            </w:r>
          </w:p>
        </w:tc>
      </w:tr>
      <w:tr w14:paraId="031D294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7" w:type="dxa"/>
            <w:tcBorders>
              <w:top w:val="single" w:color="auto" w:sz="6" w:space="0"/>
              <w:tl2br w:val="nil"/>
              <w:tr2bl w:val="nil"/>
            </w:tcBorders>
            <w:shd w:val="clear" w:color="auto" w:fill="auto"/>
            <w:vAlign w:val="center"/>
          </w:tcPr>
          <w:p w14:paraId="185FD640">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音频</w:t>
            </w:r>
          </w:p>
        </w:tc>
        <w:tc>
          <w:tcPr>
            <w:tcW w:w="1567" w:type="dxa"/>
            <w:tcBorders>
              <w:top w:val="single" w:color="auto" w:sz="6" w:space="0"/>
              <w:tl2br w:val="nil"/>
              <w:tr2bl w:val="nil"/>
            </w:tcBorders>
            <w:shd w:val="clear" w:color="auto" w:fill="auto"/>
            <w:vAlign w:val="center"/>
          </w:tcPr>
          <w:p w14:paraId="35F5C4BD">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 s时间片</w:t>
            </w:r>
          </w:p>
        </w:tc>
        <w:tc>
          <w:tcPr>
            <w:tcW w:w="1569" w:type="dxa"/>
            <w:tcBorders>
              <w:top w:val="single" w:color="auto" w:sz="6" w:space="0"/>
              <w:tl2br w:val="nil"/>
              <w:tr2bl w:val="nil"/>
            </w:tcBorders>
            <w:shd w:val="clear" w:color="auto" w:fill="auto"/>
            <w:vAlign w:val="center"/>
          </w:tcPr>
          <w:p w14:paraId="4DFD604D">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[0.5k,0.5(k+1))秒</w:t>
            </w:r>
          </w:p>
        </w:tc>
        <w:tc>
          <w:tcPr>
            <w:tcW w:w="1569" w:type="dxa"/>
            <w:tcBorders>
              <w:top w:val="single" w:color="auto" w:sz="6" w:space="0"/>
              <w:tl2br w:val="nil"/>
              <w:tr2bl w:val="nil"/>
            </w:tcBorders>
            <w:shd w:val="clear" w:color="auto" w:fill="auto"/>
            <w:vAlign w:val="center"/>
          </w:tcPr>
          <w:p w14:paraId="29E1B385">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片内多帧均值</w:t>
            </w:r>
          </w:p>
        </w:tc>
        <w:tc>
          <w:tcPr>
            <w:tcW w:w="1572" w:type="dxa"/>
            <w:tcBorders>
              <w:top w:val="single" w:color="auto" w:sz="6" w:space="0"/>
              <w:tl2br w:val="nil"/>
              <w:tr2bl w:val="nil"/>
            </w:tcBorders>
            <w:shd w:val="clear" w:color="auto" w:fill="auto"/>
            <w:vAlign w:val="center"/>
          </w:tcPr>
          <w:p w14:paraId="7D000105">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尾部补0</w:t>
            </w:r>
          </w:p>
        </w:tc>
        <w:tc>
          <w:tcPr>
            <w:tcW w:w="1572" w:type="dxa"/>
            <w:tcBorders>
              <w:top w:val="single" w:color="auto" w:sz="6" w:space="0"/>
              <w:tl2br w:val="nil"/>
              <w:tr2bl w:val="nil"/>
            </w:tcBorders>
            <w:shd w:val="clear" w:color="auto" w:fill="auto"/>
            <w:vAlign w:val="center"/>
          </w:tcPr>
          <w:p w14:paraId="748DF13D">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非零片数</w:t>
            </w:r>
          </w:p>
        </w:tc>
      </w:tr>
      <w:tr w14:paraId="1474D77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7" w:type="dxa"/>
            <w:tcBorders>
              <w:tl2br w:val="nil"/>
              <w:tr2bl w:val="nil"/>
            </w:tcBorders>
            <w:shd w:val="clear" w:color="auto" w:fill="auto"/>
            <w:vAlign w:val="center"/>
          </w:tcPr>
          <w:p w14:paraId="59F5ECA3">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视觉</w:t>
            </w:r>
          </w:p>
        </w:tc>
        <w:tc>
          <w:tcPr>
            <w:tcW w:w="1567" w:type="dxa"/>
            <w:tcBorders>
              <w:tl2br w:val="nil"/>
              <w:tr2bl w:val="nil"/>
            </w:tcBorders>
            <w:shd w:val="clear" w:color="auto" w:fill="auto"/>
            <w:vAlign w:val="center"/>
          </w:tcPr>
          <w:p w14:paraId="7A2036E2">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 s时间片</w:t>
            </w:r>
          </w:p>
        </w:tc>
        <w:tc>
          <w:tcPr>
            <w:tcW w:w="1569" w:type="dxa"/>
            <w:tcBorders>
              <w:tl2br w:val="nil"/>
              <w:tr2bl w:val="nil"/>
            </w:tcBorders>
            <w:shd w:val="clear" w:color="auto" w:fill="auto"/>
            <w:vAlign w:val="center"/>
          </w:tcPr>
          <w:p w14:paraId="5734C1A0">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[0.5k,0.5(k+1))秒</w:t>
            </w:r>
          </w:p>
        </w:tc>
        <w:tc>
          <w:tcPr>
            <w:tcW w:w="1569" w:type="dxa"/>
            <w:tcBorders>
              <w:tl2br w:val="nil"/>
              <w:tr2bl w:val="nil"/>
            </w:tcBorders>
            <w:shd w:val="clear" w:color="auto" w:fill="auto"/>
            <w:vAlign w:val="center"/>
          </w:tcPr>
          <w:p w14:paraId="0EB7038A">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片内多帧均值</w:t>
            </w:r>
          </w:p>
        </w:tc>
        <w:tc>
          <w:tcPr>
            <w:tcW w:w="1572" w:type="dxa"/>
            <w:tcBorders>
              <w:tl2br w:val="nil"/>
              <w:tr2bl w:val="nil"/>
            </w:tcBorders>
            <w:shd w:val="clear" w:color="auto" w:fill="auto"/>
            <w:vAlign w:val="center"/>
          </w:tcPr>
          <w:p w14:paraId="70825969">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尾部补0</w:t>
            </w:r>
          </w:p>
        </w:tc>
        <w:tc>
          <w:tcPr>
            <w:tcW w:w="1572" w:type="dxa"/>
            <w:tcBorders>
              <w:tl2br w:val="nil"/>
              <w:tr2bl w:val="nil"/>
            </w:tcBorders>
            <w:shd w:val="clear" w:color="auto" w:fill="auto"/>
            <w:vAlign w:val="center"/>
          </w:tcPr>
          <w:p w14:paraId="548D049F">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非零片数</w:t>
            </w:r>
          </w:p>
        </w:tc>
      </w:tr>
      <w:tr w14:paraId="4044A60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7" w:type="dxa"/>
            <w:tcBorders>
              <w:tl2br w:val="nil"/>
              <w:tr2bl w:val="nil"/>
            </w:tcBorders>
            <w:shd w:val="clear" w:color="auto" w:fill="auto"/>
            <w:vAlign w:val="center"/>
          </w:tcPr>
          <w:p w14:paraId="66564463">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文本</w:t>
            </w:r>
          </w:p>
        </w:tc>
        <w:tc>
          <w:tcPr>
            <w:tcW w:w="1567" w:type="dxa"/>
            <w:tcBorders>
              <w:tl2br w:val="nil"/>
              <w:tr2bl w:val="nil"/>
            </w:tcBorders>
            <w:shd w:val="clear" w:color="auto" w:fill="auto"/>
            <w:vAlign w:val="center"/>
          </w:tcPr>
          <w:p w14:paraId="13BCFA93">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token位置</w:t>
            </w:r>
          </w:p>
        </w:tc>
        <w:tc>
          <w:tcPr>
            <w:tcW w:w="1569" w:type="dxa"/>
            <w:tcBorders>
              <w:tl2br w:val="nil"/>
              <w:tr2bl w:val="nil"/>
            </w:tcBorders>
            <w:shd w:val="clear" w:color="auto" w:fill="auto"/>
            <w:vAlign w:val="center"/>
          </w:tcPr>
          <w:p w14:paraId="1DE3A2C9">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第k个BERT token</w:t>
            </w:r>
          </w:p>
        </w:tc>
        <w:tc>
          <w:tcPr>
            <w:tcW w:w="1569" w:type="dxa"/>
            <w:tcBorders>
              <w:tl2br w:val="nil"/>
              <w:tr2bl w:val="nil"/>
            </w:tcBorders>
            <w:shd w:val="clear" w:color="auto" w:fill="auto"/>
            <w:vAlign w:val="center"/>
          </w:tcPr>
          <w:p w14:paraId="4F1CD0A4">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BERT分词编码</w:t>
            </w:r>
          </w:p>
        </w:tc>
        <w:tc>
          <w:tcPr>
            <w:tcW w:w="1572" w:type="dxa"/>
            <w:tcBorders>
              <w:tl2br w:val="nil"/>
              <w:tr2bl w:val="nil"/>
            </w:tcBorders>
            <w:shd w:val="clear" w:color="auto" w:fill="auto"/>
            <w:vAlign w:val="center"/>
          </w:tcPr>
          <w:p w14:paraId="219421D3">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BERT padding</w:t>
            </w:r>
          </w:p>
        </w:tc>
        <w:tc>
          <w:tcPr>
            <w:tcW w:w="1572" w:type="dxa"/>
            <w:tcBorders>
              <w:tl2br w:val="nil"/>
              <w:tr2bl w:val="nil"/>
            </w:tcBorders>
            <w:shd w:val="clear" w:color="auto" w:fill="auto"/>
            <w:vAlign w:val="center"/>
          </w:tcPr>
          <w:p w14:paraId="1258AF90">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attention_mask求和</w:t>
            </w:r>
          </w:p>
        </w:tc>
      </w:tr>
    </w:tbl>
    <w:p w14:paraId="36A508C5">
      <w:pPr>
        <w:keepNext w:val="0"/>
        <w:keepLines w:val="0"/>
        <w:pageBreakBefore w:val="0"/>
        <w:widowControl w:val="0"/>
        <w:kinsoku/>
        <w:wordWrap/>
        <w:overflowPunct/>
        <w:topLinePunct w:val="0"/>
        <w:autoSpaceDE/>
        <w:autoSpaceDN/>
        <w:bidi w:val="0"/>
        <w:adjustRightInd/>
        <w:snapToGrid/>
        <w:spacing w:line="240" w:lineRule="auto"/>
        <w:ind w:firstLine="420" w:firstLineChars="0"/>
        <w:jc w:val="both"/>
        <w:textAlignment w:val="auto"/>
        <w:rPr>
          <w:rFonts w:hint="default" w:ascii="Times New Roman" w:hAnsi="Times New Roman" w:cs="Times New Roman"/>
          <w:sz w:val="24"/>
          <w:szCs w:val="24"/>
          <w:highlight w:val="none"/>
          <w:lang w:val="en-US" w:eastAsia="zh-CN"/>
        </w:rPr>
      </w:pPr>
      <w:r>
        <w:rPr>
          <w:rFonts w:hint="default" w:ascii="Times New Roman" w:hAnsi="Times New Roman" w:cs="Times New Roman"/>
          <w:sz w:val="24"/>
          <w:szCs w:val="24"/>
          <w:highlight w:val="none"/>
          <w:lang w:val="en-US" w:eastAsia="zh-CN"/>
        </w:rPr>
        <w:t>三个模态的第</w:t>
      </w:r>
      <w:r>
        <w:rPr>
          <w:rFonts w:hint="default" w:ascii="Times New Roman" w:hAnsi="Times New Roman" w:cs="Times New Roman"/>
          <w:position w:val="-6"/>
          <w:sz w:val="24"/>
          <w:szCs w:val="24"/>
          <w:lang w:val="en-US" w:eastAsia="zh-CN"/>
        </w:rPr>
        <w:object>
          <v:shape id="_x0000_i1082" o:spt="75" type="#_x0000_t75" style="height:13.95pt;width:10pt;" o:ole="t" filled="f" o:preferrelative="t" stroked="f" coordsize="21600,21600">
            <v:path/>
            <v:fill on="f" focussize="0,0"/>
            <v:stroke on="f"/>
            <v:imagedata r:id="rId55" o:title=""/>
            <o:lock v:ext="edit" aspectratio="t"/>
            <w10:wrap type="none"/>
            <w10:anchorlock/>
          </v:shape>
          <o:OLEObject Type="Embed" ProgID="Equation.KSEE3" ShapeID="_x0000_i1082" DrawAspect="Content" ObjectID="_1468075782" r:id="rId110">
            <o:LockedField>false</o:LockedField>
          </o:OLEObject>
        </w:object>
      </w:r>
      <w:r>
        <w:rPr>
          <w:rFonts w:hint="default" w:ascii="Times New Roman" w:hAnsi="Times New Roman" w:cs="Times New Roman"/>
          <w:sz w:val="24"/>
          <w:szCs w:val="24"/>
          <w:highlight w:val="none"/>
          <w:lang w:val="en-US" w:eastAsia="zh-CN"/>
        </w:rPr>
        <w:t>个位置索引一一对应，但物理含义不同：音频和视觉的第</w:t>
      </w:r>
      <w:r>
        <w:rPr>
          <w:rFonts w:hint="default" w:ascii="Times New Roman" w:hAnsi="Times New Roman" w:cs="Times New Roman"/>
          <w:position w:val="-6"/>
          <w:sz w:val="24"/>
          <w:szCs w:val="24"/>
          <w:lang w:val="en-US" w:eastAsia="zh-CN"/>
        </w:rPr>
        <w:object>
          <v:shape id="_x0000_i1083" o:spt="75" type="#_x0000_t75" style="height:13.95pt;width:10pt;" o:ole="t" filled="f" o:preferrelative="t" stroked="f" coordsize="21600,21600">
            <v:path/>
            <v:fill on="f" focussize="0,0"/>
            <v:stroke on="f"/>
            <v:imagedata r:id="rId55" o:title=""/>
            <o:lock v:ext="edit" aspectratio="t"/>
            <w10:wrap type="none"/>
            <w10:anchorlock/>
          </v:shape>
          <o:OLEObject Type="Embed" ProgID="Equation.KSEE3" ShapeID="_x0000_i1083" DrawAspect="Content" ObjectID="_1468075783" r:id="rId111">
            <o:LockedField>false</o:LockedField>
          </o:OLEObject>
        </w:object>
      </w:r>
      <w:r>
        <w:rPr>
          <w:rFonts w:hint="default" w:ascii="Times New Roman" w:hAnsi="Times New Roman" w:cs="Times New Roman"/>
          <w:sz w:val="24"/>
          <w:szCs w:val="24"/>
          <w:highlight w:val="none"/>
          <w:lang w:val="en-US" w:eastAsia="zh-CN"/>
        </w:rPr>
        <w:t>个位置描述同一段0.5秒的内容，文本的第</w:t>
      </w:r>
      <w:r>
        <w:rPr>
          <w:rFonts w:hint="default" w:ascii="Times New Roman" w:hAnsi="Times New Roman" w:cs="Times New Roman"/>
          <w:position w:val="-6"/>
          <w:sz w:val="24"/>
          <w:szCs w:val="24"/>
          <w:lang w:val="en-US" w:eastAsia="zh-CN"/>
        </w:rPr>
        <w:object>
          <v:shape id="_x0000_i1084" o:spt="75" type="#_x0000_t75" style="height:13.95pt;width:10pt;" o:ole="t" filled="f" o:preferrelative="t" stroked="f" coordsize="21600,21600">
            <v:path/>
            <v:fill on="f" focussize="0,0"/>
            <v:stroke on="f"/>
            <v:imagedata r:id="rId55" o:title=""/>
            <o:lock v:ext="edit" aspectratio="t"/>
            <w10:wrap type="none"/>
            <w10:anchorlock/>
          </v:shape>
          <o:OLEObject Type="Embed" ProgID="Equation.KSEE3" ShapeID="_x0000_i1084" DrawAspect="Content" ObjectID="_1468075784" r:id="rId112">
            <o:LockedField>false</o:LockedField>
          </o:OLEObject>
        </w:object>
      </w:r>
      <w:r>
        <w:rPr>
          <w:rFonts w:hint="default" w:ascii="Times New Roman" w:hAnsi="Times New Roman" w:cs="Times New Roman"/>
          <w:sz w:val="24"/>
          <w:szCs w:val="24"/>
          <w:highlight w:val="none"/>
          <w:lang w:val="en-US" w:eastAsia="zh-CN"/>
        </w:rPr>
        <w:t>个位置描述第</w:t>
      </w:r>
      <w:r>
        <w:rPr>
          <w:rFonts w:hint="default" w:ascii="Times New Roman" w:hAnsi="Times New Roman" w:cs="Times New Roman"/>
          <w:position w:val="-6"/>
          <w:sz w:val="24"/>
          <w:szCs w:val="24"/>
          <w:lang w:val="en-US" w:eastAsia="zh-CN"/>
        </w:rPr>
        <w:object>
          <v:shape id="_x0000_i1085" o:spt="75" type="#_x0000_t75" style="height:13.95pt;width:10pt;" o:ole="t" filled="f" o:preferrelative="t" stroked="f" coordsize="21600,21600">
            <v:path/>
            <v:fill on="f" focussize="0,0"/>
            <v:stroke on="f"/>
            <v:imagedata r:id="rId55" o:title=""/>
            <o:lock v:ext="edit" aspectratio="t"/>
            <w10:wrap type="none"/>
            <w10:anchorlock/>
          </v:shape>
          <o:OLEObject Type="Embed" ProgID="Equation.KSEE3" ShapeID="_x0000_i1085" DrawAspect="Content" ObjectID="_1468075785" r:id="rId113">
            <o:LockedField>false</o:LockedField>
          </o:OLEObject>
        </w:object>
      </w:r>
      <w:r>
        <w:rPr>
          <w:rFonts w:hint="default" w:ascii="Times New Roman" w:hAnsi="Times New Roman" w:cs="Times New Roman"/>
          <w:sz w:val="24"/>
          <w:szCs w:val="24"/>
          <w:highlight w:val="none"/>
          <w:lang w:val="en-US" w:eastAsia="zh-CN"/>
        </w:rPr>
        <w:t>个词元。</w:t>
      </w:r>
    </w:p>
    <w:p w14:paraId="2C7D847B">
      <w:pPr>
        <w:keepNext w:val="0"/>
        <w:keepLines w:val="0"/>
        <w:pageBreakBefore w:val="0"/>
        <w:widowControl w:val="0"/>
        <w:kinsoku/>
        <w:wordWrap/>
        <w:overflowPunct/>
        <w:topLinePunct w:val="0"/>
        <w:autoSpaceDE/>
        <w:autoSpaceDN/>
        <w:bidi w:val="0"/>
        <w:adjustRightInd/>
        <w:snapToGrid/>
        <w:spacing w:line="240" w:lineRule="auto"/>
        <w:jc w:val="both"/>
        <w:textAlignment w:val="center"/>
        <w:rPr>
          <w:rFonts w:hint="default" w:ascii="Times New Roman" w:hAnsi="Times New Roman" w:cs="Times New Roman"/>
          <w:b/>
          <w:bCs/>
          <w:sz w:val="24"/>
          <w:szCs w:val="24"/>
          <w:highlight w:val="none"/>
          <w:lang w:val="en-US" w:eastAsia="zh-CN"/>
        </w:rPr>
      </w:pPr>
      <w:r>
        <w:rPr>
          <w:rFonts w:hint="default" w:ascii="Times New Roman" w:hAnsi="Times New Roman" w:cs="Times New Roman"/>
          <w:b/>
          <w:bCs/>
          <w:sz w:val="24"/>
          <w:szCs w:val="24"/>
          <w:highlight w:val="none"/>
          <w:lang w:val="en-US" w:eastAsia="zh-CN"/>
        </w:rPr>
        <w:t>5.2.3 求解方法</w:t>
      </w:r>
    </w:p>
    <w:p w14:paraId="32B17C08">
      <w:pPr>
        <w:keepNext w:val="0"/>
        <w:keepLines w:val="0"/>
        <w:pageBreakBefore w:val="0"/>
        <w:widowControl w:val="0"/>
        <w:kinsoku/>
        <w:wordWrap/>
        <w:overflowPunct/>
        <w:topLinePunct w:val="0"/>
        <w:autoSpaceDE/>
        <w:autoSpaceDN/>
        <w:bidi w:val="0"/>
        <w:adjustRightInd/>
        <w:snapToGrid/>
        <w:spacing w:line="240" w:lineRule="auto"/>
        <w:ind w:firstLine="420" w:firstLineChars="0"/>
        <w:jc w:val="both"/>
        <w:textAlignment w:val="center"/>
        <w:rPr>
          <w:rFonts w:hint="default" w:ascii="Times New Roman" w:hAnsi="Times New Roman" w:cs="Times New Roman"/>
          <w:sz w:val="24"/>
          <w:szCs w:val="24"/>
          <w:highlight w:val="none"/>
          <w:lang w:val="en-US" w:eastAsia="zh-CN"/>
        </w:rPr>
      </w:pPr>
      <w:r>
        <w:rPr>
          <w:rFonts w:hint="default" w:ascii="Times New Roman" w:hAnsi="Times New Roman" w:cs="Times New Roman"/>
          <w:sz w:val="24"/>
          <w:szCs w:val="24"/>
          <w:highlight w:val="none"/>
          <w:lang w:val="en-US" w:eastAsia="zh-CN"/>
        </w:rPr>
        <w:t>1总体处理流程</w:t>
      </w:r>
    </w:p>
    <w:p w14:paraId="69912BE5">
      <w:pPr>
        <w:keepNext w:val="0"/>
        <w:keepLines w:val="0"/>
        <w:pageBreakBefore w:val="0"/>
        <w:widowControl w:val="0"/>
        <w:kinsoku/>
        <w:wordWrap/>
        <w:overflowPunct/>
        <w:topLinePunct w:val="0"/>
        <w:autoSpaceDE/>
        <w:autoSpaceDN/>
        <w:bidi w:val="0"/>
        <w:adjustRightInd/>
        <w:snapToGrid/>
        <w:spacing w:line="240" w:lineRule="auto"/>
        <w:ind w:firstLine="420" w:firstLineChars="0"/>
        <w:jc w:val="both"/>
        <w:textAlignment w:val="center"/>
        <w:rPr>
          <w:rFonts w:hint="default" w:ascii="Times New Roman" w:hAnsi="Times New Roman" w:cs="Times New Roman"/>
          <w:sz w:val="24"/>
          <w:szCs w:val="24"/>
          <w:highlight w:val="none"/>
          <w:lang w:val="en-US" w:eastAsia="zh-CN"/>
        </w:rPr>
      </w:pPr>
      <w:r>
        <w:rPr>
          <w:rFonts w:hint="default" w:ascii="Times New Roman" w:hAnsi="Times New Roman" w:cs="Times New Roman"/>
          <w:sz w:val="24"/>
          <w:szCs w:val="24"/>
          <w:highlight w:val="none"/>
          <w:lang w:val="en-US" w:eastAsia="zh-CN"/>
        </w:rPr>
        <w:t>问题一的求解流程可分为五个阶段：原始视频预处理、三模态特征提取、时序对齐、特征文件生成、结果验证。整体流程</w:t>
      </w:r>
      <w:r>
        <w:rPr>
          <w:rFonts w:hint="eastAsia" w:ascii="Times New Roman" w:hAnsi="Times New Roman" w:cs="Times New Roman"/>
          <w:sz w:val="24"/>
          <w:szCs w:val="24"/>
          <w:highlight w:val="none"/>
          <w:lang w:val="en-US" w:eastAsia="zh-CN"/>
        </w:rPr>
        <w:t>及</w:t>
      </w:r>
      <w:r>
        <w:rPr>
          <w:rFonts w:ascii="Times New Roman" w:hAnsi="Times New Roman" w:eastAsia="宋体"/>
          <w:b w:val="0"/>
          <w:sz w:val="24"/>
        </w:rPr>
        <w:t>各阶段的输入、处理与输出</w:t>
      </w:r>
      <w:r>
        <w:rPr>
          <w:rFonts w:hint="eastAsia" w:ascii="Times New Roman" w:hAnsi="Times New Roman" w:cs="Times New Roman"/>
          <w:sz w:val="24"/>
          <w:szCs w:val="24"/>
          <w:highlight w:val="none"/>
          <w:lang w:val="en-US" w:eastAsia="zh-CN"/>
        </w:rPr>
        <w:t>如附件B</w:t>
      </w:r>
      <w:r>
        <w:rPr>
          <w:rFonts w:hint="default" w:ascii="Times New Roman" w:hAnsi="Times New Roman" w:cs="Times New Roman"/>
          <w:sz w:val="24"/>
          <w:szCs w:val="24"/>
          <w:highlight w:val="none"/>
          <w:lang w:val="en-US" w:eastAsia="zh-CN"/>
        </w:rPr>
        <w:t>表B-5</w:t>
      </w:r>
      <w:r>
        <w:rPr>
          <w:rFonts w:hint="eastAsia" w:ascii="Times New Roman" w:hAnsi="Times New Roman" w:cs="Times New Roman"/>
          <w:sz w:val="24"/>
          <w:szCs w:val="24"/>
          <w:highlight w:val="none"/>
          <w:lang w:val="en-US" w:eastAsia="zh-CN"/>
        </w:rPr>
        <w:t>和</w:t>
      </w:r>
      <w:r>
        <w:rPr>
          <w:rFonts w:ascii="Times New Roman" w:hAnsi="Times New Roman" w:eastAsia="宋体"/>
          <w:b w:val="0"/>
          <w:sz w:val="24"/>
        </w:rPr>
        <w:t>表B-3所示</w:t>
      </w:r>
      <w:r>
        <w:rPr>
          <w:rFonts w:hint="eastAsia" w:ascii="Times New Roman" w:hAnsi="Times New Roman" w:cs="Times New Roman"/>
          <w:sz w:val="24"/>
          <w:szCs w:val="24"/>
          <w:highlight w:val="none"/>
          <w:lang w:val="en-US" w:eastAsia="zh-CN"/>
        </w:rPr>
        <w:t>。</w:t>
      </w:r>
    </w:p>
    <w:p w14:paraId="2C7566A4">
      <w:pPr>
        <w:keepNext w:val="0"/>
        <w:keepLines w:val="0"/>
        <w:pageBreakBefore w:val="0"/>
        <w:widowControl w:val="0"/>
        <w:kinsoku/>
        <w:wordWrap/>
        <w:overflowPunct/>
        <w:topLinePunct w:val="0"/>
        <w:autoSpaceDE/>
        <w:autoSpaceDN/>
        <w:bidi w:val="0"/>
        <w:adjustRightInd/>
        <w:snapToGrid/>
        <w:spacing w:line="240" w:lineRule="auto"/>
        <w:ind w:firstLine="420" w:firstLineChars="0"/>
        <w:jc w:val="both"/>
        <w:textAlignment w:val="center"/>
        <w:rPr>
          <w:rFonts w:hint="default"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2</w:t>
      </w:r>
      <w:r>
        <w:rPr>
          <w:rFonts w:hint="default" w:ascii="Times New Roman" w:hAnsi="Times New Roman" w:cs="Times New Roman"/>
          <w:sz w:val="24"/>
          <w:szCs w:val="24"/>
          <w:highlight w:val="none"/>
          <w:lang w:val="en-US" w:eastAsia="zh-CN"/>
        </w:rPr>
        <w:t>各阶段具体步骤</w:t>
      </w:r>
    </w:p>
    <w:p w14:paraId="58541120">
      <w:pPr>
        <w:keepNext w:val="0"/>
        <w:keepLines w:val="0"/>
        <w:pageBreakBefore w:val="0"/>
        <w:widowControl w:val="0"/>
        <w:kinsoku/>
        <w:wordWrap/>
        <w:overflowPunct/>
        <w:topLinePunct w:val="0"/>
        <w:autoSpaceDE/>
        <w:autoSpaceDN/>
        <w:bidi w:val="0"/>
        <w:adjustRightInd/>
        <w:snapToGrid/>
        <w:spacing w:line="240" w:lineRule="auto"/>
        <w:ind w:firstLine="420" w:firstLineChars="0"/>
        <w:jc w:val="both"/>
        <w:textAlignment w:val="center"/>
        <w:rPr>
          <w:rFonts w:hint="default" w:ascii="Times New Roman" w:hAnsi="Times New Roman" w:cs="Times New Roman"/>
          <w:sz w:val="24"/>
          <w:szCs w:val="24"/>
          <w:highlight w:val="none"/>
          <w:lang w:val="en-US" w:eastAsia="zh-CN"/>
        </w:rPr>
      </w:pPr>
      <w:r>
        <w:rPr>
          <w:rFonts w:hint="default" w:ascii="Times New Roman" w:hAnsi="Times New Roman" w:cs="Times New Roman"/>
          <w:sz w:val="24"/>
          <w:szCs w:val="24"/>
          <w:highlight w:val="none"/>
          <w:lang w:val="en-US" w:eastAsia="zh-CN"/>
        </w:rPr>
        <w:t>步骤1：音频特征提取与对齐</w:t>
      </w:r>
    </w:p>
    <w:p w14:paraId="4E4116CE">
      <w:pPr>
        <w:keepNext w:val="0"/>
        <w:keepLines w:val="0"/>
        <w:pageBreakBefore w:val="0"/>
        <w:widowControl w:val="0"/>
        <w:kinsoku/>
        <w:wordWrap/>
        <w:overflowPunct/>
        <w:topLinePunct w:val="0"/>
        <w:autoSpaceDE/>
        <w:autoSpaceDN/>
        <w:bidi w:val="0"/>
        <w:adjustRightInd/>
        <w:snapToGrid/>
        <w:spacing w:line="240" w:lineRule="auto"/>
        <w:ind w:firstLine="420" w:firstLineChars="0"/>
        <w:jc w:val="both"/>
        <w:textAlignment w:val="center"/>
        <w:rPr>
          <w:rFonts w:hint="default" w:ascii="Times New Roman" w:hAnsi="Times New Roman" w:cs="Times New Roman"/>
          <w:sz w:val="24"/>
          <w:szCs w:val="24"/>
          <w:highlight w:val="none"/>
          <w:lang w:val="en-US" w:eastAsia="zh-CN"/>
        </w:rPr>
      </w:pPr>
      <w:r>
        <w:rPr>
          <w:rFonts w:hint="default" w:ascii="Times New Roman" w:hAnsi="Times New Roman" w:cs="Times New Roman"/>
          <w:sz w:val="24"/>
          <w:szCs w:val="24"/>
          <w:highlight w:val="none"/>
          <w:lang w:val="en-US" w:eastAsia="zh-CN"/>
        </w:rPr>
        <w:t>用ffmpeg从clip_id.mp4分离音频，输出16 kHz单声道wav；用openSMILE的eGeMAPSv02 LLD提取帧级声学特征，输出(n_frames,25)；按0.5秒时间片聚合成(50,25)，不足补0，超过截断。对应脚本extract_audio.py，实现代码见附录A.1。</w:t>
      </w:r>
    </w:p>
    <w:p w14:paraId="339C6BD7">
      <w:pPr>
        <w:keepNext w:val="0"/>
        <w:keepLines w:val="0"/>
        <w:pageBreakBefore w:val="0"/>
        <w:widowControl w:val="0"/>
        <w:kinsoku/>
        <w:wordWrap/>
        <w:overflowPunct/>
        <w:topLinePunct w:val="0"/>
        <w:autoSpaceDE/>
        <w:autoSpaceDN/>
        <w:bidi w:val="0"/>
        <w:adjustRightInd/>
        <w:snapToGrid/>
        <w:spacing w:line="240" w:lineRule="auto"/>
        <w:ind w:firstLine="420" w:firstLineChars="0"/>
        <w:jc w:val="both"/>
        <w:textAlignment w:val="center"/>
        <w:rPr>
          <w:rFonts w:hint="default" w:ascii="Times New Roman" w:hAnsi="Times New Roman" w:cs="Times New Roman"/>
          <w:sz w:val="24"/>
          <w:szCs w:val="24"/>
          <w:highlight w:val="none"/>
          <w:lang w:val="en-US" w:eastAsia="zh-CN"/>
        </w:rPr>
      </w:pPr>
      <w:r>
        <w:rPr>
          <w:rFonts w:hint="default" w:ascii="Times New Roman" w:hAnsi="Times New Roman" w:cs="Times New Roman"/>
          <w:sz w:val="24"/>
          <w:szCs w:val="24"/>
          <w:highlight w:val="none"/>
          <w:lang w:val="en-US" w:eastAsia="zh-CN"/>
        </w:rPr>
        <w:t>步骤2：视觉特征提取与对齐</w:t>
      </w:r>
    </w:p>
    <w:p w14:paraId="161B1841">
      <w:pPr>
        <w:keepNext w:val="0"/>
        <w:keepLines w:val="0"/>
        <w:pageBreakBefore w:val="0"/>
        <w:widowControl w:val="0"/>
        <w:kinsoku/>
        <w:wordWrap/>
        <w:overflowPunct/>
        <w:topLinePunct w:val="0"/>
        <w:autoSpaceDE/>
        <w:autoSpaceDN/>
        <w:bidi w:val="0"/>
        <w:adjustRightInd/>
        <w:snapToGrid/>
        <w:spacing w:line="240" w:lineRule="auto"/>
        <w:ind w:firstLine="420" w:firstLineChars="0"/>
        <w:jc w:val="both"/>
        <w:textAlignment w:val="center"/>
        <w:rPr>
          <w:rFonts w:hint="default" w:ascii="Times New Roman" w:hAnsi="Times New Roman" w:cs="Times New Roman"/>
          <w:sz w:val="24"/>
          <w:szCs w:val="24"/>
          <w:highlight w:val="none"/>
          <w:lang w:val="en-US" w:eastAsia="zh-CN"/>
        </w:rPr>
      </w:pPr>
      <w:r>
        <w:rPr>
          <w:rFonts w:hint="default" w:ascii="Times New Roman" w:hAnsi="Times New Roman" w:cs="Times New Roman"/>
          <w:sz w:val="24"/>
          <w:szCs w:val="24"/>
          <w:highlight w:val="none"/>
          <w:lang w:val="en-US" w:eastAsia="zh-CN"/>
        </w:rPr>
        <w:t>用OpenFace 2.2.0的FeatureExtraction.exe批量处理mp4，每个样本输出到独立目录，避免同名clip_id覆盖；从CSV中选取17个AU强度和3个姿态角度，共20维；按0.5秒时间片聚合成(50,20)。对应脚本extract_visual.py，实现代码见附录A.2。</w:t>
      </w:r>
    </w:p>
    <w:p w14:paraId="2625BC99">
      <w:pPr>
        <w:keepNext w:val="0"/>
        <w:keepLines w:val="0"/>
        <w:pageBreakBefore w:val="0"/>
        <w:widowControl w:val="0"/>
        <w:kinsoku/>
        <w:wordWrap/>
        <w:overflowPunct/>
        <w:topLinePunct w:val="0"/>
        <w:autoSpaceDE/>
        <w:autoSpaceDN/>
        <w:bidi w:val="0"/>
        <w:adjustRightInd/>
        <w:snapToGrid/>
        <w:spacing w:line="240" w:lineRule="auto"/>
        <w:ind w:firstLine="420" w:firstLineChars="0"/>
        <w:jc w:val="both"/>
        <w:textAlignment w:val="center"/>
        <w:rPr>
          <w:rFonts w:hint="default" w:ascii="Times New Roman" w:hAnsi="Times New Roman" w:cs="Times New Roman"/>
          <w:sz w:val="24"/>
          <w:szCs w:val="24"/>
          <w:highlight w:val="none"/>
          <w:lang w:val="en-US" w:eastAsia="zh-CN"/>
        </w:rPr>
      </w:pPr>
      <w:r>
        <w:rPr>
          <w:rFonts w:hint="default" w:ascii="Times New Roman" w:hAnsi="Times New Roman" w:cs="Times New Roman"/>
          <w:sz w:val="24"/>
          <w:szCs w:val="24"/>
          <w:highlight w:val="none"/>
          <w:lang w:val="en-US" w:eastAsia="zh-CN"/>
        </w:rPr>
        <w:t>步骤3：文本特征提取</w:t>
      </w:r>
    </w:p>
    <w:p w14:paraId="4B8C3A61">
      <w:pPr>
        <w:keepNext w:val="0"/>
        <w:keepLines w:val="0"/>
        <w:pageBreakBefore w:val="0"/>
        <w:widowControl w:val="0"/>
        <w:kinsoku/>
        <w:wordWrap/>
        <w:overflowPunct/>
        <w:topLinePunct w:val="0"/>
        <w:autoSpaceDE/>
        <w:autoSpaceDN/>
        <w:bidi w:val="0"/>
        <w:adjustRightInd/>
        <w:snapToGrid/>
        <w:spacing w:line="240" w:lineRule="auto"/>
        <w:ind w:firstLine="420" w:firstLineChars="0"/>
        <w:jc w:val="both"/>
        <w:textAlignment w:val="center"/>
        <w:rPr>
          <w:rFonts w:hint="default" w:ascii="Times New Roman" w:hAnsi="Times New Roman" w:cs="Times New Roman"/>
          <w:sz w:val="24"/>
          <w:szCs w:val="24"/>
          <w:highlight w:val="none"/>
          <w:lang w:val="en-US" w:eastAsia="zh-CN"/>
        </w:rPr>
      </w:pPr>
      <w:r>
        <w:rPr>
          <w:rFonts w:hint="default" w:ascii="Times New Roman" w:hAnsi="Times New Roman" w:cs="Times New Roman"/>
          <w:sz w:val="24"/>
          <w:szCs w:val="24"/>
          <w:highlight w:val="none"/>
          <w:lang w:val="en-US" w:eastAsia="zh-CN"/>
        </w:rPr>
        <w:t>读取label-100.xlsx的text列，用BERT tokenizer分词，填充/截断到50个词元位置，输入bert-base-uncased，取最后一层隐藏状态，输出(50,768)。文本已统一到50个位置，无需额外对齐。对应脚本extract_text.py，实现代码见附录A.3。</w:t>
      </w:r>
    </w:p>
    <w:p w14:paraId="56836CC1">
      <w:pPr>
        <w:keepNext w:val="0"/>
        <w:keepLines w:val="0"/>
        <w:pageBreakBefore w:val="0"/>
        <w:widowControl w:val="0"/>
        <w:kinsoku/>
        <w:wordWrap/>
        <w:overflowPunct/>
        <w:topLinePunct w:val="0"/>
        <w:autoSpaceDE/>
        <w:autoSpaceDN/>
        <w:bidi w:val="0"/>
        <w:adjustRightInd/>
        <w:snapToGrid/>
        <w:spacing w:line="240" w:lineRule="auto"/>
        <w:ind w:firstLine="420" w:firstLineChars="0"/>
        <w:jc w:val="both"/>
        <w:textAlignment w:val="center"/>
        <w:rPr>
          <w:rFonts w:hint="default" w:ascii="Times New Roman" w:hAnsi="Times New Roman" w:cs="Times New Roman"/>
          <w:sz w:val="24"/>
          <w:szCs w:val="24"/>
          <w:highlight w:val="none"/>
          <w:lang w:val="en-US" w:eastAsia="zh-CN"/>
        </w:rPr>
      </w:pPr>
      <w:r>
        <w:rPr>
          <w:rFonts w:hint="default" w:ascii="Times New Roman" w:hAnsi="Times New Roman" w:cs="Times New Roman"/>
          <w:sz w:val="24"/>
          <w:szCs w:val="24"/>
          <w:highlight w:val="none"/>
          <w:lang w:val="en-US" w:eastAsia="zh-CN"/>
        </w:rPr>
        <w:t>步骤4：三模态合并与结果导出</w:t>
      </w:r>
    </w:p>
    <w:p w14:paraId="209E1E2B">
      <w:pPr>
        <w:keepNext w:val="0"/>
        <w:keepLines w:val="0"/>
        <w:pageBreakBefore w:val="0"/>
        <w:widowControl w:val="0"/>
        <w:kinsoku/>
        <w:wordWrap/>
        <w:overflowPunct/>
        <w:topLinePunct w:val="0"/>
        <w:autoSpaceDE/>
        <w:autoSpaceDN/>
        <w:bidi w:val="0"/>
        <w:adjustRightInd/>
        <w:snapToGrid/>
        <w:spacing w:line="240" w:lineRule="auto"/>
        <w:ind w:firstLine="420" w:firstLineChars="0"/>
        <w:jc w:val="both"/>
        <w:textAlignment w:val="center"/>
        <w:rPr>
          <w:rFonts w:hint="default" w:ascii="Times New Roman" w:hAnsi="Times New Roman" w:cs="Times New Roman"/>
          <w:sz w:val="24"/>
          <w:szCs w:val="24"/>
          <w:highlight w:val="none"/>
          <w:lang w:val="en-US" w:eastAsia="zh-CN"/>
        </w:rPr>
      </w:pPr>
      <w:r>
        <w:rPr>
          <w:rFonts w:hint="default" w:ascii="Times New Roman" w:hAnsi="Times New Roman" w:cs="Times New Roman"/>
          <w:sz w:val="24"/>
          <w:szCs w:val="24"/>
          <w:highlight w:val="none"/>
          <w:lang w:val="en-US" w:eastAsia="zh-CN"/>
        </w:rPr>
        <w:t>按样本编号video_id_clip_id合并三模态，保存为字典结构final_features.pkl；同时生成全量结果汇总表full_result_summary.csv和对齐映射文件alignment_mapping_time.csv、alignment_mapping_token.csv。对应脚本merge_and_export.py，实现代码见附录A.4。</w:t>
      </w:r>
    </w:p>
    <w:p w14:paraId="4ECD170E">
      <w:pPr>
        <w:keepNext w:val="0"/>
        <w:keepLines w:val="0"/>
        <w:pageBreakBefore w:val="0"/>
        <w:widowControl w:val="0"/>
        <w:kinsoku/>
        <w:wordWrap/>
        <w:overflowPunct/>
        <w:topLinePunct w:val="0"/>
        <w:autoSpaceDE/>
        <w:autoSpaceDN/>
        <w:bidi w:val="0"/>
        <w:adjustRightInd/>
        <w:snapToGrid/>
        <w:spacing w:line="240" w:lineRule="auto"/>
        <w:ind w:firstLine="420" w:firstLineChars="0"/>
        <w:jc w:val="both"/>
        <w:textAlignment w:val="center"/>
        <w:rPr>
          <w:rFonts w:hint="default"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3</w:t>
      </w:r>
      <w:r>
        <w:rPr>
          <w:rFonts w:hint="default" w:ascii="Times New Roman" w:hAnsi="Times New Roman" w:cs="Times New Roman"/>
          <w:sz w:val="24"/>
          <w:szCs w:val="24"/>
          <w:highlight w:val="none"/>
          <w:lang w:val="en-US" w:eastAsia="zh-CN"/>
        </w:rPr>
        <w:t>数值稳定性与可复现性说明</w:t>
      </w:r>
    </w:p>
    <w:p w14:paraId="326A74D2">
      <w:pPr>
        <w:keepNext w:val="0"/>
        <w:keepLines w:val="0"/>
        <w:pageBreakBefore w:val="0"/>
        <w:widowControl w:val="0"/>
        <w:kinsoku/>
        <w:wordWrap/>
        <w:overflowPunct/>
        <w:topLinePunct w:val="0"/>
        <w:autoSpaceDE/>
        <w:autoSpaceDN/>
        <w:bidi w:val="0"/>
        <w:adjustRightInd/>
        <w:snapToGrid/>
        <w:spacing w:line="240" w:lineRule="auto"/>
        <w:ind w:firstLine="420" w:firstLineChars="0"/>
        <w:jc w:val="both"/>
        <w:textAlignment w:val="center"/>
        <w:rPr>
          <w:rFonts w:hint="default" w:ascii="Times New Roman" w:hAnsi="Times New Roman" w:cs="Times New Roman"/>
          <w:sz w:val="24"/>
          <w:szCs w:val="24"/>
          <w:highlight w:val="none"/>
          <w:lang w:val="en-US" w:eastAsia="zh-CN"/>
        </w:rPr>
      </w:pPr>
      <w:r>
        <w:rPr>
          <w:rFonts w:hint="default" w:ascii="Times New Roman" w:hAnsi="Times New Roman" w:cs="Times New Roman"/>
          <w:sz w:val="24"/>
          <w:szCs w:val="24"/>
          <w:highlight w:val="none"/>
          <w:lang w:val="en-US" w:eastAsia="zh-CN"/>
        </w:rPr>
        <w:t>数值稳定性：openSMILE 对无法估计的共振峰帧填充 -201，这是 eGeMAPSv02 的哨兵值，表示该帧特征不可用。本数据集保留该值，在元数据中记录，不参与后续聚合的统计均值计算。</w:t>
      </w:r>
    </w:p>
    <w:p w14:paraId="17A0DA9A">
      <w:pPr>
        <w:keepNext w:val="0"/>
        <w:keepLines w:val="0"/>
        <w:pageBreakBefore w:val="0"/>
        <w:widowControl w:val="0"/>
        <w:kinsoku/>
        <w:wordWrap/>
        <w:overflowPunct/>
        <w:topLinePunct w:val="0"/>
        <w:autoSpaceDE/>
        <w:autoSpaceDN/>
        <w:bidi w:val="0"/>
        <w:adjustRightInd/>
        <w:snapToGrid/>
        <w:spacing w:line="240" w:lineRule="auto"/>
        <w:ind w:firstLine="420" w:firstLineChars="0"/>
        <w:jc w:val="both"/>
        <w:textAlignment w:val="center"/>
        <w:rPr>
          <w:rFonts w:hint="default" w:ascii="Times New Roman" w:hAnsi="Times New Roman" w:cs="Times New Roman"/>
          <w:sz w:val="24"/>
          <w:szCs w:val="24"/>
          <w:highlight w:val="none"/>
          <w:lang w:val="en-US" w:eastAsia="zh-CN"/>
        </w:rPr>
      </w:pPr>
      <w:r>
        <w:rPr>
          <w:rFonts w:ascii="Times New Roman" w:hAnsi="Times New Roman" w:eastAsia="宋体"/>
          <w:b w:val="0"/>
          <w:sz w:val="24"/>
        </w:rPr>
        <w:t>可复现性：所有工具与模型版本已固定（见表5-7），关键参数已明确（见表5-8），处理日志与运行脚本随附件提交，他人可按相同步骤复现出相同的特征文件。</w:t>
      </w:r>
    </w:p>
    <w:p w14:paraId="407A0DC5">
      <w:pPr>
        <w:keepNext w:val="0"/>
        <w:keepLines w:val="0"/>
        <w:pageBreakBefore w:val="0"/>
        <w:widowControl w:val="0"/>
        <w:kinsoku/>
        <w:wordWrap/>
        <w:overflowPunct/>
        <w:topLinePunct w:val="0"/>
        <w:autoSpaceDE/>
        <w:autoSpaceDN/>
        <w:bidi w:val="0"/>
        <w:adjustRightInd/>
        <w:snapToGrid/>
        <w:spacing w:line="240" w:lineRule="auto"/>
        <w:jc w:val="both"/>
        <w:textAlignment w:val="center"/>
        <w:rPr>
          <w:rFonts w:hint="default" w:ascii="Times New Roman" w:hAnsi="Times New Roman" w:cs="Times New Roman"/>
          <w:b w:val="0"/>
          <w:bCs w:val="0"/>
          <w:sz w:val="24"/>
          <w:szCs w:val="24"/>
          <w:highlight w:val="none"/>
          <w:lang w:val="en-US" w:eastAsia="zh-CN"/>
        </w:rPr>
      </w:pPr>
      <w:r>
        <w:rPr>
          <w:rFonts w:hint="default" w:ascii="Times New Roman" w:hAnsi="Times New Roman" w:cs="Times New Roman"/>
          <w:b w:val="0"/>
          <w:bCs w:val="0"/>
          <w:sz w:val="24"/>
          <w:szCs w:val="24"/>
          <w:highlight w:val="none"/>
          <w:lang w:val="en-US" w:eastAsia="zh-CN"/>
        </w:rPr>
        <w:t>5.2.4 结果与分析</w:t>
      </w:r>
    </w:p>
    <w:p w14:paraId="76EE07D4">
      <w:pPr>
        <w:keepNext w:val="0"/>
        <w:keepLines w:val="0"/>
        <w:pageBreakBefore w:val="0"/>
        <w:widowControl w:val="0"/>
        <w:kinsoku/>
        <w:wordWrap/>
        <w:overflowPunct/>
        <w:topLinePunct w:val="0"/>
        <w:autoSpaceDE/>
        <w:autoSpaceDN/>
        <w:bidi w:val="0"/>
        <w:adjustRightInd/>
        <w:snapToGrid/>
        <w:spacing w:line="240" w:lineRule="auto"/>
        <w:ind w:firstLine="420" w:firstLineChars="0"/>
        <w:jc w:val="both"/>
        <w:textAlignment w:val="center"/>
        <w:rPr>
          <w:rFonts w:hint="default" w:ascii="Times New Roman" w:hAnsi="Times New Roman" w:cs="Times New Roman"/>
          <w:sz w:val="24"/>
          <w:szCs w:val="24"/>
          <w:highlight w:val="none"/>
          <w:lang w:val="en-US" w:eastAsia="zh-CN"/>
        </w:rPr>
      </w:pPr>
      <w:r>
        <w:rPr>
          <w:rFonts w:hint="default" w:ascii="Times New Roman" w:hAnsi="Times New Roman" w:cs="Times New Roman"/>
          <w:sz w:val="24"/>
          <w:szCs w:val="24"/>
          <w:highlight w:val="none"/>
          <w:lang w:val="en-US" w:eastAsia="zh-CN"/>
        </w:rPr>
        <w:t>本节展示问题一的求解结果，包括特征文件结构、全量结果汇总、对齐映射、典型样本验证和特征质量验证五个部分。</w:t>
      </w:r>
    </w:p>
    <w:p w14:paraId="16AD10EC">
      <w:pPr>
        <w:keepNext w:val="0"/>
        <w:keepLines w:val="0"/>
        <w:pageBreakBefore w:val="0"/>
        <w:widowControl w:val="0"/>
        <w:kinsoku/>
        <w:wordWrap/>
        <w:overflowPunct/>
        <w:topLinePunct w:val="0"/>
        <w:autoSpaceDE/>
        <w:autoSpaceDN/>
        <w:bidi w:val="0"/>
        <w:adjustRightInd/>
        <w:snapToGrid/>
        <w:spacing w:line="240" w:lineRule="auto"/>
        <w:ind w:firstLine="420" w:firstLineChars="0"/>
        <w:jc w:val="both"/>
        <w:textAlignment w:val="center"/>
        <w:rPr>
          <w:rFonts w:hint="default"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1</w:t>
      </w:r>
      <w:r>
        <w:rPr>
          <w:rFonts w:hint="default" w:ascii="Times New Roman" w:hAnsi="Times New Roman" w:cs="Times New Roman"/>
          <w:sz w:val="24"/>
          <w:szCs w:val="24"/>
          <w:highlight w:val="none"/>
          <w:lang w:val="en-US" w:eastAsia="zh-CN"/>
        </w:rPr>
        <w:t>特征文件结构</w:t>
      </w:r>
    </w:p>
    <w:p w14:paraId="47FD0D91">
      <w:pPr>
        <w:keepNext w:val="0"/>
        <w:keepLines w:val="0"/>
        <w:pageBreakBefore w:val="0"/>
        <w:widowControl w:val="0"/>
        <w:kinsoku/>
        <w:wordWrap/>
        <w:overflowPunct/>
        <w:topLinePunct w:val="0"/>
        <w:autoSpaceDE/>
        <w:autoSpaceDN/>
        <w:bidi w:val="0"/>
        <w:adjustRightInd/>
        <w:snapToGrid/>
        <w:spacing w:line="240" w:lineRule="auto"/>
        <w:ind w:firstLine="420" w:firstLineChars="0"/>
        <w:jc w:val="both"/>
        <w:textAlignment w:val="center"/>
        <w:rPr>
          <w:rFonts w:hint="default" w:ascii="Times New Roman" w:hAnsi="Times New Roman" w:cs="Times New Roman"/>
          <w:sz w:val="24"/>
          <w:szCs w:val="24"/>
          <w:highlight w:val="none"/>
          <w:lang w:val="en-US" w:eastAsia="zh-CN"/>
        </w:rPr>
      </w:pPr>
      <w:r>
        <w:rPr>
          <w:rFonts w:hint="default" w:ascii="Times New Roman" w:hAnsi="Times New Roman" w:cs="Times New Roman"/>
          <w:sz w:val="24"/>
          <w:szCs w:val="24"/>
          <w:highlight w:val="none"/>
          <w:lang w:val="en-US" w:eastAsia="zh-CN"/>
        </w:rPr>
        <w:t>问题一生成的特征文件 final_features.pkl 为 Python 字典结构，顶层按模态分组，字段说明如表5-2所示。</w:t>
      </w:r>
    </w:p>
    <w:p w14:paraId="641C93BD">
      <w:pPr>
        <w:keepNext w:val="0"/>
        <w:keepLines w:val="0"/>
        <w:pageBreakBefore w:val="0"/>
        <w:widowControl w:val="0"/>
        <w:kinsoku/>
        <w:wordWrap/>
        <w:overflowPunct/>
        <w:topLinePunct w:val="0"/>
        <w:autoSpaceDE/>
        <w:autoSpaceDN/>
        <w:bidi w:val="0"/>
        <w:adjustRightInd/>
        <w:snapToGrid/>
        <w:spacing w:before="80" w:after="60" w:line="240" w:lineRule="auto"/>
        <w:ind w:firstLine="420" w:firstLineChars="0"/>
        <w:jc w:val="center"/>
        <w:textAlignment w:val="center"/>
        <w:rPr>
          <w:rFonts w:ascii="Times New Roman" w:hAnsi="Times New Roman" w:eastAsia="宋体"/>
          <w:b w:val="0"/>
          <w:sz w:val="21"/>
        </w:rPr>
      </w:pPr>
      <w:r>
        <w:rPr>
          <w:rFonts w:ascii="Times New Roman" w:hAnsi="Times New Roman" w:eastAsia="宋体"/>
          <w:b w:val="0"/>
          <w:sz w:val="24"/>
        </w:rPr>
        <w:t>表5-2 特征文件结构说明</w:t>
      </w:r>
    </w:p>
    <w:tbl>
      <w:tblPr>
        <w:tblStyle w:val="5"/>
        <w:tblW w:w="4998"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139"/>
        <w:gridCol w:w="3140"/>
        <w:gridCol w:w="3141"/>
      </w:tblGrid>
      <w:tr w14:paraId="5D18E19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1" w:hRule="atLeast"/>
          <w:jc w:val="center"/>
        </w:trPr>
        <w:tc>
          <w:tcPr>
            <w:tcW w:w="3140" w:type="dxa"/>
            <w:tcBorders>
              <w:bottom w:val="single" w:color="auto" w:sz="6" w:space="0"/>
            </w:tcBorders>
            <w:shd w:val="clear" w:color="auto" w:fill="auto"/>
            <w:vAlign w:val="center"/>
          </w:tcPr>
          <w:p w14:paraId="687CF2CF">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color w:val="000000"/>
                <w:sz w:val="18"/>
              </w:rPr>
              <w:t>键</w:t>
            </w:r>
          </w:p>
        </w:tc>
        <w:tc>
          <w:tcPr>
            <w:tcW w:w="3141" w:type="dxa"/>
            <w:tcBorders>
              <w:bottom w:val="single" w:color="auto" w:sz="6" w:space="0"/>
            </w:tcBorders>
            <w:shd w:val="clear" w:color="auto" w:fill="auto"/>
            <w:vAlign w:val="center"/>
          </w:tcPr>
          <w:p w14:paraId="3F178DF2">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color w:val="000000"/>
                <w:sz w:val="18"/>
              </w:rPr>
              <w:t>内容</w:t>
            </w:r>
          </w:p>
        </w:tc>
        <w:tc>
          <w:tcPr>
            <w:tcW w:w="3141" w:type="dxa"/>
            <w:tcBorders>
              <w:bottom w:val="single" w:color="auto" w:sz="6" w:space="0"/>
            </w:tcBorders>
            <w:shd w:val="clear" w:color="auto" w:fill="auto"/>
            <w:vAlign w:val="center"/>
          </w:tcPr>
          <w:p w14:paraId="235CAC3C">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color w:val="000000"/>
                <w:sz w:val="18"/>
              </w:rPr>
              <w:t>形状/长度</w:t>
            </w:r>
          </w:p>
        </w:tc>
      </w:tr>
      <w:tr w14:paraId="1CAF11E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1" w:hRule="atLeast"/>
          <w:jc w:val="center"/>
        </w:trPr>
        <w:tc>
          <w:tcPr>
            <w:tcW w:w="3140" w:type="dxa"/>
            <w:tcBorders>
              <w:top w:val="single" w:color="auto" w:sz="6" w:space="0"/>
              <w:tl2br w:val="nil"/>
              <w:tr2bl w:val="nil"/>
            </w:tcBorders>
            <w:shd w:val="clear" w:color="auto" w:fill="auto"/>
            <w:vAlign w:val="center"/>
          </w:tcPr>
          <w:p w14:paraId="3612AA45">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audio</w:t>
            </w:r>
          </w:p>
        </w:tc>
        <w:tc>
          <w:tcPr>
            <w:tcW w:w="3141" w:type="dxa"/>
            <w:tcBorders>
              <w:top w:val="single" w:color="auto" w:sz="6" w:space="0"/>
              <w:tl2br w:val="nil"/>
              <w:tr2bl w:val="nil"/>
            </w:tcBorders>
            <w:shd w:val="clear" w:color="auto" w:fill="auto"/>
            <w:vAlign w:val="center"/>
          </w:tcPr>
          <w:p w14:paraId="72501C4D">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全部样本语音特征</w:t>
            </w:r>
          </w:p>
        </w:tc>
        <w:tc>
          <w:tcPr>
            <w:tcW w:w="3141" w:type="dxa"/>
            <w:tcBorders>
              <w:top w:val="single" w:color="auto" w:sz="6" w:space="0"/>
              <w:tl2br w:val="nil"/>
              <w:tr2bl w:val="nil"/>
            </w:tcBorders>
            <w:shd w:val="clear" w:color="auto" w:fill="auto"/>
            <w:vAlign w:val="center"/>
          </w:tcPr>
          <w:p w14:paraId="5E6F9AF3">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(100, 50, 25)</w:t>
            </w:r>
          </w:p>
        </w:tc>
      </w:tr>
      <w:tr w14:paraId="0A4C3A3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1" w:hRule="atLeast"/>
          <w:jc w:val="center"/>
        </w:trPr>
        <w:tc>
          <w:tcPr>
            <w:tcW w:w="3140" w:type="dxa"/>
            <w:tcBorders>
              <w:tl2br w:val="nil"/>
              <w:tr2bl w:val="nil"/>
            </w:tcBorders>
            <w:shd w:val="clear" w:color="auto" w:fill="auto"/>
            <w:vAlign w:val="center"/>
          </w:tcPr>
          <w:p w14:paraId="08643190">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text</w:t>
            </w:r>
          </w:p>
        </w:tc>
        <w:tc>
          <w:tcPr>
            <w:tcW w:w="3141" w:type="dxa"/>
            <w:tcBorders>
              <w:tl2br w:val="nil"/>
              <w:tr2bl w:val="nil"/>
            </w:tcBorders>
            <w:shd w:val="clear" w:color="auto" w:fill="auto"/>
            <w:vAlign w:val="center"/>
          </w:tcPr>
          <w:p w14:paraId="1B6696A5">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全部样本文本特征</w:t>
            </w:r>
          </w:p>
        </w:tc>
        <w:tc>
          <w:tcPr>
            <w:tcW w:w="3141" w:type="dxa"/>
            <w:tcBorders>
              <w:tl2br w:val="nil"/>
              <w:tr2bl w:val="nil"/>
            </w:tcBorders>
            <w:shd w:val="clear" w:color="auto" w:fill="auto"/>
            <w:vAlign w:val="center"/>
          </w:tcPr>
          <w:p w14:paraId="172FFC77">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(100, 50, 768)</w:t>
            </w:r>
          </w:p>
        </w:tc>
      </w:tr>
      <w:tr w14:paraId="2AFC465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1" w:hRule="atLeast"/>
          <w:jc w:val="center"/>
        </w:trPr>
        <w:tc>
          <w:tcPr>
            <w:tcW w:w="3140" w:type="dxa"/>
            <w:tcBorders>
              <w:tl2br w:val="nil"/>
              <w:tr2bl w:val="nil"/>
            </w:tcBorders>
            <w:shd w:val="clear" w:color="auto" w:fill="auto"/>
            <w:vAlign w:val="center"/>
          </w:tcPr>
          <w:p w14:paraId="04A54E2B">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vision</w:t>
            </w:r>
          </w:p>
        </w:tc>
        <w:tc>
          <w:tcPr>
            <w:tcW w:w="3141" w:type="dxa"/>
            <w:tcBorders>
              <w:tl2br w:val="nil"/>
              <w:tr2bl w:val="nil"/>
            </w:tcBorders>
            <w:shd w:val="clear" w:color="auto" w:fill="auto"/>
            <w:vAlign w:val="center"/>
          </w:tcPr>
          <w:p w14:paraId="1514D773">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全部样本视觉特征</w:t>
            </w:r>
          </w:p>
        </w:tc>
        <w:tc>
          <w:tcPr>
            <w:tcW w:w="3141" w:type="dxa"/>
            <w:tcBorders>
              <w:tl2br w:val="nil"/>
              <w:tr2bl w:val="nil"/>
            </w:tcBorders>
            <w:shd w:val="clear" w:color="auto" w:fill="auto"/>
            <w:vAlign w:val="center"/>
          </w:tcPr>
          <w:p w14:paraId="1CB729A3">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(100, 50, 20)</w:t>
            </w:r>
          </w:p>
        </w:tc>
      </w:tr>
      <w:tr w14:paraId="4FD09B6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1" w:hRule="atLeast"/>
          <w:jc w:val="center"/>
        </w:trPr>
        <w:tc>
          <w:tcPr>
            <w:tcW w:w="3140" w:type="dxa"/>
            <w:tcBorders>
              <w:tl2br w:val="nil"/>
              <w:tr2bl w:val="nil"/>
            </w:tcBorders>
            <w:shd w:val="clear" w:color="auto" w:fill="auto"/>
            <w:vAlign w:val="center"/>
          </w:tcPr>
          <w:p w14:paraId="6E81E533">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id</w:t>
            </w:r>
          </w:p>
        </w:tc>
        <w:tc>
          <w:tcPr>
            <w:tcW w:w="3141" w:type="dxa"/>
            <w:tcBorders>
              <w:tl2br w:val="nil"/>
              <w:tr2bl w:val="nil"/>
            </w:tcBorders>
            <w:shd w:val="clear" w:color="auto" w:fill="auto"/>
            <w:vAlign w:val="center"/>
          </w:tcPr>
          <w:p w14:paraId="0B51963F">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样本编号</w:t>
            </w:r>
          </w:p>
        </w:tc>
        <w:tc>
          <w:tcPr>
            <w:tcW w:w="3141" w:type="dxa"/>
            <w:tcBorders>
              <w:tl2br w:val="nil"/>
              <w:tr2bl w:val="nil"/>
            </w:tcBorders>
            <w:shd w:val="clear" w:color="auto" w:fill="auto"/>
            <w:vAlign w:val="center"/>
          </w:tcPr>
          <w:p w14:paraId="2C839918">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100</w:t>
            </w:r>
          </w:p>
        </w:tc>
      </w:tr>
      <w:tr w14:paraId="63B298E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1" w:hRule="atLeast"/>
          <w:jc w:val="center"/>
        </w:trPr>
        <w:tc>
          <w:tcPr>
            <w:tcW w:w="3140" w:type="dxa"/>
            <w:tcBorders>
              <w:tl2br w:val="nil"/>
              <w:tr2bl w:val="nil"/>
            </w:tcBorders>
            <w:shd w:val="clear" w:color="auto" w:fill="auto"/>
            <w:vAlign w:val="center"/>
          </w:tcPr>
          <w:p w14:paraId="6EDFDFD1">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text_len</w:t>
            </w:r>
          </w:p>
        </w:tc>
        <w:tc>
          <w:tcPr>
            <w:tcW w:w="3141" w:type="dxa"/>
            <w:tcBorders>
              <w:tl2br w:val="nil"/>
              <w:tr2bl w:val="nil"/>
            </w:tcBorders>
            <w:shd w:val="clear" w:color="auto" w:fill="auto"/>
            <w:vAlign w:val="center"/>
          </w:tcPr>
          <w:p w14:paraId="3635BB7A">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文本有效长度</w:t>
            </w:r>
          </w:p>
        </w:tc>
        <w:tc>
          <w:tcPr>
            <w:tcW w:w="3141" w:type="dxa"/>
            <w:tcBorders>
              <w:tl2br w:val="nil"/>
              <w:tr2bl w:val="nil"/>
            </w:tcBorders>
            <w:shd w:val="clear" w:color="auto" w:fill="auto"/>
            <w:vAlign w:val="center"/>
          </w:tcPr>
          <w:p w14:paraId="24A5A7F1">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100</w:t>
            </w:r>
          </w:p>
        </w:tc>
      </w:tr>
      <w:tr w14:paraId="509C3EA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1" w:hRule="atLeast"/>
          <w:jc w:val="center"/>
        </w:trPr>
        <w:tc>
          <w:tcPr>
            <w:tcW w:w="3140" w:type="dxa"/>
            <w:tcBorders>
              <w:tl2br w:val="nil"/>
              <w:tr2bl w:val="nil"/>
            </w:tcBorders>
            <w:shd w:val="clear" w:color="auto" w:fill="auto"/>
            <w:vAlign w:val="center"/>
          </w:tcPr>
          <w:p w14:paraId="2B4129C7">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audio_len</w:t>
            </w:r>
          </w:p>
        </w:tc>
        <w:tc>
          <w:tcPr>
            <w:tcW w:w="3141" w:type="dxa"/>
            <w:tcBorders>
              <w:tl2br w:val="nil"/>
              <w:tr2bl w:val="nil"/>
            </w:tcBorders>
            <w:shd w:val="clear" w:color="auto" w:fill="auto"/>
            <w:vAlign w:val="center"/>
          </w:tcPr>
          <w:p w14:paraId="3A7A5234">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音频有效时间片数</w:t>
            </w:r>
          </w:p>
        </w:tc>
        <w:tc>
          <w:tcPr>
            <w:tcW w:w="3141" w:type="dxa"/>
            <w:tcBorders>
              <w:tl2br w:val="nil"/>
              <w:tr2bl w:val="nil"/>
            </w:tcBorders>
            <w:shd w:val="clear" w:color="auto" w:fill="auto"/>
            <w:vAlign w:val="center"/>
          </w:tcPr>
          <w:p w14:paraId="565815E6">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100</w:t>
            </w:r>
          </w:p>
        </w:tc>
      </w:tr>
      <w:tr w14:paraId="4F641A8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1" w:hRule="atLeast"/>
          <w:jc w:val="center"/>
        </w:trPr>
        <w:tc>
          <w:tcPr>
            <w:tcW w:w="3140" w:type="dxa"/>
            <w:tcBorders>
              <w:tl2br w:val="nil"/>
              <w:tr2bl w:val="nil"/>
            </w:tcBorders>
            <w:shd w:val="clear" w:color="auto" w:fill="auto"/>
            <w:vAlign w:val="center"/>
          </w:tcPr>
          <w:p w14:paraId="3E19ED54">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vision_len</w:t>
            </w:r>
          </w:p>
        </w:tc>
        <w:tc>
          <w:tcPr>
            <w:tcW w:w="3141" w:type="dxa"/>
            <w:tcBorders>
              <w:tl2br w:val="nil"/>
              <w:tr2bl w:val="nil"/>
            </w:tcBorders>
            <w:shd w:val="clear" w:color="auto" w:fill="auto"/>
            <w:vAlign w:val="center"/>
          </w:tcPr>
          <w:p w14:paraId="5D7B7192">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视觉有效时间片数</w:t>
            </w:r>
          </w:p>
        </w:tc>
        <w:tc>
          <w:tcPr>
            <w:tcW w:w="3141" w:type="dxa"/>
            <w:tcBorders>
              <w:tl2br w:val="nil"/>
              <w:tr2bl w:val="nil"/>
            </w:tcBorders>
            <w:shd w:val="clear" w:color="auto" w:fill="auto"/>
            <w:vAlign w:val="center"/>
          </w:tcPr>
          <w:p w14:paraId="61D4350D">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100</w:t>
            </w:r>
          </w:p>
        </w:tc>
      </w:tr>
    </w:tbl>
    <w:p w14:paraId="0FFFDEF9">
      <w:pPr>
        <w:keepNext w:val="0"/>
        <w:keepLines w:val="0"/>
        <w:pageBreakBefore w:val="0"/>
        <w:widowControl w:val="0"/>
        <w:kinsoku/>
        <w:wordWrap/>
        <w:overflowPunct/>
        <w:topLinePunct w:val="0"/>
        <w:autoSpaceDE/>
        <w:autoSpaceDN/>
        <w:bidi w:val="0"/>
        <w:adjustRightInd/>
        <w:snapToGrid/>
        <w:spacing w:line="240" w:lineRule="auto"/>
        <w:ind w:firstLine="420" w:firstLineChars="0"/>
        <w:jc w:val="both"/>
        <w:textAlignment w:val="center"/>
        <w:rPr>
          <w:rFonts w:hint="default" w:ascii="Times New Roman" w:hAnsi="Times New Roman" w:cs="Times New Roman"/>
          <w:sz w:val="24"/>
          <w:szCs w:val="24"/>
          <w:highlight w:val="none"/>
          <w:lang w:val="en-US" w:eastAsia="zh-CN"/>
        </w:rPr>
      </w:pPr>
      <w:r>
        <w:rPr>
          <w:rFonts w:hint="default" w:ascii="Times New Roman" w:hAnsi="Times New Roman" w:cs="Times New Roman"/>
          <w:sz w:val="24"/>
          <w:szCs w:val="24"/>
          <w:highlight w:val="none"/>
          <w:lang w:val="en-US" w:eastAsia="zh-CN"/>
        </w:rPr>
        <w:t>2全量结果汇总</w:t>
      </w:r>
    </w:p>
    <w:p w14:paraId="30E565C8">
      <w:pPr>
        <w:keepNext w:val="0"/>
        <w:keepLines w:val="0"/>
        <w:pageBreakBefore w:val="0"/>
        <w:widowControl w:val="0"/>
        <w:kinsoku/>
        <w:wordWrap/>
        <w:overflowPunct/>
        <w:topLinePunct w:val="0"/>
        <w:autoSpaceDE/>
        <w:autoSpaceDN/>
        <w:bidi w:val="0"/>
        <w:adjustRightInd/>
        <w:snapToGrid/>
        <w:spacing w:line="240" w:lineRule="auto"/>
        <w:ind w:firstLine="420" w:firstLineChars="0"/>
        <w:jc w:val="both"/>
        <w:textAlignment w:val="center"/>
        <w:rPr>
          <w:rFonts w:hint="default" w:ascii="Times New Roman" w:hAnsi="Times New Roman" w:cs="Times New Roman"/>
          <w:sz w:val="24"/>
          <w:szCs w:val="24"/>
          <w:highlight w:val="none"/>
          <w:lang w:val="en-US" w:eastAsia="zh-CN"/>
        </w:rPr>
      </w:pPr>
      <w:r>
        <w:rPr>
          <w:rFonts w:hint="default" w:ascii="Times New Roman" w:hAnsi="Times New Roman" w:cs="Times New Roman"/>
          <w:sz w:val="24"/>
          <w:szCs w:val="24"/>
          <w:highlight w:val="none"/>
          <w:lang w:val="en-US" w:eastAsia="zh-CN"/>
        </w:rPr>
        <w:t>附件1全部100条样本的特征提取结果汇总如表5-3所示（完整表见附件 full_result_summary.csv，共300行，此处节选前9行）。</w:t>
      </w:r>
    </w:p>
    <w:p w14:paraId="0E86AC83">
      <w:pPr>
        <w:keepNext w:val="0"/>
        <w:keepLines w:val="0"/>
        <w:pageBreakBefore w:val="0"/>
        <w:widowControl w:val="0"/>
        <w:kinsoku/>
        <w:wordWrap/>
        <w:overflowPunct/>
        <w:topLinePunct w:val="0"/>
        <w:autoSpaceDE/>
        <w:autoSpaceDN/>
        <w:bidi w:val="0"/>
        <w:adjustRightInd/>
        <w:snapToGrid/>
        <w:spacing w:before="80" w:after="60" w:line="240" w:lineRule="auto"/>
        <w:ind w:firstLine="420" w:firstLineChars="0"/>
        <w:jc w:val="center"/>
        <w:textAlignment w:val="center"/>
        <w:rPr>
          <w:rFonts w:ascii="Times New Roman" w:hAnsi="Times New Roman" w:eastAsia="宋体"/>
          <w:b w:val="0"/>
          <w:sz w:val="21"/>
        </w:rPr>
      </w:pPr>
      <w:r>
        <w:rPr>
          <w:rFonts w:ascii="Times New Roman" w:hAnsi="Times New Roman" w:eastAsia="宋体"/>
          <w:b w:val="0"/>
          <w:sz w:val="24"/>
        </w:rPr>
        <w:t>表5-3 全量结果汇总（节选）</w:t>
      </w:r>
    </w:p>
    <w:tbl>
      <w:tblPr>
        <w:tblStyle w:val="5"/>
        <w:tblW w:w="4997"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36"/>
        <w:gridCol w:w="1295"/>
        <w:gridCol w:w="1297"/>
        <w:gridCol w:w="1297"/>
        <w:gridCol w:w="1297"/>
        <w:gridCol w:w="1298"/>
        <w:gridCol w:w="1298"/>
      </w:tblGrid>
      <w:tr w14:paraId="1DE16B9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713" w:type="pct"/>
            <w:tcBorders>
              <w:bottom w:val="single" w:color="auto" w:sz="6" w:space="0"/>
            </w:tcBorders>
            <w:shd w:val="clear" w:color="auto" w:fill="auto"/>
            <w:vAlign w:val="center"/>
          </w:tcPr>
          <w:p w14:paraId="47683716">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color w:val="000000"/>
                <w:sz w:val="18"/>
              </w:rPr>
              <w:t>样本编号</w:t>
            </w:r>
          </w:p>
        </w:tc>
        <w:tc>
          <w:tcPr>
            <w:tcW w:w="713" w:type="pct"/>
            <w:tcBorders>
              <w:bottom w:val="single" w:color="auto" w:sz="6" w:space="0"/>
            </w:tcBorders>
            <w:shd w:val="clear" w:color="auto" w:fill="auto"/>
            <w:vAlign w:val="center"/>
          </w:tcPr>
          <w:p w14:paraId="506C18C2">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color w:val="000000"/>
                <w:sz w:val="18"/>
              </w:rPr>
              <w:t>模态</w:t>
            </w:r>
          </w:p>
        </w:tc>
        <w:tc>
          <w:tcPr>
            <w:tcW w:w="714" w:type="pct"/>
            <w:tcBorders>
              <w:bottom w:val="single" w:color="auto" w:sz="6" w:space="0"/>
            </w:tcBorders>
            <w:shd w:val="clear" w:color="auto" w:fill="auto"/>
            <w:vAlign w:val="center"/>
          </w:tcPr>
          <w:p w14:paraId="620FD0D3">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color w:val="000000"/>
                <w:sz w:val="18"/>
              </w:rPr>
              <w:t>原始有效时长</w:t>
            </w:r>
          </w:p>
        </w:tc>
        <w:tc>
          <w:tcPr>
            <w:tcW w:w="714" w:type="pct"/>
            <w:tcBorders>
              <w:bottom w:val="single" w:color="auto" w:sz="6" w:space="0"/>
            </w:tcBorders>
            <w:shd w:val="clear" w:color="auto" w:fill="auto"/>
            <w:vAlign w:val="center"/>
          </w:tcPr>
          <w:p w14:paraId="70E9DB87">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color w:val="000000"/>
                <w:sz w:val="18"/>
              </w:rPr>
              <w:t>特征维度</w:t>
            </w:r>
          </w:p>
        </w:tc>
        <w:tc>
          <w:tcPr>
            <w:tcW w:w="714" w:type="pct"/>
            <w:tcBorders>
              <w:bottom w:val="single" w:color="auto" w:sz="6" w:space="0"/>
            </w:tcBorders>
            <w:shd w:val="clear" w:color="auto" w:fill="auto"/>
            <w:vAlign w:val="center"/>
          </w:tcPr>
          <w:p w14:paraId="6D06F294">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color w:val="000000"/>
                <w:sz w:val="18"/>
              </w:rPr>
              <w:t>有效长度</w:t>
            </w:r>
          </w:p>
        </w:tc>
        <w:tc>
          <w:tcPr>
            <w:tcW w:w="714" w:type="pct"/>
            <w:tcBorders>
              <w:bottom w:val="single" w:color="auto" w:sz="6" w:space="0"/>
            </w:tcBorders>
            <w:shd w:val="clear" w:color="auto" w:fill="auto"/>
            <w:vAlign w:val="center"/>
          </w:tcPr>
          <w:p w14:paraId="329EF347">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color w:val="000000"/>
                <w:sz w:val="18"/>
              </w:rPr>
              <w:t>对齐粒度</w:t>
            </w:r>
          </w:p>
        </w:tc>
        <w:tc>
          <w:tcPr>
            <w:tcW w:w="714" w:type="pct"/>
            <w:tcBorders>
              <w:bottom w:val="single" w:color="auto" w:sz="6" w:space="0"/>
            </w:tcBorders>
            <w:shd w:val="clear" w:color="auto" w:fill="auto"/>
            <w:vAlign w:val="center"/>
          </w:tcPr>
          <w:p w14:paraId="41041B46">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color w:val="000000"/>
                <w:sz w:val="18"/>
              </w:rPr>
              <w:t>填充规则</w:t>
            </w:r>
          </w:p>
        </w:tc>
      </w:tr>
      <w:tr w14:paraId="6EC36E9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713" w:type="pct"/>
            <w:tcBorders>
              <w:top w:val="single" w:color="auto" w:sz="6" w:space="0"/>
              <w:tl2br w:val="nil"/>
              <w:tr2bl w:val="nil"/>
            </w:tcBorders>
            <w:shd w:val="clear" w:color="auto" w:fill="auto"/>
            <w:vAlign w:val="center"/>
          </w:tcPr>
          <w:p w14:paraId="2D53F7AD">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-3g5yACwYnA_13</w:t>
            </w:r>
          </w:p>
        </w:tc>
        <w:tc>
          <w:tcPr>
            <w:tcW w:w="713" w:type="pct"/>
            <w:tcBorders>
              <w:top w:val="single" w:color="auto" w:sz="6" w:space="0"/>
              <w:tl2br w:val="nil"/>
              <w:tr2bl w:val="nil"/>
            </w:tcBorders>
            <w:shd w:val="clear" w:color="auto" w:fill="auto"/>
            <w:vAlign w:val="center"/>
          </w:tcPr>
          <w:p w14:paraId="2C814556">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audio</w:t>
            </w:r>
          </w:p>
        </w:tc>
        <w:tc>
          <w:tcPr>
            <w:tcW w:w="714" w:type="pct"/>
            <w:tcBorders>
              <w:top w:val="single" w:color="auto" w:sz="6" w:space="0"/>
              <w:tl2br w:val="nil"/>
              <w:tr2bl w:val="nil"/>
            </w:tcBorders>
            <w:shd w:val="clear" w:color="auto" w:fill="auto"/>
            <w:vAlign w:val="center"/>
          </w:tcPr>
          <w:p w14:paraId="4D1986E6">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5.350 s</w:t>
            </w:r>
          </w:p>
        </w:tc>
        <w:tc>
          <w:tcPr>
            <w:tcW w:w="714" w:type="pct"/>
            <w:tcBorders>
              <w:top w:val="single" w:color="auto" w:sz="6" w:space="0"/>
              <w:tl2br w:val="nil"/>
              <w:tr2bl w:val="nil"/>
            </w:tcBorders>
            <w:shd w:val="clear" w:color="auto" w:fill="auto"/>
            <w:vAlign w:val="center"/>
          </w:tcPr>
          <w:p w14:paraId="748319F0">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25</w:t>
            </w:r>
          </w:p>
        </w:tc>
        <w:tc>
          <w:tcPr>
            <w:tcW w:w="714" w:type="pct"/>
            <w:tcBorders>
              <w:top w:val="single" w:color="auto" w:sz="6" w:space="0"/>
              <w:tl2br w:val="nil"/>
              <w:tr2bl w:val="nil"/>
            </w:tcBorders>
            <w:shd w:val="clear" w:color="auto" w:fill="auto"/>
            <w:vAlign w:val="center"/>
          </w:tcPr>
          <w:p w14:paraId="5FAA833A">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11</w:t>
            </w:r>
          </w:p>
        </w:tc>
        <w:tc>
          <w:tcPr>
            <w:tcW w:w="714" w:type="pct"/>
            <w:tcBorders>
              <w:top w:val="single" w:color="auto" w:sz="6" w:space="0"/>
              <w:tl2br w:val="nil"/>
              <w:tr2bl w:val="nil"/>
            </w:tcBorders>
            <w:shd w:val="clear" w:color="auto" w:fill="auto"/>
            <w:vAlign w:val="center"/>
          </w:tcPr>
          <w:p w14:paraId="7CA746AE">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 s</w:t>
            </w:r>
          </w:p>
        </w:tc>
        <w:tc>
          <w:tcPr>
            <w:tcW w:w="714" w:type="pct"/>
            <w:tcBorders>
              <w:top w:val="single" w:color="auto" w:sz="6" w:space="0"/>
              <w:tl2br w:val="nil"/>
              <w:tr2bl w:val="nil"/>
            </w:tcBorders>
            <w:shd w:val="clear" w:color="auto" w:fill="auto"/>
            <w:vAlign w:val="center"/>
          </w:tcPr>
          <w:p w14:paraId="744DD0F5">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补 0</w:t>
            </w:r>
          </w:p>
        </w:tc>
      </w:tr>
      <w:tr w14:paraId="31B5AEC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713" w:type="pct"/>
            <w:tcBorders>
              <w:tl2br w:val="nil"/>
              <w:tr2bl w:val="nil"/>
            </w:tcBorders>
            <w:shd w:val="clear" w:color="auto" w:fill="auto"/>
            <w:vAlign w:val="center"/>
          </w:tcPr>
          <w:p w14:paraId="4182B81F">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-3g5yACwYnA_13</w:t>
            </w:r>
          </w:p>
        </w:tc>
        <w:tc>
          <w:tcPr>
            <w:tcW w:w="713" w:type="pct"/>
            <w:tcBorders>
              <w:tl2br w:val="nil"/>
              <w:tr2bl w:val="nil"/>
            </w:tcBorders>
            <w:shd w:val="clear" w:color="auto" w:fill="auto"/>
            <w:vAlign w:val="center"/>
          </w:tcPr>
          <w:p w14:paraId="27F9CB79">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text</w:t>
            </w:r>
          </w:p>
        </w:tc>
        <w:tc>
          <w:tcPr>
            <w:tcW w:w="714" w:type="pct"/>
            <w:tcBorders>
              <w:tl2br w:val="nil"/>
              <w:tr2bl w:val="nil"/>
            </w:tcBorders>
            <w:shd w:val="clear" w:color="auto" w:fill="auto"/>
            <w:vAlign w:val="center"/>
          </w:tcPr>
          <w:p w14:paraId="71E763D8">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80 字符</w:t>
            </w:r>
          </w:p>
        </w:tc>
        <w:tc>
          <w:tcPr>
            <w:tcW w:w="714" w:type="pct"/>
            <w:tcBorders>
              <w:tl2br w:val="nil"/>
              <w:tr2bl w:val="nil"/>
            </w:tcBorders>
            <w:shd w:val="clear" w:color="auto" w:fill="auto"/>
            <w:vAlign w:val="center"/>
          </w:tcPr>
          <w:p w14:paraId="6902378D">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768</w:t>
            </w:r>
          </w:p>
        </w:tc>
        <w:tc>
          <w:tcPr>
            <w:tcW w:w="714" w:type="pct"/>
            <w:tcBorders>
              <w:tl2br w:val="nil"/>
              <w:tr2bl w:val="nil"/>
            </w:tcBorders>
            <w:shd w:val="clear" w:color="auto" w:fill="auto"/>
            <w:vAlign w:val="center"/>
          </w:tcPr>
          <w:p w14:paraId="54908494">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20</w:t>
            </w:r>
          </w:p>
        </w:tc>
        <w:tc>
          <w:tcPr>
            <w:tcW w:w="714" w:type="pct"/>
            <w:tcBorders>
              <w:tl2br w:val="nil"/>
              <w:tr2bl w:val="nil"/>
            </w:tcBorders>
            <w:shd w:val="clear" w:color="auto" w:fill="auto"/>
            <w:vAlign w:val="center"/>
          </w:tcPr>
          <w:p w14:paraId="7A90E68C">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词元位置</w:t>
            </w:r>
          </w:p>
        </w:tc>
        <w:tc>
          <w:tcPr>
            <w:tcW w:w="714" w:type="pct"/>
            <w:tcBorders>
              <w:tl2br w:val="nil"/>
              <w:tr2bl w:val="nil"/>
            </w:tcBorders>
            <w:shd w:val="clear" w:color="auto" w:fill="auto"/>
            <w:vAlign w:val="center"/>
          </w:tcPr>
          <w:p w14:paraId="757BA584">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BERT padding</w:t>
            </w:r>
          </w:p>
        </w:tc>
      </w:tr>
      <w:tr w14:paraId="133DA01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713" w:type="pct"/>
            <w:tcBorders>
              <w:tl2br w:val="nil"/>
              <w:tr2bl w:val="nil"/>
            </w:tcBorders>
            <w:shd w:val="clear" w:color="auto" w:fill="auto"/>
            <w:vAlign w:val="center"/>
          </w:tcPr>
          <w:p w14:paraId="0179E160">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-3g5yACwYnA_13</w:t>
            </w:r>
          </w:p>
        </w:tc>
        <w:tc>
          <w:tcPr>
            <w:tcW w:w="713" w:type="pct"/>
            <w:tcBorders>
              <w:tl2br w:val="nil"/>
              <w:tr2bl w:val="nil"/>
            </w:tcBorders>
            <w:shd w:val="clear" w:color="auto" w:fill="auto"/>
            <w:vAlign w:val="center"/>
          </w:tcPr>
          <w:p w14:paraId="1AAC6898">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vision</w:t>
            </w:r>
          </w:p>
        </w:tc>
        <w:tc>
          <w:tcPr>
            <w:tcW w:w="714" w:type="pct"/>
            <w:tcBorders>
              <w:tl2br w:val="nil"/>
              <w:tr2bl w:val="nil"/>
            </w:tcBorders>
            <w:shd w:val="clear" w:color="auto" w:fill="auto"/>
            <w:vAlign w:val="center"/>
          </w:tcPr>
          <w:p w14:paraId="7F47DAE6">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5.400 s</w:t>
            </w:r>
          </w:p>
        </w:tc>
        <w:tc>
          <w:tcPr>
            <w:tcW w:w="714" w:type="pct"/>
            <w:tcBorders>
              <w:tl2br w:val="nil"/>
              <w:tr2bl w:val="nil"/>
            </w:tcBorders>
            <w:shd w:val="clear" w:color="auto" w:fill="auto"/>
            <w:vAlign w:val="center"/>
          </w:tcPr>
          <w:p w14:paraId="2B2A4598">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20</w:t>
            </w:r>
          </w:p>
        </w:tc>
        <w:tc>
          <w:tcPr>
            <w:tcW w:w="714" w:type="pct"/>
            <w:tcBorders>
              <w:tl2br w:val="nil"/>
              <w:tr2bl w:val="nil"/>
            </w:tcBorders>
            <w:shd w:val="clear" w:color="auto" w:fill="auto"/>
            <w:vAlign w:val="center"/>
          </w:tcPr>
          <w:p w14:paraId="190AFE4D">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11</w:t>
            </w:r>
          </w:p>
        </w:tc>
        <w:tc>
          <w:tcPr>
            <w:tcW w:w="714" w:type="pct"/>
            <w:tcBorders>
              <w:tl2br w:val="nil"/>
              <w:tr2bl w:val="nil"/>
            </w:tcBorders>
            <w:shd w:val="clear" w:color="auto" w:fill="auto"/>
            <w:vAlign w:val="center"/>
          </w:tcPr>
          <w:p w14:paraId="329FC0AA">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 s</w:t>
            </w:r>
          </w:p>
        </w:tc>
        <w:tc>
          <w:tcPr>
            <w:tcW w:w="714" w:type="pct"/>
            <w:tcBorders>
              <w:tl2br w:val="nil"/>
              <w:tr2bl w:val="nil"/>
            </w:tcBorders>
            <w:shd w:val="clear" w:color="auto" w:fill="auto"/>
            <w:vAlign w:val="center"/>
          </w:tcPr>
          <w:p w14:paraId="2C90153B">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补 0</w:t>
            </w:r>
          </w:p>
        </w:tc>
      </w:tr>
      <w:tr w14:paraId="1FC8B31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713" w:type="pct"/>
            <w:tcBorders>
              <w:tl2br w:val="nil"/>
              <w:tr2bl w:val="nil"/>
            </w:tcBorders>
            <w:shd w:val="clear" w:color="auto" w:fill="auto"/>
            <w:vAlign w:val="center"/>
          </w:tcPr>
          <w:p w14:paraId="7317F6F2">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-3g5yACwYnA_2</w:t>
            </w:r>
          </w:p>
        </w:tc>
        <w:tc>
          <w:tcPr>
            <w:tcW w:w="713" w:type="pct"/>
            <w:tcBorders>
              <w:tl2br w:val="nil"/>
              <w:tr2bl w:val="nil"/>
            </w:tcBorders>
            <w:shd w:val="clear" w:color="auto" w:fill="auto"/>
            <w:vAlign w:val="center"/>
          </w:tcPr>
          <w:p w14:paraId="17B14993">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audio</w:t>
            </w:r>
          </w:p>
        </w:tc>
        <w:tc>
          <w:tcPr>
            <w:tcW w:w="714" w:type="pct"/>
            <w:tcBorders>
              <w:tl2br w:val="nil"/>
              <w:tr2bl w:val="nil"/>
            </w:tcBorders>
            <w:shd w:val="clear" w:color="auto" w:fill="auto"/>
            <w:vAlign w:val="center"/>
          </w:tcPr>
          <w:p w14:paraId="4940EC77">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9.190 s</w:t>
            </w:r>
          </w:p>
        </w:tc>
        <w:tc>
          <w:tcPr>
            <w:tcW w:w="714" w:type="pct"/>
            <w:tcBorders>
              <w:tl2br w:val="nil"/>
              <w:tr2bl w:val="nil"/>
            </w:tcBorders>
            <w:shd w:val="clear" w:color="auto" w:fill="auto"/>
            <w:vAlign w:val="center"/>
          </w:tcPr>
          <w:p w14:paraId="48F6F08C">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25</w:t>
            </w:r>
          </w:p>
        </w:tc>
        <w:tc>
          <w:tcPr>
            <w:tcW w:w="714" w:type="pct"/>
            <w:tcBorders>
              <w:tl2br w:val="nil"/>
              <w:tr2bl w:val="nil"/>
            </w:tcBorders>
            <w:shd w:val="clear" w:color="auto" w:fill="auto"/>
            <w:vAlign w:val="center"/>
          </w:tcPr>
          <w:p w14:paraId="64C80147">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19</w:t>
            </w:r>
          </w:p>
        </w:tc>
        <w:tc>
          <w:tcPr>
            <w:tcW w:w="714" w:type="pct"/>
            <w:tcBorders>
              <w:tl2br w:val="nil"/>
              <w:tr2bl w:val="nil"/>
            </w:tcBorders>
            <w:shd w:val="clear" w:color="auto" w:fill="auto"/>
            <w:vAlign w:val="center"/>
          </w:tcPr>
          <w:p w14:paraId="32D2C46C">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 s</w:t>
            </w:r>
          </w:p>
        </w:tc>
        <w:tc>
          <w:tcPr>
            <w:tcW w:w="714" w:type="pct"/>
            <w:tcBorders>
              <w:tl2br w:val="nil"/>
              <w:tr2bl w:val="nil"/>
            </w:tcBorders>
            <w:shd w:val="clear" w:color="auto" w:fill="auto"/>
            <w:vAlign w:val="center"/>
          </w:tcPr>
          <w:p w14:paraId="265FFE32">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补 0</w:t>
            </w:r>
          </w:p>
        </w:tc>
      </w:tr>
      <w:tr w14:paraId="4324799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713" w:type="pct"/>
            <w:tcBorders>
              <w:tl2br w:val="nil"/>
              <w:tr2bl w:val="nil"/>
            </w:tcBorders>
            <w:shd w:val="clear" w:color="auto" w:fill="auto"/>
            <w:vAlign w:val="center"/>
          </w:tcPr>
          <w:p w14:paraId="083EE7B0">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-3g5yACwYnA_2</w:t>
            </w:r>
          </w:p>
        </w:tc>
        <w:tc>
          <w:tcPr>
            <w:tcW w:w="713" w:type="pct"/>
            <w:tcBorders>
              <w:tl2br w:val="nil"/>
              <w:tr2bl w:val="nil"/>
            </w:tcBorders>
            <w:shd w:val="clear" w:color="auto" w:fill="auto"/>
            <w:vAlign w:val="center"/>
          </w:tcPr>
          <w:p w14:paraId="41B0A6D8">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text</w:t>
            </w:r>
          </w:p>
        </w:tc>
        <w:tc>
          <w:tcPr>
            <w:tcW w:w="714" w:type="pct"/>
            <w:tcBorders>
              <w:tl2br w:val="nil"/>
              <w:tr2bl w:val="nil"/>
            </w:tcBorders>
            <w:shd w:val="clear" w:color="auto" w:fill="auto"/>
            <w:vAlign w:val="center"/>
          </w:tcPr>
          <w:p w14:paraId="3DB2A080">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85 字符</w:t>
            </w:r>
          </w:p>
        </w:tc>
        <w:tc>
          <w:tcPr>
            <w:tcW w:w="714" w:type="pct"/>
            <w:tcBorders>
              <w:tl2br w:val="nil"/>
              <w:tr2bl w:val="nil"/>
            </w:tcBorders>
            <w:shd w:val="clear" w:color="auto" w:fill="auto"/>
            <w:vAlign w:val="center"/>
          </w:tcPr>
          <w:p w14:paraId="23697A2D">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768</w:t>
            </w:r>
          </w:p>
        </w:tc>
        <w:tc>
          <w:tcPr>
            <w:tcW w:w="714" w:type="pct"/>
            <w:tcBorders>
              <w:tl2br w:val="nil"/>
              <w:tr2bl w:val="nil"/>
            </w:tcBorders>
            <w:shd w:val="clear" w:color="auto" w:fill="auto"/>
            <w:vAlign w:val="center"/>
          </w:tcPr>
          <w:p w14:paraId="3843B779">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19</w:t>
            </w:r>
          </w:p>
        </w:tc>
        <w:tc>
          <w:tcPr>
            <w:tcW w:w="714" w:type="pct"/>
            <w:tcBorders>
              <w:tl2br w:val="nil"/>
              <w:tr2bl w:val="nil"/>
            </w:tcBorders>
            <w:shd w:val="clear" w:color="auto" w:fill="auto"/>
            <w:vAlign w:val="center"/>
          </w:tcPr>
          <w:p w14:paraId="385E06B3">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词元位置</w:t>
            </w:r>
          </w:p>
        </w:tc>
        <w:tc>
          <w:tcPr>
            <w:tcW w:w="714" w:type="pct"/>
            <w:tcBorders>
              <w:tl2br w:val="nil"/>
              <w:tr2bl w:val="nil"/>
            </w:tcBorders>
            <w:shd w:val="clear" w:color="auto" w:fill="auto"/>
            <w:vAlign w:val="center"/>
          </w:tcPr>
          <w:p w14:paraId="04A9E1C4">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BERT padding</w:t>
            </w:r>
          </w:p>
        </w:tc>
      </w:tr>
      <w:tr w14:paraId="6A56F41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713" w:type="pct"/>
            <w:tcBorders>
              <w:tl2br w:val="nil"/>
              <w:tr2bl w:val="nil"/>
            </w:tcBorders>
            <w:shd w:val="clear" w:color="auto" w:fill="auto"/>
            <w:vAlign w:val="center"/>
          </w:tcPr>
          <w:p w14:paraId="7D713218">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-3g5yACwYnA_2</w:t>
            </w:r>
          </w:p>
        </w:tc>
        <w:tc>
          <w:tcPr>
            <w:tcW w:w="713" w:type="pct"/>
            <w:tcBorders>
              <w:tl2br w:val="nil"/>
              <w:tr2bl w:val="nil"/>
            </w:tcBorders>
            <w:shd w:val="clear" w:color="auto" w:fill="auto"/>
            <w:vAlign w:val="center"/>
          </w:tcPr>
          <w:p w14:paraId="3C6C8878">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vision</w:t>
            </w:r>
          </w:p>
        </w:tc>
        <w:tc>
          <w:tcPr>
            <w:tcW w:w="714" w:type="pct"/>
            <w:tcBorders>
              <w:tl2br w:val="nil"/>
              <w:tr2bl w:val="nil"/>
            </w:tcBorders>
            <w:shd w:val="clear" w:color="auto" w:fill="auto"/>
            <w:vAlign w:val="center"/>
          </w:tcPr>
          <w:p w14:paraId="5158C4A3">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9.233 s</w:t>
            </w:r>
          </w:p>
        </w:tc>
        <w:tc>
          <w:tcPr>
            <w:tcW w:w="714" w:type="pct"/>
            <w:tcBorders>
              <w:tl2br w:val="nil"/>
              <w:tr2bl w:val="nil"/>
            </w:tcBorders>
            <w:shd w:val="clear" w:color="auto" w:fill="auto"/>
            <w:vAlign w:val="center"/>
          </w:tcPr>
          <w:p w14:paraId="717DAAEF">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20</w:t>
            </w:r>
          </w:p>
        </w:tc>
        <w:tc>
          <w:tcPr>
            <w:tcW w:w="714" w:type="pct"/>
            <w:tcBorders>
              <w:tl2br w:val="nil"/>
              <w:tr2bl w:val="nil"/>
            </w:tcBorders>
            <w:shd w:val="clear" w:color="auto" w:fill="auto"/>
            <w:vAlign w:val="center"/>
          </w:tcPr>
          <w:p w14:paraId="4E4A20D9">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19</w:t>
            </w:r>
          </w:p>
        </w:tc>
        <w:tc>
          <w:tcPr>
            <w:tcW w:w="714" w:type="pct"/>
            <w:tcBorders>
              <w:tl2br w:val="nil"/>
              <w:tr2bl w:val="nil"/>
            </w:tcBorders>
            <w:shd w:val="clear" w:color="auto" w:fill="auto"/>
            <w:vAlign w:val="center"/>
          </w:tcPr>
          <w:p w14:paraId="065635BB">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 s</w:t>
            </w:r>
          </w:p>
        </w:tc>
        <w:tc>
          <w:tcPr>
            <w:tcW w:w="714" w:type="pct"/>
            <w:tcBorders>
              <w:tl2br w:val="nil"/>
              <w:tr2bl w:val="nil"/>
            </w:tcBorders>
            <w:shd w:val="clear" w:color="auto" w:fill="auto"/>
            <w:vAlign w:val="center"/>
          </w:tcPr>
          <w:p w14:paraId="4E3F8E57">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补 0</w:t>
            </w:r>
          </w:p>
        </w:tc>
      </w:tr>
      <w:tr w14:paraId="0BE6D91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713" w:type="pct"/>
            <w:tcBorders>
              <w:tl2br w:val="nil"/>
              <w:tr2bl w:val="nil"/>
            </w:tcBorders>
            <w:shd w:val="clear" w:color="auto" w:fill="auto"/>
            <w:vAlign w:val="center"/>
          </w:tcPr>
          <w:p w14:paraId="60853275">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-3g5yACwYnA_3</w:t>
            </w:r>
          </w:p>
        </w:tc>
        <w:tc>
          <w:tcPr>
            <w:tcW w:w="713" w:type="pct"/>
            <w:tcBorders>
              <w:tl2br w:val="nil"/>
              <w:tr2bl w:val="nil"/>
            </w:tcBorders>
            <w:shd w:val="clear" w:color="auto" w:fill="auto"/>
            <w:vAlign w:val="center"/>
          </w:tcPr>
          <w:p w14:paraId="4D0C85BE">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audio</w:t>
            </w:r>
          </w:p>
        </w:tc>
        <w:tc>
          <w:tcPr>
            <w:tcW w:w="714" w:type="pct"/>
            <w:tcBorders>
              <w:tl2br w:val="nil"/>
              <w:tr2bl w:val="nil"/>
            </w:tcBorders>
            <w:shd w:val="clear" w:color="auto" w:fill="auto"/>
            <w:vAlign w:val="center"/>
          </w:tcPr>
          <w:p w14:paraId="4799626E">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14.280 s</w:t>
            </w:r>
          </w:p>
        </w:tc>
        <w:tc>
          <w:tcPr>
            <w:tcW w:w="714" w:type="pct"/>
            <w:tcBorders>
              <w:tl2br w:val="nil"/>
              <w:tr2bl w:val="nil"/>
            </w:tcBorders>
            <w:shd w:val="clear" w:color="auto" w:fill="auto"/>
            <w:vAlign w:val="center"/>
          </w:tcPr>
          <w:p w14:paraId="14499E66">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25</w:t>
            </w:r>
          </w:p>
        </w:tc>
        <w:tc>
          <w:tcPr>
            <w:tcW w:w="714" w:type="pct"/>
            <w:tcBorders>
              <w:tl2br w:val="nil"/>
              <w:tr2bl w:val="nil"/>
            </w:tcBorders>
            <w:shd w:val="clear" w:color="auto" w:fill="auto"/>
            <w:vAlign w:val="center"/>
          </w:tcPr>
          <w:p w14:paraId="0807E7A9">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29</w:t>
            </w:r>
          </w:p>
        </w:tc>
        <w:tc>
          <w:tcPr>
            <w:tcW w:w="714" w:type="pct"/>
            <w:tcBorders>
              <w:tl2br w:val="nil"/>
              <w:tr2bl w:val="nil"/>
            </w:tcBorders>
            <w:shd w:val="clear" w:color="auto" w:fill="auto"/>
            <w:vAlign w:val="center"/>
          </w:tcPr>
          <w:p w14:paraId="14B2BA3C">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 s</w:t>
            </w:r>
          </w:p>
        </w:tc>
        <w:tc>
          <w:tcPr>
            <w:tcW w:w="714" w:type="pct"/>
            <w:tcBorders>
              <w:tl2br w:val="nil"/>
              <w:tr2bl w:val="nil"/>
            </w:tcBorders>
            <w:shd w:val="clear" w:color="auto" w:fill="auto"/>
            <w:vAlign w:val="center"/>
          </w:tcPr>
          <w:p w14:paraId="4FF579A8">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补 0</w:t>
            </w:r>
          </w:p>
        </w:tc>
      </w:tr>
      <w:tr w14:paraId="768F7E4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713" w:type="pct"/>
            <w:tcBorders>
              <w:tl2br w:val="nil"/>
              <w:tr2bl w:val="nil"/>
            </w:tcBorders>
            <w:shd w:val="clear" w:color="auto" w:fill="auto"/>
            <w:vAlign w:val="center"/>
          </w:tcPr>
          <w:p w14:paraId="1B7758AC">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-3g5yACwYnA_3</w:t>
            </w:r>
          </w:p>
        </w:tc>
        <w:tc>
          <w:tcPr>
            <w:tcW w:w="713" w:type="pct"/>
            <w:tcBorders>
              <w:tl2br w:val="nil"/>
              <w:tr2bl w:val="nil"/>
            </w:tcBorders>
            <w:shd w:val="clear" w:color="auto" w:fill="auto"/>
            <w:vAlign w:val="center"/>
          </w:tcPr>
          <w:p w14:paraId="31F6E247">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text</w:t>
            </w:r>
          </w:p>
        </w:tc>
        <w:tc>
          <w:tcPr>
            <w:tcW w:w="714" w:type="pct"/>
            <w:tcBorders>
              <w:tl2br w:val="nil"/>
              <w:tr2bl w:val="nil"/>
            </w:tcBorders>
            <w:shd w:val="clear" w:color="auto" w:fill="auto"/>
            <w:vAlign w:val="center"/>
          </w:tcPr>
          <w:p w14:paraId="2471213D">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173 字符</w:t>
            </w:r>
          </w:p>
        </w:tc>
        <w:tc>
          <w:tcPr>
            <w:tcW w:w="714" w:type="pct"/>
            <w:tcBorders>
              <w:tl2br w:val="nil"/>
              <w:tr2bl w:val="nil"/>
            </w:tcBorders>
            <w:shd w:val="clear" w:color="auto" w:fill="auto"/>
            <w:vAlign w:val="center"/>
          </w:tcPr>
          <w:p w14:paraId="5AC76042">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768</w:t>
            </w:r>
          </w:p>
        </w:tc>
        <w:tc>
          <w:tcPr>
            <w:tcW w:w="714" w:type="pct"/>
            <w:tcBorders>
              <w:tl2br w:val="nil"/>
              <w:tr2bl w:val="nil"/>
            </w:tcBorders>
            <w:shd w:val="clear" w:color="auto" w:fill="auto"/>
            <w:vAlign w:val="center"/>
          </w:tcPr>
          <w:p w14:paraId="31060633">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42</w:t>
            </w:r>
          </w:p>
        </w:tc>
        <w:tc>
          <w:tcPr>
            <w:tcW w:w="714" w:type="pct"/>
            <w:tcBorders>
              <w:tl2br w:val="nil"/>
              <w:tr2bl w:val="nil"/>
            </w:tcBorders>
            <w:shd w:val="clear" w:color="auto" w:fill="auto"/>
            <w:vAlign w:val="center"/>
          </w:tcPr>
          <w:p w14:paraId="5496039B">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词元位置</w:t>
            </w:r>
          </w:p>
        </w:tc>
        <w:tc>
          <w:tcPr>
            <w:tcW w:w="714" w:type="pct"/>
            <w:tcBorders>
              <w:tl2br w:val="nil"/>
              <w:tr2bl w:val="nil"/>
            </w:tcBorders>
            <w:shd w:val="clear" w:color="auto" w:fill="auto"/>
            <w:vAlign w:val="center"/>
          </w:tcPr>
          <w:p w14:paraId="2415DF99">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BERT padding</w:t>
            </w:r>
          </w:p>
        </w:tc>
      </w:tr>
      <w:tr w14:paraId="4019F89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713" w:type="pct"/>
            <w:tcBorders>
              <w:tl2br w:val="nil"/>
              <w:tr2bl w:val="nil"/>
            </w:tcBorders>
            <w:shd w:val="clear" w:color="auto" w:fill="auto"/>
            <w:vAlign w:val="center"/>
          </w:tcPr>
          <w:p w14:paraId="58FAEAF9">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-3g5yACwYnA_3</w:t>
            </w:r>
          </w:p>
        </w:tc>
        <w:tc>
          <w:tcPr>
            <w:tcW w:w="713" w:type="pct"/>
            <w:tcBorders>
              <w:tl2br w:val="nil"/>
              <w:tr2bl w:val="nil"/>
            </w:tcBorders>
            <w:shd w:val="clear" w:color="auto" w:fill="auto"/>
            <w:vAlign w:val="center"/>
          </w:tcPr>
          <w:p w14:paraId="41A9C2DC">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vision</w:t>
            </w:r>
          </w:p>
        </w:tc>
        <w:tc>
          <w:tcPr>
            <w:tcW w:w="714" w:type="pct"/>
            <w:tcBorders>
              <w:tl2br w:val="nil"/>
              <w:tr2bl w:val="nil"/>
            </w:tcBorders>
            <w:shd w:val="clear" w:color="auto" w:fill="auto"/>
            <w:vAlign w:val="center"/>
          </w:tcPr>
          <w:p w14:paraId="4F5FF053">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14.333 s</w:t>
            </w:r>
          </w:p>
        </w:tc>
        <w:tc>
          <w:tcPr>
            <w:tcW w:w="714" w:type="pct"/>
            <w:tcBorders>
              <w:tl2br w:val="nil"/>
              <w:tr2bl w:val="nil"/>
            </w:tcBorders>
            <w:shd w:val="clear" w:color="auto" w:fill="auto"/>
            <w:vAlign w:val="center"/>
          </w:tcPr>
          <w:p w14:paraId="107A0291">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20</w:t>
            </w:r>
          </w:p>
        </w:tc>
        <w:tc>
          <w:tcPr>
            <w:tcW w:w="714" w:type="pct"/>
            <w:tcBorders>
              <w:tl2br w:val="nil"/>
              <w:tr2bl w:val="nil"/>
            </w:tcBorders>
            <w:shd w:val="clear" w:color="auto" w:fill="auto"/>
            <w:vAlign w:val="center"/>
          </w:tcPr>
          <w:p w14:paraId="1C070A09">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29</w:t>
            </w:r>
          </w:p>
        </w:tc>
        <w:tc>
          <w:tcPr>
            <w:tcW w:w="714" w:type="pct"/>
            <w:tcBorders>
              <w:tl2br w:val="nil"/>
              <w:tr2bl w:val="nil"/>
            </w:tcBorders>
            <w:shd w:val="clear" w:color="auto" w:fill="auto"/>
            <w:vAlign w:val="center"/>
          </w:tcPr>
          <w:p w14:paraId="45E1DEBF">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 s</w:t>
            </w:r>
          </w:p>
        </w:tc>
        <w:tc>
          <w:tcPr>
            <w:tcW w:w="714" w:type="pct"/>
            <w:tcBorders>
              <w:tl2br w:val="nil"/>
              <w:tr2bl w:val="nil"/>
            </w:tcBorders>
            <w:shd w:val="clear" w:color="auto" w:fill="auto"/>
            <w:vAlign w:val="center"/>
          </w:tcPr>
          <w:p w14:paraId="3D4FAA8A">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补 0</w:t>
            </w:r>
          </w:p>
        </w:tc>
      </w:tr>
    </w:tbl>
    <w:p w14:paraId="147F8034">
      <w:pPr>
        <w:keepNext w:val="0"/>
        <w:keepLines w:val="0"/>
        <w:pageBreakBefore w:val="0"/>
        <w:widowControl w:val="0"/>
        <w:kinsoku/>
        <w:wordWrap/>
        <w:overflowPunct/>
        <w:topLinePunct w:val="0"/>
        <w:autoSpaceDE/>
        <w:autoSpaceDN/>
        <w:bidi w:val="0"/>
        <w:adjustRightInd/>
        <w:snapToGrid/>
        <w:spacing w:line="240" w:lineRule="auto"/>
        <w:ind w:firstLine="420" w:firstLineChars="0"/>
        <w:jc w:val="both"/>
        <w:textAlignment w:val="center"/>
        <w:rPr>
          <w:rFonts w:hint="default" w:ascii="Times New Roman" w:hAnsi="Times New Roman" w:cs="Times New Roman"/>
          <w:sz w:val="24"/>
          <w:szCs w:val="24"/>
          <w:highlight w:val="none"/>
          <w:lang w:val="en-US" w:eastAsia="zh-CN"/>
        </w:rPr>
      </w:pPr>
      <w:r>
        <w:rPr>
          <w:rFonts w:hint="default" w:ascii="Times New Roman" w:hAnsi="Times New Roman" w:cs="Times New Roman"/>
          <w:sz w:val="24"/>
          <w:szCs w:val="24"/>
          <w:highlight w:val="none"/>
          <w:lang w:val="en-US" w:eastAsia="zh-CN"/>
        </w:rPr>
        <w:t>说明：文本列的“原始有效时长”为字符数，音频和视觉列为秒数。全量结果覆盖100条样本，每条样本三模态一一对应，满足覆盖完整性要求。100条样本的时长分布及25秒截断线如图5-</w:t>
      </w:r>
      <w:r>
        <w:rPr>
          <w:rFonts w:hint="eastAsia" w:ascii="Times New Roman" w:hAnsi="Times New Roman" w:cs="Times New Roman"/>
          <w:sz w:val="24"/>
          <w:szCs w:val="24"/>
          <w:highlight w:val="none"/>
          <w:lang w:val="en-US" w:eastAsia="zh-CN"/>
        </w:rPr>
        <w:t>4</w:t>
      </w:r>
      <w:r>
        <w:rPr>
          <w:rFonts w:hint="default" w:ascii="Times New Roman" w:hAnsi="Times New Roman" w:cs="Times New Roman"/>
          <w:sz w:val="24"/>
          <w:szCs w:val="24"/>
          <w:highlight w:val="none"/>
          <w:lang w:val="en-US" w:eastAsia="zh-CN"/>
        </w:rPr>
        <w:t>所示。</w:t>
      </w:r>
    </w:p>
    <w:p w14:paraId="2710B308">
      <w:pPr>
        <w:keepNext w:val="0"/>
        <w:keepLines w:val="0"/>
        <w:pageBreakBefore w:val="0"/>
        <w:widowControl w:val="0"/>
        <w:kinsoku/>
        <w:wordWrap/>
        <w:overflowPunct/>
        <w:topLinePunct w:val="0"/>
        <w:autoSpaceDE/>
        <w:autoSpaceDN/>
        <w:bidi w:val="0"/>
        <w:adjustRightInd/>
        <w:snapToGrid/>
        <w:spacing w:line="240" w:lineRule="auto"/>
        <w:ind w:firstLine="420" w:firstLineChars="0"/>
        <w:jc w:val="both"/>
        <w:textAlignment w:val="center"/>
        <w:rPr>
          <w:rFonts w:hint="default" w:ascii="Times New Roman" w:hAnsi="Times New Roman" w:cs="Times New Roman"/>
          <w:sz w:val="24"/>
          <w:szCs w:val="24"/>
          <w:highlight w:val="none"/>
          <w:lang w:val="en-US" w:eastAsia="zh-CN"/>
        </w:rPr>
      </w:pPr>
      <w:r>
        <w:rPr>
          <w:rFonts w:hint="default" w:ascii="Times New Roman" w:hAnsi="Times New Roman" w:cs="Times New Roman"/>
          <w:sz w:val="24"/>
          <w:szCs w:val="24"/>
          <w:highlight w:val="none"/>
          <w:lang w:val="en-US" w:eastAsia="zh-CN"/>
        </w:rPr>
        <w:t>进一步比较音频和视觉的有效时间片，结果如图5-</w:t>
      </w:r>
      <w:r>
        <w:rPr>
          <w:rFonts w:hint="eastAsia" w:ascii="Times New Roman" w:hAnsi="Times New Roman" w:cs="Times New Roman"/>
          <w:sz w:val="24"/>
          <w:szCs w:val="24"/>
          <w:highlight w:val="none"/>
          <w:lang w:val="en-US" w:eastAsia="zh-CN"/>
        </w:rPr>
        <w:t>5</w:t>
      </w:r>
      <w:r>
        <w:rPr>
          <w:rFonts w:hint="default" w:ascii="Times New Roman" w:hAnsi="Times New Roman" w:cs="Times New Roman"/>
          <w:sz w:val="24"/>
          <w:szCs w:val="24"/>
          <w:highlight w:val="none"/>
          <w:lang w:val="en-US" w:eastAsia="zh-CN"/>
        </w:rPr>
        <w:t>所示。</w:t>
      </w:r>
    </w:p>
    <w:p w14:paraId="5800D561">
      <w:pPr>
        <w:keepNext/>
        <w:keepLines/>
        <w:pageBreakBefore w:val="0"/>
        <w:widowControl w:val="0"/>
        <w:kinsoku/>
        <w:overflowPunct/>
        <w:autoSpaceDE/>
        <w:autoSpaceDN/>
        <w:bidi w:val="0"/>
        <w:adjustRightInd/>
        <w:snapToGrid/>
        <w:spacing w:before="60" w:after="120" w:line="240" w:lineRule="auto"/>
        <w:jc w:val="center"/>
        <w:textAlignment w:val="center"/>
        <w:sectPr>
          <w:pgSz w:w="11906" w:h="16838"/>
          <w:pgMar w:top="1440" w:right="1349" w:bottom="1440" w:left="1349" w:header="851" w:footer="992" w:gutter="0"/>
          <w:cols w:space="425" w:num="1"/>
          <w:docGrid w:type="lines" w:linePitch="312" w:charSpace="0"/>
        </w:sectPr>
      </w:pPr>
    </w:p>
    <w:p w14:paraId="0D93AE7C">
      <w:pPr>
        <w:keepNext/>
        <w:keepLines/>
        <w:pageBreakBefore w:val="0"/>
        <w:widowControl w:val="0"/>
        <w:kinsoku/>
        <w:overflowPunct/>
        <w:autoSpaceDE/>
        <w:autoSpaceDN/>
        <w:bidi w:val="0"/>
        <w:adjustRightInd/>
        <w:snapToGrid/>
        <w:spacing w:before="60" w:after="120" w:line="240" w:lineRule="auto"/>
        <w:jc w:val="center"/>
        <w:textAlignment w:val="center"/>
      </w:pPr>
      <w:r>
        <w:drawing>
          <wp:inline distT="0" distB="0" distL="114300" distR="114300">
            <wp:extent cx="2902585" cy="1872615"/>
            <wp:effectExtent l="0" t="0" r="8255"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14"/>
                    <a:stretch>
                      <a:fillRect/>
                    </a:stretch>
                  </pic:blipFill>
                  <pic:spPr>
                    <a:xfrm>
                      <a:off x="0" y="0"/>
                      <a:ext cx="2902585" cy="1872615"/>
                    </a:xfrm>
                    <a:prstGeom prst="rect">
                      <a:avLst/>
                    </a:prstGeom>
                  </pic:spPr>
                </pic:pic>
              </a:graphicData>
            </a:graphic>
          </wp:inline>
        </w:drawing>
      </w:r>
    </w:p>
    <w:p w14:paraId="206BE2F0">
      <w:pPr>
        <w:pageBreakBefore w:val="0"/>
        <w:widowControl w:val="0"/>
        <w:kinsoku/>
        <w:overflowPunct/>
        <w:autoSpaceDE/>
        <w:autoSpaceDN/>
        <w:bidi w:val="0"/>
        <w:adjustRightInd/>
        <w:snapToGrid/>
        <w:spacing w:before="60" w:after="120" w:line="240" w:lineRule="auto"/>
        <w:jc w:val="center"/>
        <w:textAlignment w:val="center"/>
      </w:pPr>
      <w:r>
        <w:rPr>
          <w:rFonts w:ascii="Times New Roman" w:hAnsi="Times New Roman" w:eastAsia="宋体"/>
          <w:b w:val="0"/>
          <w:sz w:val="21"/>
        </w:rPr>
        <w:t>图5-</w:t>
      </w:r>
      <w:r>
        <w:rPr>
          <w:rFonts w:hint="eastAsia" w:ascii="Times New Roman" w:hAnsi="Times New Roman" w:eastAsia="宋体"/>
          <w:b w:val="0"/>
          <w:sz w:val="21"/>
          <w:lang w:val="en-US" w:eastAsia="zh-CN"/>
        </w:rPr>
        <w:t>4</w:t>
      </w:r>
      <w:r>
        <w:rPr>
          <w:rFonts w:ascii="Times New Roman" w:hAnsi="Times New Roman" w:eastAsia="宋体"/>
          <w:b w:val="0"/>
          <w:sz w:val="21"/>
        </w:rPr>
        <w:t xml:space="preserve"> 样本时长分布与25秒截断线</w:t>
      </w:r>
    </w:p>
    <w:p w14:paraId="73C82A29">
      <w:pPr>
        <w:keepNext/>
        <w:keepLines/>
        <w:pageBreakBefore w:val="0"/>
        <w:widowControl w:val="0"/>
        <w:kinsoku/>
        <w:overflowPunct/>
        <w:autoSpaceDE/>
        <w:autoSpaceDN/>
        <w:bidi w:val="0"/>
        <w:adjustRightInd/>
        <w:snapToGrid/>
        <w:spacing w:before="60" w:after="120" w:line="240" w:lineRule="auto"/>
        <w:jc w:val="center"/>
        <w:textAlignment w:val="center"/>
      </w:pPr>
      <w:r>
        <w:drawing>
          <wp:inline distT="0" distB="0" distL="114300" distR="114300">
            <wp:extent cx="2682240" cy="1849120"/>
            <wp:effectExtent l="0" t="0" r="0" b="1016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15"/>
                    <a:stretch>
                      <a:fillRect/>
                    </a:stretch>
                  </pic:blipFill>
                  <pic:spPr>
                    <a:xfrm>
                      <a:off x="0" y="0"/>
                      <a:ext cx="2682240" cy="1849120"/>
                    </a:xfrm>
                    <a:prstGeom prst="rect">
                      <a:avLst/>
                    </a:prstGeom>
                  </pic:spPr>
                </pic:pic>
              </a:graphicData>
            </a:graphic>
          </wp:inline>
        </w:drawing>
      </w:r>
    </w:p>
    <w:p w14:paraId="44E065DB">
      <w:pPr>
        <w:pageBreakBefore w:val="0"/>
        <w:widowControl w:val="0"/>
        <w:kinsoku/>
        <w:overflowPunct/>
        <w:autoSpaceDE/>
        <w:autoSpaceDN/>
        <w:bidi w:val="0"/>
        <w:adjustRightInd/>
        <w:snapToGrid/>
        <w:spacing w:before="60" w:after="120" w:line="240" w:lineRule="auto"/>
        <w:jc w:val="center"/>
        <w:textAlignment w:val="center"/>
      </w:pPr>
      <w:r>
        <w:rPr>
          <w:rFonts w:ascii="Times New Roman" w:hAnsi="Times New Roman" w:eastAsia="宋体"/>
          <w:b w:val="0"/>
          <w:sz w:val="21"/>
        </w:rPr>
        <w:t>图5-</w:t>
      </w:r>
      <w:r>
        <w:rPr>
          <w:rFonts w:hint="eastAsia" w:ascii="Times New Roman" w:hAnsi="Times New Roman" w:eastAsia="宋体"/>
          <w:b w:val="0"/>
          <w:sz w:val="21"/>
          <w:lang w:val="en-US" w:eastAsia="zh-CN"/>
        </w:rPr>
        <w:t>5</w:t>
      </w:r>
      <w:r>
        <w:rPr>
          <w:rFonts w:ascii="Times New Roman" w:hAnsi="Times New Roman" w:eastAsia="宋体"/>
          <w:b w:val="0"/>
          <w:sz w:val="21"/>
        </w:rPr>
        <w:t xml:space="preserve"> 音频与视觉有效时间片一致性散点图</w:t>
      </w:r>
    </w:p>
    <w:p w14:paraId="5A0A8160">
      <w:pPr>
        <w:keepNext w:val="0"/>
        <w:keepLines w:val="0"/>
        <w:pageBreakBefore w:val="0"/>
        <w:widowControl w:val="0"/>
        <w:kinsoku/>
        <w:wordWrap/>
        <w:overflowPunct/>
        <w:topLinePunct w:val="0"/>
        <w:autoSpaceDE/>
        <w:autoSpaceDN/>
        <w:bidi w:val="0"/>
        <w:adjustRightInd/>
        <w:snapToGrid/>
        <w:spacing w:line="240" w:lineRule="auto"/>
        <w:ind w:firstLine="420" w:firstLineChars="0"/>
        <w:jc w:val="both"/>
        <w:textAlignment w:val="center"/>
        <w:rPr>
          <w:rFonts w:hint="default" w:ascii="Times New Roman" w:hAnsi="Times New Roman" w:cs="Times New Roman"/>
          <w:sz w:val="24"/>
          <w:szCs w:val="24"/>
          <w:highlight w:val="none"/>
          <w:lang w:val="en-US" w:eastAsia="zh-CN"/>
        </w:rPr>
      </w:pPr>
    </w:p>
    <w:p w14:paraId="6967B432">
      <w:pPr>
        <w:keepNext w:val="0"/>
        <w:keepLines w:val="0"/>
        <w:pageBreakBefore w:val="0"/>
        <w:widowControl w:val="0"/>
        <w:kinsoku/>
        <w:wordWrap/>
        <w:overflowPunct/>
        <w:topLinePunct w:val="0"/>
        <w:autoSpaceDE/>
        <w:autoSpaceDN/>
        <w:bidi w:val="0"/>
        <w:adjustRightInd/>
        <w:snapToGrid/>
        <w:spacing w:line="240" w:lineRule="auto"/>
        <w:ind w:firstLine="420" w:firstLineChars="0"/>
        <w:jc w:val="both"/>
        <w:textAlignment w:val="center"/>
        <w:rPr>
          <w:rFonts w:hint="default" w:ascii="Times New Roman" w:hAnsi="Times New Roman" w:cs="Times New Roman"/>
          <w:sz w:val="24"/>
          <w:szCs w:val="24"/>
          <w:highlight w:val="none"/>
          <w:lang w:val="en-US" w:eastAsia="zh-CN"/>
        </w:rPr>
      </w:pPr>
    </w:p>
    <w:p w14:paraId="6DD834DC">
      <w:pPr>
        <w:keepNext w:val="0"/>
        <w:keepLines w:val="0"/>
        <w:pageBreakBefore w:val="0"/>
        <w:widowControl w:val="0"/>
        <w:kinsoku/>
        <w:wordWrap/>
        <w:overflowPunct/>
        <w:topLinePunct w:val="0"/>
        <w:autoSpaceDE/>
        <w:autoSpaceDN/>
        <w:bidi w:val="0"/>
        <w:adjustRightInd/>
        <w:snapToGrid/>
        <w:spacing w:line="240" w:lineRule="auto"/>
        <w:ind w:firstLine="420" w:firstLineChars="0"/>
        <w:jc w:val="both"/>
        <w:textAlignment w:val="center"/>
        <w:rPr>
          <w:rFonts w:hint="default" w:ascii="Times New Roman" w:hAnsi="Times New Roman" w:cs="Times New Roman"/>
          <w:sz w:val="24"/>
          <w:szCs w:val="24"/>
          <w:highlight w:val="none"/>
          <w:lang w:val="en-US" w:eastAsia="zh-CN"/>
        </w:rPr>
        <w:sectPr>
          <w:type w:val="continuous"/>
          <w:pgSz w:w="11906" w:h="16838"/>
          <w:pgMar w:top="1440" w:right="1349" w:bottom="1440" w:left="1349" w:header="851" w:footer="992" w:gutter="0"/>
          <w:cols w:equalWidth="0" w:num="2">
            <w:col w:w="4391" w:space="425"/>
            <w:col w:w="4391"/>
          </w:cols>
          <w:docGrid w:type="lines" w:linePitch="312" w:charSpace="0"/>
        </w:sectPr>
      </w:pPr>
    </w:p>
    <w:p w14:paraId="5D0A3BA7">
      <w:pPr>
        <w:keepNext w:val="0"/>
        <w:keepLines w:val="0"/>
        <w:pageBreakBefore w:val="0"/>
        <w:widowControl w:val="0"/>
        <w:kinsoku/>
        <w:wordWrap/>
        <w:overflowPunct/>
        <w:topLinePunct w:val="0"/>
        <w:autoSpaceDE/>
        <w:autoSpaceDN/>
        <w:bidi w:val="0"/>
        <w:adjustRightInd/>
        <w:snapToGrid/>
        <w:spacing w:line="240" w:lineRule="auto"/>
        <w:ind w:firstLine="420" w:firstLineChars="0"/>
        <w:jc w:val="both"/>
        <w:textAlignment w:val="center"/>
        <w:rPr>
          <w:rFonts w:hint="default" w:ascii="Times New Roman" w:hAnsi="Times New Roman" w:cs="Times New Roman"/>
          <w:sz w:val="24"/>
          <w:szCs w:val="24"/>
          <w:highlight w:val="none"/>
          <w:lang w:val="en-US" w:eastAsia="zh-CN"/>
        </w:rPr>
      </w:pPr>
      <w:r>
        <w:rPr>
          <w:rFonts w:hint="default" w:ascii="Times New Roman" w:hAnsi="Times New Roman" w:cs="Times New Roman"/>
          <w:sz w:val="24"/>
          <w:szCs w:val="24"/>
          <w:highlight w:val="none"/>
          <w:lang w:val="en-US" w:eastAsia="zh-CN"/>
        </w:rPr>
        <w:t>3对齐映射</w:t>
      </w:r>
    </w:p>
    <w:p w14:paraId="61C749AB">
      <w:pPr>
        <w:keepNext w:val="0"/>
        <w:keepLines w:val="0"/>
        <w:pageBreakBefore w:val="0"/>
        <w:widowControl w:val="0"/>
        <w:kinsoku/>
        <w:wordWrap/>
        <w:overflowPunct/>
        <w:topLinePunct w:val="0"/>
        <w:autoSpaceDE/>
        <w:autoSpaceDN/>
        <w:bidi w:val="0"/>
        <w:adjustRightInd/>
        <w:snapToGrid/>
        <w:spacing w:line="240" w:lineRule="auto"/>
        <w:ind w:firstLine="420" w:firstLineChars="0"/>
        <w:jc w:val="both"/>
        <w:textAlignment w:val="center"/>
        <w:rPr>
          <w:rFonts w:hint="default" w:ascii="Times New Roman" w:hAnsi="Times New Roman" w:cs="Times New Roman"/>
          <w:sz w:val="24"/>
          <w:szCs w:val="24"/>
          <w:highlight w:val="none"/>
          <w:lang w:val="en-US" w:eastAsia="zh-CN"/>
        </w:rPr>
      </w:pPr>
      <w:r>
        <w:rPr>
          <w:rFonts w:hint="default" w:ascii="Times New Roman" w:hAnsi="Times New Roman" w:cs="Times New Roman"/>
          <w:sz w:val="24"/>
          <w:szCs w:val="24"/>
          <w:highlight w:val="none"/>
          <w:lang w:val="en-US" w:eastAsia="zh-CN"/>
        </w:rPr>
        <w:t>为满足时序组织的可核验性，问题一生成两个对齐映射文件：</w:t>
      </w:r>
    </w:p>
    <w:p w14:paraId="13FBC6F2">
      <w:pPr>
        <w:keepNext w:val="0"/>
        <w:keepLines w:val="0"/>
        <w:pageBreakBefore w:val="0"/>
        <w:widowControl w:val="0"/>
        <w:kinsoku/>
        <w:wordWrap/>
        <w:overflowPunct/>
        <w:topLinePunct w:val="0"/>
        <w:autoSpaceDE/>
        <w:autoSpaceDN/>
        <w:bidi w:val="0"/>
        <w:adjustRightInd/>
        <w:snapToGrid/>
        <w:spacing w:line="240" w:lineRule="auto"/>
        <w:ind w:firstLine="420" w:firstLineChars="0"/>
        <w:jc w:val="both"/>
        <w:textAlignment w:val="center"/>
        <w:rPr>
          <w:rFonts w:hint="default" w:ascii="Times New Roman" w:hAnsi="Times New Roman" w:cs="Times New Roman"/>
          <w:sz w:val="24"/>
          <w:szCs w:val="24"/>
          <w:highlight w:val="none"/>
          <w:lang w:val="en-US" w:eastAsia="zh-CN"/>
        </w:rPr>
      </w:pPr>
      <w:r>
        <w:rPr>
          <w:rFonts w:hint="default" w:ascii="Times New Roman" w:hAnsi="Times New Roman" w:cs="Times New Roman"/>
          <w:sz w:val="24"/>
          <w:szCs w:val="24"/>
          <w:highlight w:val="none"/>
          <w:lang w:val="en-US" w:eastAsia="zh-CN"/>
        </w:rPr>
        <w:t>alignment_mapping_time.csv：10000行（100样本 × 2模态 × 50位置），记录音频和视觉每个时间片对应的原始时间段；</w:t>
      </w:r>
    </w:p>
    <w:p w14:paraId="4CAC995C">
      <w:pPr>
        <w:keepNext w:val="0"/>
        <w:keepLines w:val="0"/>
        <w:pageBreakBefore w:val="0"/>
        <w:widowControl w:val="0"/>
        <w:kinsoku/>
        <w:wordWrap/>
        <w:overflowPunct/>
        <w:topLinePunct w:val="0"/>
        <w:autoSpaceDE/>
        <w:autoSpaceDN/>
        <w:bidi w:val="0"/>
        <w:adjustRightInd/>
        <w:snapToGrid/>
        <w:spacing w:line="240" w:lineRule="auto"/>
        <w:ind w:firstLine="420" w:firstLineChars="0"/>
        <w:jc w:val="both"/>
        <w:textAlignment w:val="center"/>
        <w:rPr>
          <w:rFonts w:hint="default" w:ascii="Times New Roman" w:hAnsi="Times New Roman" w:cs="Times New Roman"/>
          <w:sz w:val="24"/>
          <w:szCs w:val="24"/>
          <w:highlight w:val="none"/>
          <w:lang w:val="en-US" w:eastAsia="zh-CN"/>
        </w:rPr>
      </w:pPr>
      <w:r>
        <w:rPr>
          <w:rFonts w:hint="default" w:ascii="Times New Roman" w:hAnsi="Times New Roman" w:cs="Times New Roman"/>
          <w:sz w:val="24"/>
          <w:szCs w:val="24"/>
          <w:highlight w:val="none"/>
          <w:lang w:val="en-US" w:eastAsia="zh-CN"/>
        </w:rPr>
        <w:t>alignment_mapping_token.csv：5000行（100样本 × 50位置），记录文本每个位置对应的词元。</w:t>
      </w:r>
    </w:p>
    <w:p w14:paraId="310092FD">
      <w:pPr>
        <w:keepNext w:val="0"/>
        <w:keepLines w:val="0"/>
        <w:pageBreakBefore w:val="0"/>
        <w:widowControl w:val="0"/>
        <w:kinsoku/>
        <w:wordWrap/>
        <w:overflowPunct/>
        <w:topLinePunct w:val="0"/>
        <w:autoSpaceDE/>
        <w:autoSpaceDN/>
        <w:bidi w:val="0"/>
        <w:adjustRightInd/>
        <w:snapToGrid/>
        <w:spacing w:line="240" w:lineRule="auto"/>
        <w:ind w:firstLine="420" w:firstLineChars="0"/>
        <w:jc w:val="both"/>
        <w:textAlignment w:val="center"/>
        <w:rPr>
          <w:rFonts w:hint="default" w:ascii="Times New Roman" w:hAnsi="Times New Roman" w:cs="Times New Roman"/>
          <w:sz w:val="24"/>
          <w:szCs w:val="24"/>
          <w:highlight w:val="none"/>
          <w:lang w:val="en-US" w:eastAsia="zh-CN"/>
        </w:rPr>
      </w:pPr>
      <w:r>
        <w:rPr>
          <w:rFonts w:ascii="Times New Roman" w:hAnsi="Times New Roman" w:eastAsia="宋体"/>
          <w:b w:val="0"/>
          <w:sz w:val="24"/>
        </w:rPr>
        <w:t>以样本 -3g5yACwYnA_13 为例，对齐映射节选如表5-4所示。</w:t>
      </w:r>
    </w:p>
    <w:p w14:paraId="4DEB41F3">
      <w:pPr>
        <w:keepNext w:val="0"/>
        <w:keepLines w:val="0"/>
        <w:pageBreakBefore w:val="0"/>
        <w:widowControl w:val="0"/>
        <w:kinsoku/>
        <w:wordWrap/>
        <w:overflowPunct/>
        <w:topLinePunct w:val="0"/>
        <w:autoSpaceDE/>
        <w:autoSpaceDN/>
        <w:bidi w:val="0"/>
        <w:adjustRightInd/>
        <w:snapToGrid/>
        <w:spacing w:before="80" w:after="60" w:line="240" w:lineRule="auto"/>
        <w:ind w:firstLine="420" w:firstLineChars="0"/>
        <w:jc w:val="center"/>
        <w:textAlignment w:val="center"/>
        <w:rPr>
          <w:rFonts w:ascii="Times New Roman" w:hAnsi="Times New Roman" w:eastAsia="宋体"/>
          <w:b w:val="0"/>
          <w:sz w:val="21"/>
        </w:rPr>
      </w:pPr>
      <w:r>
        <w:rPr>
          <w:rFonts w:ascii="Times New Roman" w:hAnsi="Times New Roman" w:eastAsia="宋体"/>
          <w:b w:val="0"/>
          <w:sz w:val="24"/>
        </w:rPr>
        <w:t>表5-4 对齐映射示例（样本 -3g5yACwYnA_13）</w:t>
      </w:r>
    </w:p>
    <w:tbl>
      <w:tblPr>
        <w:tblStyle w:val="5"/>
        <w:tblW w:w="4997"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36"/>
        <w:gridCol w:w="1558"/>
        <w:gridCol w:w="1554"/>
        <w:gridCol w:w="1557"/>
        <w:gridCol w:w="1557"/>
        <w:gridCol w:w="1556"/>
      </w:tblGrid>
      <w:tr w14:paraId="4076CA2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1636" w:type="dxa"/>
            <w:tcBorders>
              <w:bottom w:val="single" w:color="auto" w:sz="6" w:space="0"/>
            </w:tcBorders>
            <w:shd w:val="clear" w:color="auto" w:fill="auto"/>
            <w:vAlign w:val="center"/>
          </w:tcPr>
          <w:p w14:paraId="734F906B">
            <w:pPr>
              <w:pageBreakBefore w:val="0"/>
              <w:widowControl w:val="0"/>
              <w:kinsoku/>
              <w:overflowPunct/>
              <w:autoSpaceDE/>
              <w:autoSpaceDN/>
              <w:bidi w:val="0"/>
              <w:adjustRightInd/>
              <w:snapToGrid/>
              <w:spacing w:before="20" w:after="20" w:line="240" w:lineRule="auto"/>
              <w:jc w:val="center"/>
              <w:textAlignment w:val="center"/>
              <w:rPr>
                <w:rFonts w:hint="eastAsia" w:asciiTheme="minorHAnsi" w:hAnsiTheme="minorHAnsi" w:eastAsiaTheme="minorEastAsia" w:cstheme="minorBidi"/>
                <w:kern w:val="2"/>
                <w:sz w:val="21"/>
                <w:szCs w:val="24"/>
                <w:lang w:val="en-US" w:eastAsia="zh-CN" w:bidi="ar-SA"/>
              </w:rPr>
            </w:pPr>
            <w:r>
              <w:rPr>
                <w:rFonts w:hint="eastAsia" w:ascii="Times New Roman" w:hAnsi="Times New Roman" w:eastAsia="宋体"/>
                <w:b/>
                <w:color w:val="000000"/>
                <w:sz w:val="18"/>
                <w:lang w:val="en-US" w:eastAsia="zh-CN"/>
              </w:rPr>
              <w:t>样本编号</w:t>
            </w:r>
          </w:p>
        </w:tc>
        <w:tc>
          <w:tcPr>
            <w:tcW w:w="1559" w:type="dxa"/>
            <w:tcBorders>
              <w:bottom w:val="single" w:color="auto" w:sz="6" w:space="0"/>
            </w:tcBorders>
            <w:shd w:val="clear" w:color="auto" w:fill="auto"/>
            <w:vAlign w:val="center"/>
          </w:tcPr>
          <w:p w14:paraId="668C973A">
            <w:pPr>
              <w:pageBreakBefore w:val="0"/>
              <w:widowControl w:val="0"/>
              <w:kinsoku/>
              <w:overflowPunct/>
              <w:autoSpaceDE/>
              <w:autoSpaceDN/>
              <w:bidi w:val="0"/>
              <w:adjustRightInd/>
              <w:snapToGrid/>
              <w:spacing w:before="20" w:after="20" w:line="240" w:lineRule="auto"/>
              <w:jc w:val="center"/>
              <w:textAlignment w:val="center"/>
              <w:rPr>
                <w:rFonts w:hint="eastAsia" w:asciiTheme="minorHAnsi" w:hAnsiTheme="minorHAnsi" w:eastAsiaTheme="minorEastAsia" w:cstheme="minorBidi"/>
                <w:kern w:val="2"/>
                <w:sz w:val="21"/>
                <w:szCs w:val="24"/>
                <w:lang w:val="en-US" w:eastAsia="zh-CN" w:bidi="ar-SA"/>
              </w:rPr>
            </w:pPr>
            <w:r>
              <w:rPr>
                <w:rFonts w:hint="eastAsia" w:ascii="Times New Roman" w:hAnsi="Times New Roman" w:eastAsia="宋体"/>
                <w:b/>
                <w:color w:val="000000"/>
                <w:sz w:val="18"/>
                <w:lang w:val="en-US" w:eastAsia="zh-CN"/>
              </w:rPr>
              <w:t>模态</w:t>
            </w:r>
          </w:p>
        </w:tc>
        <w:tc>
          <w:tcPr>
            <w:tcW w:w="1555" w:type="dxa"/>
            <w:tcBorders>
              <w:bottom w:val="single" w:color="auto" w:sz="6" w:space="0"/>
            </w:tcBorders>
            <w:shd w:val="clear" w:color="auto" w:fill="auto"/>
            <w:vAlign w:val="center"/>
          </w:tcPr>
          <w:p w14:paraId="1C17DE2B">
            <w:pPr>
              <w:pageBreakBefore w:val="0"/>
              <w:widowControl w:val="0"/>
              <w:kinsoku/>
              <w:overflowPunct/>
              <w:autoSpaceDE/>
              <w:autoSpaceDN/>
              <w:bidi w:val="0"/>
              <w:adjustRightInd/>
              <w:snapToGrid/>
              <w:spacing w:before="20" w:after="20" w:line="240" w:lineRule="auto"/>
              <w:jc w:val="center"/>
              <w:textAlignment w:val="center"/>
              <w:rPr>
                <w:rFonts w:hint="eastAsia" w:asciiTheme="minorHAnsi" w:hAnsiTheme="minorHAnsi" w:eastAsiaTheme="minorEastAsia" w:cstheme="minorBidi"/>
                <w:kern w:val="2"/>
                <w:sz w:val="21"/>
                <w:szCs w:val="24"/>
                <w:lang w:val="en-US" w:eastAsia="zh-CN" w:bidi="ar-SA"/>
              </w:rPr>
            </w:pPr>
            <w:r>
              <w:rPr>
                <w:rFonts w:hint="eastAsia" w:ascii="Times New Roman" w:hAnsi="Times New Roman" w:eastAsia="宋体"/>
                <w:b/>
                <w:color w:val="000000"/>
                <w:sz w:val="18"/>
                <w:lang w:val="en-US" w:eastAsia="zh-CN"/>
              </w:rPr>
              <w:t>位置</w:t>
            </w:r>
          </w:p>
        </w:tc>
        <w:tc>
          <w:tcPr>
            <w:tcW w:w="1557" w:type="dxa"/>
            <w:tcBorders>
              <w:bottom w:val="single" w:color="auto" w:sz="6" w:space="0"/>
            </w:tcBorders>
            <w:shd w:val="clear" w:color="auto" w:fill="auto"/>
            <w:vAlign w:val="center"/>
          </w:tcPr>
          <w:p w14:paraId="588814F4">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hint="eastAsia" w:ascii="Times New Roman" w:hAnsi="Times New Roman" w:eastAsia="宋体"/>
                <w:b/>
                <w:color w:val="000000"/>
                <w:sz w:val="18"/>
                <w:lang w:val="en-US" w:eastAsia="zh-CN"/>
              </w:rPr>
              <w:t>开始时间</w:t>
            </w:r>
          </w:p>
        </w:tc>
        <w:tc>
          <w:tcPr>
            <w:tcW w:w="1557" w:type="dxa"/>
            <w:tcBorders>
              <w:bottom w:val="single" w:color="auto" w:sz="6" w:space="0"/>
            </w:tcBorders>
            <w:shd w:val="clear" w:color="auto" w:fill="auto"/>
            <w:vAlign w:val="center"/>
          </w:tcPr>
          <w:p w14:paraId="5BAB306D">
            <w:pPr>
              <w:pageBreakBefore w:val="0"/>
              <w:widowControl w:val="0"/>
              <w:kinsoku/>
              <w:overflowPunct/>
              <w:autoSpaceDE/>
              <w:autoSpaceDN/>
              <w:bidi w:val="0"/>
              <w:adjustRightInd/>
              <w:snapToGrid/>
              <w:spacing w:before="20" w:after="20" w:line="240" w:lineRule="auto"/>
              <w:jc w:val="center"/>
              <w:textAlignment w:val="center"/>
              <w:rPr>
                <w:rFonts w:hint="eastAsia" w:asciiTheme="minorHAnsi" w:hAnsiTheme="minorHAnsi" w:eastAsiaTheme="minorEastAsia" w:cstheme="minorBidi"/>
                <w:kern w:val="2"/>
                <w:sz w:val="21"/>
                <w:szCs w:val="24"/>
                <w:lang w:val="en-US" w:eastAsia="zh-CN" w:bidi="ar-SA"/>
              </w:rPr>
            </w:pPr>
            <w:r>
              <w:rPr>
                <w:rFonts w:hint="eastAsia" w:ascii="Times New Roman" w:hAnsi="Times New Roman" w:eastAsia="宋体"/>
                <w:b/>
                <w:color w:val="000000"/>
                <w:sz w:val="18"/>
                <w:lang w:val="en-US" w:eastAsia="zh-CN"/>
              </w:rPr>
              <w:t>结束时间</w:t>
            </w:r>
          </w:p>
        </w:tc>
        <w:tc>
          <w:tcPr>
            <w:tcW w:w="1556" w:type="dxa"/>
            <w:tcBorders>
              <w:bottom w:val="single" w:color="auto" w:sz="6" w:space="0"/>
            </w:tcBorders>
            <w:shd w:val="clear" w:color="auto" w:fill="auto"/>
            <w:vAlign w:val="center"/>
          </w:tcPr>
          <w:p w14:paraId="436467B0">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color w:val="000000"/>
                <w:sz w:val="18"/>
              </w:rPr>
              <w:t>状态</w:t>
            </w:r>
          </w:p>
        </w:tc>
      </w:tr>
      <w:tr w14:paraId="0802C32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1636" w:type="dxa"/>
            <w:tcBorders>
              <w:top w:val="single" w:color="auto" w:sz="6" w:space="0"/>
              <w:tl2br w:val="nil"/>
              <w:tr2bl w:val="nil"/>
            </w:tcBorders>
            <w:shd w:val="clear" w:color="auto" w:fill="auto"/>
            <w:vAlign w:val="center"/>
          </w:tcPr>
          <w:p w14:paraId="2ED9D6BF">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-3g5yACwYnA_13</w:t>
            </w:r>
          </w:p>
        </w:tc>
        <w:tc>
          <w:tcPr>
            <w:tcW w:w="1559" w:type="dxa"/>
            <w:tcBorders>
              <w:top w:val="single" w:color="auto" w:sz="6" w:space="0"/>
              <w:tl2br w:val="nil"/>
              <w:tr2bl w:val="nil"/>
            </w:tcBorders>
            <w:shd w:val="clear" w:color="auto" w:fill="auto"/>
            <w:vAlign w:val="center"/>
          </w:tcPr>
          <w:p w14:paraId="2C1E23B3">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audio</w:t>
            </w:r>
          </w:p>
        </w:tc>
        <w:tc>
          <w:tcPr>
            <w:tcW w:w="1555" w:type="dxa"/>
            <w:tcBorders>
              <w:top w:val="single" w:color="auto" w:sz="6" w:space="0"/>
              <w:tl2br w:val="nil"/>
              <w:tr2bl w:val="nil"/>
            </w:tcBorders>
            <w:shd w:val="clear" w:color="auto" w:fill="auto"/>
            <w:vAlign w:val="center"/>
          </w:tcPr>
          <w:p w14:paraId="3BEC49C0">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w:t>
            </w:r>
          </w:p>
        </w:tc>
        <w:tc>
          <w:tcPr>
            <w:tcW w:w="1557" w:type="dxa"/>
            <w:tcBorders>
              <w:top w:val="single" w:color="auto" w:sz="6" w:space="0"/>
              <w:tl2br w:val="nil"/>
              <w:tr2bl w:val="nil"/>
            </w:tcBorders>
            <w:shd w:val="clear" w:color="auto" w:fill="auto"/>
            <w:vAlign w:val="center"/>
          </w:tcPr>
          <w:p w14:paraId="4284F811">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0.0</w:t>
            </w:r>
          </w:p>
        </w:tc>
        <w:tc>
          <w:tcPr>
            <w:tcW w:w="1557" w:type="dxa"/>
            <w:tcBorders>
              <w:top w:val="single" w:color="auto" w:sz="6" w:space="0"/>
              <w:tl2br w:val="nil"/>
              <w:tr2bl w:val="nil"/>
            </w:tcBorders>
            <w:shd w:val="clear" w:color="auto" w:fill="auto"/>
            <w:vAlign w:val="center"/>
          </w:tcPr>
          <w:p w14:paraId="0A42B5C4">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w:t>
            </w:r>
          </w:p>
        </w:tc>
        <w:tc>
          <w:tcPr>
            <w:tcW w:w="1556" w:type="dxa"/>
            <w:tcBorders>
              <w:top w:val="single" w:color="auto" w:sz="6" w:space="0"/>
              <w:tl2br w:val="nil"/>
              <w:tr2bl w:val="nil"/>
            </w:tcBorders>
            <w:shd w:val="clear" w:color="auto" w:fill="auto"/>
            <w:vAlign w:val="center"/>
          </w:tcPr>
          <w:p w14:paraId="659C9C36">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有效</w:t>
            </w:r>
          </w:p>
        </w:tc>
      </w:tr>
      <w:tr w14:paraId="7BDA0D5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1636" w:type="dxa"/>
            <w:tcBorders>
              <w:tl2br w:val="nil"/>
              <w:tr2bl w:val="nil"/>
            </w:tcBorders>
            <w:shd w:val="clear" w:color="auto" w:fill="auto"/>
            <w:vAlign w:val="center"/>
          </w:tcPr>
          <w:p w14:paraId="4A3184B6">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-3g5yACwYnA_13</w:t>
            </w:r>
          </w:p>
        </w:tc>
        <w:tc>
          <w:tcPr>
            <w:tcW w:w="1559" w:type="dxa"/>
            <w:tcBorders>
              <w:tl2br w:val="nil"/>
              <w:tr2bl w:val="nil"/>
            </w:tcBorders>
            <w:shd w:val="clear" w:color="auto" w:fill="auto"/>
            <w:vAlign w:val="center"/>
          </w:tcPr>
          <w:p w14:paraId="0812726B">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audio</w:t>
            </w:r>
          </w:p>
        </w:tc>
        <w:tc>
          <w:tcPr>
            <w:tcW w:w="1555" w:type="dxa"/>
            <w:tcBorders>
              <w:tl2br w:val="nil"/>
              <w:tr2bl w:val="nil"/>
            </w:tcBorders>
            <w:shd w:val="clear" w:color="auto" w:fill="auto"/>
            <w:vAlign w:val="center"/>
          </w:tcPr>
          <w:p w14:paraId="0103042B">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1</w:t>
            </w:r>
          </w:p>
        </w:tc>
        <w:tc>
          <w:tcPr>
            <w:tcW w:w="1557" w:type="dxa"/>
            <w:tcBorders>
              <w:tl2br w:val="nil"/>
              <w:tr2bl w:val="nil"/>
            </w:tcBorders>
            <w:shd w:val="clear" w:color="auto" w:fill="auto"/>
            <w:vAlign w:val="center"/>
          </w:tcPr>
          <w:p w14:paraId="48074602">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w:t>
            </w:r>
          </w:p>
        </w:tc>
        <w:tc>
          <w:tcPr>
            <w:tcW w:w="1557" w:type="dxa"/>
            <w:tcBorders>
              <w:tl2br w:val="nil"/>
              <w:tr2bl w:val="nil"/>
            </w:tcBorders>
            <w:shd w:val="clear" w:color="auto" w:fill="auto"/>
            <w:vAlign w:val="center"/>
          </w:tcPr>
          <w:p w14:paraId="3DB31057">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1.0</w:t>
            </w:r>
          </w:p>
        </w:tc>
        <w:tc>
          <w:tcPr>
            <w:tcW w:w="1556" w:type="dxa"/>
            <w:tcBorders>
              <w:tl2br w:val="nil"/>
              <w:tr2bl w:val="nil"/>
            </w:tcBorders>
            <w:shd w:val="clear" w:color="auto" w:fill="auto"/>
            <w:vAlign w:val="center"/>
          </w:tcPr>
          <w:p w14:paraId="25D6E8E7">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有效</w:t>
            </w:r>
          </w:p>
        </w:tc>
      </w:tr>
      <w:tr w14:paraId="0F26620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1636" w:type="dxa"/>
            <w:tcBorders>
              <w:tl2br w:val="nil"/>
              <w:tr2bl w:val="nil"/>
            </w:tcBorders>
            <w:shd w:val="clear" w:color="auto" w:fill="auto"/>
            <w:vAlign w:val="center"/>
          </w:tcPr>
          <w:p w14:paraId="1F770B82">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-3g5yACwYnA_13</w:t>
            </w:r>
          </w:p>
        </w:tc>
        <w:tc>
          <w:tcPr>
            <w:tcW w:w="1559" w:type="dxa"/>
            <w:tcBorders>
              <w:tl2br w:val="nil"/>
              <w:tr2bl w:val="nil"/>
            </w:tcBorders>
            <w:shd w:val="clear" w:color="auto" w:fill="auto"/>
            <w:vAlign w:val="center"/>
          </w:tcPr>
          <w:p w14:paraId="4B6EBEA1">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audio</w:t>
            </w:r>
          </w:p>
        </w:tc>
        <w:tc>
          <w:tcPr>
            <w:tcW w:w="1555" w:type="dxa"/>
            <w:tcBorders>
              <w:tl2br w:val="nil"/>
              <w:tr2bl w:val="nil"/>
            </w:tcBorders>
            <w:shd w:val="clear" w:color="auto" w:fill="auto"/>
            <w:vAlign w:val="center"/>
          </w:tcPr>
          <w:p w14:paraId="69C9FC13">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2</w:t>
            </w:r>
          </w:p>
        </w:tc>
        <w:tc>
          <w:tcPr>
            <w:tcW w:w="1557" w:type="dxa"/>
            <w:tcBorders>
              <w:tl2br w:val="nil"/>
              <w:tr2bl w:val="nil"/>
            </w:tcBorders>
            <w:shd w:val="clear" w:color="auto" w:fill="auto"/>
            <w:vAlign w:val="center"/>
          </w:tcPr>
          <w:p w14:paraId="70D9F18D">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1.0</w:t>
            </w:r>
          </w:p>
        </w:tc>
        <w:tc>
          <w:tcPr>
            <w:tcW w:w="1557" w:type="dxa"/>
            <w:tcBorders>
              <w:tl2br w:val="nil"/>
              <w:tr2bl w:val="nil"/>
            </w:tcBorders>
            <w:shd w:val="clear" w:color="auto" w:fill="auto"/>
            <w:vAlign w:val="center"/>
          </w:tcPr>
          <w:p w14:paraId="4279FC79">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1.5</w:t>
            </w:r>
          </w:p>
        </w:tc>
        <w:tc>
          <w:tcPr>
            <w:tcW w:w="1556" w:type="dxa"/>
            <w:tcBorders>
              <w:tl2br w:val="nil"/>
              <w:tr2bl w:val="nil"/>
            </w:tcBorders>
            <w:shd w:val="clear" w:color="auto" w:fill="auto"/>
            <w:vAlign w:val="center"/>
          </w:tcPr>
          <w:p w14:paraId="53C43F25">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有效</w:t>
            </w:r>
          </w:p>
        </w:tc>
      </w:tr>
      <w:tr w14:paraId="69B2E4B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1636" w:type="dxa"/>
            <w:tcBorders>
              <w:tl2br w:val="nil"/>
              <w:tr2bl w:val="nil"/>
            </w:tcBorders>
            <w:shd w:val="clear" w:color="auto" w:fill="auto"/>
            <w:vAlign w:val="center"/>
          </w:tcPr>
          <w:p w14:paraId="6311BE20">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-3g5yACwYnA_13</w:t>
            </w:r>
          </w:p>
        </w:tc>
        <w:tc>
          <w:tcPr>
            <w:tcW w:w="1559" w:type="dxa"/>
            <w:tcBorders>
              <w:tl2br w:val="nil"/>
              <w:tr2bl w:val="nil"/>
            </w:tcBorders>
            <w:shd w:val="clear" w:color="auto" w:fill="auto"/>
            <w:vAlign w:val="center"/>
          </w:tcPr>
          <w:p w14:paraId="6FB58A5B">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vision</w:t>
            </w:r>
          </w:p>
        </w:tc>
        <w:tc>
          <w:tcPr>
            <w:tcW w:w="1555" w:type="dxa"/>
            <w:tcBorders>
              <w:tl2br w:val="nil"/>
              <w:tr2bl w:val="nil"/>
            </w:tcBorders>
            <w:shd w:val="clear" w:color="auto" w:fill="auto"/>
            <w:vAlign w:val="center"/>
          </w:tcPr>
          <w:p w14:paraId="01645DB9">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w:t>
            </w:r>
          </w:p>
        </w:tc>
        <w:tc>
          <w:tcPr>
            <w:tcW w:w="1557" w:type="dxa"/>
            <w:tcBorders>
              <w:tl2br w:val="nil"/>
              <w:tr2bl w:val="nil"/>
            </w:tcBorders>
            <w:shd w:val="clear" w:color="auto" w:fill="auto"/>
            <w:vAlign w:val="center"/>
          </w:tcPr>
          <w:p w14:paraId="24B137D6">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0.0</w:t>
            </w:r>
          </w:p>
        </w:tc>
        <w:tc>
          <w:tcPr>
            <w:tcW w:w="1557" w:type="dxa"/>
            <w:tcBorders>
              <w:tl2br w:val="nil"/>
              <w:tr2bl w:val="nil"/>
            </w:tcBorders>
            <w:shd w:val="clear" w:color="auto" w:fill="auto"/>
            <w:vAlign w:val="center"/>
          </w:tcPr>
          <w:p w14:paraId="5D7E50A7">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w:t>
            </w:r>
          </w:p>
        </w:tc>
        <w:tc>
          <w:tcPr>
            <w:tcW w:w="1556" w:type="dxa"/>
            <w:tcBorders>
              <w:tl2br w:val="nil"/>
              <w:tr2bl w:val="nil"/>
            </w:tcBorders>
            <w:shd w:val="clear" w:color="auto" w:fill="auto"/>
            <w:vAlign w:val="center"/>
          </w:tcPr>
          <w:p w14:paraId="65151B1F">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有效</w:t>
            </w:r>
          </w:p>
        </w:tc>
      </w:tr>
      <w:tr w14:paraId="62B288D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1636" w:type="dxa"/>
            <w:tcBorders>
              <w:tl2br w:val="nil"/>
              <w:tr2bl w:val="nil"/>
            </w:tcBorders>
            <w:shd w:val="clear" w:color="auto" w:fill="auto"/>
            <w:vAlign w:val="center"/>
          </w:tcPr>
          <w:p w14:paraId="7830D13D">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-3g5yACwYnA_13</w:t>
            </w:r>
          </w:p>
        </w:tc>
        <w:tc>
          <w:tcPr>
            <w:tcW w:w="1559" w:type="dxa"/>
            <w:tcBorders>
              <w:tl2br w:val="nil"/>
              <w:tr2bl w:val="nil"/>
            </w:tcBorders>
            <w:shd w:val="clear" w:color="auto" w:fill="auto"/>
            <w:vAlign w:val="center"/>
          </w:tcPr>
          <w:p w14:paraId="3A987ED8">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vision</w:t>
            </w:r>
          </w:p>
        </w:tc>
        <w:tc>
          <w:tcPr>
            <w:tcW w:w="1555" w:type="dxa"/>
            <w:tcBorders>
              <w:tl2br w:val="nil"/>
              <w:tr2bl w:val="nil"/>
            </w:tcBorders>
            <w:shd w:val="clear" w:color="auto" w:fill="auto"/>
            <w:vAlign w:val="center"/>
          </w:tcPr>
          <w:p w14:paraId="0A0709C8">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1</w:t>
            </w:r>
          </w:p>
        </w:tc>
        <w:tc>
          <w:tcPr>
            <w:tcW w:w="1557" w:type="dxa"/>
            <w:tcBorders>
              <w:tl2br w:val="nil"/>
              <w:tr2bl w:val="nil"/>
            </w:tcBorders>
            <w:shd w:val="clear" w:color="auto" w:fill="auto"/>
            <w:vAlign w:val="center"/>
          </w:tcPr>
          <w:p w14:paraId="7D95677F">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w:t>
            </w:r>
          </w:p>
        </w:tc>
        <w:tc>
          <w:tcPr>
            <w:tcW w:w="1557" w:type="dxa"/>
            <w:tcBorders>
              <w:tl2br w:val="nil"/>
              <w:tr2bl w:val="nil"/>
            </w:tcBorders>
            <w:shd w:val="clear" w:color="auto" w:fill="auto"/>
            <w:vAlign w:val="center"/>
          </w:tcPr>
          <w:p w14:paraId="54FA4505">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1.0</w:t>
            </w:r>
          </w:p>
        </w:tc>
        <w:tc>
          <w:tcPr>
            <w:tcW w:w="1556" w:type="dxa"/>
            <w:tcBorders>
              <w:tl2br w:val="nil"/>
              <w:tr2bl w:val="nil"/>
            </w:tcBorders>
            <w:shd w:val="clear" w:color="auto" w:fill="auto"/>
            <w:vAlign w:val="center"/>
          </w:tcPr>
          <w:p w14:paraId="5DCA4D5F">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有效</w:t>
            </w:r>
          </w:p>
        </w:tc>
      </w:tr>
      <w:tr w14:paraId="4F60C8A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1636" w:type="dxa"/>
            <w:tcBorders>
              <w:tl2br w:val="nil"/>
              <w:tr2bl w:val="nil"/>
            </w:tcBorders>
            <w:shd w:val="clear" w:color="auto" w:fill="auto"/>
            <w:vAlign w:val="center"/>
          </w:tcPr>
          <w:p w14:paraId="22F8C492">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-3g5yACwYnA_13</w:t>
            </w:r>
          </w:p>
        </w:tc>
        <w:tc>
          <w:tcPr>
            <w:tcW w:w="1559" w:type="dxa"/>
            <w:tcBorders>
              <w:tl2br w:val="nil"/>
              <w:tr2bl w:val="nil"/>
            </w:tcBorders>
            <w:shd w:val="clear" w:color="auto" w:fill="auto"/>
            <w:vAlign w:val="center"/>
          </w:tcPr>
          <w:p w14:paraId="69B69260">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vision</w:t>
            </w:r>
          </w:p>
        </w:tc>
        <w:tc>
          <w:tcPr>
            <w:tcW w:w="1555" w:type="dxa"/>
            <w:tcBorders>
              <w:tl2br w:val="nil"/>
              <w:tr2bl w:val="nil"/>
            </w:tcBorders>
            <w:shd w:val="clear" w:color="auto" w:fill="auto"/>
            <w:vAlign w:val="center"/>
          </w:tcPr>
          <w:p w14:paraId="01AB96A4">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2</w:t>
            </w:r>
          </w:p>
        </w:tc>
        <w:tc>
          <w:tcPr>
            <w:tcW w:w="1557" w:type="dxa"/>
            <w:tcBorders>
              <w:tl2br w:val="nil"/>
              <w:tr2bl w:val="nil"/>
            </w:tcBorders>
            <w:shd w:val="clear" w:color="auto" w:fill="auto"/>
            <w:vAlign w:val="center"/>
          </w:tcPr>
          <w:p w14:paraId="64F91F96">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1.0</w:t>
            </w:r>
          </w:p>
        </w:tc>
        <w:tc>
          <w:tcPr>
            <w:tcW w:w="1557" w:type="dxa"/>
            <w:tcBorders>
              <w:tl2br w:val="nil"/>
              <w:tr2bl w:val="nil"/>
            </w:tcBorders>
            <w:shd w:val="clear" w:color="auto" w:fill="auto"/>
            <w:vAlign w:val="center"/>
          </w:tcPr>
          <w:p w14:paraId="4CF83F53">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1.5</w:t>
            </w:r>
          </w:p>
        </w:tc>
        <w:tc>
          <w:tcPr>
            <w:tcW w:w="1556" w:type="dxa"/>
            <w:tcBorders>
              <w:tl2br w:val="nil"/>
              <w:tr2bl w:val="nil"/>
            </w:tcBorders>
            <w:shd w:val="clear" w:color="auto" w:fill="auto"/>
            <w:vAlign w:val="center"/>
          </w:tcPr>
          <w:p w14:paraId="72F56D5D">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有效</w:t>
            </w:r>
          </w:p>
        </w:tc>
      </w:tr>
    </w:tbl>
    <w:p w14:paraId="2A5F2DDC">
      <w:pPr>
        <w:keepNext w:val="0"/>
        <w:keepLines w:val="0"/>
        <w:pageBreakBefore w:val="0"/>
        <w:widowControl w:val="0"/>
        <w:kinsoku/>
        <w:wordWrap/>
        <w:overflowPunct/>
        <w:topLinePunct w:val="0"/>
        <w:autoSpaceDE/>
        <w:autoSpaceDN/>
        <w:bidi w:val="0"/>
        <w:adjustRightInd/>
        <w:snapToGrid/>
        <w:spacing w:line="240" w:lineRule="auto"/>
        <w:ind w:firstLine="420" w:firstLineChars="0"/>
        <w:jc w:val="both"/>
        <w:textAlignment w:val="center"/>
        <w:rPr>
          <w:rFonts w:hint="default" w:ascii="Times New Roman" w:hAnsi="Times New Roman" w:cs="Times New Roman"/>
          <w:sz w:val="24"/>
          <w:szCs w:val="24"/>
          <w:highlight w:val="none"/>
          <w:lang w:val="en-US" w:eastAsia="zh-CN"/>
        </w:rPr>
      </w:pPr>
      <w:r>
        <w:rPr>
          <w:rFonts w:hint="default" w:ascii="Times New Roman" w:hAnsi="Times New Roman" w:cs="Times New Roman"/>
          <w:sz w:val="24"/>
          <w:szCs w:val="24"/>
          <w:highlight w:val="none"/>
          <w:lang w:val="en-US" w:eastAsia="zh-CN"/>
        </w:rPr>
        <w:t>4典型样本验证</w:t>
      </w:r>
    </w:p>
    <w:p w14:paraId="7523268C">
      <w:pPr>
        <w:keepNext w:val="0"/>
        <w:keepLines w:val="0"/>
        <w:pageBreakBefore w:val="0"/>
        <w:widowControl w:val="0"/>
        <w:kinsoku/>
        <w:wordWrap/>
        <w:overflowPunct/>
        <w:topLinePunct w:val="0"/>
        <w:autoSpaceDE/>
        <w:autoSpaceDN/>
        <w:bidi w:val="0"/>
        <w:adjustRightInd/>
        <w:snapToGrid/>
        <w:spacing w:line="240" w:lineRule="auto"/>
        <w:ind w:firstLine="420" w:firstLineChars="0"/>
        <w:jc w:val="both"/>
        <w:textAlignment w:val="center"/>
        <w:rPr>
          <w:rFonts w:hint="default" w:ascii="Times New Roman" w:hAnsi="Times New Roman" w:cs="Times New Roman"/>
          <w:sz w:val="24"/>
          <w:szCs w:val="24"/>
          <w:highlight w:val="none"/>
          <w:lang w:val="en-US" w:eastAsia="zh-CN"/>
        </w:rPr>
      </w:pPr>
      <w:r>
        <w:rPr>
          <w:rFonts w:ascii="Times New Roman" w:hAnsi="Times New Roman" w:eastAsia="宋体"/>
          <w:sz w:val="24"/>
        </w:rPr>
        <w:t>选取样本 -UuX1xuaiiE_0（label = +2.67，Positive）作为典型样本，展示三模态时序对齐效果，如图5-</w:t>
      </w:r>
      <w:r>
        <w:rPr>
          <w:rFonts w:hint="eastAsia" w:ascii="Times New Roman" w:hAnsi="Times New Roman" w:eastAsia="宋体"/>
          <w:sz w:val="24"/>
          <w:lang w:val="en-US" w:eastAsia="zh-CN"/>
        </w:rPr>
        <w:t>6</w:t>
      </w:r>
      <w:r>
        <w:rPr>
          <w:rFonts w:ascii="Times New Roman" w:hAnsi="Times New Roman" w:eastAsia="宋体"/>
          <w:sz w:val="24"/>
        </w:rPr>
        <w:t>所示。</w:t>
      </w:r>
    </w:p>
    <w:p w14:paraId="4B726758">
      <w:pPr>
        <w:keepNext w:val="0"/>
        <w:keepLines w:val="0"/>
        <w:pageBreakBefore w:val="0"/>
        <w:widowControl w:val="0"/>
        <w:kinsoku/>
        <w:wordWrap/>
        <w:overflowPunct/>
        <w:topLinePunct w:val="0"/>
        <w:autoSpaceDE/>
        <w:autoSpaceDN/>
        <w:bidi w:val="0"/>
        <w:adjustRightInd/>
        <w:snapToGrid/>
        <w:spacing w:line="240" w:lineRule="auto"/>
        <w:ind w:firstLine="420" w:firstLineChars="0"/>
        <w:jc w:val="center"/>
        <w:textAlignment w:val="center"/>
        <w:rPr>
          <w:rFonts w:hint="default" w:ascii="Times New Roman" w:hAnsi="Times New Roman" w:cs="Times New Roman"/>
          <w:sz w:val="24"/>
          <w:szCs w:val="24"/>
          <w:highlight w:val="none"/>
          <w:lang w:val="en-US" w:eastAsia="zh-CN"/>
        </w:rPr>
      </w:pPr>
      <w:r>
        <w:rPr>
          <w:rFonts w:hint="default" w:ascii="Times New Roman" w:hAnsi="Times New Roman" w:cs="Times New Roman"/>
          <w:sz w:val="24"/>
          <w:szCs w:val="24"/>
          <w:highlight w:val="none"/>
          <w:lang w:val="en-US" w:eastAsia="zh-CN"/>
        </w:rPr>
        <w:drawing>
          <wp:inline distT="0" distB="0" distL="114300" distR="114300">
            <wp:extent cx="4844415" cy="2616835"/>
            <wp:effectExtent l="0" t="0" r="1905" b="4445"/>
            <wp:docPr id="3" name="图片 3" descr="typical_sample_-UuX1xuaiiE_0_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typical_sample_-UuX1xuaiiE_0_panel"/>
                    <pic:cNvPicPr>
                      <a:picLocks noChangeAspect="1"/>
                    </pic:cNvPicPr>
                  </pic:nvPicPr>
                  <pic:blipFill>
                    <a:blip r:embed="rId116"/>
                    <a:stretch>
                      <a:fillRect/>
                    </a:stretch>
                  </pic:blipFill>
                  <pic:spPr>
                    <a:xfrm>
                      <a:off x="0" y="0"/>
                      <a:ext cx="4844415" cy="2616835"/>
                    </a:xfrm>
                    <a:prstGeom prst="rect">
                      <a:avLst/>
                    </a:prstGeom>
                  </pic:spPr>
                </pic:pic>
              </a:graphicData>
            </a:graphic>
          </wp:inline>
        </w:drawing>
      </w:r>
    </w:p>
    <w:p w14:paraId="2F4980A3">
      <w:pPr>
        <w:pageBreakBefore w:val="0"/>
        <w:widowControl w:val="0"/>
        <w:kinsoku/>
        <w:overflowPunct/>
        <w:autoSpaceDE/>
        <w:autoSpaceDN/>
        <w:bidi w:val="0"/>
        <w:adjustRightInd/>
        <w:snapToGrid/>
        <w:spacing w:before="60" w:after="120" w:line="240" w:lineRule="auto"/>
        <w:jc w:val="center"/>
        <w:textAlignment w:val="center"/>
      </w:pPr>
      <w:r>
        <w:rPr>
          <w:rFonts w:ascii="Times New Roman" w:hAnsi="Times New Roman" w:eastAsia="宋体"/>
          <w:b w:val="0"/>
          <w:sz w:val="21"/>
        </w:rPr>
        <w:t>图5-</w:t>
      </w:r>
      <w:r>
        <w:rPr>
          <w:rFonts w:hint="eastAsia" w:ascii="Times New Roman" w:hAnsi="Times New Roman" w:eastAsia="宋体"/>
          <w:b w:val="0"/>
          <w:sz w:val="21"/>
          <w:lang w:val="en-US" w:eastAsia="zh-CN"/>
        </w:rPr>
        <w:t>6</w:t>
      </w:r>
      <w:r>
        <w:rPr>
          <w:rFonts w:ascii="Times New Roman" w:hAnsi="Times New Roman" w:eastAsia="宋体"/>
          <w:b w:val="0"/>
          <w:sz w:val="21"/>
        </w:rPr>
        <w:t xml:space="preserve"> </w:t>
      </w:r>
      <w:r>
        <w:rPr>
          <w:rFonts w:ascii="Times New Roman" w:hAnsi="Times New Roman" w:eastAsia="宋体"/>
          <w:sz w:val="21"/>
          <w:szCs w:val="21"/>
        </w:rPr>
        <w:t>典型样本三模态时序对齐</w:t>
      </w:r>
    </w:p>
    <w:p w14:paraId="2D20C9A3">
      <w:pPr>
        <w:keepNext w:val="0"/>
        <w:keepLines w:val="0"/>
        <w:pageBreakBefore w:val="0"/>
        <w:widowControl w:val="0"/>
        <w:kinsoku/>
        <w:wordWrap/>
        <w:overflowPunct/>
        <w:topLinePunct w:val="0"/>
        <w:autoSpaceDE/>
        <w:autoSpaceDN/>
        <w:bidi w:val="0"/>
        <w:adjustRightInd/>
        <w:snapToGrid/>
        <w:spacing w:line="240" w:lineRule="auto"/>
        <w:ind w:firstLine="420" w:firstLineChars="0"/>
        <w:jc w:val="both"/>
        <w:textAlignment w:val="center"/>
        <w:rPr>
          <w:rFonts w:ascii="Times New Roman" w:hAnsi="Times New Roman" w:eastAsia="宋体"/>
          <w:sz w:val="24"/>
        </w:rPr>
      </w:pPr>
      <w:r>
        <w:rPr>
          <w:rFonts w:ascii="Times New Roman" w:hAnsi="Times New Roman" w:eastAsia="宋体"/>
          <w:sz w:val="24"/>
        </w:rPr>
        <w:t>从上到下依次为视觉帧、音频波形、文本词元、情感标注。</w:t>
      </w:r>
      <w:r>
        <w:rPr>
          <w:rFonts w:ascii="Times New Roman" w:hAnsi="Times New Roman" w:eastAsia="宋体"/>
          <w:b w:val="0"/>
          <w:sz w:val="24"/>
        </w:rPr>
        <w:t>样本信息如附件B表B-4所示。</w:t>
      </w:r>
      <w:r>
        <w:rPr>
          <w:rFonts w:ascii="Times New Roman" w:hAnsi="Times New Roman" w:eastAsia="宋体"/>
          <w:sz w:val="24"/>
        </w:rPr>
        <w:t>从图5-</w:t>
      </w:r>
      <w:r>
        <w:rPr>
          <w:rFonts w:hint="eastAsia" w:ascii="Times New Roman" w:hAnsi="Times New Roman" w:eastAsia="宋体"/>
          <w:sz w:val="24"/>
          <w:lang w:val="en-US" w:eastAsia="zh-CN"/>
        </w:rPr>
        <w:t>6</w:t>
      </w:r>
      <w:r>
        <w:rPr>
          <w:rFonts w:ascii="Times New Roman" w:hAnsi="Times New Roman" w:eastAsia="宋体"/>
          <w:sz w:val="24"/>
        </w:rPr>
        <w:t>可以看出：</w:t>
      </w:r>
    </w:p>
    <w:p w14:paraId="04AA1A98">
      <w:pPr>
        <w:keepNext w:val="0"/>
        <w:keepLines w:val="0"/>
        <w:pageBreakBefore w:val="0"/>
        <w:widowControl w:val="0"/>
        <w:kinsoku/>
        <w:wordWrap/>
        <w:overflowPunct/>
        <w:topLinePunct w:val="0"/>
        <w:autoSpaceDE/>
        <w:autoSpaceDN/>
        <w:bidi w:val="0"/>
        <w:adjustRightInd/>
        <w:snapToGrid/>
        <w:spacing w:line="240" w:lineRule="auto"/>
        <w:ind w:firstLine="420" w:firstLineChars="0"/>
        <w:jc w:val="both"/>
        <w:textAlignment w:val="center"/>
        <w:rPr>
          <w:rFonts w:hint="default" w:ascii="Times New Roman" w:hAnsi="Times New Roman" w:cs="Times New Roman"/>
          <w:sz w:val="24"/>
          <w:szCs w:val="24"/>
          <w:highlight w:val="none"/>
          <w:lang w:val="en-US" w:eastAsia="zh-CN"/>
        </w:rPr>
      </w:pPr>
      <w:r>
        <w:rPr>
          <w:rFonts w:hint="default" w:ascii="Times New Roman" w:hAnsi="Times New Roman" w:cs="Times New Roman"/>
          <w:sz w:val="24"/>
          <w:szCs w:val="24"/>
          <w:highlight w:val="none"/>
          <w:lang w:val="en-US" w:eastAsia="zh-CN"/>
        </w:rPr>
        <w:t>视觉帧：在 0.00、0.69、1.38、2.07、2.76、3.45 秒抽取 6 帧，展示视频随时间变化；</w:t>
      </w:r>
    </w:p>
    <w:p w14:paraId="4258BD2A">
      <w:pPr>
        <w:keepNext w:val="0"/>
        <w:keepLines w:val="0"/>
        <w:pageBreakBefore w:val="0"/>
        <w:widowControl w:val="0"/>
        <w:kinsoku/>
        <w:wordWrap/>
        <w:overflowPunct/>
        <w:topLinePunct w:val="0"/>
        <w:autoSpaceDE/>
        <w:autoSpaceDN/>
        <w:bidi w:val="0"/>
        <w:adjustRightInd/>
        <w:snapToGrid/>
        <w:spacing w:line="240" w:lineRule="auto"/>
        <w:ind w:firstLine="420" w:firstLineChars="0"/>
        <w:jc w:val="both"/>
        <w:textAlignment w:val="center"/>
        <w:rPr>
          <w:rFonts w:hint="default" w:ascii="Times New Roman" w:hAnsi="Times New Roman" w:cs="Times New Roman"/>
          <w:sz w:val="24"/>
          <w:szCs w:val="24"/>
          <w:highlight w:val="none"/>
          <w:lang w:val="en-US" w:eastAsia="zh-CN"/>
        </w:rPr>
      </w:pPr>
      <w:r>
        <w:rPr>
          <w:rFonts w:hint="default" w:ascii="Times New Roman" w:hAnsi="Times New Roman" w:cs="Times New Roman"/>
          <w:sz w:val="24"/>
          <w:szCs w:val="24"/>
          <w:highlight w:val="none"/>
          <w:lang w:val="en-US" w:eastAsia="zh-CN"/>
        </w:rPr>
        <w:t>音频波形：与上方视频帧共享同一时间轴，波形幅度对应语音能量；</w:t>
      </w:r>
    </w:p>
    <w:p w14:paraId="078EB9D6">
      <w:pPr>
        <w:keepNext w:val="0"/>
        <w:keepLines w:val="0"/>
        <w:pageBreakBefore w:val="0"/>
        <w:widowControl w:val="0"/>
        <w:kinsoku/>
        <w:wordWrap/>
        <w:overflowPunct/>
        <w:topLinePunct w:val="0"/>
        <w:autoSpaceDE/>
        <w:autoSpaceDN/>
        <w:bidi w:val="0"/>
        <w:adjustRightInd/>
        <w:snapToGrid/>
        <w:spacing w:line="240" w:lineRule="auto"/>
        <w:ind w:firstLine="420" w:firstLineChars="0"/>
        <w:jc w:val="both"/>
        <w:textAlignment w:val="center"/>
        <w:rPr>
          <w:rFonts w:hint="default" w:ascii="Times New Roman" w:hAnsi="Times New Roman" w:cs="Times New Roman"/>
          <w:sz w:val="24"/>
          <w:szCs w:val="24"/>
          <w:highlight w:val="none"/>
          <w:lang w:val="en-US" w:eastAsia="zh-CN"/>
        </w:rPr>
      </w:pPr>
      <w:r>
        <w:rPr>
          <w:rFonts w:hint="default" w:ascii="Times New Roman" w:hAnsi="Times New Roman" w:cs="Times New Roman"/>
          <w:sz w:val="24"/>
          <w:szCs w:val="24"/>
          <w:highlight w:val="none"/>
          <w:lang w:val="en-US" w:eastAsia="zh-CN"/>
        </w:rPr>
        <w:t>文本词元：9 个词由词级时间戳定位，从 0.0 s 到 2.92 s，与音频波形同步；</w:t>
      </w:r>
    </w:p>
    <w:p w14:paraId="3E66BDAC">
      <w:pPr>
        <w:keepNext w:val="0"/>
        <w:keepLines w:val="0"/>
        <w:pageBreakBefore w:val="0"/>
        <w:widowControl w:val="0"/>
        <w:kinsoku/>
        <w:wordWrap/>
        <w:overflowPunct/>
        <w:topLinePunct w:val="0"/>
        <w:autoSpaceDE/>
        <w:autoSpaceDN/>
        <w:bidi w:val="0"/>
        <w:adjustRightInd/>
        <w:snapToGrid/>
        <w:spacing w:line="240" w:lineRule="auto"/>
        <w:ind w:firstLine="420" w:firstLineChars="0"/>
        <w:jc w:val="both"/>
        <w:textAlignment w:val="center"/>
        <w:rPr>
          <w:rFonts w:hint="default" w:ascii="Times New Roman" w:hAnsi="Times New Roman" w:cs="Times New Roman"/>
          <w:sz w:val="24"/>
          <w:szCs w:val="24"/>
          <w:highlight w:val="none"/>
          <w:lang w:val="en-US" w:eastAsia="zh-CN"/>
        </w:rPr>
      </w:pPr>
      <w:r>
        <w:rPr>
          <w:rFonts w:hint="default" w:ascii="Times New Roman" w:hAnsi="Times New Roman" w:cs="Times New Roman"/>
          <w:sz w:val="24"/>
          <w:szCs w:val="24"/>
          <w:highlight w:val="none"/>
          <w:lang w:val="en-US" w:eastAsia="zh-CN"/>
        </w:rPr>
        <w:t>情感色条：[-3, 3] 渐变，黑线标出本样本 label = +2.67，落在 Positive 区间。</w:t>
      </w:r>
    </w:p>
    <w:p w14:paraId="159B8B27">
      <w:pPr>
        <w:keepNext w:val="0"/>
        <w:keepLines w:val="0"/>
        <w:pageBreakBefore w:val="0"/>
        <w:widowControl w:val="0"/>
        <w:kinsoku/>
        <w:wordWrap/>
        <w:overflowPunct/>
        <w:topLinePunct w:val="0"/>
        <w:autoSpaceDE/>
        <w:autoSpaceDN/>
        <w:bidi w:val="0"/>
        <w:adjustRightInd/>
        <w:snapToGrid/>
        <w:spacing w:line="240" w:lineRule="auto"/>
        <w:jc w:val="both"/>
        <w:textAlignment w:val="center"/>
        <w:rPr>
          <w:rFonts w:hint="default" w:ascii="Times New Roman" w:hAnsi="Times New Roman" w:cs="Times New Roman"/>
          <w:sz w:val="24"/>
          <w:szCs w:val="24"/>
          <w:highlight w:val="none"/>
          <w:lang w:val="en-US" w:eastAsia="zh-CN"/>
        </w:rPr>
      </w:pPr>
      <w:r>
        <w:rPr>
          <w:rFonts w:hint="default" w:ascii="Times New Roman" w:hAnsi="Times New Roman" w:cs="Times New Roman"/>
          <w:sz w:val="24"/>
          <w:szCs w:val="24"/>
          <w:highlight w:val="none"/>
          <w:lang w:val="en-US" w:eastAsia="zh-CN"/>
        </w:rPr>
        <w:t>音频和视觉有效时间片数一致，文本词元时间戳与音频波形峰值对应，三模态统一到50 个位置，索引一一对应，满足时序可核验要求。</w:t>
      </w:r>
    </w:p>
    <w:p w14:paraId="64F79E5B">
      <w:pPr>
        <w:keepNext w:val="0"/>
        <w:keepLines w:val="0"/>
        <w:pageBreakBefore w:val="0"/>
        <w:widowControl w:val="0"/>
        <w:kinsoku/>
        <w:wordWrap/>
        <w:overflowPunct/>
        <w:topLinePunct w:val="0"/>
        <w:autoSpaceDE/>
        <w:autoSpaceDN/>
        <w:bidi w:val="0"/>
        <w:adjustRightInd/>
        <w:snapToGrid/>
        <w:spacing w:line="240" w:lineRule="auto"/>
        <w:ind w:firstLine="420" w:firstLineChars="0"/>
        <w:jc w:val="both"/>
        <w:textAlignment w:val="center"/>
        <w:rPr>
          <w:rFonts w:hint="default" w:ascii="Times New Roman" w:hAnsi="Times New Roman" w:cs="Times New Roman"/>
          <w:sz w:val="24"/>
          <w:szCs w:val="24"/>
          <w:highlight w:val="none"/>
          <w:lang w:val="en-US" w:eastAsia="zh-CN"/>
        </w:rPr>
      </w:pPr>
      <w:r>
        <w:rPr>
          <w:rFonts w:hint="default" w:ascii="Times New Roman" w:hAnsi="Times New Roman" w:cs="Times New Roman"/>
          <w:sz w:val="24"/>
          <w:szCs w:val="24"/>
          <w:highlight w:val="none"/>
          <w:lang w:val="en-US" w:eastAsia="zh-CN"/>
        </w:rPr>
        <w:t>5特征质量验证</w:t>
      </w:r>
    </w:p>
    <w:p w14:paraId="76CD9FCC">
      <w:pPr>
        <w:keepNext w:val="0"/>
        <w:keepLines w:val="0"/>
        <w:pageBreakBefore w:val="0"/>
        <w:widowControl w:val="0"/>
        <w:kinsoku/>
        <w:wordWrap/>
        <w:overflowPunct/>
        <w:topLinePunct w:val="0"/>
        <w:autoSpaceDE/>
        <w:autoSpaceDN/>
        <w:bidi w:val="0"/>
        <w:adjustRightInd/>
        <w:snapToGrid/>
        <w:spacing w:line="240" w:lineRule="auto"/>
        <w:ind w:firstLine="420" w:firstLineChars="0"/>
        <w:jc w:val="both"/>
        <w:textAlignment w:val="center"/>
        <w:rPr>
          <w:rFonts w:hint="default" w:ascii="Times New Roman" w:hAnsi="Times New Roman" w:cs="Times New Roman"/>
          <w:sz w:val="24"/>
          <w:szCs w:val="24"/>
          <w:highlight w:val="none"/>
          <w:lang w:val="en-US" w:eastAsia="zh-CN"/>
        </w:rPr>
      </w:pPr>
      <w:r>
        <w:rPr>
          <w:rFonts w:hint="default" w:ascii="Times New Roman" w:hAnsi="Times New Roman" w:cs="Times New Roman"/>
          <w:sz w:val="24"/>
          <w:szCs w:val="24"/>
          <w:highlight w:val="none"/>
          <w:lang w:val="en-US" w:eastAsia="zh-CN"/>
        </w:rPr>
        <w:t>为验证三模态特征提取的合理性，按情感极性（Positive / Neutral / Negative）分组，对每个模态做 Kruskal-Wallis 检验、Pearson 相关分析和 t-SNE 可视化。</w:t>
      </w:r>
    </w:p>
    <w:p w14:paraId="6C40E0FF">
      <w:pPr>
        <w:keepNext w:val="0"/>
        <w:keepLines w:val="0"/>
        <w:pageBreakBefore w:val="0"/>
        <w:widowControl w:val="0"/>
        <w:numPr>
          <w:ilvl w:val="0"/>
          <w:numId w:val="1"/>
        </w:numPr>
        <w:kinsoku/>
        <w:wordWrap/>
        <w:overflowPunct/>
        <w:topLinePunct w:val="0"/>
        <w:autoSpaceDE/>
        <w:autoSpaceDN/>
        <w:bidi w:val="0"/>
        <w:adjustRightInd/>
        <w:snapToGrid/>
        <w:spacing w:line="240" w:lineRule="auto"/>
        <w:ind w:firstLine="420" w:firstLineChars="0"/>
        <w:jc w:val="both"/>
        <w:textAlignment w:val="center"/>
        <w:rPr>
          <w:rFonts w:hint="default" w:ascii="Times New Roman" w:hAnsi="Times New Roman" w:cs="Times New Roman"/>
          <w:sz w:val="24"/>
          <w:szCs w:val="24"/>
          <w:highlight w:val="none"/>
          <w:lang w:val="en-US" w:eastAsia="zh-CN"/>
        </w:rPr>
      </w:pPr>
      <w:r>
        <w:rPr>
          <w:rFonts w:hint="default" w:ascii="Times New Roman" w:hAnsi="Times New Roman" w:cs="Times New Roman"/>
          <w:sz w:val="24"/>
          <w:szCs w:val="24"/>
          <w:highlight w:val="none"/>
          <w:lang w:val="en-US" w:eastAsia="zh-CN"/>
        </w:rPr>
        <w:t>Kruskal-Wallis 检验</w:t>
      </w:r>
    </w:p>
    <w:p w14:paraId="351FD937">
      <w:pPr>
        <w:keepNext w:val="0"/>
        <w:keepLines w:val="0"/>
        <w:pageBreakBefore w:val="0"/>
        <w:widowControl w:val="0"/>
        <w:kinsoku/>
        <w:wordWrap/>
        <w:overflowPunct/>
        <w:topLinePunct w:val="0"/>
        <w:autoSpaceDE/>
        <w:autoSpaceDN/>
        <w:bidi w:val="0"/>
        <w:adjustRightInd/>
        <w:snapToGrid/>
        <w:spacing w:line="240" w:lineRule="auto"/>
        <w:ind w:firstLine="420" w:firstLineChars="0"/>
        <w:jc w:val="both"/>
        <w:textAlignment w:val="center"/>
        <w:rPr>
          <w:rFonts w:hint="default" w:ascii="Times New Roman" w:hAnsi="Times New Roman" w:cs="Times New Roman"/>
          <w:sz w:val="24"/>
          <w:szCs w:val="24"/>
          <w:highlight w:val="none"/>
          <w:lang w:val="en-US" w:eastAsia="zh-CN"/>
        </w:rPr>
      </w:pPr>
      <w:r>
        <w:rPr>
          <w:rFonts w:hint="default" w:ascii="Times New Roman" w:hAnsi="Times New Roman" w:cs="Times New Roman"/>
          <w:sz w:val="24"/>
          <w:szCs w:val="24"/>
          <w:highlight w:val="none"/>
          <w:lang w:val="en-US" w:eastAsia="zh-CN"/>
        </w:rPr>
        <w:t>为判断三种模态的特征是否包含情感类别信息，对每个模态的每一维特征进行Kruskal-Wallis检验。具体而言，以Positive、Neutral和Negative三类情感样本为分组变量，检验同一特征维度在三组样本中的分布是否存在显著差异。</w:t>
      </w:r>
    </w:p>
    <w:p w14:paraId="3116E00B">
      <w:pPr>
        <w:keepNext w:val="0"/>
        <w:keepLines w:val="0"/>
        <w:pageBreakBefore w:val="0"/>
        <w:widowControl w:val="0"/>
        <w:kinsoku/>
        <w:wordWrap/>
        <w:overflowPunct/>
        <w:topLinePunct w:val="0"/>
        <w:autoSpaceDE/>
        <w:autoSpaceDN/>
        <w:bidi w:val="0"/>
        <w:adjustRightInd/>
        <w:snapToGrid/>
        <w:spacing w:line="400" w:lineRule="exact"/>
        <w:ind w:firstLine="420" w:firstLineChars="0"/>
        <w:jc w:val="both"/>
        <w:textAlignment w:val="center"/>
        <w:rPr>
          <w:rFonts w:hint="default" w:ascii="Times New Roman" w:hAnsi="Times New Roman" w:cs="Times New Roman"/>
          <w:sz w:val="24"/>
          <w:szCs w:val="24"/>
          <w:highlight w:val="none"/>
          <w:lang w:val="en-US" w:eastAsia="zh-CN"/>
        </w:rPr>
      </w:pPr>
      <w:r>
        <w:rPr>
          <w:rFonts w:hint="default" w:ascii="Times New Roman" w:hAnsi="Times New Roman" w:cs="Times New Roman"/>
          <w:sz w:val="24"/>
          <w:szCs w:val="24"/>
          <w:highlight w:val="none"/>
          <w:lang w:val="en-US" w:eastAsia="zh-CN"/>
        </w:rPr>
        <w:t>设第</w:t>
      </w:r>
      <w:r>
        <w:rPr>
          <w:rFonts w:hint="default" w:ascii="Times New Roman" w:hAnsi="Times New Roman" w:cs="Times New Roman"/>
          <w:sz w:val="24"/>
          <w:szCs w:val="24"/>
          <w:highlight w:val="none"/>
          <w:lang w:val="en-US" w:eastAsia="zh-CN"/>
        </w:rPr>
        <w:object>
          <v:shape id="_x0000_i1086" o:spt="75" type="#_x0000_t75" style="height:11pt;width:13pt;" o:ole="t" filled="f" o:preferrelative="t" stroked="f" coordsize="21600,21600">
            <v:path/>
            <v:fill on="f" focussize="0,0"/>
            <v:stroke on="f"/>
            <v:imagedata r:id="rId118" o:title=""/>
            <o:lock v:ext="edit" aspectratio="t"/>
            <w10:wrap type="none"/>
            <w10:anchorlock/>
          </v:shape>
          <o:OLEObject Type="Embed" ProgID="Equation.KSEE3" ShapeID="_x0000_i1086" DrawAspect="Content" ObjectID="_1468075786" r:id="rId117">
            <o:LockedField>false</o:LockedField>
          </o:OLEObject>
        </w:object>
      </w:r>
      <w:r>
        <w:rPr>
          <w:rFonts w:hint="default" w:ascii="Times New Roman" w:hAnsi="Times New Roman" w:cs="Times New Roman"/>
          <w:sz w:val="24"/>
          <w:szCs w:val="24"/>
          <w:highlight w:val="none"/>
          <w:lang w:val="en-US" w:eastAsia="zh-CN"/>
        </w:rPr>
        <w:t>个模态的维度数为</w:t>
      </w:r>
      <w:r>
        <w:rPr>
          <w:rFonts w:hint="default" w:ascii="Times New Roman" w:hAnsi="Times New Roman" w:cs="Times New Roman"/>
          <w:sz w:val="24"/>
          <w:szCs w:val="24"/>
          <w:highlight w:val="none"/>
          <w:lang w:val="en-US" w:eastAsia="zh-CN"/>
        </w:rPr>
        <w:object>
          <v:shape id="_x0000_i1087" o:spt="75" type="#_x0000_t75" style="height:18pt;width:18pt;" o:ole="t" filled="f" o:preferrelative="t" stroked="f" coordsize="21600,21600">
            <v:path/>
            <v:fill on="f" focussize="0,0"/>
            <v:stroke on="f"/>
            <v:imagedata r:id="rId120" o:title=""/>
            <o:lock v:ext="edit" aspectratio="t"/>
            <w10:wrap type="none"/>
            <w10:anchorlock/>
          </v:shape>
          <o:OLEObject Type="Embed" ProgID="Equation.KSEE3" ShapeID="_x0000_i1087" DrawAspect="Content" ObjectID="_1468075787" r:id="rId119">
            <o:LockedField>false</o:LockedField>
          </o:OLEObject>
        </w:object>
      </w:r>
      <w:r>
        <w:rPr>
          <w:rFonts w:hint="default" w:ascii="Times New Roman" w:hAnsi="Times New Roman" w:cs="Times New Roman"/>
          <w:sz w:val="24"/>
          <w:szCs w:val="24"/>
          <w:highlight w:val="none"/>
          <w:lang w:val="en-US" w:eastAsia="zh-CN"/>
        </w:rPr>
        <w:t>，第</w:t>
      </w:r>
      <w:r>
        <w:rPr>
          <w:rFonts w:hint="default" w:ascii="Times New Roman" w:hAnsi="Times New Roman" w:cs="Times New Roman"/>
          <w:sz w:val="24"/>
          <w:szCs w:val="24"/>
          <w:highlight w:val="none"/>
          <w:lang w:val="en-US" w:eastAsia="zh-CN"/>
        </w:rPr>
        <w:object>
          <v:shape id="_x0000_i1088" o:spt="75" type="#_x0000_t75" style="height:13.95pt;width:11pt;" o:ole="t" filled="f" o:preferrelative="t" stroked="f" coordsize="21600,21600">
            <v:path/>
            <v:fill on="f" focussize="0,0"/>
            <v:stroke on="f"/>
            <v:imagedata r:id="rId122" o:title=""/>
            <o:lock v:ext="edit" aspectratio="t"/>
            <w10:wrap type="none"/>
            <w10:anchorlock/>
          </v:shape>
          <o:OLEObject Type="Embed" ProgID="Equation.KSEE3" ShapeID="_x0000_i1088" DrawAspect="Content" ObjectID="_1468075788" r:id="rId121">
            <o:LockedField>false</o:LockedField>
          </o:OLEObject>
        </w:object>
      </w:r>
      <w:r>
        <w:rPr>
          <w:rFonts w:hint="default" w:ascii="Times New Roman" w:hAnsi="Times New Roman" w:cs="Times New Roman"/>
          <w:sz w:val="24"/>
          <w:szCs w:val="24"/>
          <w:highlight w:val="none"/>
          <w:lang w:val="en-US" w:eastAsia="zh-CN"/>
        </w:rPr>
        <w:t>个维度的检验</w:t>
      </w:r>
      <w:r>
        <w:rPr>
          <w:rFonts w:hint="default" w:ascii="Times New Roman" w:hAnsi="Times New Roman" w:cs="Times New Roman"/>
          <w:sz w:val="24"/>
          <w:szCs w:val="24"/>
          <w:highlight w:val="none"/>
          <w:lang w:val="en-US" w:eastAsia="zh-CN"/>
        </w:rPr>
        <w:object>
          <v:shape id="_x0000_i1089" o:spt="75" type="#_x0000_t75" style="height:13pt;width:12pt;" o:ole="t" filled="f" o:preferrelative="t" stroked="f" coordsize="21600,21600">
            <v:path/>
            <v:fill on="f" focussize="0,0"/>
            <v:stroke on="f"/>
            <v:imagedata r:id="rId124" o:title=""/>
            <o:lock v:ext="edit" aspectratio="t"/>
            <w10:wrap type="none"/>
            <w10:anchorlock/>
          </v:shape>
          <o:OLEObject Type="Embed" ProgID="Equation.KSEE3" ShapeID="_x0000_i1089" DrawAspect="Content" ObjectID="_1468075789" r:id="rId123">
            <o:LockedField>false</o:LockedField>
          </o:OLEObject>
        </w:object>
      </w:r>
      <w:r>
        <w:rPr>
          <w:rFonts w:hint="default" w:ascii="Times New Roman" w:hAnsi="Times New Roman" w:cs="Times New Roman"/>
          <w:sz w:val="24"/>
          <w:szCs w:val="24"/>
          <w:highlight w:val="none"/>
          <w:lang w:val="en-US" w:eastAsia="zh-CN"/>
        </w:rPr>
        <w:t>值为</w:t>
      </w:r>
      <w:r>
        <w:rPr>
          <w:rFonts w:hint="default" w:ascii="Times New Roman" w:hAnsi="Times New Roman" w:cs="Times New Roman"/>
          <w:sz w:val="24"/>
          <w:szCs w:val="24"/>
          <w:highlight w:val="none"/>
          <w:lang w:val="en-US" w:eastAsia="zh-CN"/>
        </w:rPr>
        <w:object>
          <v:shape id="_x0000_i1090" o:spt="75" type="#_x0000_t75" style="height:18pt;width:21pt;" o:ole="t" filled="f" o:preferrelative="t" stroked="f" coordsize="21600,21600">
            <v:path/>
            <v:fill on="f" focussize="0,0"/>
            <v:stroke on="f"/>
            <v:imagedata r:id="rId126" o:title=""/>
            <o:lock v:ext="edit" aspectratio="t"/>
            <w10:wrap type="none"/>
            <w10:anchorlock/>
          </v:shape>
          <o:OLEObject Type="Embed" ProgID="Equation.KSEE3" ShapeID="_x0000_i1090" DrawAspect="Content" ObjectID="_1468075790" r:id="rId125">
            <o:LockedField>false</o:LockedField>
          </o:OLEObject>
        </w:object>
      </w:r>
      <w:r>
        <w:rPr>
          <w:rFonts w:hint="default" w:ascii="Times New Roman" w:hAnsi="Times New Roman" w:cs="Times New Roman"/>
          <w:sz w:val="24"/>
          <w:szCs w:val="24"/>
          <w:highlight w:val="none"/>
          <w:lang w:val="en-US" w:eastAsia="zh-CN"/>
        </w:rPr>
        <w:t>。在单维显著性水平p&lt;0.05下，该模态的显著维度数及显著比例分别定义为：</w:t>
      </w:r>
    </w:p>
    <w:p w14:paraId="035A0C02">
      <w:pPr>
        <w:pStyle w:val="3"/>
        <w:keepNext w:val="0"/>
        <w:keepLines w:val="0"/>
        <w:pageBreakBefore w:val="0"/>
        <w:widowControl/>
        <w:suppressLineNumbers w:val="0"/>
        <w:tabs>
          <w:tab w:val="center" w:pos="4604"/>
          <w:tab w:val="right" w:pos="9208"/>
        </w:tabs>
        <w:kinsoku/>
        <w:wordWrap/>
        <w:overflowPunct/>
        <w:topLinePunct w:val="0"/>
        <w:autoSpaceDE/>
        <w:autoSpaceDN/>
        <w:bidi w:val="0"/>
        <w:adjustRightInd/>
        <w:snapToGrid/>
        <w:spacing w:beforeAutospacing="0" w:afterAutospacing="0" w:line="240" w:lineRule="auto"/>
        <w:ind w:left="0" w:right="0" w:firstLine="0"/>
        <w:jc w:val="left"/>
        <w:textAlignment w:val="center"/>
        <w:rPr>
          <w:rFonts w:hint="default" w:ascii="Times New Roman" w:hAnsi="Times New Roman" w:eastAsia="宋体" w:cs="Times New Roman"/>
          <w:b w:val="0"/>
          <w:sz w:val="24"/>
          <w:lang w:val="en-US" w:eastAsia="zh-CN"/>
        </w:rPr>
      </w:pPr>
      <w:r>
        <w:tab/>
      </w:r>
      <w:r>
        <w:rPr>
          <w:rFonts w:hint="default" w:ascii="Times New Roman" w:hAnsi="Times New Roman" w:eastAsia="宋体" w:cs="Times New Roman"/>
          <w:b w:val="0"/>
          <w:sz w:val="24"/>
          <w:lang w:val="en-US" w:eastAsia="zh-CN"/>
        </w:rPr>
        <w:object>
          <v:shape id="_x0000_i1091" o:spt="75" type="#_x0000_t75" style="height:35pt;width:116pt;" o:ole="t" filled="f" o:preferrelative="t" stroked="f" coordsize="21600,21600">
            <v:path/>
            <v:fill on="f" focussize="0,0"/>
            <v:stroke on="f"/>
            <v:imagedata r:id="rId128" o:title=""/>
            <o:lock v:ext="edit" aspectratio="t"/>
            <w10:wrap type="none"/>
            <w10:anchorlock/>
          </v:shape>
          <o:OLEObject Type="Embed" ProgID="Equation.KSEE3" ShapeID="_x0000_i1091" DrawAspect="Content" ObjectID="_1468075791" r:id="rId127">
            <o:LockedField>false</o:LockedField>
          </o:OLEObject>
        </w:object>
      </w:r>
      <w:r>
        <w:rPr>
          <w:rFonts w:ascii="Times New Roman" w:hAnsi="Times New Roman" w:eastAsia="宋体"/>
          <w:sz w:val="24"/>
          <w:szCs w:val="24"/>
        </w:rPr>
        <w:tab/>
      </w:r>
      <w:r>
        <w:rPr>
          <w:rFonts w:ascii="Times New Roman" w:hAnsi="Times New Roman" w:eastAsia="宋体"/>
          <w:sz w:val="24"/>
          <w:szCs w:val="24"/>
        </w:rPr>
        <w:t>5.14</w:t>
      </w:r>
    </w:p>
    <w:p w14:paraId="32BDE61D">
      <w:pPr>
        <w:pStyle w:val="3"/>
        <w:keepNext w:val="0"/>
        <w:keepLines w:val="0"/>
        <w:pageBreakBefore w:val="0"/>
        <w:widowControl/>
        <w:suppressLineNumbers w:val="0"/>
        <w:tabs>
          <w:tab w:val="center" w:pos="4604"/>
          <w:tab w:val="right" w:pos="9208"/>
        </w:tabs>
        <w:kinsoku/>
        <w:wordWrap/>
        <w:overflowPunct/>
        <w:topLinePunct w:val="0"/>
        <w:autoSpaceDE/>
        <w:autoSpaceDN/>
        <w:bidi w:val="0"/>
        <w:adjustRightInd/>
        <w:snapToGrid/>
        <w:spacing w:beforeAutospacing="0" w:afterAutospacing="0" w:line="240" w:lineRule="auto"/>
        <w:ind w:left="0" w:right="0" w:firstLine="0"/>
        <w:jc w:val="left"/>
        <w:textAlignment w:val="auto"/>
        <w:rPr>
          <w:rFonts w:hint="default" w:ascii="Times New Roman" w:hAnsi="Times New Roman" w:eastAsia="宋体" w:cs="Times New Roman"/>
          <w:b w:val="0"/>
          <w:sz w:val="24"/>
          <w:lang w:val="en-US" w:eastAsia="zh-CN"/>
        </w:rPr>
      </w:pPr>
      <w:r>
        <w:tab/>
      </w:r>
      <w:r>
        <w:rPr>
          <w:rFonts w:hint="default" w:ascii="Times New Roman" w:hAnsi="Times New Roman" w:eastAsia="宋体" w:cs="Times New Roman"/>
          <w:b w:val="0"/>
          <w:position w:val="-30"/>
          <w:sz w:val="24"/>
          <w:lang w:val="en-US" w:eastAsia="zh-CN"/>
        </w:rPr>
        <w:object>
          <v:shape id="_x0000_i1092" o:spt="75" type="#_x0000_t75" style="height:36pt;width:57pt;" o:ole="t" filled="f" o:preferrelative="t" stroked="f" coordsize="21600,21600">
            <v:path/>
            <v:fill on="f" focussize="0,0"/>
            <v:stroke on="f"/>
            <v:imagedata r:id="rId130" o:title=""/>
            <o:lock v:ext="edit" aspectratio="t"/>
            <w10:wrap type="none"/>
            <w10:anchorlock/>
          </v:shape>
          <o:OLEObject Type="Embed" ProgID="Equation.KSEE3" ShapeID="_x0000_i1092" DrawAspect="Content" ObjectID="_1468075792" r:id="rId129">
            <o:LockedField>false</o:LockedField>
          </o:OLEObject>
        </w:object>
      </w:r>
      <w:r>
        <w:rPr>
          <w:rFonts w:ascii="Times New Roman" w:hAnsi="Times New Roman" w:eastAsia="宋体"/>
          <w:sz w:val="24"/>
          <w:szCs w:val="24"/>
        </w:rPr>
        <w:tab/>
      </w:r>
      <w:r>
        <w:rPr>
          <w:rFonts w:ascii="Times New Roman" w:hAnsi="Times New Roman" w:eastAsia="宋体"/>
          <w:sz w:val="24"/>
          <w:szCs w:val="24"/>
        </w:rPr>
        <w:t>5.15</w:t>
      </w:r>
    </w:p>
    <w:p w14:paraId="1E89D219">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both"/>
        <w:textAlignment w:val="auto"/>
        <w:rPr>
          <w:rFonts w:hint="default" w:ascii="Times New Roman" w:hAnsi="Times New Roman" w:eastAsia="宋体" w:cs="Times New Roman"/>
          <w:b w:val="0"/>
          <w:sz w:val="24"/>
          <w:lang w:val="en-US" w:eastAsia="zh-CN"/>
        </w:rPr>
      </w:pPr>
      <w:r>
        <w:rPr>
          <w:rFonts w:hint="default" w:ascii="Times New Roman" w:hAnsi="Times New Roman" w:eastAsia="宋体" w:cs="Times New Roman"/>
          <w:sz w:val="24"/>
          <w:szCs w:val="24"/>
        </w:rPr>
        <w:t>由于不同模态的特征维度数不同，仅比较显著维度数不够直观，因此同时报告显著维度和显著比例。若所有维度均与情感类别完全无关，则在p&lt;0.05水平下的随机期望显著维度数为</w:t>
      </w:r>
      <w:r>
        <w:rPr>
          <w:rFonts w:hint="default" w:ascii="Times New Roman" w:hAnsi="Times New Roman" w:cs="Times New Roman"/>
          <w:position w:val="-12"/>
          <w:sz w:val="24"/>
          <w:szCs w:val="24"/>
          <w:highlight w:val="none"/>
          <w:lang w:val="en-US" w:eastAsia="zh-CN"/>
        </w:rPr>
        <w:object>
          <v:shape id="_x0000_i1093" o:spt="75" type="#_x0000_t75" style="height:18pt;width:39pt;" o:ole="t" filled="f" o:preferrelative="t" stroked="f" coordsize="21600,21600">
            <v:path/>
            <v:fill on="f" focussize="0,0"/>
            <v:stroke on="f"/>
            <v:imagedata r:id="rId132" o:title=""/>
            <o:lock v:ext="edit" aspectratio="t"/>
            <w10:wrap type="none"/>
            <w10:anchorlock/>
          </v:shape>
          <o:OLEObject Type="Embed" ProgID="Equation.KSEE3" ShapeID="_x0000_i1093" DrawAspect="Content" ObjectID="_1468075793" r:id="rId131">
            <o:LockedField>false</o:LockedField>
          </o:OLEObject>
        </w:object>
      </w:r>
    </w:p>
    <w:p w14:paraId="5B1F895A">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jc w:val="both"/>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rPr>
        <w:t>各模态的 Kruskal-Wallis 检验结果如表 5-5 所示。</w:t>
      </w:r>
    </w:p>
    <w:p w14:paraId="18BE770F">
      <w:pPr>
        <w:keepNext w:val="0"/>
        <w:keepLines w:val="0"/>
        <w:pageBreakBefore w:val="0"/>
        <w:widowControl w:val="0"/>
        <w:kinsoku/>
        <w:wordWrap/>
        <w:overflowPunct/>
        <w:topLinePunct w:val="0"/>
        <w:autoSpaceDE/>
        <w:autoSpaceDN/>
        <w:bidi w:val="0"/>
        <w:adjustRightInd/>
        <w:snapToGrid/>
        <w:spacing w:before="80" w:after="60" w:line="240" w:lineRule="auto"/>
        <w:ind w:firstLine="420" w:firstLineChars="0"/>
        <w:jc w:val="center"/>
        <w:textAlignment w:val="center"/>
        <w:rPr>
          <w:rFonts w:ascii="Times New Roman" w:hAnsi="Times New Roman" w:eastAsia="宋体"/>
          <w:b w:val="0"/>
          <w:sz w:val="21"/>
        </w:rPr>
      </w:pPr>
      <w:r>
        <w:rPr>
          <w:rFonts w:ascii="Times New Roman" w:hAnsi="Times New Roman" w:eastAsia="宋体"/>
          <w:b w:val="0"/>
          <w:sz w:val="24"/>
        </w:rPr>
        <w:t>表5-5 Kruskal-Wallis 检验结果</w:t>
      </w:r>
    </w:p>
    <w:tbl>
      <w:tblPr>
        <w:tblStyle w:val="5"/>
        <w:tblW w:w="4996"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82"/>
        <w:gridCol w:w="1882"/>
        <w:gridCol w:w="1882"/>
        <w:gridCol w:w="1884"/>
        <w:gridCol w:w="1886"/>
      </w:tblGrid>
      <w:tr w14:paraId="236269A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999" w:type="pct"/>
            <w:tcBorders>
              <w:bottom w:val="single" w:color="auto" w:sz="6" w:space="0"/>
            </w:tcBorders>
            <w:shd w:val="clear" w:color="auto" w:fill="auto"/>
            <w:vAlign w:val="center"/>
          </w:tcPr>
          <w:p w14:paraId="1074EB15">
            <w:pPr>
              <w:pageBreakBefore w:val="0"/>
              <w:widowControl w:val="0"/>
              <w:kinsoku/>
              <w:overflowPunct/>
              <w:autoSpaceDE/>
              <w:autoSpaceDN/>
              <w:bidi w:val="0"/>
              <w:adjustRightInd/>
              <w:snapToGrid/>
              <w:spacing w:before="20" w:after="20" w:line="240" w:lineRule="auto"/>
              <w:jc w:val="center"/>
              <w:textAlignment w:val="center"/>
              <w:rPr>
                <w:rFonts w:hint="eastAsia" w:asciiTheme="minorHAnsi" w:hAnsiTheme="minorHAnsi" w:eastAsiaTheme="minorEastAsia" w:cstheme="minorBidi"/>
                <w:kern w:val="2"/>
                <w:sz w:val="21"/>
                <w:szCs w:val="24"/>
                <w:lang w:val="en-US" w:eastAsia="zh-CN" w:bidi="ar-SA"/>
              </w:rPr>
            </w:pPr>
            <w:r>
              <w:rPr>
                <w:rFonts w:ascii="Times New Roman" w:hAnsi="Times New Roman" w:eastAsia="宋体"/>
                <w:b/>
                <w:color w:val="000000"/>
                <w:sz w:val="18"/>
              </w:rPr>
              <w:t>模态</w:t>
            </w:r>
          </w:p>
        </w:tc>
        <w:tc>
          <w:tcPr>
            <w:tcW w:w="999" w:type="pct"/>
            <w:tcBorders>
              <w:bottom w:val="single" w:color="auto" w:sz="6" w:space="0"/>
            </w:tcBorders>
            <w:shd w:val="clear" w:color="auto" w:fill="auto"/>
            <w:vAlign w:val="center"/>
          </w:tcPr>
          <w:p w14:paraId="1A0C9612">
            <w:pPr>
              <w:pageBreakBefore w:val="0"/>
              <w:widowControl w:val="0"/>
              <w:kinsoku/>
              <w:overflowPunct/>
              <w:autoSpaceDE/>
              <w:autoSpaceDN/>
              <w:bidi w:val="0"/>
              <w:adjustRightInd/>
              <w:snapToGrid/>
              <w:spacing w:before="20" w:after="20" w:line="240" w:lineRule="auto"/>
              <w:jc w:val="center"/>
              <w:textAlignment w:val="center"/>
              <w:rPr>
                <w:rFonts w:hint="eastAsia" w:asciiTheme="minorHAnsi" w:hAnsiTheme="minorHAnsi" w:eastAsiaTheme="minorEastAsia" w:cstheme="minorBidi"/>
                <w:kern w:val="2"/>
                <w:sz w:val="21"/>
                <w:szCs w:val="24"/>
                <w:lang w:val="en-US" w:eastAsia="zh-CN" w:bidi="ar-SA"/>
              </w:rPr>
            </w:pPr>
            <w:r>
              <w:rPr>
                <w:rFonts w:ascii="Times New Roman" w:hAnsi="Times New Roman" w:eastAsia="宋体"/>
                <w:b/>
                <w:color w:val="000000"/>
                <w:sz w:val="18"/>
              </w:rPr>
              <w:t>维度</w:t>
            </w:r>
          </w:p>
        </w:tc>
        <w:tc>
          <w:tcPr>
            <w:tcW w:w="999" w:type="pct"/>
            <w:tcBorders>
              <w:bottom w:val="single" w:color="auto" w:sz="6" w:space="0"/>
            </w:tcBorders>
            <w:shd w:val="clear" w:color="auto" w:fill="auto"/>
            <w:vAlign w:val="center"/>
          </w:tcPr>
          <w:p w14:paraId="79F2474E">
            <w:pPr>
              <w:pageBreakBefore w:val="0"/>
              <w:widowControl w:val="0"/>
              <w:kinsoku/>
              <w:overflowPunct/>
              <w:autoSpaceDE/>
              <w:autoSpaceDN/>
              <w:bidi w:val="0"/>
              <w:adjustRightInd/>
              <w:snapToGrid/>
              <w:spacing w:before="20" w:after="20" w:line="240" w:lineRule="auto"/>
              <w:jc w:val="center"/>
              <w:textAlignment w:val="center"/>
              <w:rPr>
                <w:rFonts w:hint="eastAsia" w:asciiTheme="minorHAnsi" w:hAnsiTheme="minorHAnsi" w:eastAsiaTheme="minorEastAsia" w:cstheme="minorBidi"/>
                <w:kern w:val="2"/>
                <w:sz w:val="21"/>
                <w:szCs w:val="24"/>
                <w:lang w:val="en-US" w:eastAsia="zh-CN" w:bidi="ar-SA"/>
              </w:rPr>
            </w:pPr>
            <w:r>
              <w:rPr>
                <w:rFonts w:ascii="Times New Roman" w:hAnsi="Times New Roman" w:eastAsia="宋体"/>
                <w:b/>
                <w:color w:val="000000"/>
                <w:sz w:val="18"/>
              </w:rPr>
              <w:t>显著维度数 (p&lt;0.05)</w:t>
            </w:r>
          </w:p>
        </w:tc>
        <w:tc>
          <w:tcPr>
            <w:tcW w:w="1000" w:type="pct"/>
            <w:tcBorders>
              <w:bottom w:val="single" w:color="auto" w:sz="6" w:space="0"/>
            </w:tcBorders>
            <w:shd w:val="clear" w:color="auto" w:fill="auto"/>
            <w:vAlign w:val="center"/>
          </w:tcPr>
          <w:p w14:paraId="036A23C3">
            <w:pPr>
              <w:pageBreakBefore w:val="0"/>
              <w:widowControl w:val="0"/>
              <w:kinsoku/>
              <w:overflowPunct/>
              <w:autoSpaceDE/>
              <w:autoSpaceDN/>
              <w:bidi w:val="0"/>
              <w:adjustRightInd/>
              <w:snapToGrid/>
              <w:spacing w:before="20" w:after="20" w:line="240" w:lineRule="auto"/>
              <w:jc w:val="center"/>
              <w:textAlignment w:val="center"/>
              <w:rPr>
                <w:rFonts w:hint="eastAsia" w:asciiTheme="minorHAnsi" w:hAnsiTheme="minorHAnsi" w:eastAsiaTheme="minorEastAsia" w:cstheme="minorBidi"/>
                <w:kern w:val="2"/>
                <w:sz w:val="21"/>
                <w:szCs w:val="24"/>
                <w:lang w:val="en-US" w:eastAsia="zh-CN" w:bidi="ar-SA"/>
              </w:rPr>
            </w:pPr>
            <w:r>
              <w:rPr>
                <w:rFonts w:ascii="Times New Roman" w:hAnsi="Times New Roman" w:eastAsia="宋体"/>
                <w:b/>
                <w:color w:val="000000"/>
                <w:sz w:val="18"/>
              </w:rPr>
              <w:t>随机期望</w:t>
            </w:r>
          </w:p>
        </w:tc>
        <w:tc>
          <w:tcPr>
            <w:tcW w:w="1001" w:type="pct"/>
            <w:tcBorders>
              <w:bottom w:val="single" w:color="auto" w:sz="6" w:space="0"/>
            </w:tcBorders>
            <w:shd w:val="clear" w:color="auto" w:fill="auto"/>
            <w:vAlign w:val="center"/>
          </w:tcPr>
          <w:p w14:paraId="248C7667">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color w:val="000000"/>
                <w:sz w:val="18"/>
              </w:rPr>
              <w:t>显著比例</w:t>
            </w:r>
          </w:p>
        </w:tc>
      </w:tr>
      <w:tr w14:paraId="7842786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999" w:type="pct"/>
            <w:tcBorders>
              <w:top w:val="single" w:color="auto" w:sz="6" w:space="0"/>
              <w:tl2br w:val="nil"/>
              <w:tr2bl w:val="nil"/>
            </w:tcBorders>
            <w:shd w:val="clear" w:color="auto" w:fill="auto"/>
            <w:vAlign w:val="center"/>
          </w:tcPr>
          <w:p w14:paraId="771AB7A2">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文本</w:t>
            </w:r>
          </w:p>
        </w:tc>
        <w:tc>
          <w:tcPr>
            <w:tcW w:w="999" w:type="pct"/>
            <w:tcBorders>
              <w:top w:val="single" w:color="auto" w:sz="6" w:space="0"/>
              <w:tl2br w:val="nil"/>
              <w:tr2bl w:val="nil"/>
            </w:tcBorders>
            <w:shd w:val="clear" w:color="auto" w:fill="auto"/>
            <w:vAlign w:val="center"/>
          </w:tcPr>
          <w:p w14:paraId="1EFA70AF">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768</w:t>
            </w:r>
          </w:p>
        </w:tc>
        <w:tc>
          <w:tcPr>
            <w:tcW w:w="999" w:type="pct"/>
            <w:tcBorders>
              <w:top w:val="single" w:color="auto" w:sz="6" w:space="0"/>
              <w:tl2br w:val="nil"/>
              <w:tr2bl w:val="nil"/>
            </w:tcBorders>
            <w:shd w:val="clear" w:color="auto" w:fill="auto"/>
            <w:vAlign w:val="center"/>
          </w:tcPr>
          <w:p w14:paraId="1D39B5B9">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114</w:t>
            </w:r>
          </w:p>
        </w:tc>
        <w:tc>
          <w:tcPr>
            <w:tcW w:w="1000" w:type="pct"/>
            <w:tcBorders>
              <w:top w:val="single" w:color="auto" w:sz="6" w:space="0"/>
              <w:tl2br w:val="nil"/>
              <w:tr2bl w:val="nil"/>
            </w:tcBorders>
            <w:shd w:val="clear" w:color="auto" w:fill="auto"/>
            <w:vAlign w:val="center"/>
          </w:tcPr>
          <w:p w14:paraId="6B19EF96">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38.4</w:t>
            </w:r>
          </w:p>
        </w:tc>
        <w:tc>
          <w:tcPr>
            <w:tcW w:w="1001" w:type="pct"/>
            <w:tcBorders>
              <w:top w:val="single" w:color="auto" w:sz="6" w:space="0"/>
              <w:tl2br w:val="nil"/>
              <w:tr2bl w:val="nil"/>
            </w:tcBorders>
            <w:shd w:val="clear" w:color="auto" w:fill="auto"/>
            <w:vAlign w:val="center"/>
          </w:tcPr>
          <w:p w14:paraId="114C7CF0">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14.84%</w:t>
            </w:r>
          </w:p>
        </w:tc>
      </w:tr>
      <w:tr w14:paraId="11E86C6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999" w:type="pct"/>
            <w:tcBorders>
              <w:tl2br w:val="nil"/>
              <w:tr2bl w:val="nil"/>
            </w:tcBorders>
            <w:shd w:val="clear" w:color="auto" w:fill="auto"/>
            <w:vAlign w:val="center"/>
          </w:tcPr>
          <w:p w14:paraId="1B5ED3B9">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音频</w:t>
            </w:r>
          </w:p>
        </w:tc>
        <w:tc>
          <w:tcPr>
            <w:tcW w:w="999" w:type="pct"/>
            <w:tcBorders>
              <w:tl2br w:val="nil"/>
              <w:tr2bl w:val="nil"/>
            </w:tcBorders>
            <w:shd w:val="clear" w:color="auto" w:fill="auto"/>
            <w:vAlign w:val="center"/>
          </w:tcPr>
          <w:p w14:paraId="399AA9B7">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25</w:t>
            </w:r>
          </w:p>
        </w:tc>
        <w:tc>
          <w:tcPr>
            <w:tcW w:w="999" w:type="pct"/>
            <w:tcBorders>
              <w:tl2br w:val="nil"/>
              <w:tr2bl w:val="nil"/>
            </w:tcBorders>
            <w:shd w:val="clear" w:color="auto" w:fill="auto"/>
            <w:vAlign w:val="center"/>
          </w:tcPr>
          <w:p w14:paraId="08A02498">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7</w:t>
            </w:r>
          </w:p>
        </w:tc>
        <w:tc>
          <w:tcPr>
            <w:tcW w:w="1000" w:type="pct"/>
            <w:tcBorders>
              <w:tl2br w:val="nil"/>
              <w:tr2bl w:val="nil"/>
            </w:tcBorders>
            <w:shd w:val="clear" w:color="auto" w:fill="auto"/>
            <w:vAlign w:val="center"/>
          </w:tcPr>
          <w:p w14:paraId="7F67BA87">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1.25</w:t>
            </w:r>
          </w:p>
        </w:tc>
        <w:tc>
          <w:tcPr>
            <w:tcW w:w="1001" w:type="pct"/>
            <w:tcBorders>
              <w:tl2br w:val="nil"/>
              <w:tr2bl w:val="nil"/>
            </w:tcBorders>
            <w:shd w:val="clear" w:color="auto" w:fill="auto"/>
            <w:vAlign w:val="center"/>
          </w:tcPr>
          <w:p w14:paraId="7590E19C">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28.00%</w:t>
            </w:r>
          </w:p>
        </w:tc>
      </w:tr>
      <w:tr w14:paraId="5448237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999" w:type="pct"/>
            <w:tcBorders>
              <w:tl2br w:val="nil"/>
              <w:tr2bl w:val="nil"/>
            </w:tcBorders>
            <w:shd w:val="clear" w:color="auto" w:fill="auto"/>
            <w:vAlign w:val="center"/>
          </w:tcPr>
          <w:p w14:paraId="1941A433">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视觉</w:t>
            </w:r>
          </w:p>
        </w:tc>
        <w:tc>
          <w:tcPr>
            <w:tcW w:w="999" w:type="pct"/>
            <w:tcBorders>
              <w:tl2br w:val="nil"/>
              <w:tr2bl w:val="nil"/>
            </w:tcBorders>
            <w:shd w:val="clear" w:color="auto" w:fill="auto"/>
            <w:vAlign w:val="center"/>
          </w:tcPr>
          <w:p w14:paraId="0653BE5B">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20</w:t>
            </w:r>
          </w:p>
        </w:tc>
        <w:tc>
          <w:tcPr>
            <w:tcW w:w="999" w:type="pct"/>
            <w:tcBorders>
              <w:tl2br w:val="nil"/>
              <w:tr2bl w:val="nil"/>
            </w:tcBorders>
            <w:shd w:val="clear" w:color="auto" w:fill="auto"/>
            <w:vAlign w:val="center"/>
          </w:tcPr>
          <w:p w14:paraId="4E87158A">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3</w:t>
            </w:r>
          </w:p>
        </w:tc>
        <w:tc>
          <w:tcPr>
            <w:tcW w:w="1000" w:type="pct"/>
            <w:tcBorders>
              <w:tl2br w:val="nil"/>
              <w:tr2bl w:val="nil"/>
            </w:tcBorders>
            <w:shd w:val="clear" w:color="auto" w:fill="auto"/>
            <w:vAlign w:val="center"/>
          </w:tcPr>
          <w:p w14:paraId="25A66D8C">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1.0</w:t>
            </w:r>
          </w:p>
        </w:tc>
        <w:tc>
          <w:tcPr>
            <w:tcW w:w="1001" w:type="pct"/>
            <w:tcBorders>
              <w:tl2br w:val="nil"/>
              <w:tr2bl w:val="nil"/>
            </w:tcBorders>
            <w:shd w:val="clear" w:color="auto" w:fill="auto"/>
            <w:vAlign w:val="center"/>
          </w:tcPr>
          <w:p w14:paraId="32E0568A">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15.00%</w:t>
            </w:r>
          </w:p>
        </w:tc>
      </w:tr>
    </w:tbl>
    <w:p w14:paraId="0309A792">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both"/>
        <w:textAlignment w:val="auto"/>
        <w:rPr>
          <w:rFonts w:hint="eastAsia" w:ascii="Times New Roman" w:hAnsi="Times New Roman" w:eastAsia="宋体" w:cs="Times New Roman"/>
          <w:sz w:val="24"/>
          <w:szCs w:val="24"/>
          <w:lang w:val="en-US" w:eastAsia="zh-CN"/>
        </w:rPr>
      </w:pPr>
      <w:r>
        <w:rPr>
          <w:rFonts w:hint="default" w:ascii="Times New Roman" w:hAnsi="Times New Roman" w:eastAsia="宋体" w:cs="Times New Roman"/>
          <w:sz w:val="24"/>
          <w:szCs w:val="24"/>
        </w:rPr>
        <w:t>由表 5-5 可以看出，三种模态的显著维度数均高于随机期望。文本模态共有 114 个维度显著，显著比例约为随机期望的 3 倍；音频模态共有 7 个维度显著，显著比例达到 28.00%；视觉模态共有 3 个维度显著，显著比例为 15.00%。由于文本的原始维度远多于音频和视觉，文本的显著维度数虽然最大，但更合理的比较依据是显著比例。结果表明，三种模态的特征均携带一定的情感类别信息，其中音频特征在显著维度比例上表现最明显。需要说明的是，上述检验按单维p&lt;0.05判断，未进行多重比较校正，随机期望仅用于提供基准，而不用于严格控制总体错误率。Kruskal-Wallis 检验反映的是不同情感类别之间的分布差异，并不要求特征与连续情感强度之间存在线性关系。因此，在完成组间差异检验后，进一步采用 Pearson 相关系数分析各特征维度与连续情感强度之间的关系</w:t>
      </w:r>
      <w:r>
        <w:rPr>
          <w:rFonts w:hint="eastAsia" w:ascii="Times New Roman" w:hAnsi="Times New Roman" w:eastAsia="宋体" w:cs="Times New Roman"/>
          <w:sz w:val="24"/>
          <w:szCs w:val="24"/>
          <w:lang w:eastAsia="zh-CN"/>
        </w:rPr>
        <w:t>。</w:t>
      </w:r>
    </w:p>
    <w:p w14:paraId="2453B257">
      <w:pPr>
        <w:keepNext w:val="0"/>
        <w:keepLines w:val="0"/>
        <w:pageBreakBefore w:val="0"/>
        <w:widowControl w:val="0"/>
        <w:numPr>
          <w:ilvl w:val="0"/>
          <w:numId w:val="1"/>
        </w:numPr>
        <w:kinsoku/>
        <w:wordWrap/>
        <w:overflowPunct/>
        <w:topLinePunct w:val="0"/>
        <w:autoSpaceDE/>
        <w:autoSpaceDN/>
        <w:bidi w:val="0"/>
        <w:adjustRightInd/>
        <w:snapToGrid/>
        <w:spacing w:line="240" w:lineRule="auto"/>
        <w:ind w:left="0" w:leftChars="0" w:firstLine="420" w:firstLineChars="0"/>
        <w:jc w:val="both"/>
        <w:textAlignment w:val="center"/>
        <w:rPr>
          <w:rFonts w:hint="default" w:ascii="Times New Roman" w:hAnsi="Times New Roman" w:cs="Times New Roman"/>
          <w:sz w:val="24"/>
          <w:szCs w:val="24"/>
          <w:highlight w:val="none"/>
          <w:lang w:val="en-US" w:eastAsia="zh-CN"/>
        </w:rPr>
      </w:pPr>
      <w:r>
        <w:rPr>
          <w:rFonts w:hint="default" w:ascii="Times New Roman" w:hAnsi="Times New Roman" w:cs="Times New Roman"/>
          <w:sz w:val="24"/>
          <w:szCs w:val="24"/>
          <w:highlight w:val="none"/>
          <w:lang w:val="en-US" w:eastAsia="zh-CN"/>
        </w:rPr>
        <w:t>Pearson相关分析</w:t>
      </w:r>
    </w:p>
    <w:p w14:paraId="66D1855E">
      <w:pPr>
        <w:keepNext w:val="0"/>
        <w:keepLines w:val="0"/>
        <w:pageBreakBefore w:val="0"/>
        <w:widowControl w:val="0"/>
        <w:kinsoku/>
        <w:wordWrap/>
        <w:overflowPunct/>
        <w:topLinePunct w:val="0"/>
        <w:autoSpaceDE/>
        <w:autoSpaceDN/>
        <w:bidi w:val="0"/>
        <w:adjustRightInd/>
        <w:snapToGrid/>
        <w:spacing w:line="240" w:lineRule="auto"/>
        <w:ind w:firstLine="420" w:firstLineChars="0"/>
        <w:jc w:val="both"/>
        <w:textAlignment w:val="center"/>
        <w:rPr>
          <w:rFonts w:hint="default" w:ascii="Times New Roman" w:hAnsi="Times New Roman" w:cs="Times New Roman"/>
          <w:sz w:val="24"/>
          <w:szCs w:val="24"/>
          <w:highlight w:val="none"/>
          <w:lang w:val="en-US" w:eastAsia="zh-CN"/>
        </w:rPr>
      </w:pPr>
      <w:r>
        <w:rPr>
          <w:rFonts w:ascii="Times New Roman" w:hAnsi="Times New Roman" w:eastAsia="宋体"/>
          <w:b w:val="0"/>
          <w:sz w:val="24"/>
        </w:rPr>
        <w:t>计算每个模态每一维与连续情感强度label的Pearson相关系数，结果如表5-6所示。</w:t>
      </w:r>
    </w:p>
    <w:p w14:paraId="1B3059B0">
      <w:pPr>
        <w:keepNext w:val="0"/>
        <w:keepLines w:val="0"/>
        <w:pageBreakBefore w:val="0"/>
        <w:widowControl w:val="0"/>
        <w:kinsoku/>
        <w:wordWrap/>
        <w:overflowPunct/>
        <w:topLinePunct w:val="0"/>
        <w:autoSpaceDE/>
        <w:autoSpaceDN/>
        <w:bidi w:val="0"/>
        <w:adjustRightInd/>
        <w:snapToGrid/>
        <w:spacing w:before="80" w:after="60" w:line="240" w:lineRule="auto"/>
        <w:ind w:firstLine="420" w:firstLineChars="0"/>
        <w:jc w:val="center"/>
        <w:textAlignment w:val="center"/>
        <w:rPr>
          <w:rFonts w:ascii="Times New Roman" w:hAnsi="Times New Roman" w:eastAsia="宋体"/>
          <w:b w:val="0"/>
          <w:sz w:val="21"/>
        </w:rPr>
      </w:pPr>
      <w:r>
        <w:rPr>
          <w:rFonts w:ascii="Times New Roman" w:hAnsi="Times New Roman" w:eastAsia="宋体"/>
          <w:b w:val="0"/>
          <w:sz w:val="24"/>
        </w:rPr>
        <w:t>表5-6 Pearson相关分析结果</w:t>
      </w:r>
    </w:p>
    <w:tbl>
      <w:tblPr>
        <w:tblStyle w:val="5"/>
        <w:tblW w:w="4998"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53"/>
        <w:gridCol w:w="2354"/>
        <w:gridCol w:w="2356"/>
        <w:gridCol w:w="2357"/>
      </w:tblGrid>
      <w:tr w14:paraId="4B17AB7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1249" w:type="pct"/>
            <w:tcBorders>
              <w:bottom w:val="single" w:color="auto" w:sz="6" w:space="0"/>
            </w:tcBorders>
            <w:shd w:val="clear" w:color="auto" w:fill="auto"/>
            <w:vAlign w:val="center"/>
          </w:tcPr>
          <w:p w14:paraId="374078F1">
            <w:pPr>
              <w:pageBreakBefore w:val="0"/>
              <w:widowControl w:val="0"/>
              <w:kinsoku/>
              <w:overflowPunct/>
              <w:autoSpaceDE/>
              <w:autoSpaceDN/>
              <w:bidi w:val="0"/>
              <w:adjustRightInd/>
              <w:snapToGrid/>
              <w:spacing w:before="20" w:after="20" w:line="240" w:lineRule="auto"/>
              <w:jc w:val="center"/>
              <w:textAlignment w:val="center"/>
              <w:rPr>
                <w:rFonts w:hint="eastAsia" w:asciiTheme="minorHAnsi" w:hAnsiTheme="minorHAnsi" w:eastAsiaTheme="minorEastAsia" w:cstheme="minorBidi"/>
                <w:kern w:val="2"/>
                <w:sz w:val="21"/>
                <w:szCs w:val="24"/>
                <w:lang w:val="en-US" w:eastAsia="zh-CN" w:bidi="ar-SA"/>
              </w:rPr>
            </w:pPr>
            <w:r>
              <w:rPr>
                <w:rFonts w:ascii="Times New Roman" w:hAnsi="Times New Roman" w:eastAsia="宋体"/>
                <w:b/>
                <w:color w:val="000000"/>
                <w:sz w:val="18"/>
              </w:rPr>
              <w:t>模态</w:t>
            </w:r>
          </w:p>
        </w:tc>
        <w:tc>
          <w:tcPr>
            <w:tcW w:w="1249" w:type="pct"/>
            <w:tcBorders>
              <w:bottom w:val="single" w:color="auto" w:sz="6" w:space="0"/>
            </w:tcBorders>
            <w:shd w:val="clear" w:color="auto" w:fill="auto"/>
            <w:vAlign w:val="center"/>
          </w:tcPr>
          <w:p w14:paraId="28EB8BE7">
            <w:pPr>
              <w:pageBreakBefore w:val="0"/>
              <w:widowControl w:val="0"/>
              <w:kinsoku/>
              <w:overflowPunct/>
              <w:autoSpaceDE/>
              <w:autoSpaceDN/>
              <w:bidi w:val="0"/>
              <w:adjustRightInd/>
              <w:snapToGrid/>
              <w:spacing w:before="20" w:after="20" w:line="240" w:lineRule="auto"/>
              <w:jc w:val="center"/>
              <w:textAlignment w:val="center"/>
              <w:rPr>
                <w:rFonts w:hint="eastAsia" w:asciiTheme="minorHAnsi" w:hAnsiTheme="minorHAnsi" w:eastAsiaTheme="minorEastAsia" w:cstheme="minorBidi"/>
                <w:kern w:val="2"/>
                <w:sz w:val="21"/>
                <w:szCs w:val="24"/>
                <w:lang w:val="en-US" w:eastAsia="zh-CN" w:bidi="ar-SA"/>
              </w:rPr>
            </w:pPr>
            <w:r>
              <w:rPr>
                <w:rFonts w:ascii="Times New Roman" w:hAnsi="Times New Roman" w:eastAsia="宋体"/>
                <w:b/>
                <w:color w:val="000000"/>
                <w:sz w:val="18"/>
              </w:rPr>
              <w:t>max|r|</w:t>
            </w:r>
          </w:p>
        </w:tc>
        <w:tc>
          <w:tcPr>
            <w:tcW w:w="1250" w:type="pct"/>
            <w:tcBorders>
              <w:bottom w:val="single" w:color="auto" w:sz="6" w:space="0"/>
            </w:tcBorders>
            <w:shd w:val="clear" w:color="auto" w:fill="auto"/>
            <w:vAlign w:val="center"/>
          </w:tcPr>
          <w:p w14:paraId="039F60F4">
            <w:pPr>
              <w:pageBreakBefore w:val="0"/>
              <w:widowControl w:val="0"/>
              <w:kinsoku/>
              <w:overflowPunct/>
              <w:autoSpaceDE/>
              <w:autoSpaceDN/>
              <w:bidi w:val="0"/>
              <w:adjustRightInd/>
              <w:snapToGrid/>
              <w:spacing w:before="20" w:after="20" w:line="240" w:lineRule="auto"/>
              <w:jc w:val="center"/>
              <w:textAlignment w:val="center"/>
              <w:rPr>
                <w:rFonts w:hint="eastAsia" w:asciiTheme="minorHAnsi" w:hAnsiTheme="minorHAnsi" w:eastAsiaTheme="minorEastAsia" w:cstheme="minorBidi"/>
                <w:kern w:val="2"/>
                <w:sz w:val="21"/>
                <w:szCs w:val="24"/>
                <w:lang w:val="en-US" w:eastAsia="zh-CN" w:bidi="ar-SA"/>
              </w:rPr>
            </w:pPr>
            <w:r>
              <w:rPr>
                <w:rFonts w:ascii="Times New Roman" w:hAnsi="Times New Roman" w:eastAsia="宋体"/>
                <w:b/>
                <w:color w:val="000000"/>
                <w:sz w:val="18"/>
              </w:rPr>
              <w:t>|r|&gt;0.2维数</w:t>
            </w:r>
          </w:p>
        </w:tc>
        <w:tc>
          <w:tcPr>
            <w:tcW w:w="1251" w:type="pct"/>
            <w:tcBorders>
              <w:bottom w:val="single" w:color="auto" w:sz="6" w:space="0"/>
            </w:tcBorders>
            <w:shd w:val="clear" w:color="auto" w:fill="auto"/>
            <w:vAlign w:val="center"/>
          </w:tcPr>
          <w:p w14:paraId="504863AA">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color w:val="000000"/>
                <w:sz w:val="18"/>
              </w:rPr>
              <w:t>|r|&gt;0.3维数</w:t>
            </w:r>
          </w:p>
        </w:tc>
      </w:tr>
      <w:tr w14:paraId="7BF5310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1249" w:type="pct"/>
            <w:tcBorders>
              <w:top w:val="single" w:color="auto" w:sz="6" w:space="0"/>
              <w:tl2br w:val="nil"/>
              <w:tr2bl w:val="nil"/>
            </w:tcBorders>
            <w:shd w:val="clear" w:color="auto" w:fill="auto"/>
            <w:vAlign w:val="center"/>
          </w:tcPr>
          <w:p w14:paraId="3756E791">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文本</w:t>
            </w:r>
          </w:p>
        </w:tc>
        <w:tc>
          <w:tcPr>
            <w:tcW w:w="1249" w:type="pct"/>
            <w:tcBorders>
              <w:top w:val="single" w:color="auto" w:sz="6" w:space="0"/>
              <w:tl2br w:val="nil"/>
              <w:tr2bl w:val="nil"/>
            </w:tcBorders>
            <w:shd w:val="clear" w:color="auto" w:fill="auto"/>
            <w:vAlign w:val="center"/>
          </w:tcPr>
          <w:p w14:paraId="7A2B5200">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0.394</w:t>
            </w:r>
          </w:p>
        </w:tc>
        <w:tc>
          <w:tcPr>
            <w:tcW w:w="1250" w:type="pct"/>
            <w:tcBorders>
              <w:top w:val="single" w:color="auto" w:sz="6" w:space="0"/>
              <w:tl2br w:val="nil"/>
              <w:tr2bl w:val="nil"/>
            </w:tcBorders>
            <w:shd w:val="clear" w:color="auto" w:fill="auto"/>
            <w:vAlign w:val="center"/>
          </w:tcPr>
          <w:p w14:paraId="6AF39257">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132</w:t>
            </w:r>
          </w:p>
        </w:tc>
        <w:tc>
          <w:tcPr>
            <w:tcW w:w="1251" w:type="pct"/>
            <w:tcBorders>
              <w:top w:val="single" w:color="auto" w:sz="6" w:space="0"/>
              <w:tl2br w:val="nil"/>
              <w:tr2bl w:val="nil"/>
            </w:tcBorders>
            <w:shd w:val="clear" w:color="auto" w:fill="auto"/>
            <w:vAlign w:val="center"/>
          </w:tcPr>
          <w:p w14:paraId="47E3B236">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27</w:t>
            </w:r>
          </w:p>
        </w:tc>
      </w:tr>
      <w:tr w14:paraId="7958485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1249" w:type="pct"/>
            <w:tcBorders>
              <w:tl2br w:val="nil"/>
              <w:tr2bl w:val="nil"/>
            </w:tcBorders>
            <w:shd w:val="clear" w:color="auto" w:fill="auto"/>
            <w:vAlign w:val="center"/>
          </w:tcPr>
          <w:p w14:paraId="2C819F9F">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音频</w:t>
            </w:r>
          </w:p>
        </w:tc>
        <w:tc>
          <w:tcPr>
            <w:tcW w:w="1249" w:type="pct"/>
            <w:tcBorders>
              <w:tl2br w:val="nil"/>
              <w:tr2bl w:val="nil"/>
            </w:tcBorders>
            <w:shd w:val="clear" w:color="auto" w:fill="auto"/>
            <w:vAlign w:val="center"/>
          </w:tcPr>
          <w:p w14:paraId="203E781E">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0.298</w:t>
            </w:r>
          </w:p>
        </w:tc>
        <w:tc>
          <w:tcPr>
            <w:tcW w:w="1250" w:type="pct"/>
            <w:tcBorders>
              <w:tl2br w:val="nil"/>
              <w:tr2bl w:val="nil"/>
            </w:tcBorders>
            <w:shd w:val="clear" w:color="auto" w:fill="auto"/>
            <w:vAlign w:val="center"/>
          </w:tcPr>
          <w:p w14:paraId="55B577B1">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2</w:t>
            </w:r>
          </w:p>
        </w:tc>
        <w:tc>
          <w:tcPr>
            <w:tcW w:w="1251" w:type="pct"/>
            <w:tcBorders>
              <w:tl2br w:val="nil"/>
              <w:tr2bl w:val="nil"/>
            </w:tcBorders>
            <w:shd w:val="clear" w:color="auto" w:fill="auto"/>
            <w:vAlign w:val="center"/>
          </w:tcPr>
          <w:p w14:paraId="670CE87C">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w:t>
            </w:r>
          </w:p>
        </w:tc>
      </w:tr>
      <w:tr w14:paraId="5322EE4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1249" w:type="pct"/>
            <w:tcBorders>
              <w:tl2br w:val="nil"/>
              <w:tr2bl w:val="nil"/>
            </w:tcBorders>
            <w:shd w:val="clear" w:color="auto" w:fill="auto"/>
            <w:vAlign w:val="center"/>
          </w:tcPr>
          <w:p w14:paraId="662E0AD5">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视觉</w:t>
            </w:r>
          </w:p>
        </w:tc>
        <w:tc>
          <w:tcPr>
            <w:tcW w:w="1249" w:type="pct"/>
            <w:tcBorders>
              <w:tl2br w:val="nil"/>
              <w:tr2bl w:val="nil"/>
            </w:tcBorders>
            <w:shd w:val="clear" w:color="auto" w:fill="auto"/>
            <w:vAlign w:val="center"/>
          </w:tcPr>
          <w:p w14:paraId="1A7302FB">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0.441</w:t>
            </w:r>
          </w:p>
        </w:tc>
        <w:tc>
          <w:tcPr>
            <w:tcW w:w="1250" w:type="pct"/>
            <w:tcBorders>
              <w:tl2br w:val="nil"/>
              <w:tr2bl w:val="nil"/>
            </w:tcBorders>
            <w:shd w:val="clear" w:color="auto" w:fill="auto"/>
            <w:vAlign w:val="center"/>
          </w:tcPr>
          <w:p w14:paraId="5B524671">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2</w:t>
            </w:r>
          </w:p>
        </w:tc>
        <w:tc>
          <w:tcPr>
            <w:tcW w:w="1251" w:type="pct"/>
            <w:tcBorders>
              <w:tl2br w:val="nil"/>
              <w:tr2bl w:val="nil"/>
            </w:tcBorders>
            <w:shd w:val="clear" w:color="auto" w:fill="auto"/>
            <w:vAlign w:val="center"/>
          </w:tcPr>
          <w:p w14:paraId="17F252E1">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2</w:t>
            </w:r>
          </w:p>
        </w:tc>
      </w:tr>
    </w:tbl>
    <w:p w14:paraId="234F753C">
      <w:pPr>
        <w:keepNext w:val="0"/>
        <w:keepLines w:val="0"/>
        <w:pageBreakBefore w:val="0"/>
        <w:widowControl w:val="0"/>
        <w:kinsoku/>
        <w:wordWrap/>
        <w:overflowPunct/>
        <w:topLinePunct w:val="0"/>
        <w:autoSpaceDE/>
        <w:autoSpaceDN/>
        <w:bidi w:val="0"/>
        <w:adjustRightInd/>
        <w:snapToGrid/>
        <w:spacing w:line="240" w:lineRule="auto"/>
        <w:ind w:firstLine="420" w:firstLineChars="0"/>
        <w:jc w:val="both"/>
        <w:textAlignment w:val="center"/>
        <w:rPr>
          <w:rFonts w:hint="default" w:ascii="Times New Roman" w:hAnsi="Times New Roman" w:cs="Times New Roman"/>
          <w:sz w:val="24"/>
          <w:szCs w:val="24"/>
          <w:highlight w:val="none"/>
          <w:lang w:val="en-US" w:eastAsia="zh-CN"/>
        </w:rPr>
      </w:pPr>
      <w:r>
        <w:rPr>
          <w:rFonts w:hint="default" w:ascii="Times New Roman" w:hAnsi="Times New Roman" w:cs="Times New Roman"/>
          <w:sz w:val="24"/>
          <w:szCs w:val="24"/>
          <w:highlight w:val="none"/>
          <w:lang w:val="en-US" w:eastAsia="zh-CN"/>
        </w:rPr>
        <w:t>上述Pearson分析表明，文本与情感强度存在广泛的弱相关，而音频和视觉的情感信息更多表现为不同情感类别间的非线性分布差异，与Kruskal-Wallis检验结论一致。图5-</w:t>
      </w:r>
      <w:r>
        <w:rPr>
          <w:rFonts w:hint="eastAsia" w:ascii="Times New Roman" w:hAnsi="Times New Roman" w:cs="Times New Roman"/>
          <w:sz w:val="24"/>
          <w:szCs w:val="24"/>
          <w:highlight w:val="none"/>
          <w:lang w:val="en-US" w:eastAsia="zh-CN"/>
        </w:rPr>
        <w:t>7</w:t>
      </w:r>
      <w:r>
        <w:rPr>
          <w:rFonts w:hint="default" w:ascii="Times New Roman" w:hAnsi="Times New Roman" w:cs="Times New Roman"/>
          <w:sz w:val="24"/>
          <w:szCs w:val="24"/>
          <w:highlight w:val="none"/>
          <w:lang w:val="en-US" w:eastAsia="zh-CN"/>
        </w:rPr>
        <w:t>进一步比较了三种模态中显著维度的比例，图5-</w:t>
      </w:r>
      <w:r>
        <w:rPr>
          <w:rFonts w:hint="eastAsia" w:ascii="Times New Roman" w:hAnsi="Times New Roman" w:cs="Times New Roman"/>
          <w:sz w:val="24"/>
          <w:szCs w:val="24"/>
          <w:highlight w:val="none"/>
          <w:lang w:val="en-US" w:eastAsia="zh-CN"/>
        </w:rPr>
        <w:t>8</w:t>
      </w:r>
      <w:r>
        <w:rPr>
          <w:rFonts w:hint="default" w:ascii="Times New Roman" w:hAnsi="Times New Roman" w:cs="Times New Roman"/>
          <w:sz w:val="24"/>
          <w:szCs w:val="24"/>
          <w:highlight w:val="none"/>
          <w:lang w:val="en-US" w:eastAsia="zh-CN"/>
        </w:rPr>
        <w:t>则展示了逐维标准化后的特征分布，说明三种模态均包含有效情感信息，但特征分布和判别形式存在差异。</w:t>
      </w:r>
    </w:p>
    <w:p w14:paraId="1D15DA24">
      <w:pPr>
        <w:keepNext w:val="0"/>
        <w:keepLines w:val="0"/>
        <w:pageBreakBefore w:val="0"/>
        <w:widowControl w:val="0"/>
        <w:numPr>
          <w:ilvl w:val="0"/>
          <w:numId w:val="1"/>
        </w:numPr>
        <w:kinsoku/>
        <w:wordWrap/>
        <w:overflowPunct/>
        <w:topLinePunct w:val="0"/>
        <w:autoSpaceDE/>
        <w:autoSpaceDN/>
        <w:bidi w:val="0"/>
        <w:adjustRightInd/>
        <w:snapToGrid/>
        <w:spacing w:line="240" w:lineRule="auto"/>
        <w:ind w:left="0" w:leftChars="0" w:firstLine="420" w:firstLineChars="0"/>
        <w:jc w:val="both"/>
        <w:textAlignment w:val="center"/>
        <w:rPr>
          <w:rFonts w:hint="default" w:ascii="Times New Roman" w:hAnsi="Times New Roman" w:cs="Times New Roman"/>
          <w:sz w:val="24"/>
          <w:szCs w:val="24"/>
          <w:highlight w:val="none"/>
          <w:lang w:val="en-US" w:eastAsia="zh-CN"/>
        </w:rPr>
      </w:pPr>
      <w:r>
        <w:rPr>
          <w:rFonts w:hint="default" w:ascii="Times New Roman" w:hAnsi="Times New Roman" w:cs="Times New Roman"/>
          <w:sz w:val="24"/>
          <w:szCs w:val="24"/>
          <w:highlight w:val="none"/>
          <w:lang w:val="en-US" w:eastAsia="zh-CN"/>
        </w:rPr>
        <w:t>t-SNE</w:t>
      </w:r>
      <w:r>
        <w:rPr>
          <w:rFonts w:hint="eastAsia" w:ascii="Times New Roman" w:hAnsi="Times New Roman" w:cs="Times New Roman"/>
          <w:sz w:val="24"/>
          <w:szCs w:val="24"/>
          <w:highlight w:val="none"/>
          <w:lang w:val="en-US" w:eastAsia="zh-CN"/>
        </w:rPr>
        <w:t>降维分析</w:t>
      </w:r>
    </w:p>
    <w:p w14:paraId="10535006">
      <w:pPr>
        <w:keepNext w:val="0"/>
        <w:keepLines w:val="0"/>
        <w:pageBreakBefore w:val="0"/>
        <w:widowControl w:val="0"/>
        <w:kinsoku/>
        <w:wordWrap/>
        <w:overflowPunct/>
        <w:topLinePunct w:val="0"/>
        <w:autoSpaceDE/>
        <w:autoSpaceDN/>
        <w:bidi w:val="0"/>
        <w:adjustRightInd/>
        <w:snapToGrid/>
        <w:spacing w:line="240" w:lineRule="auto"/>
        <w:ind w:firstLine="420" w:firstLineChars="0"/>
        <w:jc w:val="both"/>
        <w:textAlignment w:val="center"/>
        <w:rPr>
          <w:rFonts w:hint="default" w:ascii="Times New Roman" w:hAnsi="Times New Roman" w:cs="Times New Roman"/>
          <w:sz w:val="24"/>
          <w:szCs w:val="24"/>
          <w:highlight w:val="none"/>
          <w:lang w:val="en-US" w:eastAsia="zh-CN"/>
        </w:rPr>
      </w:pPr>
      <w:r>
        <w:rPr>
          <w:rFonts w:hint="default" w:ascii="Times New Roman" w:hAnsi="Times New Roman" w:cs="Times New Roman"/>
          <w:sz w:val="24"/>
          <w:szCs w:val="24"/>
          <w:highlight w:val="none"/>
          <w:lang w:val="en-US" w:eastAsia="zh-CN"/>
        </w:rPr>
        <w:t>为进一步从样本层面观察类别结构，采用t-SNE对三种模态分别降维，结果如图5-</w:t>
      </w:r>
      <w:r>
        <w:rPr>
          <w:rFonts w:hint="eastAsia" w:ascii="Times New Roman" w:hAnsi="Times New Roman" w:cs="Times New Roman"/>
          <w:sz w:val="24"/>
          <w:szCs w:val="24"/>
          <w:highlight w:val="none"/>
          <w:lang w:val="en-US" w:eastAsia="zh-CN"/>
        </w:rPr>
        <w:t>9</w:t>
      </w:r>
      <w:r>
        <w:rPr>
          <w:rFonts w:hint="default" w:ascii="Times New Roman" w:hAnsi="Times New Roman" w:cs="Times New Roman"/>
          <w:sz w:val="24"/>
          <w:szCs w:val="24"/>
          <w:highlight w:val="none"/>
          <w:lang w:val="en-US" w:eastAsia="zh-CN"/>
        </w:rPr>
        <w:t>所示。文本模态的三类样本具有一定分离趋势，而音频和视觉模态的类别重叠较明显，说明单模态情感区分度有限。因此，需要融合三种模态的互补信息，这也为问题二和问题三的多模态融合建模提供了动机。</w:t>
      </w:r>
    </w:p>
    <w:p w14:paraId="58C88D50">
      <w:pPr>
        <w:keepNext/>
        <w:keepLines/>
        <w:pageBreakBefore w:val="0"/>
        <w:widowControl w:val="0"/>
        <w:kinsoku/>
        <w:overflowPunct/>
        <w:autoSpaceDE/>
        <w:autoSpaceDN/>
        <w:bidi w:val="0"/>
        <w:adjustRightInd/>
        <w:snapToGrid/>
        <w:spacing w:before="60" w:after="120" w:line="240" w:lineRule="auto"/>
        <w:jc w:val="center"/>
        <w:textAlignment w:val="center"/>
      </w:pPr>
      <w:r>
        <w:drawing>
          <wp:inline distT="0" distB="0" distL="114300" distR="114300">
            <wp:extent cx="4182745" cy="2674620"/>
            <wp:effectExtent l="0" t="0" r="8255"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33"/>
                    <a:stretch>
                      <a:fillRect/>
                    </a:stretch>
                  </pic:blipFill>
                  <pic:spPr>
                    <a:xfrm>
                      <a:off x="0" y="0"/>
                      <a:ext cx="4182745" cy="2674620"/>
                    </a:xfrm>
                    <a:prstGeom prst="rect">
                      <a:avLst/>
                    </a:prstGeom>
                  </pic:spPr>
                </pic:pic>
              </a:graphicData>
            </a:graphic>
          </wp:inline>
        </w:drawing>
      </w:r>
    </w:p>
    <w:p w14:paraId="33905FEF">
      <w:pPr>
        <w:pageBreakBefore w:val="0"/>
        <w:widowControl w:val="0"/>
        <w:kinsoku/>
        <w:overflowPunct/>
        <w:autoSpaceDE/>
        <w:autoSpaceDN/>
        <w:bidi w:val="0"/>
        <w:adjustRightInd/>
        <w:snapToGrid/>
        <w:spacing w:before="60" w:after="120" w:line="240" w:lineRule="auto"/>
        <w:jc w:val="center"/>
        <w:textAlignment w:val="center"/>
      </w:pPr>
      <w:r>
        <w:rPr>
          <w:rFonts w:ascii="Times New Roman" w:hAnsi="Times New Roman" w:eastAsia="宋体"/>
          <w:b w:val="0"/>
          <w:sz w:val="21"/>
        </w:rPr>
        <w:t>图5-</w:t>
      </w:r>
      <w:r>
        <w:rPr>
          <w:rFonts w:hint="eastAsia" w:ascii="Times New Roman" w:hAnsi="Times New Roman" w:eastAsia="宋体"/>
          <w:b w:val="0"/>
          <w:sz w:val="21"/>
          <w:lang w:val="en-US" w:eastAsia="zh-CN"/>
        </w:rPr>
        <w:t>7</w:t>
      </w:r>
      <w:r>
        <w:rPr>
          <w:rFonts w:ascii="Times New Roman" w:hAnsi="Times New Roman" w:eastAsia="宋体"/>
          <w:b w:val="0"/>
          <w:sz w:val="21"/>
        </w:rPr>
        <w:t xml:space="preserve"> 三模态显著维度比例对比图</w:t>
      </w:r>
    </w:p>
    <w:p w14:paraId="2F8518A9">
      <w:pPr>
        <w:keepNext/>
        <w:keepLines/>
        <w:pageBreakBefore w:val="0"/>
        <w:widowControl w:val="0"/>
        <w:kinsoku/>
        <w:overflowPunct/>
        <w:autoSpaceDE/>
        <w:autoSpaceDN/>
        <w:bidi w:val="0"/>
        <w:adjustRightInd/>
        <w:snapToGrid/>
        <w:spacing w:before="60" w:after="120" w:line="240" w:lineRule="auto"/>
        <w:jc w:val="center"/>
        <w:textAlignment w:val="center"/>
      </w:pPr>
      <w:r>
        <w:drawing>
          <wp:inline distT="0" distB="0" distL="114300" distR="114300">
            <wp:extent cx="4829810" cy="3162935"/>
            <wp:effectExtent l="0" t="0" r="1270" b="698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34"/>
                    <a:stretch>
                      <a:fillRect/>
                    </a:stretch>
                  </pic:blipFill>
                  <pic:spPr>
                    <a:xfrm>
                      <a:off x="0" y="0"/>
                      <a:ext cx="4829810" cy="3162935"/>
                    </a:xfrm>
                    <a:prstGeom prst="rect">
                      <a:avLst/>
                    </a:prstGeom>
                  </pic:spPr>
                </pic:pic>
              </a:graphicData>
            </a:graphic>
          </wp:inline>
        </w:drawing>
      </w:r>
    </w:p>
    <w:p w14:paraId="070F982B">
      <w:pPr>
        <w:pageBreakBefore w:val="0"/>
        <w:widowControl w:val="0"/>
        <w:kinsoku/>
        <w:overflowPunct/>
        <w:autoSpaceDE/>
        <w:autoSpaceDN/>
        <w:bidi w:val="0"/>
        <w:adjustRightInd/>
        <w:snapToGrid/>
        <w:spacing w:before="60" w:after="120" w:line="240" w:lineRule="auto"/>
        <w:jc w:val="center"/>
        <w:textAlignment w:val="center"/>
      </w:pPr>
      <w:r>
        <w:rPr>
          <w:rFonts w:ascii="Times New Roman" w:hAnsi="Times New Roman" w:eastAsia="宋体"/>
          <w:b w:val="0"/>
          <w:sz w:val="21"/>
        </w:rPr>
        <w:t>图5-</w:t>
      </w:r>
      <w:r>
        <w:rPr>
          <w:rFonts w:hint="eastAsia" w:ascii="Times New Roman" w:hAnsi="Times New Roman" w:eastAsia="宋体"/>
          <w:b w:val="0"/>
          <w:sz w:val="21"/>
          <w:lang w:val="en-US" w:eastAsia="zh-CN"/>
        </w:rPr>
        <w:t>8</w:t>
      </w:r>
      <w:r>
        <w:rPr>
          <w:rFonts w:ascii="Times New Roman" w:hAnsi="Times New Roman" w:eastAsia="宋体"/>
          <w:b w:val="0"/>
          <w:sz w:val="21"/>
        </w:rPr>
        <w:t>三模态特征统计箱线图</w:t>
      </w:r>
    </w:p>
    <w:p w14:paraId="123F68A1">
      <w:pPr>
        <w:keepNext w:val="0"/>
        <w:keepLines w:val="0"/>
        <w:pageBreakBefore w:val="0"/>
        <w:widowControl w:val="0"/>
        <w:kinsoku/>
        <w:wordWrap/>
        <w:overflowPunct/>
        <w:topLinePunct w:val="0"/>
        <w:autoSpaceDE/>
        <w:autoSpaceDN/>
        <w:bidi w:val="0"/>
        <w:adjustRightInd/>
        <w:snapToGrid/>
        <w:spacing w:line="240" w:lineRule="auto"/>
        <w:ind w:firstLine="420" w:firstLineChars="0"/>
        <w:jc w:val="both"/>
        <w:textAlignment w:val="center"/>
        <w:rPr>
          <w:rFonts w:hint="default" w:ascii="Times New Roman" w:hAnsi="Times New Roman" w:cs="Times New Roman"/>
          <w:sz w:val="24"/>
          <w:szCs w:val="24"/>
          <w:highlight w:val="none"/>
          <w:lang w:val="en-US" w:eastAsia="zh-CN"/>
        </w:rPr>
      </w:pPr>
      <w:r>
        <w:rPr>
          <w:rFonts w:hint="default" w:ascii="Times New Roman" w:hAnsi="Times New Roman" w:cs="Times New Roman"/>
          <w:sz w:val="24"/>
          <w:szCs w:val="24"/>
          <w:highlight w:val="none"/>
          <w:lang w:val="en-US" w:eastAsia="zh-CN"/>
        </w:rPr>
        <w:drawing>
          <wp:inline distT="0" distB="0" distL="114300" distR="114300">
            <wp:extent cx="5526405" cy="1513205"/>
            <wp:effectExtent l="0" t="0" r="5715" b="10795"/>
            <wp:docPr id="4" name="图片 4" descr="tsne_three_modal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tsne_three_modalities"/>
                    <pic:cNvPicPr>
                      <a:picLocks noChangeAspect="1"/>
                    </pic:cNvPicPr>
                  </pic:nvPicPr>
                  <pic:blipFill>
                    <a:blip r:embed="rId135"/>
                    <a:stretch>
                      <a:fillRect/>
                    </a:stretch>
                  </pic:blipFill>
                  <pic:spPr>
                    <a:xfrm>
                      <a:off x="0" y="0"/>
                      <a:ext cx="5526405" cy="1513205"/>
                    </a:xfrm>
                    <a:prstGeom prst="rect">
                      <a:avLst/>
                    </a:prstGeom>
                  </pic:spPr>
                </pic:pic>
              </a:graphicData>
            </a:graphic>
          </wp:inline>
        </w:drawing>
      </w:r>
    </w:p>
    <w:p w14:paraId="26BAAEC4">
      <w:pPr>
        <w:pageBreakBefore w:val="0"/>
        <w:widowControl w:val="0"/>
        <w:kinsoku/>
        <w:overflowPunct/>
        <w:autoSpaceDE/>
        <w:autoSpaceDN/>
        <w:bidi w:val="0"/>
        <w:adjustRightInd/>
        <w:snapToGrid/>
        <w:spacing w:before="60" w:after="120" w:line="240" w:lineRule="auto"/>
        <w:jc w:val="center"/>
        <w:textAlignment w:val="center"/>
      </w:pPr>
      <w:r>
        <w:rPr>
          <w:rFonts w:ascii="Times New Roman" w:hAnsi="Times New Roman" w:eastAsia="宋体"/>
          <w:b w:val="0"/>
          <w:sz w:val="21"/>
        </w:rPr>
        <w:t>图5-</w:t>
      </w:r>
      <w:r>
        <w:rPr>
          <w:rFonts w:hint="eastAsia" w:ascii="Times New Roman" w:hAnsi="Times New Roman" w:eastAsia="宋体"/>
          <w:b w:val="0"/>
          <w:sz w:val="21"/>
          <w:lang w:val="en-US" w:eastAsia="zh-CN"/>
        </w:rPr>
        <w:t>9</w:t>
      </w:r>
      <w:r>
        <w:rPr>
          <w:rFonts w:ascii="Times New Roman" w:hAnsi="Times New Roman" w:eastAsia="宋体"/>
          <w:b w:val="0"/>
          <w:sz w:val="21"/>
        </w:rPr>
        <w:t xml:space="preserve"> </w:t>
      </w:r>
      <w:r>
        <w:rPr>
          <w:rFonts w:ascii="Times New Roman" w:hAnsi="Times New Roman" w:eastAsia="宋体"/>
          <w:sz w:val="21"/>
          <w:szCs w:val="21"/>
        </w:rPr>
        <w:t>三模态 t-SNE 可视化</w:t>
      </w:r>
    </w:p>
    <w:p w14:paraId="1A6A69EC">
      <w:pPr>
        <w:keepNext w:val="0"/>
        <w:keepLines w:val="0"/>
        <w:pageBreakBefore w:val="0"/>
        <w:widowControl w:val="0"/>
        <w:tabs>
          <w:tab w:val="left" w:pos="3560"/>
        </w:tabs>
        <w:kinsoku/>
        <w:wordWrap/>
        <w:overflowPunct/>
        <w:topLinePunct w:val="0"/>
        <w:autoSpaceDE/>
        <w:autoSpaceDN/>
        <w:bidi w:val="0"/>
        <w:adjustRightInd/>
        <w:snapToGrid/>
        <w:spacing w:line="240" w:lineRule="auto"/>
        <w:jc w:val="both"/>
        <w:textAlignment w:val="center"/>
        <w:rPr>
          <w:rFonts w:hint="default" w:ascii="Times New Roman" w:hAnsi="Times New Roman" w:cs="Times New Roman"/>
          <w:b w:val="0"/>
          <w:bCs w:val="0"/>
          <w:sz w:val="24"/>
          <w:szCs w:val="24"/>
          <w:highlight w:val="none"/>
          <w:lang w:val="en-US" w:eastAsia="zh-CN"/>
        </w:rPr>
      </w:pPr>
      <w:r>
        <w:rPr>
          <w:rFonts w:hint="default" w:ascii="Times New Roman" w:hAnsi="Times New Roman" w:cs="Times New Roman"/>
          <w:b w:val="0"/>
          <w:bCs w:val="0"/>
          <w:sz w:val="24"/>
          <w:szCs w:val="24"/>
          <w:highlight w:val="none"/>
          <w:lang w:val="en-US" w:eastAsia="zh-CN"/>
        </w:rPr>
        <w:t>5.2.5 方案可复现性说明</w:t>
      </w:r>
    </w:p>
    <w:p w14:paraId="7CECD065">
      <w:pPr>
        <w:keepNext w:val="0"/>
        <w:keepLines w:val="0"/>
        <w:pageBreakBefore w:val="0"/>
        <w:widowControl w:val="0"/>
        <w:tabs>
          <w:tab w:val="left" w:pos="3560"/>
        </w:tabs>
        <w:kinsoku/>
        <w:wordWrap/>
        <w:overflowPunct/>
        <w:topLinePunct w:val="0"/>
        <w:autoSpaceDE/>
        <w:autoSpaceDN/>
        <w:bidi w:val="0"/>
        <w:adjustRightInd/>
        <w:snapToGrid/>
        <w:spacing w:line="240" w:lineRule="auto"/>
        <w:ind w:firstLine="480" w:firstLineChars="200"/>
        <w:jc w:val="left"/>
        <w:textAlignment w:val="center"/>
        <w:rPr>
          <w:rFonts w:hint="default" w:ascii="Times New Roman" w:hAnsi="Times New Roman" w:cs="Times New Roman"/>
          <w:b w:val="0"/>
          <w:bCs w:val="0"/>
          <w:sz w:val="24"/>
          <w:szCs w:val="24"/>
          <w:highlight w:val="none"/>
          <w:lang w:val="en-US" w:eastAsia="zh-CN"/>
        </w:rPr>
      </w:pPr>
      <w:r>
        <w:rPr>
          <w:rFonts w:hint="default" w:ascii="Times New Roman" w:hAnsi="Times New Roman" w:cs="Times New Roman"/>
          <w:sz w:val="24"/>
          <w:szCs w:val="24"/>
          <w:highlight w:val="none"/>
          <w:lang w:val="en-US" w:eastAsia="zh-CN"/>
        </w:rPr>
        <w:t>本节说明问题一方案的复现条件，包括环境依赖、关键参数、处理流程、复现步骤</w:t>
      </w:r>
      <w:r>
        <w:rPr>
          <w:rFonts w:hint="default" w:ascii="Times New Roman" w:hAnsi="Times New Roman" w:cs="Times New Roman"/>
          <w:b w:val="0"/>
          <w:bCs w:val="0"/>
          <w:sz w:val="24"/>
          <w:szCs w:val="24"/>
          <w:highlight w:val="none"/>
          <w:lang w:val="en-US" w:eastAsia="zh-CN"/>
        </w:rPr>
        <w:t>和已知说明，确保他人能按本说明复现出相同的特征文件。</w:t>
      </w:r>
    </w:p>
    <w:p w14:paraId="54C67009">
      <w:pPr>
        <w:keepNext w:val="0"/>
        <w:keepLines w:val="0"/>
        <w:pageBreakBefore w:val="0"/>
        <w:widowControl w:val="0"/>
        <w:kinsoku/>
        <w:wordWrap/>
        <w:overflowPunct/>
        <w:topLinePunct w:val="0"/>
        <w:autoSpaceDE/>
        <w:autoSpaceDN/>
        <w:bidi w:val="0"/>
        <w:adjustRightInd/>
        <w:snapToGrid/>
        <w:spacing w:line="240" w:lineRule="auto"/>
        <w:ind w:firstLine="420" w:firstLineChars="0"/>
        <w:jc w:val="both"/>
        <w:textAlignment w:val="center"/>
        <w:rPr>
          <w:rFonts w:hint="default" w:ascii="Times New Roman" w:hAnsi="Times New Roman" w:cs="Times New Roman"/>
          <w:sz w:val="24"/>
          <w:szCs w:val="24"/>
          <w:highlight w:val="none"/>
          <w:lang w:val="en-US" w:eastAsia="zh-CN"/>
        </w:rPr>
      </w:pPr>
      <w:r>
        <w:rPr>
          <w:rFonts w:hint="default" w:ascii="Times New Roman" w:hAnsi="Times New Roman" w:cs="Times New Roman"/>
          <w:sz w:val="24"/>
          <w:szCs w:val="24"/>
          <w:highlight w:val="none"/>
          <w:lang w:val="en-US" w:eastAsia="zh-CN"/>
        </w:rPr>
        <w:t>1环境依赖</w:t>
      </w:r>
    </w:p>
    <w:p w14:paraId="5A19DBCE">
      <w:pPr>
        <w:keepNext w:val="0"/>
        <w:keepLines w:val="0"/>
        <w:pageBreakBefore w:val="0"/>
        <w:widowControl w:val="0"/>
        <w:kinsoku/>
        <w:wordWrap/>
        <w:overflowPunct/>
        <w:topLinePunct w:val="0"/>
        <w:autoSpaceDE/>
        <w:autoSpaceDN/>
        <w:bidi w:val="0"/>
        <w:adjustRightInd/>
        <w:snapToGrid/>
        <w:spacing w:line="240" w:lineRule="auto"/>
        <w:ind w:firstLine="420" w:firstLineChars="0"/>
        <w:jc w:val="both"/>
        <w:textAlignment w:val="center"/>
        <w:rPr>
          <w:rFonts w:hint="default" w:ascii="Times New Roman" w:hAnsi="Times New Roman" w:cs="Times New Roman"/>
          <w:sz w:val="24"/>
          <w:szCs w:val="24"/>
          <w:highlight w:val="none"/>
          <w:lang w:val="en-US" w:eastAsia="zh-CN"/>
        </w:rPr>
      </w:pPr>
      <w:r>
        <w:rPr>
          <w:rFonts w:ascii="Times New Roman" w:hAnsi="Times New Roman" w:eastAsia="宋体"/>
          <w:b w:val="0"/>
          <w:sz w:val="24"/>
        </w:rPr>
        <w:t>问题一各步骤的运行环境与依赖版本如表5-7所示。</w:t>
      </w:r>
    </w:p>
    <w:p w14:paraId="18D962BC">
      <w:pPr>
        <w:keepNext w:val="0"/>
        <w:keepLines w:val="0"/>
        <w:pageBreakBefore w:val="0"/>
        <w:widowControl w:val="0"/>
        <w:kinsoku/>
        <w:wordWrap/>
        <w:overflowPunct/>
        <w:topLinePunct w:val="0"/>
        <w:autoSpaceDE/>
        <w:autoSpaceDN/>
        <w:bidi w:val="0"/>
        <w:adjustRightInd/>
        <w:snapToGrid/>
        <w:spacing w:before="80" w:after="60" w:line="240" w:lineRule="auto"/>
        <w:ind w:firstLine="420" w:firstLineChars="0"/>
        <w:jc w:val="center"/>
        <w:textAlignment w:val="center"/>
        <w:rPr>
          <w:rFonts w:ascii="Times New Roman" w:hAnsi="Times New Roman" w:eastAsia="宋体"/>
          <w:b w:val="0"/>
          <w:sz w:val="21"/>
        </w:rPr>
      </w:pPr>
      <w:r>
        <w:rPr>
          <w:rFonts w:ascii="Times New Roman" w:hAnsi="Times New Roman" w:eastAsia="宋体"/>
          <w:b w:val="0"/>
          <w:sz w:val="24"/>
        </w:rPr>
        <w:t>表5-7 运行环境与依赖版本</w:t>
      </w:r>
    </w:p>
    <w:tbl>
      <w:tblPr>
        <w:tblStyle w:val="5"/>
        <w:tblW w:w="500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712"/>
        <w:gridCol w:w="4712"/>
      </w:tblGrid>
      <w:tr w14:paraId="3B8F70E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rPr>
          <w:trHeight w:val="369" w:hRule="atLeast"/>
          <w:jc w:val="center"/>
        </w:trPr>
        <w:tc>
          <w:tcPr>
            <w:tcW w:w="4712" w:type="dxa"/>
            <w:tcBorders>
              <w:bottom w:val="single" w:color="auto" w:sz="6" w:space="0"/>
            </w:tcBorders>
            <w:shd w:val="clear" w:color="auto" w:fill="auto"/>
            <w:vAlign w:val="center"/>
          </w:tcPr>
          <w:p w14:paraId="52777060">
            <w:pPr>
              <w:pageBreakBefore w:val="0"/>
              <w:widowControl w:val="0"/>
              <w:kinsoku/>
              <w:overflowPunct/>
              <w:autoSpaceDE/>
              <w:autoSpaceDN/>
              <w:bidi w:val="0"/>
              <w:adjustRightInd/>
              <w:snapToGrid/>
              <w:spacing w:before="20" w:after="20" w:line="240" w:lineRule="auto"/>
              <w:jc w:val="center"/>
              <w:textAlignment w:val="center"/>
              <w:rPr>
                <w:rFonts w:hint="eastAsia" w:asciiTheme="minorHAnsi" w:hAnsiTheme="minorHAnsi" w:eastAsiaTheme="minorEastAsia" w:cstheme="minorBidi"/>
                <w:kern w:val="2"/>
                <w:sz w:val="21"/>
                <w:szCs w:val="24"/>
                <w:lang w:val="en-US" w:eastAsia="zh-CN" w:bidi="ar-SA"/>
              </w:rPr>
            </w:pPr>
            <w:r>
              <w:rPr>
                <w:rFonts w:ascii="Times New Roman" w:hAnsi="Times New Roman" w:eastAsia="宋体"/>
                <w:b/>
                <w:color w:val="000000"/>
                <w:sz w:val="18"/>
              </w:rPr>
              <w:t>项目</w:t>
            </w:r>
          </w:p>
        </w:tc>
        <w:tc>
          <w:tcPr>
            <w:tcW w:w="4712" w:type="dxa"/>
            <w:tcBorders>
              <w:bottom w:val="single" w:color="auto" w:sz="6" w:space="0"/>
            </w:tcBorders>
            <w:shd w:val="clear" w:color="auto" w:fill="auto"/>
            <w:vAlign w:val="center"/>
          </w:tcPr>
          <w:p w14:paraId="27E5BB2C">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color w:val="000000"/>
                <w:sz w:val="18"/>
              </w:rPr>
              <w:t>版本</w:t>
            </w:r>
          </w:p>
        </w:tc>
      </w:tr>
      <w:tr w14:paraId="53A22DC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4712" w:type="dxa"/>
            <w:tcBorders>
              <w:top w:val="single" w:color="auto" w:sz="6" w:space="0"/>
              <w:tl2br w:val="nil"/>
              <w:tr2bl w:val="nil"/>
            </w:tcBorders>
            <w:shd w:val="clear" w:color="auto" w:fill="auto"/>
            <w:vAlign w:val="center"/>
          </w:tcPr>
          <w:p w14:paraId="72F071F9">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操作系统</w:t>
            </w:r>
          </w:p>
        </w:tc>
        <w:tc>
          <w:tcPr>
            <w:tcW w:w="4712" w:type="dxa"/>
            <w:tcBorders>
              <w:top w:val="single" w:color="auto" w:sz="6" w:space="0"/>
              <w:tl2br w:val="nil"/>
              <w:tr2bl w:val="nil"/>
            </w:tcBorders>
            <w:shd w:val="clear" w:color="auto" w:fill="auto"/>
            <w:vAlign w:val="center"/>
          </w:tcPr>
          <w:p w14:paraId="7A84F1A6">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Windows 64位</w:t>
            </w:r>
          </w:p>
        </w:tc>
      </w:tr>
      <w:tr w14:paraId="6992E2D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4712" w:type="dxa"/>
            <w:tcBorders>
              <w:tl2br w:val="nil"/>
              <w:tr2bl w:val="nil"/>
            </w:tcBorders>
            <w:shd w:val="clear" w:color="auto" w:fill="auto"/>
            <w:vAlign w:val="center"/>
          </w:tcPr>
          <w:p w14:paraId="13D7BC79">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Python</w:t>
            </w:r>
          </w:p>
        </w:tc>
        <w:tc>
          <w:tcPr>
            <w:tcW w:w="4712" w:type="dxa"/>
            <w:tcBorders>
              <w:tl2br w:val="nil"/>
              <w:tr2bl w:val="nil"/>
            </w:tcBorders>
            <w:shd w:val="clear" w:color="auto" w:fill="auto"/>
            <w:vAlign w:val="center"/>
          </w:tcPr>
          <w:p w14:paraId="2EBC0A95">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3.10.17</w:t>
            </w:r>
          </w:p>
        </w:tc>
      </w:tr>
      <w:tr w14:paraId="3962235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4712" w:type="dxa"/>
            <w:tcBorders>
              <w:tl2br w:val="nil"/>
              <w:tr2bl w:val="nil"/>
            </w:tcBorders>
            <w:shd w:val="clear" w:color="auto" w:fill="auto"/>
            <w:vAlign w:val="center"/>
          </w:tcPr>
          <w:p w14:paraId="7049D608">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numpy</w:t>
            </w:r>
          </w:p>
        </w:tc>
        <w:tc>
          <w:tcPr>
            <w:tcW w:w="4712" w:type="dxa"/>
            <w:tcBorders>
              <w:tl2br w:val="nil"/>
              <w:tr2bl w:val="nil"/>
            </w:tcBorders>
            <w:shd w:val="clear" w:color="auto" w:fill="auto"/>
            <w:vAlign w:val="center"/>
          </w:tcPr>
          <w:p w14:paraId="23130614">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1.25.0</w:t>
            </w:r>
          </w:p>
        </w:tc>
      </w:tr>
      <w:tr w14:paraId="4295EF7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4712" w:type="dxa"/>
            <w:tcBorders>
              <w:tl2br w:val="nil"/>
              <w:tr2bl w:val="nil"/>
            </w:tcBorders>
            <w:shd w:val="clear" w:color="auto" w:fill="auto"/>
            <w:vAlign w:val="center"/>
          </w:tcPr>
          <w:p w14:paraId="30C9E5EE">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pandas</w:t>
            </w:r>
          </w:p>
        </w:tc>
        <w:tc>
          <w:tcPr>
            <w:tcW w:w="4712" w:type="dxa"/>
            <w:tcBorders>
              <w:tl2br w:val="nil"/>
              <w:tr2bl w:val="nil"/>
            </w:tcBorders>
            <w:shd w:val="clear" w:color="auto" w:fill="auto"/>
            <w:vAlign w:val="center"/>
          </w:tcPr>
          <w:p w14:paraId="3BEFB01A">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2.2.3</w:t>
            </w:r>
          </w:p>
        </w:tc>
      </w:tr>
      <w:tr w14:paraId="2D5E9EF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4712" w:type="dxa"/>
            <w:tcBorders>
              <w:tl2br w:val="nil"/>
              <w:tr2bl w:val="nil"/>
            </w:tcBorders>
            <w:shd w:val="clear" w:color="auto" w:fill="auto"/>
            <w:vAlign w:val="center"/>
          </w:tcPr>
          <w:p w14:paraId="76619D74">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openSMILE</w:t>
            </w:r>
          </w:p>
        </w:tc>
        <w:tc>
          <w:tcPr>
            <w:tcW w:w="4712" w:type="dxa"/>
            <w:tcBorders>
              <w:tl2br w:val="nil"/>
              <w:tr2bl w:val="nil"/>
            </w:tcBorders>
            <w:shd w:val="clear" w:color="auto" w:fill="auto"/>
            <w:vAlign w:val="center"/>
          </w:tcPr>
          <w:p w14:paraId="4557EF69">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2.6.0</w:t>
            </w:r>
          </w:p>
        </w:tc>
      </w:tr>
      <w:tr w14:paraId="41365B3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4712" w:type="dxa"/>
            <w:tcBorders>
              <w:tl2br w:val="nil"/>
              <w:tr2bl w:val="nil"/>
            </w:tcBorders>
            <w:shd w:val="clear" w:color="auto" w:fill="auto"/>
            <w:vAlign w:val="center"/>
          </w:tcPr>
          <w:p w14:paraId="75B5ADFC">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librosa</w:t>
            </w:r>
          </w:p>
        </w:tc>
        <w:tc>
          <w:tcPr>
            <w:tcW w:w="4712" w:type="dxa"/>
            <w:tcBorders>
              <w:tl2br w:val="nil"/>
              <w:tr2bl w:val="nil"/>
            </w:tcBorders>
            <w:shd w:val="clear" w:color="auto" w:fill="auto"/>
            <w:vAlign w:val="center"/>
          </w:tcPr>
          <w:p w14:paraId="56E2397E">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0.11.0</w:t>
            </w:r>
          </w:p>
        </w:tc>
      </w:tr>
      <w:tr w14:paraId="54C3CD8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4712" w:type="dxa"/>
            <w:shd w:val="clear" w:color="auto" w:fill="auto"/>
            <w:vAlign w:val="center"/>
          </w:tcPr>
          <w:p w14:paraId="59AECE9B">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PyTorch</w:t>
            </w:r>
          </w:p>
        </w:tc>
        <w:tc>
          <w:tcPr>
            <w:tcW w:w="4712" w:type="dxa"/>
            <w:shd w:val="clear" w:color="auto" w:fill="auto"/>
            <w:vAlign w:val="center"/>
          </w:tcPr>
          <w:p w14:paraId="4C3AB5D5">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2.7.0</w:t>
            </w:r>
          </w:p>
        </w:tc>
      </w:tr>
      <w:tr w14:paraId="2B6A965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4712" w:type="dxa"/>
            <w:shd w:val="clear" w:color="auto" w:fill="auto"/>
            <w:vAlign w:val="center"/>
          </w:tcPr>
          <w:p w14:paraId="0B07E390">
            <w:pPr>
              <w:pageBreakBefore w:val="0"/>
              <w:widowControl w:val="0"/>
              <w:kinsoku/>
              <w:overflowPunct/>
              <w:autoSpaceDE/>
              <w:autoSpaceDN/>
              <w:bidi w:val="0"/>
              <w:adjustRightInd/>
              <w:snapToGrid/>
              <w:spacing w:before="20" w:after="20" w:line="240" w:lineRule="auto"/>
              <w:jc w:val="center"/>
              <w:textAlignment w:val="center"/>
              <w:rPr>
                <w:rFonts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transformers</w:t>
            </w:r>
          </w:p>
        </w:tc>
        <w:tc>
          <w:tcPr>
            <w:tcW w:w="4712" w:type="dxa"/>
            <w:shd w:val="clear" w:color="auto" w:fill="auto"/>
            <w:vAlign w:val="center"/>
          </w:tcPr>
          <w:p w14:paraId="2F8341A5">
            <w:pPr>
              <w:pageBreakBefore w:val="0"/>
              <w:widowControl w:val="0"/>
              <w:kinsoku/>
              <w:overflowPunct/>
              <w:autoSpaceDE/>
              <w:autoSpaceDN/>
              <w:bidi w:val="0"/>
              <w:adjustRightInd/>
              <w:snapToGrid/>
              <w:spacing w:before="20" w:after="20" w:line="240" w:lineRule="auto"/>
              <w:jc w:val="center"/>
              <w:textAlignment w:val="center"/>
              <w:rPr>
                <w:rFonts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4.52.4</w:t>
            </w:r>
          </w:p>
        </w:tc>
      </w:tr>
      <w:tr w14:paraId="10CB3B2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4712" w:type="dxa"/>
            <w:shd w:val="clear" w:color="auto" w:fill="auto"/>
            <w:vAlign w:val="center"/>
          </w:tcPr>
          <w:p w14:paraId="3504583A">
            <w:pPr>
              <w:pageBreakBefore w:val="0"/>
              <w:widowControl w:val="0"/>
              <w:kinsoku/>
              <w:overflowPunct/>
              <w:autoSpaceDE/>
              <w:autoSpaceDN/>
              <w:bidi w:val="0"/>
              <w:adjustRightInd/>
              <w:snapToGrid/>
              <w:spacing w:before="20" w:after="20" w:line="240" w:lineRule="auto"/>
              <w:jc w:val="center"/>
              <w:textAlignment w:val="center"/>
              <w:rPr>
                <w:rFonts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OpenFace</w:t>
            </w:r>
          </w:p>
        </w:tc>
        <w:tc>
          <w:tcPr>
            <w:tcW w:w="4712" w:type="dxa"/>
            <w:shd w:val="clear" w:color="auto" w:fill="auto"/>
            <w:vAlign w:val="center"/>
          </w:tcPr>
          <w:p w14:paraId="58D8FDD4">
            <w:pPr>
              <w:pageBreakBefore w:val="0"/>
              <w:widowControl w:val="0"/>
              <w:kinsoku/>
              <w:overflowPunct/>
              <w:autoSpaceDE/>
              <w:autoSpaceDN/>
              <w:bidi w:val="0"/>
              <w:adjustRightInd/>
              <w:snapToGrid/>
              <w:spacing w:before="20" w:after="20" w:line="240" w:lineRule="auto"/>
              <w:jc w:val="center"/>
              <w:textAlignment w:val="center"/>
              <w:rPr>
                <w:rFonts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2.2.0</w:t>
            </w:r>
          </w:p>
        </w:tc>
      </w:tr>
      <w:tr w14:paraId="7E18F72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4712" w:type="dxa"/>
            <w:shd w:val="clear" w:color="auto" w:fill="auto"/>
            <w:vAlign w:val="center"/>
          </w:tcPr>
          <w:p w14:paraId="21BBFC71">
            <w:pPr>
              <w:pageBreakBefore w:val="0"/>
              <w:widowControl w:val="0"/>
              <w:kinsoku/>
              <w:overflowPunct/>
              <w:autoSpaceDE/>
              <w:autoSpaceDN/>
              <w:bidi w:val="0"/>
              <w:adjustRightInd/>
              <w:snapToGrid/>
              <w:spacing w:before="20" w:after="20" w:line="240" w:lineRule="auto"/>
              <w:jc w:val="center"/>
              <w:textAlignment w:val="center"/>
              <w:rPr>
                <w:rFonts w:ascii="Times New Roman" w:hAnsi="Times New Roman" w:eastAsia="宋体"/>
                <w:b w:val="0"/>
                <w:color w:val="000000"/>
                <w:sz w:val="18"/>
              </w:rPr>
            </w:pPr>
            <w:r>
              <w:rPr>
                <w:rFonts w:ascii="Times New Roman" w:hAnsi="Times New Roman" w:eastAsia="宋体"/>
                <w:b w:val="0"/>
                <w:color w:val="000000"/>
                <w:sz w:val="18"/>
              </w:rPr>
              <w:t>ffmpeg</w:t>
            </w:r>
          </w:p>
        </w:tc>
        <w:tc>
          <w:tcPr>
            <w:tcW w:w="4712" w:type="dxa"/>
            <w:shd w:val="clear" w:color="auto" w:fill="auto"/>
            <w:vAlign w:val="center"/>
          </w:tcPr>
          <w:p w14:paraId="38753D88">
            <w:pPr>
              <w:pageBreakBefore w:val="0"/>
              <w:widowControl w:val="0"/>
              <w:kinsoku/>
              <w:overflowPunct/>
              <w:autoSpaceDE/>
              <w:autoSpaceDN/>
              <w:bidi w:val="0"/>
              <w:adjustRightInd/>
              <w:snapToGrid/>
              <w:spacing w:before="20" w:after="20" w:line="240" w:lineRule="auto"/>
              <w:jc w:val="center"/>
              <w:textAlignment w:val="center"/>
              <w:rPr>
                <w:rFonts w:ascii="Times New Roman" w:hAnsi="Times New Roman" w:eastAsia="宋体"/>
                <w:b w:val="0"/>
                <w:color w:val="000000"/>
                <w:sz w:val="18"/>
              </w:rPr>
            </w:pPr>
            <w:r>
              <w:rPr>
                <w:rFonts w:ascii="Times New Roman" w:hAnsi="Times New Roman" w:eastAsia="宋体"/>
                <w:b w:val="0"/>
                <w:color w:val="000000"/>
                <w:sz w:val="18"/>
              </w:rPr>
              <w:t>4.4</w:t>
            </w:r>
          </w:p>
        </w:tc>
      </w:tr>
      <w:tr w14:paraId="76A6DF5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4712" w:type="dxa"/>
            <w:shd w:val="clear" w:color="auto" w:fill="auto"/>
            <w:vAlign w:val="center"/>
          </w:tcPr>
          <w:p w14:paraId="6C985E1B">
            <w:pPr>
              <w:pageBreakBefore w:val="0"/>
              <w:widowControl w:val="0"/>
              <w:kinsoku/>
              <w:overflowPunct/>
              <w:autoSpaceDE/>
              <w:autoSpaceDN/>
              <w:bidi w:val="0"/>
              <w:adjustRightInd/>
              <w:snapToGrid/>
              <w:spacing w:before="20" w:after="20" w:line="240" w:lineRule="auto"/>
              <w:jc w:val="center"/>
              <w:textAlignment w:val="center"/>
              <w:rPr>
                <w:rFonts w:ascii="Times New Roman" w:hAnsi="Times New Roman" w:eastAsia="宋体"/>
                <w:b w:val="0"/>
                <w:color w:val="000000"/>
                <w:sz w:val="18"/>
              </w:rPr>
            </w:pPr>
            <w:r>
              <w:rPr>
                <w:rFonts w:ascii="Times New Roman" w:hAnsi="Times New Roman" w:eastAsia="宋体"/>
                <w:b w:val="0"/>
                <w:color w:val="000000"/>
                <w:sz w:val="18"/>
              </w:rPr>
              <w:t>BERT模型</w:t>
            </w:r>
          </w:p>
        </w:tc>
        <w:tc>
          <w:tcPr>
            <w:tcW w:w="4712" w:type="dxa"/>
            <w:shd w:val="clear" w:color="auto" w:fill="auto"/>
            <w:vAlign w:val="center"/>
          </w:tcPr>
          <w:p w14:paraId="242D84C5">
            <w:pPr>
              <w:pageBreakBefore w:val="0"/>
              <w:widowControl w:val="0"/>
              <w:kinsoku/>
              <w:overflowPunct/>
              <w:autoSpaceDE/>
              <w:autoSpaceDN/>
              <w:bidi w:val="0"/>
              <w:adjustRightInd/>
              <w:snapToGrid/>
              <w:spacing w:before="20" w:after="20" w:line="240" w:lineRule="auto"/>
              <w:jc w:val="center"/>
              <w:textAlignment w:val="center"/>
              <w:rPr>
                <w:rFonts w:ascii="Times New Roman" w:hAnsi="Times New Roman" w:eastAsia="宋体"/>
                <w:b w:val="0"/>
                <w:color w:val="000000"/>
                <w:sz w:val="18"/>
              </w:rPr>
            </w:pPr>
            <w:r>
              <w:rPr>
                <w:rFonts w:ascii="Times New Roman" w:hAnsi="Times New Roman" w:eastAsia="宋体"/>
                <w:b w:val="0"/>
                <w:color w:val="000000"/>
                <w:sz w:val="18"/>
              </w:rPr>
              <w:t>bert-base-uncased</w:t>
            </w:r>
          </w:p>
        </w:tc>
      </w:tr>
    </w:tbl>
    <w:p w14:paraId="09B3FFD5">
      <w:pPr>
        <w:keepNext w:val="0"/>
        <w:keepLines w:val="0"/>
        <w:pageBreakBefore w:val="0"/>
        <w:widowControl w:val="0"/>
        <w:kinsoku/>
        <w:wordWrap/>
        <w:overflowPunct/>
        <w:topLinePunct w:val="0"/>
        <w:autoSpaceDE/>
        <w:autoSpaceDN/>
        <w:bidi w:val="0"/>
        <w:adjustRightInd/>
        <w:snapToGrid/>
        <w:spacing w:line="240" w:lineRule="auto"/>
        <w:ind w:firstLine="420" w:firstLineChars="0"/>
        <w:jc w:val="both"/>
        <w:textAlignment w:val="center"/>
        <w:rPr>
          <w:rFonts w:hint="default" w:ascii="Times New Roman" w:hAnsi="Times New Roman" w:cs="Times New Roman"/>
          <w:sz w:val="24"/>
          <w:szCs w:val="24"/>
          <w:highlight w:val="none"/>
          <w:lang w:val="en-US" w:eastAsia="zh-CN"/>
        </w:rPr>
      </w:pPr>
      <w:r>
        <w:rPr>
          <w:rFonts w:hint="default" w:ascii="Times New Roman" w:hAnsi="Times New Roman" w:cs="Times New Roman"/>
          <w:sz w:val="24"/>
          <w:szCs w:val="24"/>
          <w:highlight w:val="none"/>
          <w:lang w:val="en-US" w:eastAsia="zh-CN"/>
        </w:rPr>
        <w:t>2关键参数</w:t>
      </w:r>
    </w:p>
    <w:p w14:paraId="4A9B2D2D">
      <w:pPr>
        <w:keepNext w:val="0"/>
        <w:keepLines w:val="0"/>
        <w:pageBreakBefore w:val="0"/>
        <w:widowControl w:val="0"/>
        <w:kinsoku/>
        <w:wordWrap/>
        <w:overflowPunct/>
        <w:topLinePunct w:val="0"/>
        <w:autoSpaceDE/>
        <w:autoSpaceDN/>
        <w:bidi w:val="0"/>
        <w:adjustRightInd/>
        <w:snapToGrid/>
        <w:spacing w:line="240" w:lineRule="auto"/>
        <w:ind w:firstLine="420" w:firstLineChars="0"/>
        <w:jc w:val="both"/>
        <w:textAlignment w:val="center"/>
        <w:rPr>
          <w:rFonts w:hint="default" w:ascii="Times New Roman" w:hAnsi="Times New Roman" w:cs="Times New Roman"/>
          <w:sz w:val="24"/>
          <w:szCs w:val="24"/>
          <w:highlight w:val="none"/>
          <w:lang w:val="en-US" w:eastAsia="zh-CN"/>
        </w:rPr>
      </w:pPr>
      <w:r>
        <w:rPr>
          <w:rFonts w:ascii="Times New Roman" w:hAnsi="Times New Roman" w:eastAsia="宋体"/>
          <w:b w:val="0"/>
          <w:sz w:val="24"/>
        </w:rPr>
        <w:t>三模态特征提取的关键参数如表5-8所示。</w:t>
      </w:r>
    </w:p>
    <w:p w14:paraId="31C424B3">
      <w:pPr>
        <w:keepNext w:val="0"/>
        <w:keepLines w:val="0"/>
        <w:pageBreakBefore w:val="0"/>
        <w:widowControl w:val="0"/>
        <w:kinsoku/>
        <w:wordWrap/>
        <w:overflowPunct/>
        <w:topLinePunct w:val="0"/>
        <w:autoSpaceDE/>
        <w:autoSpaceDN/>
        <w:bidi w:val="0"/>
        <w:adjustRightInd/>
        <w:snapToGrid/>
        <w:spacing w:before="80" w:after="60" w:line="240" w:lineRule="auto"/>
        <w:ind w:firstLine="420" w:firstLineChars="0"/>
        <w:jc w:val="center"/>
        <w:textAlignment w:val="center"/>
        <w:rPr>
          <w:rFonts w:ascii="Times New Roman" w:hAnsi="Times New Roman" w:eastAsia="宋体"/>
          <w:b w:val="0"/>
          <w:sz w:val="21"/>
        </w:rPr>
      </w:pPr>
      <w:r>
        <w:rPr>
          <w:rFonts w:ascii="Times New Roman" w:hAnsi="Times New Roman" w:eastAsia="宋体"/>
          <w:b w:val="0"/>
          <w:sz w:val="24"/>
        </w:rPr>
        <w:t>表5-8 三模态关键参数</w:t>
      </w:r>
    </w:p>
    <w:tbl>
      <w:tblPr>
        <w:tblStyle w:val="5"/>
        <w:tblW w:w="4997"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82"/>
        <w:gridCol w:w="1883"/>
        <w:gridCol w:w="1884"/>
        <w:gridCol w:w="1885"/>
        <w:gridCol w:w="1884"/>
      </w:tblGrid>
      <w:tr w14:paraId="4DA7D55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1883" w:type="dxa"/>
            <w:tcBorders>
              <w:bottom w:val="single" w:color="auto" w:sz="6" w:space="0"/>
            </w:tcBorders>
            <w:shd w:val="clear" w:color="auto" w:fill="auto"/>
            <w:vAlign w:val="center"/>
          </w:tcPr>
          <w:p w14:paraId="0C1A309B">
            <w:pPr>
              <w:pageBreakBefore w:val="0"/>
              <w:widowControl w:val="0"/>
              <w:kinsoku/>
              <w:overflowPunct/>
              <w:autoSpaceDE/>
              <w:autoSpaceDN/>
              <w:bidi w:val="0"/>
              <w:adjustRightInd/>
              <w:snapToGrid/>
              <w:spacing w:before="20" w:after="20" w:line="240" w:lineRule="auto"/>
              <w:jc w:val="center"/>
              <w:textAlignment w:val="center"/>
              <w:rPr>
                <w:rFonts w:ascii="Times New Roman" w:hAnsi="Times New Roman" w:eastAsia="宋体"/>
                <w:b/>
                <w:color w:val="000000"/>
                <w:sz w:val="18"/>
              </w:rPr>
            </w:pPr>
            <w:r>
              <w:rPr>
                <w:rFonts w:ascii="Times New Roman" w:hAnsi="Times New Roman" w:eastAsia="宋体"/>
                <w:b/>
                <w:color w:val="000000"/>
                <w:sz w:val="18"/>
              </w:rPr>
              <w:t>模态</w:t>
            </w:r>
          </w:p>
        </w:tc>
        <w:tc>
          <w:tcPr>
            <w:tcW w:w="1883" w:type="dxa"/>
            <w:tcBorders>
              <w:bottom w:val="single" w:color="auto" w:sz="6" w:space="0"/>
            </w:tcBorders>
            <w:shd w:val="clear" w:color="auto" w:fill="auto"/>
            <w:vAlign w:val="center"/>
          </w:tcPr>
          <w:p w14:paraId="7DF53A56">
            <w:pPr>
              <w:pageBreakBefore w:val="0"/>
              <w:widowControl w:val="0"/>
              <w:kinsoku/>
              <w:overflowPunct/>
              <w:autoSpaceDE/>
              <w:autoSpaceDN/>
              <w:bidi w:val="0"/>
              <w:adjustRightInd/>
              <w:snapToGrid/>
              <w:spacing w:before="20" w:after="20" w:line="240" w:lineRule="auto"/>
              <w:jc w:val="center"/>
              <w:textAlignment w:val="center"/>
              <w:rPr>
                <w:rFonts w:ascii="Times New Roman" w:hAnsi="Times New Roman" w:eastAsia="宋体"/>
                <w:b/>
                <w:color w:val="000000"/>
                <w:sz w:val="18"/>
              </w:rPr>
            </w:pPr>
            <w:r>
              <w:rPr>
                <w:rFonts w:ascii="Times New Roman" w:hAnsi="Times New Roman" w:eastAsia="宋体"/>
                <w:b/>
                <w:color w:val="000000"/>
                <w:sz w:val="18"/>
              </w:rPr>
              <w:t>工具</w:t>
            </w:r>
          </w:p>
        </w:tc>
        <w:tc>
          <w:tcPr>
            <w:tcW w:w="1884" w:type="dxa"/>
            <w:tcBorders>
              <w:bottom w:val="single" w:color="auto" w:sz="6" w:space="0"/>
            </w:tcBorders>
            <w:shd w:val="clear" w:color="auto" w:fill="auto"/>
            <w:vAlign w:val="center"/>
          </w:tcPr>
          <w:p w14:paraId="0F319CCC">
            <w:pPr>
              <w:pageBreakBefore w:val="0"/>
              <w:widowControl w:val="0"/>
              <w:kinsoku/>
              <w:overflowPunct/>
              <w:autoSpaceDE/>
              <w:autoSpaceDN/>
              <w:bidi w:val="0"/>
              <w:adjustRightInd/>
              <w:snapToGrid/>
              <w:spacing w:before="20" w:after="20" w:line="240" w:lineRule="auto"/>
              <w:jc w:val="center"/>
              <w:textAlignment w:val="center"/>
              <w:rPr>
                <w:rFonts w:ascii="Times New Roman" w:hAnsi="Times New Roman" w:eastAsia="宋体"/>
                <w:b/>
                <w:color w:val="000000"/>
                <w:sz w:val="18"/>
              </w:rPr>
            </w:pPr>
            <w:r>
              <w:rPr>
                <w:rFonts w:ascii="Times New Roman" w:hAnsi="Times New Roman" w:eastAsia="宋体"/>
                <w:b/>
                <w:color w:val="000000"/>
                <w:sz w:val="18"/>
              </w:rPr>
              <w:t>特征集/模型</w:t>
            </w:r>
          </w:p>
        </w:tc>
        <w:tc>
          <w:tcPr>
            <w:tcW w:w="1885" w:type="dxa"/>
            <w:tcBorders>
              <w:bottom w:val="single" w:color="auto" w:sz="6" w:space="0"/>
            </w:tcBorders>
            <w:shd w:val="clear" w:color="auto" w:fill="auto"/>
            <w:vAlign w:val="center"/>
          </w:tcPr>
          <w:p w14:paraId="66377015">
            <w:pPr>
              <w:pageBreakBefore w:val="0"/>
              <w:widowControl w:val="0"/>
              <w:kinsoku/>
              <w:overflowPunct/>
              <w:autoSpaceDE/>
              <w:autoSpaceDN/>
              <w:bidi w:val="0"/>
              <w:adjustRightInd/>
              <w:snapToGrid/>
              <w:spacing w:before="20" w:after="20" w:line="240" w:lineRule="auto"/>
              <w:jc w:val="center"/>
              <w:textAlignment w:val="center"/>
              <w:rPr>
                <w:rFonts w:hint="eastAsia" w:asciiTheme="minorHAnsi" w:hAnsiTheme="minorHAnsi" w:eastAsiaTheme="minorEastAsia" w:cstheme="minorBidi"/>
                <w:kern w:val="2"/>
                <w:sz w:val="21"/>
                <w:szCs w:val="24"/>
                <w:lang w:val="en-US" w:eastAsia="zh-CN" w:bidi="ar-SA"/>
              </w:rPr>
            </w:pPr>
            <w:r>
              <w:rPr>
                <w:rFonts w:ascii="Times New Roman" w:hAnsi="Times New Roman" w:eastAsia="宋体"/>
                <w:b/>
                <w:color w:val="000000"/>
                <w:sz w:val="18"/>
              </w:rPr>
              <w:t>关键参数</w:t>
            </w:r>
          </w:p>
        </w:tc>
        <w:tc>
          <w:tcPr>
            <w:tcW w:w="1885" w:type="dxa"/>
            <w:tcBorders>
              <w:bottom w:val="single" w:color="auto" w:sz="6" w:space="0"/>
            </w:tcBorders>
            <w:shd w:val="clear" w:color="auto" w:fill="auto"/>
            <w:vAlign w:val="center"/>
          </w:tcPr>
          <w:p w14:paraId="01DF382A">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color w:val="000000"/>
                <w:sz w:val="18"/>
              </w:rPr>
              <w:t>输出维度</w:t>
            </w:r>
          </w:p>
        </w:tc>
      </w:tr>
      <w:tr w14:paraId="07FA01F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1883" w:type="dxa"/>
            <w:tcBorders>
              <w:top w:val="single" w:color="auto" w:sz="6" w:space="0"/>
              <w:tl2br w:val="nil"/>
              <w:tr2bl w:val="nil"/>
            </w:tcBorders>
            <w:shd w:val="clear" w:color="auto" w:fill="auto"/>
            <w:vAlign w:val="center"/>
          </w:tcPr>
          <w:p w14:paraId="235CBC52">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文本</w:t>
            </w:r>
          </w:p>
        </w:tc>
        <w:tc>
          <w:tcPr>
            <w:tcW w:w="1883" w:type="dxa"/>
            <w:tcBorders>
              <w:top w:val="single" w:color="auto" w:sz="6" w:space="0"/>
              <w:tl2br w:val="nil"/>
              <w:tr2bl w:val="nil"/>
            </w:tcBorders>
            <w:shd w:val="clear" w:color="auto" w:fill="auto"/>
            <w:vAlign w:val="center"/>
          </w:tcPr>
          <w:p w14:paraId="74106D36">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BERT</w:t>
            </w:r>
          </w:p>
        </w:tc>
        <w:tc>
          <w:tcPr>
            <w:tcW w:w="1884" w:type="dxa"/>
            <w:tcBorders>
              <w:top w:val="single" w:color="auto" w:sz="6" w:space="0"/>
              <w:tl2br w:val="nil"/>
              <w:tr2bl w:val="nil"/>
            </w:tcBorders>
            <w:shd w:val="clear" w:color="auto" w:fill="auto"/>
            <w:vAlign w:val="center"/>
          </w:tcPr>
          <w:p w14:paraId="1CE22156">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bert-base-uncased</w:t>
            </w:r>
          </w:p>
        </w:tc>
        <w:tc>
          <w:tcPr>
            <w:tcW w:w="1885" w:type="dxa"/>
            <w:tcBorders>
              <w:top w:val="single" w:color="auto" w:sz="6" w:space="0"/>
              <w:tl2br w:val="nil"/>
              <w:tr2bl w:val="nil"/>
            </w:tcBorders>
            <w:shd w:val="clear" w:color="auto" w:fill="auto"/>
            <w:vAlign w:val="center"/>
          </w:tcPr>
          <w:p w14:paraId="001D0ADF">
            <w:pPr>
              <w:pageBreakBefore w:val="0"/>
              <w:widowControl w:val="0"/>
              <w:kinsoku/>
              <w:overflowPunct/>
              <w:autoSpaceDE/>
              <w:autoSpaceDN/>
              <w:bidi w:val="0"/>
              <w:adjustRightInd/>
              <w:snapToGrid/>
              <w:spacing w:before="20" w:after="20" w:line="240" w:lineRule="auto"/>
              <w:jc w:val="left"/>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max_length=50, padding=max_length, truncation=True</w:t>
            </w:r>
          </w:p>
        </w:tc>
        <w:tc>
          <w:tcPr>
            <w:tcW w:w="1885" w:type="dxa"/>
            <w:tcBorders>
              <w:top w:val="single" w:color="auto" w:sz="6" w:space="0"/>
              <w:tl2br w:val="nil"/>
              <w:tr2bl w:val="nil"/>
            </w:tcBorders>
            <w:shd w:val="clear" w:color="auto" w:fill="auto"/>
            <w:vAlign w:val="center"/>
          </w:tcPr>
          <w:p w14:paraId="58D3062E">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768</w:t>
            </w:r>
          </w:p>
        </w:tc>
      </w:tr>
      <w:tr w14:paraId="431D2DA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1883" w:type="dxa"/>
            <w:tcBorders>
              <w:tl2br w:val="nil"/>
              <w:tr2bl w:val="nil"/>
            </w:tcBorders>
            <w:shd w:val="clear" w:color="auto" w:fill="auto"/>
            <w:vAlign w:val="center"/>
          </w:tcPr>
          <w:p w14:paraId="171E5293">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音频</w:t>
            </w:r>
          </w:p>
        </w:tc>
        <w:tc>
          <w:tcPr>
            <w:tcW w:w="1883" w:type="dxa"/>
            <w:tcBorders>
              <w:tl2br w:val="nil"/>
              <w:tr2bl w:val="nil"/>
            </w:tcBorders>
            <w:shd w:val="clear" w:color="auto" w:fill="auto"/>
            <w:vAlign w:val="center"/>
          </w:tcPr>
          <w:p w14:paraId="0AD4C512">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openSMILE</w:t>
            </w:r>
          </w:p>
        </w:tc>
        <w:tc>
          <w:tcPr>
            <w:tcW w:w="1884" w:type="dxa"/>
            <w:tcBorders>
              <w:tl2br w:val="nil"/>
              <w:tr2bl w:val="nil"/>
            </w:tcBorders>
            <w:shd w:val="clear" w:color="auto" w:fill="auto"/>
            <w:vAlign w:val="center"/>
          </w:tcPr>
          <w:p w14:paraId="1A740DBD">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eGeMAPSv02 LLD</w:t>
            </w:r>
          </w:p>
        </w:tc>
        <w:tc>
          <w:tcPr>
            <w:tcW w:w="1885" w:type="dxa"/>
            <w:tcBorders>
              <w:tl2br w:val="nil"/>
              <w:tr2bl w:val="nil"/>
            </w:tcBorders>
            <w:shd w:val="clear" w:color="auto" w:fill="auto"/>
            <w:vAlign w:val="center"/>
          </w:tcPr>
          <w:p w14:paraId="31FB6B57">
            <w:pPr>
              <w:pageBreakBefore w:val="0"/>
              <w:widowControl w:val="0"/>
              <w:kinsoku/>
              <w:overflowPunct/>
              <w:autoSpaceDE/>
              <w:autoSpaceDN/>
              <w:bidi w:val="0"/>
              <w:adjustRightInd/>
              <w:snapToGrid/>
              <w:spacing w:before="20" w:after="20" w:line="240" w:lineRule="auto"/>
              <w:jc w:val="left"/>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帧长20 ms，帧移10 ms</w:t>
            </w:r>
          </w:p>
        </w:tc>
        <w:tc>
          <w:tcPr>
            <w:tcW w:w="1885" w:type="dxa"/>
            <w:tcBorders>
              <w:tl2br w:val="nil"/>
              <w:tr2bl w:val="nil"/>
            </w:tcBorders>
            <w:shd w:val="clear" w:color="auto" w:fill="auto"/>
            <w:vAlign w:val="center"/>
          </w:tcPr>
          <w:p w14:paraId="7869D0F2">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25</w:t>
            </w:r>
          </w:p>
        </w:tc>
      </w:tr>
      <w:tr w14:paraId="50A9A03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1883" w:type="dxa"/>
            <w:tcBorders>
              <w:tl2br w:val="nil"/>
              <w:tr2bl w:val="nil"/>
            </w:tcBorders>
            <w:shd w:val="clear" w:color="auto" w:fill="auto"/>
            <w:vAlign w:val="center"/>
          </w:tcPr>
          <w:p w14:paraId="4AAC05EE">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视觉</w:t>
            </w:r>
          </w:p>
        </w:tc>
        <w:tc>
          <w:tcPr>
            <w:tcW w:w="1883" w:type="dxa"/>
            <w:tcBorders>
              <w:tl2br w:val="nil"/>
              <w:tr2bl w:val="nil"/>
            </w:tcBorders>
            <w:shd w:val="clear" w:color="auto" w:fill="auto"/>
            <w:vAlign w:val="center"/>
          </w:tcPr>
          <w:p w14:paraId="3DB57AC6">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OpenFace</w:t>
            </w:r>
          </w:p>
        </w:tc>
        <w:tc>
          <w:tcPr>
            <w:tcW w:w="1884" w:type="dxa"/>
            <w:tcBorders>
              <w:tl2br w:val="nil"/>
              <w:tr2bl w:val="nil"/>
            </w:tcBorders>
            <w:shd w:val="clear" w:color="auto" w:fill="auto"/>
            <w:vAlign w:val="center"/>
          </w:tcPr>
          <w:p w14:paraId="4529E9CA">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FeatureExtraction</w:t>
            </w:r>
          </w:p>
        </w:tc>
        <w:tc>
          <w:tcPr>
            <w:tcW w:w="1885" w:type="dxa"/>
            <w:tcBorders>
              <w:tl2br w:val="nil"/>
              <w:tr2bl w:val="nil"/>
            </w:tcBorders>
            <w:shd w:val="clear" w:color="auto" w:fill="auto"/>
            <w:vAlign w:val="center"/>
          </w:tcPr>
          <w:p w14:paraId="339B028A">
            <w:pPr>
              <w:pageBreakBefore w:val="0"/>
              <w:widowControl w:val="0"/>
              <w:kinsoku/>
              <w:overflowPunct/>
              <w:autoSpaceDE/>
              <w:autoSpaceDN/>
              <w:bidi w:val="0"/>
              <w:adjustRightInd/>
              <w:snapToGrid/>
              <w:spacing w:before="20" w:after="20" w:line="240" w:lineRule="auto"/>
              <w:jc w:val="left"/>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-aus -pose，17 AU+3姿态</w:t>
            </w:r>
          </w:p>
        </w:tc>
        <w:tc>
          <w:tcPr>
            <w:tcW w:w="1885" w:type="dxa"/>
            <w:tcBorders>
              <w:tl2br w:val="nil"/>
              <w:tr2bl w:val="nil"/>
            </w:tcBorders>
            <w:shd w:val="clear" w:color="auto" w:fill="auto"/>
            <w:vAlign w:val="center"/>
          </w:tcPr>
          <w:p w14:paraId="50AA8DFD">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20</w:t>
            </w:r>
          </w:p>
        </w:tc>
      </w:tr>
    </w:tbl>
    <w:p w14:paraId="7608BC22">
      <w:pPr>
        <w:keepNext w:val="0"/>
        <w:keepLines w:val="0"/>
        <w:pageBreakBefore w:val="0"/>
        <w:widowControl w:val="0"/>
        <w:kinsoku/>
        <w:wordWrap/>
        <w:overflowPunct/>
        <w:topLinePunct w:val="0"/>
        <w:autoSpaceDE/>
        <w:autoSpaceDN/>
        <w:bidi w:val="0"/>
        <w:adjustRightInd/>
        <w:snapToGrid/>
        <w:spacing w:line="240" w:lineRule="auto"/>
        <w:ind w:firstLine="420" w:firstLineChars="0"/>
        <w:jc w:val="both"/>
        <w:textAlignment w:val="center"/>
        <w:rPr>
          <w:rFonts w:hint="default" w:ascii="Times New Roman" w:hAnsi="Times New Roman" w:cs="Times New Roman"/>
          <w:sz w:val="24"/>
          <w:szCs w:val="24"/>
          <w:highlight w:val="none"/>
          <w:lang w:val="en-US" w:eastAsia="zh-CN"/>
        </w:rPr>
      </w:pPr>
      <w:r>
        <w:rPr>
          <w:rFonts w:hint="default" w:ascii="Times New Roman" w:hAnsi="Times New Roman" w:cs="Times New Roman"/>
          <w:sz w:val="24"/>
          <w:szCs w:val="24"/>
          <w:highlight w:val="none"/>
          <w:lang w:val="en-US" w:eastAsia="zh-CN"/>
        </w:rPr>
        <w:t>统一对齐参数：时间片粒度0.5 s，最大时间片数50，覆盖0–25秒。超过25秒的样本尾部截断。</w:t>
      </w:r>
    </w:p>
    <w:p w14:paraId="5633422F">
      <w:pPr>
        <w:keepNext w:val="0"/>
        <w:keepLines w:val="0"/>
        <w:pageBreakBefore w:val="0"/>
        <w:widowControl w:val="0"/>
        <w:kinsoku/>
        <w:wordWrap/>
        <w:overflowPunct/>
        <w:topLinePunct w:val="0"/>
        <w:autoSpaceDE/>
        <w:autoSpaceDN/>
        <w:bidi w:val="0"/>
        <w:adjustRightInd/>
        <w:snapToGrid/>
        <w:spacing w:line="240" w:lineRule="auto"/>
        <w:ind w:firstLine="420" w:firstLineChars="0"/>
        <w:jc w:val="both"/>
        <w:textAlignment w:val="center"/>
        <w:rPr>
          <w:rFonts w:hint="default" w:ascii="Times New Roman" w:hAnsi="Times New Roman" w:cs="Times New Roman"/>
          <w:sz w:val="24"/>
          <w:szCs w:val="24"/>
          <w:highlight w:val="none"/>
          <w:lang w:val="en-US" w:eastAsia="zh-CN"/>
        </w:rPr>
      </w:pPr>
      <w:r>
        <w:rPr>
          <w:rFonts w:hint="default" w:ascii="Times New Roman" w:hAnsi="Times New Roman" w:cs="Times New Roman"/>
          <w:sz w:val="24"/>
          <w:szCs w:val="24"/>
          <w:highlight w:val="none"/>
          <w:lang w:val="en-US" w:eastAsia="zh-CN"/>
        </w:rPr>
        <w:t>3处理流程与脚本顺序</w:t>
      </w:r>
    </w:p>
    <w:p w14:paraId="7AAF42F2">
      <w:pPr>
        <w:keepNext w:val="0"/>
        <w:keepLines w:val="0"/>
        <w:pageBreakBefore w:val="0"/>
        <w:widowControl w:val="0"/>
        <w:kinsoku/>
        <w:wordWrap/>
        <w:overflowPunct/>
        <w:topLinePunct w:val="0"/>
        <w:autoSpaceDE/>
        <w:autoSpaceDN/>
        <w:bidi w:val="0"/>
        <w:adjustRightInd/>
        <w:snapToGrid/>
        <w:spacing w:line="240" w:lineRule="auto"/>
        <w:ind w:firstLine="420" w:firstLineChars="0"/>
        <w:jc w:val="both"/>
        <w:textAlignment w:val="center"/>
        <w:rPr>
          <w:rFonts w:hint="default" w:ascii="Times New Roman" w:hAnsi="Times New Roman" w:cs="Times New Roman"/>
          <w:sz w:val="24"/>
          <w:szCs w:val="24"/>
          <w:highlight w:val="none"/>
          <w:lang w:val="en-US" w:eastAsia="zh-CN"/>
        </w:rPr>
      </w:pPr>
      <w:r>
        <w:rPr>
          <w:rFonts w:ascii="Times New Roman" w:hAnsi="Times New Roman" w:eastAsia="宋体"/>
          <w:b w:val="0"/>
          <w:sz w:val="24"/>
        </w:rPr>
        <w:t>问题一的处理流程已在5.2.3节给出，各步骤的脚本运行顺序如附件B表B-5所示。</w:t>
      </w:r>
    </w:p>
    <w:p w14:paraId="0BC74D44">
      <w:pPr>
        <w:keepNext w:val="0"/>
        <w:keepLines w:val="0"/>
        <w:pageBreakBefore w:val="0"/>
        <w:widowControl w:val="0"/>
        <w:kinsoku/>
        <w:wordWrap/>
        <w:overflowPunct/>
        <w:topLinePunct w:val="0"/>
        <w:autoSpaceDE/>
        <w:autoSpaceDN/>
        <w:bidi w:val="0"/>
        <w:adjustRightInd/>
        <w:snapToGrid/>
        <w:spacing w:line="240" w:lineRule="auto"/>
        <w:ind w:firstLine="420" w:firstLineChars="0"/>
        <w:jc w:val="both"/>
        <w:textAlignment w:val="center"/>
        <w:rPr>
          <w:rFonts w:hint="default" w:ascii="Times New Roman" w:hAnsi="Times New Roman" w:cs="Times New Roman"/>
          <w:sz w:val="24"/>
          <w:szCs w:val="24"/>
          <w:highlight w:val="none"/>
          <w:lang w:val="en-US" w:eastAsia="zh-CN"/>
        </w:rPr>
      </w:pPr>
      <w:r>
        <w:rPr>
          <w:rFonts w:hint="default" w:ascii="Times New Roman" w:hAnsi="Times New Roman" w:cs="Times New Roman"/>
          <w:sz w:val="24"/>
          <w:szCs w:val="24"/>
          <w:highlight w:val="none"/>
          <w:lang w:val="en-US" w:eastAsia="zh-CN"/>
        </w:rPr>
        <w:t>4复现步骤</w:t>
      </w:r>
    </w:p>
    <w:p w14:paraId="4CC6368D">
      <w:pPr>
        <w:keepNext w:val="0"/>
        <w:keepLines w:val="0"/>
        <w:pageBreakBefore w:val="0"/>
        <w:widowControl w:val="0"/>
        <w:kinsoku/>
        <w:wordWrap/>
        <w:overflowPunct/>
        <w:topLinePunct w:val="0"/>
        <w:autoSpaceDE/>
        <w:autoSpaceDN/>
        <w:bidi w:val="0"/>
        <w:adjustRightInd/>
        <w:snapToGrid/>
        <w:spacing w:line="240" w:lineRule="auto"/>
        <w:ind w:firstLine="420" w:firstLineChars="0"/>
        <w:jc w:val="both"/>
        <w:textAlignment w:val="center"/>
        <w:rPr>
          <w:rFonts w:hint="default" w:ascii="Times New Roman" w:hAnsi="Times New Roman" w:cs="Times New Roman"/>
          <w:sz w:val="24"/>
          <w:szCs w:val="24"/>
          <w:highlight w:val="none"/>
          <w:lang w:val="en-US" w:eastAsia="zh-CN"/>
        </w:rPr>
      </w:pPr>
      <w:r>
        <w:rPr>
          <w:rFonts w:hint="default" w:ascii="Times New Roman" w:hAnsi="Times New Roman" w:cs="Times New Roman"/>
          <w:sz w:val="24"/>
          <w:szCs w:val="24"/>
          <w:highlight w:val="none"/>
          <w:lang w:val="en-US" w:eastAsia="zh-CN"/>
        </w:rPr>
        <w:t>按以下步骤可复现问题一的特征文件：</w:t>
      </w:r>
    </w:p>
    <w:p w14:paraId="670A65AD">
      <w:pPr>
        <w:keepNext w:val="0"/>
        <w:keepLines w:val="0"/>
        <w:pageBreakBefore w:val="0"/>
        <w:widowControl w:val="0"/>
        <w:kinsoku/>
        <w:wordWrap/>
        <w:overflowPunct/>
        <w:topLinePunct w:val="0"/>
        <w:autoSpaceDE/>
        <w:autoSpaceDN/>
        <w:bidi w:val="0"/>
        <w:adjustRightInd/>
        <w:snapToGrid/>
        <w:spacing w:line="240" w:lineRule="auto"/>
        <w:ind w:firstLine="420" w:firstLineChars="0"/>
        <w:jc w:val="both"/>
        <w:textAlignment w:val="center"/>
        <w:rPr>
          <w:rFonts w:hint="default" w:ascii="Times New Roman" w:hAnsi="Times New Roman" w:cs="Times New Roman"/>
          <w:sz w:val="24"/>
          <w:szCs w:val="24"/>
          <w:highlight w:val="none"/>
          <w:lang w:val="en-US" w:eastAsia="zh-CN"/>
        </w:rPr>
      </w:pPr>
      <w:r>
        <w:rPr>
          <w:rFonts w:ascii="Times New Roman" w:hAnsi="Times New Roman" w:eastAsia="宋体"/>
          <w:b w:val="0"/>
          <w:sz w:val="24"/>
        </w:rPr>
        <w:t>第一步：安装依赖。按表5-7的版本安装Python库，安装ffmpeg 4.4并加入系统PATH。</w:t>
      </w:r>
    </w:p>
    <w:p w14:paraId="30647366">
      <w:pPr>
        <w:keepNext w:val="0"/>
        <w:keepLines w:val="0"/>
        <w:pageBreakBefore w:val="0"/>
        <w:widowControl w:val="0"/>
        <w:kinsoku/>
        <w:wordWrap/>
        <w:overflowPunct/>
        <w:topLinePunct w:val="0"/>
        <w:autoSpaceDE/>
        <w:autoSpaceDN/>
        <w:bidi w:val="0"/>
        <w:adjustRightInd/>
        <w:snapToGrid/>
        <w:spacing w:line="240" w:lineRule="auto"/>
        <w:ind w:firstLine="420" w:firstLineChars="0"/>
        <w:jc w:val="both"/>
        <w:textAlignment w:val="center"/>
        <w:rPr>
          <w:rFonts w:hint="default" w:ascii="Times New Roman" w:hAnsi="Times New Roman" w:cs="Times New Roman"/>
          <w:sz w:val="24"/>
          <w:szCs w:val="24"/>
          <w:highlight w:val="none"/>
          <w:lang w:val="en-US" w:eastAsia="zh-CN"/>
        </w:rPr>
      </w:pPr>
      <w:r>
        <w:rPr>
          <w:rFonts w:hint="default" w:ascii="Times New Roman" w:hAnsi="Times New Roman" w:cs="Times New Roman"/>
          <w:sz w:val="24"/>
          <w:szCs w:val="24"/>
          <w:highlight w:val="none"/>
          <w:lang w:val="en-US" w:eastAsia="zh-CN"/>
        </w:rPr>
        <w:t>第二步：配置OpenFace。下载OpenFace 2.2.0 Windows预编译版，将4个cen_patches_*.dat模型文件放入model/patch_experts/目录。这4个文件是OpenFace关键点检测器的必需模型，预编译包默认不包含，需手动下载。</w:t>
      </w:r>
    </w:p>
    <w:p w14:paraId="5A8F08C2">
      <w:pPr>
        <w:keepNext w:val="0"/>
        <w:keepLines w:val="0"/>
        <w:pageBreakBefore w:val="0"/>
        <w:widowControl w:val="0"/>
        <w:kinsoku/>
        <w:wordWrap/>
        <w:overflowPunct/>
        <w:topLinePunct w:val="0"/>
        <w:autoSpaceDE/>
        <w:autoSpaceDN/>
        <w:bidi w:val="0"/>
        <w:adjustRightInd/>
        <w:snapToGrid/>
        <w:spacing w:line="240" w:lineRule="auto"/>
        <w:ind w:firstLine="420" w:firstLineChars="0"/>
        <w:jc w:val="both"/>
        <w:textAlignment w:val="center"/>
        <w:rPr>
          <w:rFonts w:hint="default" w:ascii="Times New Roman" w:hAnsi="Times New Roman" w:cs="Times New Roman"/>
          <w:sz w:val="24"/>
          <w:szCs w:val="24"/>
          <w:highlight w:val="none"/>
          <w:lang w:val="en-US" w:eastAsia="zh-CN"/>
        </w:rPr>
      </w:pPr>
      <w:r>
        <w:rPr>
          <w:rFonts w:hint="default" w:ascii="Times New Roman" w:hAnsi="Times New Roman" w:cs="Times New Roman"/>
          <w:sz w:val="24"/>
          <w:szCs w:val="24"/>
          <w:highlight w:val="none"/>
          <w:lang w:val="en-US" w:eastAsia="zh-CN"/>
        </w:rPr>
        <w:t>第三步：配置BERT。下载bert-base-uncased模型到本地目录，脚本中通过本地路径加载，避免联网下载。</w:t>
      </w:r>
    </w:p>
    <w:p w14:paraId="0123FE0B">
      <w:pPr>
        <w:keepNext w:val="0"/>
        <w:keepLines w:val="0"/>
        <w:pageBreakBefore w:val="0"/>
        <w:widowControl w:val="0"/>
        <w:kinsoku/>
        <w:wordWrap/>
        <w:overflowPunct/>
        <w:topLinePunct w:val="0"/>
        <w:autoSpaceDE/>
        <w:autoSpaceDN/>
        <w:bidi w:val="0"/>
        <w:adjustRightInd/>
        <w:snapToGrid/>
        <w:spacing w:line="240" w:lineRule="auto"/>
        <w:ind w:firstLine="420" w:firstLineChars="0"/>
        <w:jc w:val="both"/>
        <w:textAlignment w:val="center"/>
        <w:rPr>
          <w:rFonts w:hint="default" w:ascii="Times New Roman" w:hAnsi="Times New Roman" w:cs="Times New Roman"/>
          <w:sz w:val="24"/>
          <w:szCs w:val="24"/>
          <w:highlight w:val="none"/>
          <w:lang w:val="en-US" w:eastAsia="zh-CN"/>
        </w:rPr>
      </w:pPr>
      <w:r>
        <w:rPr>
          <w:rFonts w:ascii="Times New Roman" w:hAnsi="Times New Roman" w:eastAsia="宋体"/>
          <w:b w:val="0"/>
          <w:sz w:val="24"/>
        </w:rPr>
        <w:t>第四步：运行脚本。按附件B表B-5的顺序依次运行4个脚本。脚本的具体实现见附录A。</w:t>
      </w:r>
    </w:p>
    <w:p w14:paraId="449BBDF2">
      <w:pPr>
        <w:keepNext w:val="0"/>
        <w:keepLines w:val="0"/>
        <w:pageBreakBefore w:val="0"/>
        <w:widowControl w:val="0"/>
        <w:kinsoku/>
        <w:wordWrap/>
        <w:overflowPunct/>
        <w:topLinePunct w:val="0"/>
        <w:autoSpaceDE/>
        <w:autoSpaceDN/>
        <w:bidi w:val="0"/>
        <w:adjustRightInd/>
        <w:snapToGrid/>
        <w:spacing w:line="240" w:lineRule="auto"/>
        <w:ind w:firstLine="420" w:firstLineChars="0"/>
        <w:jc w:val="both"/>
        <w:textAlignment w:val="center"/>
        <w:rPr>
          <w:rFonts w:hint="default" w:ascii="Times New Roman" w:hAnsi="Times New Roman" w:cs="Times New Roman"/>
          <w:sz w:val="24"/>
          <w:szCs w:val="24"/>
          <w:highlight w:val="none"/>
          <w:lang w:val="en-US" w:eastAsia="zh-CN"/>
        </w:rPr>
      </w:pPr>
      <w:r>
        <w:rPr>
          <w:rFonts w:hint="default" w:ascii="Times New Roman" w:hAnsi="Times New Roman" w:cs="Times New Roman"/>
          <w:sz w:val="24"/>
          <w:szCs w:val="24"/>
          <w:highlight w:val="none"/>
          <w:lang w:val="en-US" w:eastAsia="zh-CN"/>
        </w:rPr>
        <w:t>第五步：检查输出。确认final_features.pkl</w:t>
      </w:r>
      <w:r>
        <w:rPr>
          <w:rFonts w:hint="eastAsia" w:ascii="Times New Roman" w:hAnsi="Times New Roman" w:cs="Times New Roman"/>
          <w:sz w:val="24"/>
          <w:szCs w:val="24"/>
          <w:highlight w:val="none"/>
          <w:lang w:val="en-US" w:eastAsia="zh-CN"/>
        </w:rPr>
        <w:t>、</w:t>
      </w:r>
      <w:r>
        <w:rPr>
          <w:rFonts w:hint="default" w:ascii="Times New Roman" w:hAnsi="Times New Roman" w:cs="Times New Roman"/>
          <w:sz w:val="24"/>
          <w:szCs w:val="24"/>
          <w:highlight w:val="none"/>
          <w:lang w:val="en-US" w:eastAsia="zh-CN"/>
        </w:rPr>
        <w:t>full_result_summary.csv</w:t>
      </w:r>
      <w:r>
        <w:rPr>
          <w:rFonts w:hint="eastAsia" w:ascii="Times New Roman" w:hAnsi="Times New Roman" w:cs="Times New Roman"/>
          <w:sz w:val="24"/>
          <w:szCs w:val="24"/>
          <w:highlight w:val="none"/>
          <w:lang w:val="en-US" w:eastAsia="zh-CN"/>
        </w:rPr>
        <w:t>、</w:t>
      </w:r>
      <w:r>
        <w:rPr>
          <w:rFonts w:hint="default" w:ascii="Times New Roman" w:hAnsi="Times New Roman" w:cs="Times New Roman"/>
          <w:sz w:val="24"/>
          <w:szCs w:val="24"/>
          <w:highlight w:val="none"/>
          <w:lang w:val="en-US" w:eastAsia="zh-CN"/>
        </w:rPr>
        <w:t>alignment_mapping_time.csv</w:t>
      </w:r>
      <w:r>
        <w:rPr>
          <w:rFonts w:hint="eastAsia" w:ascii="Times New Roman" w:hAnsi="Times New Roman" w:cs="Times New Roman"/>
          <w:sz w:val="24"/>
          <w:szCs w:val="24"/>
          <w:highlight w:val="none"/>
          <w:lang w:val="en-US" w:eastAsia="zh-CN"/>
        </w:rPr>
        <w:t>、</w:t>
      </w:r>
      <w:r>
        <w:rPr>
          <w:rFonts w:hint="default" w:ascii="Times New Roman" w:hAnsi="Times New Roman" w:cs="Times New Roman"/>
          <w:sz w:val="24"/>
          <w:szCs w:val="24"/>
          <w:highlight w:val="none"/>
          <w:lang w:val="en-US" w:eastAsia="zh-CN"/>
        </w:rPr>
        <w:t>alignment_mapping_token.csv存在且形状正确：</w:t>
      </w:r>
    </w:p>
    <w:p w14:paraId="346F77D1">
      <w:pPr>
        <w:keepNext w:val="0"/>
        <w:keepLines w:val="0"/>
        <w:pageBreakBefore w:val="0"/>
        <w:widowControl w:val="0"/>
        <w:kinsoku/>
        <w:wordWrap/>
        <w:overflowPunct/>
        <w:topLinePunct w:val="0"/>
        <w:autoSpaceDE/>
        <w:autoSpaceDN/>
        <w:bidi w:val="0"/>
        <w:adjustRightInd/>
        <w:snapToGrid/>
        <w:spacing w:line="240" w:lineRule="auto"/>
        <w:ind w:firstLine="420" w:firstLineChars="0"/>
        <w:jc w:val="both"/>
        <w:textAlignment w:val="center"/>
        <w:rPr>
          <w:rFonts w:hint="default" w:ascii="Times New Roman" w:hAnsi="Times New Roman" w:cs="Times New Roman"/>
          <w:sz w:val="24"/>
          <w:szCs w:val="24"/>
          <w:highlight w:val="none"/>
          <w:lang w:val="en-US" w:eastAsia="zh-CN"/>
        </w:rPr>
      </w:pPr>
      <w:r>
        <w:rPr>
          <w:rFonts w:hint="default" w:ascii="Times New Roman" w:hAnsi="Times New Roman" w:cs="Times New Roman"/>
          <w:sz w:val="24"/>
          <w:szCs w:val="24"/>
          <w:highlight w:val="none"/>
          <w:lang w:val="en-US" w:eastAsia="zh-CN"/>
        </w:rPr>
        <w:t>5已知说明</w:t>
      </w:r>
    </w:p>
    <w:p w14:paraId="6816D485">
      <w:pPr>
        <w:keepNext w:val="0"/>
        <w:keepLines w:val="0"/>
        <w:pageBreakBefore w:val="0"/>
        <w:widowControl w:val="0"/>
        <w:kinsoku/>
        <w:wordWrap/>
        <w:overflowPunct/>
        <w:topLinePunct w:val="0"/>
        <w:autoSpaceDE/>
        <w:autoSpaceDN/>
        <w:bidi w:val="0"/>
        <w:adjustRightInd/>
        <w:snapToGrid/>
        <w:spacing w:line="240" w:lineRule="auto"/>
        <w:ind w:firstLine="420" w:firstLineChars="0"/>
        <w:jc w:val="both"/>
        <w:textAlignment w:val="center"/>
        <w:rPr>
          <w:rFonts w:hint="default" w:ascii="Times New Roman" w:hAnsi="Times New Roman" w:cs="Times New Roman"/>
          <w:sz w:val="24"/>
          <w:szCs w:val="24"/>
          <w:highlight w:val="none"/>
          <w:lang w:val="en-US" w:eastAsia="zh-CN"/>
        </w:rPr>
      </w:pPr>
      <w:r>
        <w:rPr>
          <w:rFonts w:hint="default" w:ascii="Times New Roman" w:hAnsi="Times New Roman" w:cs="Times New Roman"/>
          <w:sz w:val="24"/>
          <w:szCs w:val="24"/>
          <w:highlight w:val="none"/>
          <w:lang w:val="en-US" w:eastAsia="zh-CN"/>
        </w:rPr>
        <w:t>文本列的单位说明：full_result_summary.csv 中 original_duration_or_length 列对文本模态表示字符数，对音频和视觉模态表示秒数，两者单位不同，使用时需注意。</w:t>
      </w:r>
    </w:p>
    <w:p w14:paraId="4425E03D">
      <w:pPr>
        <w:keepNext w:val="0"/>
        <w:keepLines w:val="0"/>
        <w:pageBreakBefore w:val="0"/>
        <w:widowControl w:val="0"/>
        <w:kinsoku/>
        <w:wordWrap/>
        <w:overflowPunct/>
        <w:topLinePunct w:val="0"/>
        <w:autoSpaceDE/>
        <w:autoSpaceDN/>
        <w:bidi w:val="0"/>
        <w:adjustRightInd/>
        <w:snapToGrid/>
        <w:spacing w:line="240" w:lineRule="auto"/>
        <w:ind w:firstLine="420" w:firstLineChars="0"/>
        <w:jc w:val="both"/>
        <w:textAlignment w:val="center"/>
        <w:rPr>
          <w:rFonts w:hint="default" w:ascii="Times New Roman" w:hAnsi="Times New Roman" w:cs="Times New Roman"/>
          <w:sz w:val="24"/>
          <w:szCs w:val="24"/>
          <w:highlight w:val="none"/>
          <w:lang w:val="en-US" w:eastAsia="zh-CN"/>
        </w:rPr>
      </w:pPr>
      <w:r>
        <w:rPr>
          <w:rFonts w:hint="default" w:ascii="Times New Roman" w:hAnsi="Times New Roman" w:cs="Times New Roman"/>
          <w:sz w:val="24"/>
          <w:szCs w:val="24"/>
          <w:highlight w:val="none"/>
          <w:lang w:val="en-US" w:eastAsia="zh-CN"/>
        </w:rPr>
        <w:t>openSMILE 哨兵值：eGeMAPSv02 对无法估计的共振峰帧填充 -201，这是哨兵值，表示该帧特征不可用。本数据集保留该值并在元数据中记录，后续聚合时按有效帧处理。</w:t>
      </w:r>
    </w:p>
    <w:p w14:paraId="48F012A8">
      <w:pPr>
        <w:keepNext w:val="0"/>
        <w:keepLines w:val="0"/>
        <w:pageBreakBefore w:val="0"/>
        <w:widowControl w:val="0"/>
        <w:kinsoku/>
        <w:wordWrap/>
        <w:overflowPunct/>
        <w:topLinePunct w:val="0"/>
        <w:autoSpaceDE/>
        <w:autoSpaceDN/>
        <w:bidi w:val="0"/>
        <w:adjustRightInd/>
        <w:snapToGrid/>
        <w:spacing w:line="240" w:lineRule="auto"/>
        <w:ind w:firstLine="420" w:firstLineChars="0"/>
        <w:jc w:val="both"/>
        <w:textAlignment w:val="center"/>
        <w:rPr>
          <w:rFonts w:hint="default" w:ascii="Times New Roman" w:hAnsi="Times New Roman" w:cs="Times New Roman"/>
          <w:sz w:val="24"/>
          <w:szCs w:val="24"/>
          <w:highlight w:val="none"/>
          <w:lang w:val="en-US" w:eastAsia="zh-CN"/>
        </w:rPr>
      </w:pPr>
      <w:r>
        <w:rPr>
          <w:rFonts w:hint="default" w:ascii="Times New Roman" w:hAnsi="Times New Roman" w:cs="Times New Roman"/>
          <w:sz w:val="24"/>
          <w:szCs w:val="24"/>
          <w:highlight w:val="none"/>
          <w:lang w:val="en-US" w:eastAsia="zh-CN"/>
        </w:rPr>
        <w:t>样本截断说明：本数据集仅1条样本（-yRb-Jum7EQ_1，29.133 s）超过 25 秒，按统一对齐规则尾部截断到 50 个时间片。其余 99 条样本均在 25 秒以内，不受截断影响。</w:t>
      </w:r>
    </w:p>
    <w:p w14:paraId="7375ADCF">
      <w:pPr>
        <w:keepNext w:val="0"/>
        <w:keepLines w:val="0"/>
        <w:pageBreakBefore w:val="0"/>
        <w:widowControl w:val="0"/>
        <w:kinsoku/>
        <w:wordWrap/>
        <w:overflowPunct/>
        <w:topLinePunct w:val="0"/>
        <w:autoSpaceDE/>
        <w:autoSpaceDN/>
        <w:bidi w:val="0"/>
        <w:adjustRightInd/>
        <w:snapToGrid/>
        <w:spacing w:line="240" w:lineRule="auto"/>
        <w:ind w:firstLine="420" w:firstLineChars="0"/>
        <w:jc w:val="both"/>
        <w:textAlignment w:val="center"/>
        <w:rPr>
          <w:rFonts w:hint="default" w:ascii="Times New Roman" w:hAnsi="Times New Roman" w:cs="Times New Roman"/>
          <w:sz w:val="24"/>
          <w:szCs w:val="24"/>
          <w:highlight w:val="none"/>
          <w:lang w:val="en-US" w:eastAsia="zh-CN"/>
        </w:rPr>
      </w:pPr>
      <w:r>
        <w:rPr>
          <w:rFonts w:hint="default" w:ascii="Times New Roman" w:hAnsi="Times New Roman" w:cs="Times New Roman"/>
          <w:sz w:val="24"/>
          <w:szCs w:val="24"/>
          <w:highlight w:val="none"/>
          <w:lang w:val="en-US" w:eastAsia="zh-CN"/>
        </w:rPr>
        <w:t>文本按词元位置对齐：使用 BERT tokenizer 对转写文本分词，填充/截断到 50 个词元位置，第 k 个位置对应文本序列的第 k 个 token，不严格对应第 k 个 0.5 秒。这一处理方式与附件2 的 aligned_50.pkl 中文本模态的组织方式一致（均为统一到 50 个词元位置），便于对照理解。</w:t>
      </w:r>
    </w:p>
    <w:p w14:paraId="67CA4044">
      <w:pPr>
        <w:keepNext w:val="0"/>
        <w:keepLines w:val="0"/>
        <w:pageBreakBefore w:val="0"/>
        <w:widowControl w:val="0"/>
        <w:kinsoku/>
        <w:wordWrap/>
        <w:overflowPunct/>
        <w:topLinePunct w:val="0"/>
        <w:autoSpaceDE/>
        <w:autoSpaceDN/>
        <w:bidi w:val="0"/>
        <w:adjustRightInd/>
        <w:snapToGrid/>
        <w:spacing w:line="240" w:lineRule="auto"/>
        <w:ind w:firstLine="420" w:firstLineChars="0"/>
        <w:jc w:val="both"/>
        <w:textAlignment w:val="center"/>
      </w:pPr>
      <w:r>
        <w:rPr>
          <w:rFonts w:hint="default" w:ascii="Times New Roman" w:hAnsi="Times New Roman" w:cs="Times New Roman"/>
          <w:sz w:val="24"/>
          <w:szCs w:val="24"/>
          <w:highlight w:val="none"/>
          <w:lang w:val="en-US" w:eastAsia="zh-CN"/>
        </w:rPr>
        <w:t>OpenFace 多人画面说明：部分样本视频后段出现多人画面，OpenFace 按主检测目标输出面部特征，视觉模态特征在多人段可能受干扰。这在特征质量验证的视觉模态结果中有所体现。</w:t>
      </w:r>
    </w:p>
    <w:p w14:paraId="605569CF">
      <w:pPr>
        <w:keepNext w:val="0"/>
        <w:keepLines w:val="0"/>
        <w:pageBreakBefore w:val="0"/>
        <w:widowControl w:val="0"/>
        <w:tabs>
          <w:tab w:val="left" w:pos="3560"/>
        </w:tabs>
        <w:kinsoku/>
        <w:wordWrap/>
        <w:overflowPunct/>
        <w:topLinePunct w:val="0"/>
        <w:autoSpaceDE/>
        <w:autoSpaceDN/>
        <w:bidi w:val="0"/>
        <w:adjustRightInd/>
        <w:snapToGrid/>
        <w:spacing w:line="240" w:lineRule="auto"/>
        <w:jc w:val="left"/>
        <w:textAlignment w:val="center"/>
        <w:rPr>
          <w:rFonts w:hint="default" w:ascii="Times New Roman" w:hAnsi="Times New Roman" w:cs="Times New Roman"/>
          <w:sz w:val="24"/>
          <w:szCs w:val="24"/>
          <w:highlight w:val="none"/>
          <w:lang w:val="en-US" w:eastAsia="zh-CN"/>
        </w:rPr>
      </w:pPr>
      <w:r>
        <w:rPr>
          <w:rFonts w:hint="default" w:ascii="Times New Roman" w:hAnsi="Times New Roman" w:cs="Times New Roman"/>
          <w:sz w:val="24"/>
          <w:szCs w:val="24"/>
          <w:highlight w:val="none"/>
          <w:lang w:val="en-US" w:eastAsia="zh-CN"/>
        </w:rPr>
        <w:t>5.2.6 实验验证与可核验性分析</w:t>
      </w:r>
    </w:p>
    <w:p w14:paraId="60C38B70">
      <w:pPr>
        <w:keepNext w:val="0"/>
        <w:keepLines w:val="0"/>
        <w:pageBreakBefore w:val="0"/>
        <w:widowControl w:val="0"/>
        <w:tabs>
          <w:tab w:val="left" w:pos="3560"/>
        </w:tabs>
        <w:kinsoku/>
        <w:wordWrap/>
        <w:overflowPunct/>
        <w:topLinePunct w:val="0"/>
        <w:autoSpaceDE/>
        <w:autoSpaceDN/>
        <w:bidi w:val="0"/>
        <w:adjustRightInd/>
        <w:snapToGrid/>
        <w:spacing w:line="240" w:lineRule="auto"/>
        <w:ind w:firstLine="480" w:firstLineChars="200"/>
        <w:jc w:val="left"/>
        <w:textAlignment w:val="center"/>
        <w:rPr>
          <w:rFonts w:hint="default" w:ascii="Times New Roman" w:hAnsi="Times New Roman" w:cs="Times New Roman"/>
          <w:sz w:val="24"/>
          <w:szCs w:val="24"/>
          <w:highlight w:val="none"/>
          <w:lang w:val="en-US" w:eastAsia="zh-CN"/>
        </w:rPr>
      </w:pPr>
      <w:r>
        <w:rPr>
          <w:rFonts w:ascii="Times New Roman" w:hAnsi="Times New Roman" w:eastAsia="宋体"/>
          <w:b w:val="0"/>
          <w:sz w:val="24"/>
        </w:rPr>
        <w:t>为核验问题一的三项交付要求，本文对现有特征文件、时间映射、填充规则、原始流信息和文本时间戳进行逐样本审计，并进一步构建文本时间对齐特征，补充统计公式、低覆盖样本说明、需求与证据对应表以及提交附件清单。</w:t>
      </w:r>
    </w:p>
    <w:p w14:paraId="58099E13">
      <w:pPr>
        <w:keepNext w:val="0"/>
        <w:keepLines w:val="0"/>
        <w:pageBreakBefore w:val="0"/>
        <w:widowControl w:val="0"/>
        <w:tabs>
          <w:tab w:val="left" w:pos="3560"/>
        </w:tabs>
        <w:kinsoku/>
        <w:wordWrap/>
        <w:overflowPunct/>
        <w:topLinePunct w:val="0"/>
        <w:autoSpaceDE/>
        <w:autoSpaceDN/>
        <w:bidi w:val="0"/>
        <w:adjustRightInd/>
        <w:snapToGrid/>
        <w:spacing w:line="240" w:lineRule="auto"/>
        <w:ind w:firstLine="480" w:firstLineChars="200"/>
        <w:jc w:val="left"/>
        <w:textAlignment w:val="center"/>
        <w:rPr>
          <w:rFonts w:hint="default" w:ascii="Times New Roman" w:hAnsi="Times New Roman" w:cs="Times New Roman"/>
          <w:sz w:val="24"/>
          <w:szCs w:val="24"/>
          <w:highlight w:val="none"/>
          <w:lang w:val="en-US" w:eastAsia="zh-CN"/>
        </w:rPr>
      </w:pPr>
      <w:r>
        <w:rPr>
          <w:rFonts w:hint="default" w:ascii="Times New Roman" w:hAnsi="Times New Roman" w:cs="Times New Roman"/>
          <w:sz w:val="24"/>
          <w:szCs w:val="24"/>
          <w:highlight w:val="none"/>
          <w:lang w:val="en-US" w:eastAsia="zh-CN"/>
        </w:rPr>
        <w:t>1 原始样本覆盖完整性验证</w:t>
      </w:r>
    </w:p>
    <w:p w14:paraId="550975B5">
      <w:pPr>
        <w:keepNext w:val="0"/>
        <w:keepLines w:val="0"/>
        <w:pageBreakBefore w:val="0"/>
        <w:widowControl w:val="0"/>
        <w:tabs>
          <w:tab w:val="left" w:pos="3560"/>
        </w:tabs>
        <w:kinsoku/>
        <w:wordWrap/>
        <w:overflowPunct/>
        <w:topLinePunct w:val="0"/>
        <w:autoSpaceDE/>
        <w:autoSpaceDN/>
        <w:bidi w:val="0"/>
        <w:adjustRightInd/>
        <w:snapToGrid/>
        <w:spacing w:line="240" w:lineRule="auto"/>
        <w:ind w:firstLine="480" w:firstLineChars="200"/>
        <w:jc w:val="left"/>
        <w:textAlignment w:val="center"/>
        <w:rPr>
          <w:rFonts w:hint="default" w:ascii="Times New Roman" w:hAnsi="Times New Roman" w:cs="Times New Roman"/>
          <w:sz w:val="24"/>
          <w:szCs w:val="24"/>
          <w:highlight w:val="none"/>
          <w:lang w:val="en-US" w:eastAsia="zh-CN"/>
        </w:rPr>
      </w:pPr>
      <w:r>
        <w:rPr>
          <w:rFonts w:ascii="Times New Roman" w:hAnsi="Times New Roman" w:eastAsia="宋体"/>
          <w:b w:val="0"/>
          <w:sz w:val="24"/>
        </w:rPr>
        <w:t>以 label-100.xlsx 的 sample_id 为基准，逐条匹配原始 MP4、音频特征、视觉特征、文本特征和 final_features.pkl。检查结果如表5-9所示。</w:t>
      </w:r>
    </w:p>
    <w:p w14:paraId="4AF15CAB">
      <w:pPr>
        <w:keepNext/>
        <w:keepLines/>
        <w:pageBreakBefore w:val="0"/>
        <w:widowControl w:val="0"/>
        <w:kinsoku/>
        <w:overflowPunct/>
        <w:autoSpaceDE/>
        <w:autoSpaceDN/>
        <w:bidi w:val="0"/>
        <w:adjustRightInd/>
        <w:snapToGrid/>
        <w:spacing w:before="80" w:after="60" w:line="240" w:lineRule="auto"/>
        <w:jc w:val="center"/>
        <w:textAlignment w:val="center"/>
        <w:rPr>
          <w:rFonts w:ascii="Times New Roman" w:hAnsi="Times New Roman" w:eastAsia="宋体"/>
          <w:b w:val="0"/>
          <w:sz w:val="21"/>
        </w:rPr>
      </w:pPr>
      <w:r>
        <w:rPr>
          <w:rFonts w:ascii="Times New Roman" w:hAnsi="Times New Roman" w:eastAsia="宋体"/>
          <w:b w:val="0"/>
          <w:sz w:val="24"/>
        </w:rPr>
        <w:t>表5-9 样本覆盖完整性审计结果</w:t>
      </w:r>
    </w:p>
    <w:tbl>
      <w:tblPr>
        <w:tblStyle w:val="5"/>
        <w:tblW w:w="4998"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139"/>
        <w:gridCol w:w="3139"/>
        <w:gridCol w:w="3142"/>
      </w:tblGrid>
      <w:tr w14:paraId="441CCF2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rPr>
          <w:trHeight w:val="369" w:hRule="atLeast"/>
          <w:jc w:val="center"/>
        </w:trPr>
        <w:tc>
          <w:tcPr>
            <w:tcW w:w="1666" w:type="pct"/>
            <w:tcBorders>
              <w:bottom w:val="single" w:color="auto" w:sz="6" w:space="0"/>
            </w:tcBorders>
            <w:shd w:val="clear" w:color="auto" w:fill="auto"/>
            <w:vAlign w:val="center"/>
          </w:tcPr>
          <w:p w14:paraId="01789C28">
            <w:pPr>
              <w:pageBreakBefore w:val="0"/>
              <w:widowControl w:val="0"/>
              <w:kinsoku/>
              <w:overflowPunct/>
              <w:autoSpaceDE/>
              <w:autoSpaceDN/>
              <w:bidi w:val="0"/>
              <w:adjustRightInd/>
              <w:snapToGrid/>
              <w:spacing w:before="20" w:after="20" w:line="240" w:lineRule="auto"/>
              <w:jc w:val="center"/>
              <w:textAlignment w:val="center"/>
              <w:rPr>
                <w:rFonts w:asciiTheme="minorHAnsi" w:hAnsiTheme="minorHAnsi" w:eastAsiaTheme="minorEastAsia" w:cstheme="minorBidi"/>
                <w:kern w:val="2"/>
                <w:sz w:val="21"/>
                <w:szCs w:val="24"/>
                <w:lang w:val="en-US" w:eastAsia="zh-CN" w:bidi="ar-SA"/>
              </w:rPr>
            </w:pPr>
            <w:r>
              <w:rPr>
                <w:rFonts w:ascii="Times New Roman" w:hAnsi="Times New Roman" w:eastAsia="宋体"/>
                <w:b/>
                <w:color w:val="000000"/>
                <w:sz w:val="18"/>
              </w:rPr>
              <w:t>检查项</w:t>
            </w:r>
          </w:p>
        </w:tc>
        <w:tc>
          <w:tcPr>
            <w:tcW w:w="1666" w:type="pct"/>
            <w:tcBorders>
              <w:bottom w:val="single" w:color="auto" w:sz="6" w:space="0"/>
            </w:tcBorders>
            <w:shd w:val="clear" w:color="auto" w:fill="auto"/>
            <w:vAlign w:val="center"/>
          </w:tcPr>
          <w:p w14:paraId="7096F1DE">
            <w:pPr>
              <w:pageBreakBefore w:val="0"/>
              <w:widowControl w:val="0"/>
              <w:kinsoku/>
              <w:overflowPunct/>
              <w:autoSpaceDE/>
              <w:autoSpaceDN/>
              <w:bidi w:val="0"/>
              <w:adjustRightInd/>
              <w:snapToGrid/>
              <w:spacing w:before="20" w:after="20" w:line="240" w:lineRule="auto"/>
              <w:jc w:val="center"/>
              <w:textAlignment w:val="center"/>
              <w:rPr>
                <w:rFonts w:hint="eastAsia" w:asciiTheme="minorHAnsi" w:hAnsiTheme="minorHAnsi" w:eastAsiaTheme="minorEastAsia" w:cstheme="minorBidi"/>
                <w:kern w:val="2"/>
                <w:sz w:val="21"/>
                <w:szCs w:val="24"/>
                <w:lang w:val="en-US" w:eastAsia="zh-CN" w:bidi="ar-SA"/>
              </w:rPr>
            </w:pPr>
            <w:r>
              <w:rPr>
                <w:rFonts w:ascii="Times New Roman" w:hAnsi="Times New Roman" w:eastAsia="宋体"/>
                <w:b/>
                <w:color w:val="000000"/>
                <w:sz w:val="18"/>
              </w:rPr>
              <w:t>结果</w:t>
            </w:r>
          </w:p>
        </w:tc>
        <w:tc>
          <w:tcPr>
            <w:tcW w:w="1667" w:type="pct"/>
            <w:tcBorders>
              <w:bottom w:val="single" w:color="auto" w:sz="6" w:space="0"/>
            </w:tcBorders>
            <w:shd w:val="clear" w:color="auto" w:fill="auto"/>
            <w:vAlign w:val="center"/>
          </w:tcPr>
          <w:p w14:paraId="088F0419">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color w:val="000000"/>
                <w:sz w:val="18"/>
              </w:rPr>
              <w:t>判定</w:t>
            </w:r>
          </w:p>
        </w:tc>
      </w:tr>
      <w:tr w14:paraId="6427DA8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rPr>
          <w:trHeight w:val="369" w:hRule="atLeast"/>
          <w:jc w:val="center"/>
        </w:trPr>
        <w:tc>
          <w:tcPr>
            <w:tcW w:w="1666" w:type="pct"/>
            <w:tcBorders>
              <w:top w:val="single" w:color="auto" w:sz="6" w:space="0"/>
              <w:tl2br w:val="nil"/>
              <w:tr2bl w:val="nil"/>
            </w:tcBorders>
            <w:shd w:val="clear" w:color="auto" w:fill="auto"/>
            <w:vAlign w:val="center"/>
          </w:tcPr>
          <w:p w14:paraId="68DE0DBD">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标签样本数</w:t>
            </w:r>
          </w:p>
        </w:tc>
        <w:tc>
          <w:tcPr>
            <w:tcW w:w="1666" w:type="pct"/>
            <w:tcBorders>
              <w:top w:val="single" w:color="auto" w:sz="6" w:space="0"/>
              <w:tl2br w:val="nil"/>
              <w:tr2bl w:val="nil"/>
            </w:tcBorders>
            <w:shd w:val="clear" w:color="auto" w:fill="auto"/>
            <w:vAlign w:val="center"/>
          </w:tcPr>
          <w:p w14:paraId="4C3D600A">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100</w:t>
            </w:r>
          </w:p>
        </w:tc>
        <w:tc>
          <w:tcPr>
            <w:tcW w:w="1667" w:type="pct"/>
            <w:tcBorders>
              <w:top w:val="single" w:color="auto" w:sz="6" w:space="0"/>
              <w:tl2br w:val="nil"/>
              <w:tr2bl w:val="nil"/>
            </w:tcBorders>
            <w:shd w:val="clear" w:color="auto" w:fill="auto"/>
            <w:vAlign w:val="center"/>
          </w:tcPr>
          <w:p w14:paraId="39C118E5">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通过</w:t>
            </w:r>
          </w:p>
        </w:tc>
      </w:tr>
      <w:tr w14:paraId="080EB36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1666" w:type="pct"/>
            <w:tcBorders>
              <w:tl2br w:val="nil"/>
              <w:tr2bl w:val="nil"/>
            </w:tcBorders>
            <w:shd w:val="clear" w:color="auto" w:fill="auto"/>
            <w:vAlign w:val="center"/>
          </w:tcPr>
          <w:p w14:paraId="047462DB">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原始视频文件</w:t>
            </w:r>
          </w:p>
        </w:tc>
        <w:tc>
          <w:tcPr>
            <w:tcW w:w="1666" w:type="pct"/>
            <w:tcBorders>
              <w:tl2br w:val="nil"/>
              <w:tr2bl w:val="nil"/>
            </w:tcBorders>
            <w:shd w:val="clear" w:color="auto" w:fill="auto"/>
            <w:vAlign w:val="center"/>
          </w:tcPr>
          <w:p w14:paraId="7034F06D">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100</w:t>
            </w:r>
          </w:p>
        </w:tc>
        <w:tc>
          <w:tcPr>
            <w:tcW w:w="1667" w:type="pct"/>
            <w:tcBorders>
              <w:tl2br w:val="nil"/>
              <w:tr2bl w:val="nil"/>
            </w:tcBorders>
            <w:shd w:val="clear" w:color="auto" w:fill="auto"/>
            <w:vAlign w:val="center"/>
          </w:tcPr>
          <w:p w14:paraId="32906D54">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通过</w:t>
            </w:r>
          </w:p>
        </w:tc>
      </w:tr>
      <w:tr w14:paraId="42C89AA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1666" w:type="pct"/>
            <w:tcBorders>
              <w:tl2br w:val="nil"/>
              <w:tr2bl w:val="nil"/>
            </w:tcBorders>
            <w:shd w:val="clear" w:color="auto" w:fill="auto"/>
            <w:vAlign w:val="center"/>
          </w:tcPr>
          <w:p w14:paraId="4E8CCAFF">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音频特征文件</w:t>
            </w:r>
          </w:p>
        </w:tc>
        <w:tc>
          <w:tcPr>
            <w:tcW w:w="1666" w:type="pct"/>
            <w:tcBorders>
              <w:tl2br w:val="nil"/>
              <w:tr2bl w:val="nil"/>
            </w:tcBorders>
            <w:shd w:val="clear" w:color="auto" w:fill="auto"/>
            <w:vAlign w:val="center"/>
          </w:tcPr>
          <w:p w14:paraId="799DAE56">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100</w:t>
            </w:r>
          </w:p>
        </w:tc>
        <w:tc>
          <w:tcPr>
            <w:tcW w:w="1667" w:type="pct"/>
            <w:tcBorders>
              <w:tl2br w:val="nil"/>
              <w:tr2bl w:val="nil"/>
            </w:tcBorders>
            <w:shd w:val="clear" w:color="auto" w:fill="auto"/>
            <w:vAlign w:val="center"/>
          </w:tcPr>
          <w:p w14:paraId="7C8CE076">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通过</w:t>
            </w:r>
          </w:p>
        </w:tc>
      </w:tr>
      <w:tr w14:paraId="67D71EF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1666" w:type="pct"/>
            <w:tcBorders>
              <w:tl2br w:val="nil"/>
              <w:tr2bl w:val="nil"/>
            </w:tcBorders>
            <w:shd w:val="clear" w:color="auto" w:fill="auto"/>
            <w:vAlign w:val="center"/>
          </w:tcPr>
          <w:p w14:paraId="6E168EA6">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视觉特征文件</w:t>
            </w:r>
          </w:p>
        </w:tc>
        <w:tc>
          <w:tcPr>
            <w:tcW w:w="1666" w:type="pct"/>
            <w:tcBorders>
              <w:tl2br w:val="nil"/>
              <w:tr2bl w:val="nil"/>
            </w:tcBorders>
            <w:shd w:val="clear" w:color="auto" w:fill="auto"/>
            <w:vAlign w:val="center"/>
          </w:tcPr>
          <w:p w14:paraId="073C75A7">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100</w:t>
            </w:r>
          </w:p>
        </w:tc>
        <w:tc>
          <w:tcPr>
            <w:tcW w:w="1667" w:type="pct"/>
            <w:tcBorders>
              <w:tl2br w:val="nil"/>
              <w:tr2bl w:val="nil"/>
            </w:tcBorders>
            <w:shd w:val="clear" w:color="auto" w:fill="auto"/>
            <w:vAlign w:val="center"/>
          </w:tcPr>
          <w:p w14:paraId="25502478">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通过</w:t>
            </w:r>
          </w:p>
        </w:tc>
      </w:tr>
      <w:tr w14:paraId="51B288F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1666" w:type="pct"/>
            <w:tcBorders>
              <w:tl2br w:val="nil"/>
              <w:tr2bl w:val="nil"/>
            </w:tcBorders>
            <w:shd w:val="clear" w:color="auto" w:fill="auto"/>
            <w:vAlign w:val="center"/>
          </w:tcPr>
          <w:p w14:paraId="241E26C5">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文本特征文件</w:t>
            </w:r>
          </w:p>
        </w:tc>
        <w:tc>
          <w:tcPr>
            <w:tcW w:w="1666" w:type="pct"/>
            <w:tcBorders>
              <w:tl2br w:val="nil"/>
              <w:tr2bl w:val="nil"/>
            </w:tcBorders>
            <w:shd w:val="clear" w:color="auto" w:fill="auto"/>
            <w:vAlign w:val="center"/>
          </w:tcPr>
          <w:p w14:paraId="05ABC7E1">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100</w:t>
            </w:r>
          </w:p>
        </w:tc>
        <w:tc>
          <w:tcPr>
            <w:tcW w:w="1667" w:type="pct"/>
            <w:tcBorders>
              <w:tl2br w:val="nil"/>
              <w:tr2bl w:val="nil"/>
            </w:tcBorders>
            <w:shd w:val="clear" w:color="auto" w:fill="auto"/>
            <w:vAlign w:val="center"/>
          </w:tcPr>
          <w:p w14:paraId="303E9FAA">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通过</w:t>
            </w:r>
          </w:p>
        </w:tc>
      </w:tr>
      <w:tr w14:paraId="5BDF09C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1666" w:type="pct"/>
            <w:tcBorders>
              <w:tl2br w:val="nil"/>
              <w:tr2bl w:val="nil"/>
            </w:tcBorders>
            <w:shd w:val="clear" w:color="auto" w:fill="auto"/>
            <w:vAlign w:val="center"/>
          </w:tcPr>
          <w:p w14:paraId="02DB4D8A">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最终特征样本ID</w:t>
            </w:r>
          </w:p>
        </w:tc>
        <w:tc>
          <w:tcPr>
            <w:tcW w:w="1666" w:type="pct"/>
            <w:tcBorders>
              <w:tl2br w:val="nil"/>
              <w:tr2bl w:val="nil"/>
            </w:tcBorders>
            <w:shd w:val="clear" w:color="auto" w:fill="auto"/>
            <w:vAlign w:val="center"/>
          </w:tcPr>
          <w:p w14:paraId="2E8EA1FC">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100</w:t>
            </w:r>
          </w:p>
        </w:tc>
        <w:tc>
          <w:tcPr>
            <w:tcW w:w="1667" w:type="pct"/>
            <w:tcBorders>
              <w:tl2br w:val="nil"/>
              <w:tr2bl w:val="nil"/>
            </w:tcBorders>
            <w:shd w:val="clear" w:color="auto" w:fill="auto"/>
            <w:vAlign w:val="center"/>
          </w:tcPr>
          <w:p w14:paraId="7F396D32">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通过</w:t>
            </w:r>
          </w:p>
        </w:tc>
      </w:tr>
      <w:tr w14:paraId="7F16119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1666" w:type="pct"/>
            <w:tcBorders>
              <w:tl2br w:val="nil"/>
              <w:tr2bl w:val="nil"/>
            </w:tcBorders>
            <w:shd w:val="clear" w:color="auto" w:fill="auto"/>
            <w:vAlign w:val="center"/>
          </w:tcPr>
          <w:p w14:paraId="3D589CC5">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缺失音频/视觉/文本/最终特征</w:t>
            </w:r>
          </w:p>
        </w:tc>
        <w:tc>
          <w:tcPr>
            <w:tcW w:w="1666" w:type="pct"/>
            <w:tcBorders>
              <w:tl2br w:val="nil"/>
              <w:tr2bl w:val="nil"/>
            </w:tcBorders>
            <w:shd w:val="clear" w:color="auto" w:fill="auto"/>
            <w:vAlign w:val="center"/>
          </w:tcPr>
          <w:p w14:paraId="6F93F50B">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0/0/0/0</w:t>
            </w:r>
          </w:p>
        </w:tc>
        <w:tc>
          <w:tcPr>
            <w:tcW w:w="1667" w:type="pct"/>
            <w:tcBorders>
              <w:tl2br w:val="nil"/>
              <w:tr2bl w:val="nil"/>
            </w:tcBorders>
            <w:shd w:val="clear" w:color="auto" w:fill="auto"/>
            <w:vAlign w:val="center"/>
          </w:tcPr>
          <w:p w14:paraId="3D92EAE5">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通过</w:t>
            </w:r>
          </w:p>
        </w:tc>
      </w:tr>
      <w:tr w14:paraId="355329D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1666" w:type="pct"/>
            <w:tcBorders>
              <w:tl2br w:val="nil"/>
              <w:tr2bl w:val="nil"/>
            </w:tcBorders>
            <w:shd w:val="clear" w:color="auto" w:fill="auto"/>
            <w:vAlign w:val="center"/>
          </w:tcPr>
          <w:p w14:paraId="2654D558">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额外最终特征ID</w:t>
            </w:r>
          </w:p>
        </w:tc>
        <w:tc>
          <w:tcPr>
            <w:tcW w:w="1666" w:type="pct"/>
            <w:tcBorders>
              <w:tl2br w:val="nil"/>
              <w:tr2bl w:val="nil"/>
            </w:tcBorders>
            <w:shd w:val="clear" w:color="auto" w:fill="auto"/>
            <w:vAlign w:val="center"/>
          </w:tcPr>
          <w:p w14:paraId="0D76823B">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w:t>
            </w:r>
          </w:p>
        </w:tc>
        <w:tc>
          <w:tcPr>
            <w:tcW w:w="1667" w:type="pct"/>
            <w:tcBorders>
              <w:tl2br w:val="nil"/>
              <w:tr2bl w:val="nil"/>
            </w:tcBorders>
            <w:shd w:val="clear" w:color="auto" w:fill="auto"/>
            <w:vAlign w:val="center"/>
          </w:tcPr>
          <w:p w14:paraId="7816C6B0">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通过</w:t>
            </w:r>
          </w:p>
        </w:tc>
      </w:tr>
      <w:tr w14:paraId="22CD09A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1666" w:type="pct"/>
            <w:tcBorders>
              <w:tl2br w:val="nil"/>
              <w:tr2bl w:val="nil"/>
            </w:tcBorders>
            <w:shd w:val="clear" w:color="auto" w:fill="auto"/>
            <w:vAlign w:val="center"/>
          </w:tcPr>
          <w:p w14:paraId="696F04E5">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形状错误音频/视觉/文本</w:t>
            </w:r>
          </w:p>
        </w:tc>
        <w:tc>
          <w:tcPr>
            <w:tcW w:w="1666" w:type="pct"/>
            <w:tcBorders>
              <w:tl2br w:val="nil"/>
              <w:tr2bl w:val="nil"/>
            </w:tcBorders>
            <w:shd w:val="clear" w:color="auto" w:fill="auto"/>
            <w:vAlign w:val="center"/>
          </w:tcPr>
          <w:p w14:paraId="17532F4F">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0/0/0</w:t>
            </w:r>
          </w:p>
        </w:tc>
        <w:tc>
          <w:tcPr>
            <w:tcW w:w="1667" w:type="pct"/>
            <w:tcBorders>
              <w:tl2br w:val="nil"/>
              <w:tr2bl w:val="nil"/>
            </w:tcBorders>
            <w:shd w:val="clear" w:color="auto" w:fill="auto"/>
            <w:vAlign w:val="center"/>
          </w:tcPr>
          <w:p w14:paraId="18ED175E">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通过</w:t>
            </w:r>
          </w:p>
        </w:tc>
      </w:tr>
    </w:tbl>
    <w:p w14:paraId="0AF49B6B">
      <w:pPr>
        <w:keepNext w:val="0"/>
        <w:keepLines w:val="0"/>
        <w:pageBreakBefore w:val="0"/>
        <w:widowControl w:val="0"/>
        <w:kinsoku/>
        <w:wordWrap/>
        <w:overflowPunct/>
        <w:topLinePunct w:val="0"/>
        <w:autoSpaceDE/>
        <w:autoSpaceDN/>
        <w:bidi w:val="0"/>
        <w:adjustRightInd/>
        <w:snapToGrid/>
        <w:spacing w:line="240" w:lineRule="auto"/>
        <w:ind w:firstLine="420" w:firstLineChars="0"/>
        <w:jc w:val="both"/>
        <w:textAlignment w:val="center"/>
        <w:rPr>
          <w:rFonts w:hint="default" w:ascii="Times New Roman" w:hAnsi="Times New Roman" w:cs="Times New Roman"/>
          <w:sz w:val="24"/>
          <w:szCs w:val="24"/>
          <w:highlight w:val="none"/>
          <w:lang w:val="en-US" w:eastAsia="zh-CN"/>
        </w:rPr>
      </w:pPr>
      <w:r>
        <w:rPr>
          <w:rFonts w:hint="default" w:ascii="Times New Roman" w:hAnsi="Times New Roman" w:cs="Times New Roman"/>
          <w:sz w:val="24"/>
          <w:szCs w:val="24"/>
          <w:highlight w:val="none"/>
          <w:lang w:val="en-US" w:eastAsia="zh-CN"/>
        </w:rPr>
        <w:t>2 时序组织与填充规则验证</w:t>
      </w:r>
    </w:p>
    <w:p w14:paraId="2A5EDB96">
      <w:pPr>
        <w:keepNext w:val="0"/>
        <w:keepLines w:val="0"/>
        <w:pageBreakBefore w:val="0"/>
        <w:widowControl w:val="0"/>
        <w:kinsoku/>
        <w:wordWrap/>
        <w:overflowPunct/>
        <w:topLinePunct w:val="0"/>
        <w:autoSpaceDE/>
        <w:autoSpaceDN/>
        <w:bidi w:val="0"/>
        <w:adjustRightInd/>
        <w:snapToGrid/>
        <w:spacing w:line="240" w:lineRule="auto"/>
        <w:ind w:firstLine="420" w:firstLineChars="0"/>
        <w:jc w:val="both"/>
        <w:textAlignment w:val="auto"/>
        <w:rPr>
          <w:rFonts w:hint="default" w:ascii="Times New Roman" w:hAnsi="Times New Roman" w:cs="Times New Roman"/>
          <w:sz w:val="24"/>
          <w:szCs w:val="24"/>
          <w:highlight w:val="none"/>
          <w:lang w:val="en-US" w:eastAsia="zh-CN"/>
        </w:rPr>
      </w:pPr>
      <w:r>
        <w:rPr>
          <w:rFonts w:hint="default" w:ascii="Times New Roman" w:hAnsi="Times New Roman" w:cs="Times New Roman"/>
          <w:sz w:val="24"/>
          <w:szCs w:val="24"/>
          <w:highlight w:val="none"/>
          <w:lang w:val="en-US" w:eastAsia="zh-CN"/>
        </w:rPr>
        <w:t>音频和视觉均按0.5秒时间片对齐。虽然两种模态采用相同的时间片划分规则，但音频流与视频流的边界时间戳可能存在微小差异，导致部分样本在最后一个时间片上相差1片。因此，不能只用一个含义不明的“对齐率”描述结果，而应分别计算严格长度一致率、正负一个时间片容差一致率和有效掩码IoU。</w:t>
      </w:r>
    </w:p>
    <w:p w14:paraId="6C8AF37A">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center"/>
        <w:rPr>
          <w:rFonts w:hint="default" w:ascii="Times New Roman" w:hAnsi="Times New Roman" w:eastAsia="宋体" w:cs="Times New Roman"/>
          <w:b w:val="0"/>
          <w:sz w:val="24"/>
          <w:lang w:eastAsia="zh-CN"/>
        </w:rPr>
      </w:pPr>
      <w:r>
        <w:rPr>
          <w:rFonts w:hint="default" w:ascii="Times New Roman" w:hAnsi="Times New Roman" w:eastAsia="宋体" w:cs="Times New Roman"/>
          <w:b w:val="0"/>
          <w:sz w:val="24"/>
          <w:lang w:eastAsia="zh-CN"/>
        </w:rPr>
        <w:t>为量化上述差异，设第</w:t>
      </w:r>
      <w:r>
        <w:rPr>
          <w:rFonts w:hint="eastAsia" w:ascii="Times New Roman" w:hAnsi="Times New Roman" w:eastAsia="宋体" w:cs="Times New Roman"/>
          <w:b w:val="0"/>
          <w:sz w:val="24"/>
          <w:lang w:eastAsia="zh-CN"/>
        </w:rPr>
        <w:object>
          <v:shape id="_x0000_i1094" o:spt="75" type="#_x0000_t75" style="height:13pt;width:6.95pt;" o:ole="t" filled="f" o:preferrelative="t" stroked="f" coordsize="21600,21600">
            <v:path/>
            <v:fill on="f" focussize="0,0"/>
            <v:stroke on="f"/>
            <v:imagedata r:id="rId137" o:title=""/>
            <o:lock v:ext="edit" aspectratio="t"/>
            <w10:wrap type="none"/>
            <w10:anchorlock/>
          </v:shape>
          <o:OLEObject Type="Embed" ProgID="Equation.KSEE3" ShapeID="_x0000_i1094" DrawAspect="Content" ObjectID="_1468075794" r:id="rId136">
            <o:LockedField>false</o:LockedField>
          </o:OLEObject>
        </w:object>
      </w:r>
      <w:r>
        <w:rPr>
          <w:rFonts w:hint="default" w:ascii="Times New Roman" w:hAnsi="Times New Roman" w:eastAsia="宋体" w:cs="Times New Roman"/>
          <w:b w:val="0"/>
          <w:sz w:val="24"/>
          <w:lang w:eastAsia="zh-CN"/>
        </w:rPr>
        <w:t>条样本的音频</w:t>
      </w:r>
      <w:r>
        <w:rPr>
          <w:rFonts w:hint="eastAsia" w:ascii="Times New Roman" w:hAnsi="Times New Roman" w:eastAsia="宋体" w:cs="Times New Roman"/>
          <w:b w:val="0"/>
          <w:sz w:val="24"/>
          <w:lang w:eastAsia="zh-CN"/>
        </w:rPr>
        <w:t>、</w:t>
      </w:r>
      <w:r>
        <w:rPr>
          <w:rFonts w:hint="default" w:ascii="Times New Roman" w:hAnsi="Times New Roman" w:eastAsia="宋体" w:cs="Times New Roman"/>
          <w:b w:val="0"/>
          <w:sz w:val="24"/>
          <w:lang w:eastAsia="zh-CN"/>
        </w:rPr>
        <w:t>视觉有效时间片数分别为</w:t>
      </w:r>
      <w:r>
        <w:rPr>
          <w:rFonts w:hint="eastAsia" w:ascii="Times New Roman" w:hAnsi="Times New Roman" w:eastAsia="宋体" w:cs="Times New Roman"/>
          <w:b w:val="0"/>
          <w:sz w:val="24"/>
          <w:lang w:eastAsia="zh-CN"/>
        </w:rPr>
        <w:object>
          <v:shape id="_x0000_i1095" o:spt="75" type="#_x0000_t75" style="height:19pt;width:13.95pt;" o:ole="t" filled="f" o:preferrelative="t" stroked="f" coordsize="21600,21600">
            <v:path/>
            <v:fill on="f" focussize="0,0"/>
            <v:stroke on="f"/>
            <v:imagedata r:id="rId139" o:title=""/>
            <o:lock v:ext="edit" aspectratio="t"/>
            <w10:wrap type="none"/>
            <w10:anchorlock/>
          </v:shape>
          <o:OLEObject Type="Embed" ProgID="Equation.KSEE3" ShapeID="_x0000_i1095" DrawAspect="Content" ObjectID="_1468075795" r:id="rId138">
            <o:LockedField>false</o:LockedField>
          </o:OLEObject>
        </w:object>
      </w:r>
      <w:r>
        <w:rPr>
          <w:rFonts w:hint="default" w:ascii="Times New Roman" w:hAnsi="Times New Roman" w:eastAsia="宋体" w:cs="Times New Roman"/>
          <w:b w:val="0"/>
          <w:sz w:val="24"/>
          <w:lang w:eastAsia="zh-CN"/>
        </w:rPr>
        <w:t>和</w:t>
      </w:r>
      <w:r>
        <w:rPr>
          <w:rFonts w:hint="eastAsia" w:ascii="Times New Roman" w:hAnsi="Times New Roman" w:eastAsia="宋体" w:cs="Times New Roman"/>
          <w:b w:val="0"/>
          <w:sz w:val="24"/>
          <w:lang w:eastAsia="zh-CN"/>
        </w:rPr>
        <w:object>
          <v:shape id="_x0000_i1096" o:spt="75" type="#_x0000_t75" style="height:19pt;width:13pt;" o:ole="t" filled="f" o:preferrelative="t" stroked="f" coordsize="21600,21600">
            <v:path/>
            <v:fill on="f" focussize="0,0"/>
            <v:stroke on="f"/>
            <v:imagedata r:id="rId141" o:title=""/>
            <o:lock v:ext="edit" aspectratio="t"/>
            <w10:wrap type="none"/>
            <w10:anchorlock/>
          </v:shape>
          <o:OLEObject Type="Embed" ProgID="Equation.KSEE3" ShapeID="_x0000_i1096" DrawAspect="Content" ObjectID="_1468075796" r:id="rId140">
            <o:LockedField>false</o:LockedField>
          </o:OLEObject>
        </w:object>
      </w:r>
      <w:r>
        <w:rPr>
          <w:rFonts w:hint="eastAsia" w:ascii="Times New Roman" w:hAnsi="Times New Roman" w:eastAsia="宋体" w:cs="Times New Roman"/>
          <w:b w:val="0"/>
          <w:sz w:val="24"/>
          <w:lang w:eastAsia="zh-CN"/>
        </w:rPr>
        <w:t>，</w:t>
      </w:r>
      <w:r>
        <w:rPr>
          <w:rFonts w:hint="default" w:ascii="Times New Roman" w:hAnsi="Times New Roman" w:eastAsia="宋体" w:cs="Times New Roman"/>
          <w:b w:val="0"/>
          <w:sz w:val="24"/>
          <w:lang w:eastAsia="zh-CN"/>
        </w:rPr>
        <w:t>有效时间片掩码</w:t>
      </w:r>
      <w:r>
        <w:rPr>
          <w:rFonts w:hint="eastAsia" w:ascii="Times New Roman" w:hAnsi="Times New Roman" w:eastAsia="宋体" w:cs="Times New Roman"/>
          <w:b w:val="0"/>
          <w:sz w:val="24"/>
          <w:lang w:val="en-US" w:eastAsia="zh-CN"/>
        </w:rPr>
        <w:t>分别为</w:t>
      </w:r>
      <w:r>
        <w:rPr>
          <w:rFonts w:hint="eastAsia" w:ascii="Times New Roman" w:hAnsi="Times New Roman" w:eastAsia="宋体" w:cs="Times New Roman"/>
          <w:b w:val="0"/>
          <w:sz w:val="24"/>
          <w:lang w:eastAsia="zh-CN"/>
        </w:rPr>
        <w:object>
          <v:shape id="_x0000_i1097" o:spt="75" type="#_x0000_t75" style="height:19pt;width:20pt;" o:ole="t" filled="f" o:preferrelative="t" stroked="f" coordsize="21600,21600">
            <v:path/>
            <v:fill on="f" focussize="0,0"/>
            <v:stroke on="f"/>
            <v:imagedata r:id="rId143" o:title=""/>
            <o:lock v:ext="edit" aspectratio="t"/>
            <w10:wrap type="none"/>
            <w10:anchorlock/>
          </v:shape>
          <o:OLEObject Type="Embed" ProgID="Equation.KSEE3" ShapeID="_x0000_i1097" DrawAspect="Content" ObjectID="_1468075797" r:id="rId142">
            <o:LockedField>false</o:LockedField>
          </o:OLEObject>
        </w:object>
      </w:r>
      <w:r>
        <w:rPr>
          <w:rFonts w:hint="default" w:ascii="Times New Roman" w:hAnsi="Times New Roman" w:eastAsia="宋体" w:cs="Times New Roman"/>
          <w:b w:val="0"/>
          <w:sz w:val="24"/>
          <w:lang w:eastAsia="zh-CN"/>
        </w:rPr>
        <w:t>和</w:t>
      </w:r>
      <w:r>
        <w:rPr>
          <w:rFonts w:hint="eastAsia" w:ascii="Times New Roman" w:hAnsi="Times New Roman" w:eastAsia="宋体" w:cs="Times New Roman"/>
          <w:b w:val="0"/>
          <w:sz w:val="24"/>
          <w:lang w:eastAsia="zh-CN"/>
        </w:rPr>
        <w:object>
          <v:shape id="_x0000_i1098" o:spt="75" type="#_x0000_t75" style="height:19pt;width:20pt;" o:ole="t" filled="f" o:preferrelative="t" stroked="f" coordsize="21600,21600">
            <v:path/>
            <v:fill on="f" focussize="0,0"/>
            <v:stroke on="f"/>
            <v:imagedata r:id="rId145" o:title=""/>
            <o:lock v:ext="edit" aspectratio="t"/>
            <w10:wrap type="none"/>
            <w10:anchorlock/>
          </v:shape>
          <o:OLEObject Type="Embed" ProgID="Equation.KSEE3" ShapeID="_x0000_i1098" DrawAspect="Content" ObjectID="_1468075798" r:id="rId144">
            <o:LockedField>false</o:LockedField>
          </o:OLEObject>
        </w:object>
      </w:r>
      <w:r>
        <w:rPr>
          <w:rFonts w:hint="eastAsia" w:ascii="Times New Roman" w:hAnsi="Times New Roman" w:eastAsia="宋体" w:cs="Times New Roman"/>
          <w:b w:val="0"/>
          <w:sz w:val="24"/>
          <w:lang w:eastAsia="zh-CN"/>
        </w:rPr>
        <w:t>，</w:t>
      </w:r>
      <w:r>
        <w:rPr>
          <w:rFonts w:hint="default" w:ascii="Times New Roman" w:hAnsi="Times New Roman" w:eastAsia="宋体" w:cs="Times New Roman"/>
          <w:b w:val="0"/>
          <w:sz w:val="24"/>
          <w:lang w:eastAsia="zh-CN"/>
        </w:rPr>
        <w:t>样本</w:t>
      </w:r>
      <w:r>
        <w:rPr>
          <w:rFonts w:hint="eastAsia" w:ascii="Times New Roman" w:hAnsi="Times New Roman" w:eastAsia="宋体" w:cs="Times New Roman"/>
          <w:b w:val="0"/>
          <w:sz w:val="24"/>
          <w:lang w:val="en-US" w:eastAsia="zh-CN"/>
        </w:rPr>
        <w:t>总数为</w:t>
      </w:r>
      <w:r>
        <w:rPr>
          <w:rFonts w:hint="eastAsia" w:ascii="Times New Roman" w:hAnsi="Times New Roman" w:eastAsia="宋体" w:cs="Times New Roman"/>
          <w:b w:val="0"/>
          <w:sz w:val="24"/>
          <w:lang w:eastAsia="zh-CN"/>
        </w:rPr>
        <w:object>
          <v:shape id="_x0000_i1099" o:spt="75" type="#_x0000_t75" style="height:13.95pt;width:13.95pt;" o:ole="t" filled="f" o:preferrelative="t" stroked="f" coordsize="21600,21600">
            <v:path/>
            <v:fill on="f" focussize="0,0"/>
            <v:stroke on="f"/>
            <v:imagedata r:id="rId147" o:title=""/>
            <o:lock v:ext="edit" aspectratio="t"/>
            <w10:wrap type="none"/>
            <w10:anchorlock/>
          </v:shape>
          <o:OLEObject Type="Embed" ProgID="Equation.KSEE3" ShapeID="_x0000_i1099" DrawAspect="Content" ObjectID="_1468075799" r:id="rId146">
            <o:LockedField>false</o:LockedField>
          </o:OLEObject>
        </w:object>
      </w:r>
      <w:r>
        <w:rPr>
          <w:rFonts w:hint="eastAsia" w:ascii="Times New Roman" w:hAnsi="Times New Roman" w:eastAsia="宋体" w:cs="Times New Roman"/>
          <w:b w:val="0"/>
          <w:sz w:val="24"/>
          <w:lang w:eastAsia="zh-CN"/>
        </w:rPr>
        <w:t>。</w:t>
      </w:r>
      <w:r>
        <w:rPr>
          <w:rFonts w:hint="default" w:ascii="Times New Roman" w:hAnsi="Times New Roman" w:eastAsia="宋体" w:cs="Times New Roman"/>
          <w:b w:val="0"/>
          <w:sz w:val="24"/>
          <w:lang w:eastAsia="zh-CN"/>
        </w:rPr>
        <w:t>严格长度一致率定义为：</w:t>
      </w:r>
    </w:p>
    <w:p w14:paraId="54997903">
      <w:pPr>
        <w:pStyle w:val="3"/>
        <w:keepNext w:val="0"/>
        <w:keepLines w:val="0"/>
        <w:pageBreakBefore w:val="0"/>
        <w:widowControl/>
        <w:suppressLineNumbers w:val="0"/>
        <w:tabs>
          <w:tab w:val="center" w:pos="4604"/>
          <w:tab w:val="right" w:pos="9208"/>
        </w:tabs>
        <w:kinsoku/>
        <w:wordWrap/>
        <w:overflowPunct/>
        <w:topLinePunct w:val="0"/>
        <w:autoSpaceDE/>
        <w:autoSpaceDN/>
        <w:bidi w:val="0"/>
        <w:adjustRightInd/>
        <w:snapToGrid/>
        <w:spacing w:beforeAutospacing="0" w:afterAutospacing="0" w:line="240" w:lineRule="auto"/>
        <w:ind w:left="0" w:right="0" w:firstLine="0"/>
        <w:jc w:val="left"/>
        <w:textAlignment w:val="center"/>
        <w:rPr>
          <w:rFonts w:hint="eastAsia" w:ascii="Times New Roman" w:hAnsi="Times New Roman" w:eastAsia="宋体" w:cs="Times New Roman"/>
          <w:b w:val="0"/>
          <w:sz w:val="24"/>
          <w:lang w:eastAsia="zh-CN"/>
        </w:rPr>
      </w:pPr>
      <w:r>
        <w:tab/>
      </w:r>
      <w:r>
        <w:rPr>
          <w:rFonts w:hint="eastAsia" w:ascii="Times New Roman" w:hAnsi="Times New Roman" w:eastAsia="宋体" w:cs="Times New Roman"/>
          <w:b w:val="0"/>
          <w:sz w:val="24"/>
          <w:lang w:eastAsia="zh-CN"/>
        </w:rPr>
        <w:object>
          <v:shape id="_x0000_i1100" o:spt="75" type="#_x0000_t75" style="height:34pt;width:116pt;" o:ole="t" filled="f" o:preferrelative="t" stroked="f" coordsize="21600,21600">
            <v:path/>
            <v:fill on="f" focussize="0,0"/>
            <v:stroke on="f"/>
            <v:imagedata r:id="rId149" o:title=""/>
            <o:lock v:ext="edit" aspectratio="t"/>
            <w10:wrap type="none"/>
            <w10:anchorlock/>
          </v:shape>
          <o:OLEObject Type="Embed" ProgID="Equation.KSEE3" ShapeID="_x0000_i1100" DrawAspect="Content" ObjectID="_1468075800" r:id="rId148">
            <o:LockedField>false</o:LockedField>
          </o:OLEObject>
        </w:object>
      </w:r>
      <w:r>
        <w:rPr>
          <w:rFonts w:ascii="Times New Roman" w:hAnsi="Times New Roman" w:eastAsia="宋体"/>
          <w:sz w:val="24"/>
          <w:szCs w:val="24"/>
        </w:rPr>
        <w:tab/>
      </w:r>
      <w:r>
        <w:rPr>
          <w:rFonts w:ascii="Times New Roman" w:hAnsi="Times New Roman" w:eastAsia="宋体"/>
          <w:sz w:val="24"/>
          <w:szCs w:val="24"/>
        </w:rPr>
        <w:t>5.16</w:t>
      </w:r>
    </w:p>
    <w:p w14:paraId="0423093B">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20" w:lineRule="exact"/>
        <w:textAlignment w:val="auto"/>
        <w:rPr>
          <w:rFonts w:hint="default" w:ascii="Times New Roman" w:hAnsi="Times New Roman" w:eastAsia="宋体" w:cs="Times New Roman"/>
          <w:b w:val="0"/>
          <w:sz w:val="24"/>
        </w:rPr>
      </w:pPr>
      <w:r>
        <w:rPr>
          <w:rFonts w:hint="default" w:ascii="Times New Roman" w:hAnsi="Times New Roman" w:eastAsia="宋体" w:cs="Times New Roman"/>
          <w:b w:val="0"/>
          <w:sz w:val="24"/>
        </w:rPr>
        <w:t xml:space="preserve">正负一个时间片容差一致率定义为： </w:t>
      </w:r>
    </w:p>
    <w:p w14:paraId="35FE1206">
      <w:pPr>
        <w:pStyle w:val="3"/>
        <w:keepNext w:val="0"/>
        <w:keepLines w:val="0"/>
        <w:pageBreakBefore w:val="0"/>
        <w:widowControl/>
        <w:suppressLineNumbers w:val="0"/>
        <w:tabs>
          <w:tab w:val="center" w:pos="4604"/>
          <w:tab w:val="right" w:pos="9208"/>
        </w:tabs>
        <w:kinsoku/>
        <w:wordWrap/>
        <w:overflowPunct/>
        <w:topLinePunct w:val="0"/>
        <w:autoSpaceDE/>
        <w:autoSpaceDN/>
        <w:bidi w:val="0"/>
        <w:adjustRightInd/>
        <w:snapToGrid/>
        <w:spacing w:beforeAutospacing="0" w:afterAutospacing="0" w:line="240" w:lineRule="auto"/>
        <w:ind w:left="0" w:right="0" w:firstLine="0"/>
        <w:jc w:val="left"/>
        <w:textAlignment w:val="center"/>
        <w:rPr>
          <w:rFonts w:hint="default" w:ascii="Times New Roman" w:hAnsi="Times New Roman" w:eastAsia="宋体" w:cs="Times New Roman"/>
          <w:b w:val="0"/>
          <w:sz w:val="24"/>
          <w:lang w:eastAsia="zh-CN"/>
        </w:rPr>
      </w:pPr>
      <w:r>
        <w:tab/>
      </w:r>
      <w:r>
        <w:rPr>
          <w:rFonts w:hint="default" w:ascii="Times New Roman" w:hAnsi="Times New Roman" w:eastAsia="宋体" w:cs="Times New Roman"/>
          <w:b w:val="0"/>
          <w:sz w:val="24"/>
          <w:lang w:eastAsia="zh-CN"/>
        </w:rPr>
        <w:object>
          <v:shape id="_x0000_i1101" o:spt="75" type="#_x0000_t75" style="height:34pt;width:124pt;" o:ole="t" filled="f" o:preferrelative="t" stroked="f" coordsize="21600,21600">
            <v:path/>
            <v:fill on="f" focussize="0,0"/>
            <v:stroke on="f"/>
            <v:imagedata r:id="rId151" o:title=""/>
            <o:lock v:ext="edit" aspectratio="t"/>
            <w10:wrap type="none"/>
            <w10:anchorlock/>
          </v:shape>
          <o:OLEObject Type="Embed" ProgID="Equation.KSEE3" ShapeID="_x0000_i1101" DrawAspect="Content" ObjectID="_1468075801" r:id="rId150">
            <o:LockedField>false</o:LockedField>
          </o:OLEObject>
        </w:object>
      </w:r>
      <w:r>
        <w:rPr>
          <w:rFonts w:ascii="Times New Roman" w:hAnsi="Times New Roman" w:eastAsia="宋体"/>
          <w:sz w:val="24"/>
          <w:szCs w:val="24"/>
        </w:rPr>
        <w:tab/>
      </w:r>
      <w:r>
        <w:rPr>
          <w:rFonts w:ascii="Times New Roman" w:hAnsi="Times New Roman" w:eastAsia="宋体"/>
          <w:sz w:val="24"/>
          <w:szCs w:val="24"/>
        </w:rPr>
        <w:t>5.17</w:t>
      </w:r>
    </w:p>
    <w:p w14:paraId="53996681">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20" w:lineRule="exact"/>
        <w:textAlignment w:val="auto"/>
        <w:rPr>
          <w:rFonts w:hint="eastAsia" w:ascii="Times New Roman" w:hAnsi="Times New Roman" w:eastAsia="宋体" w:cs="Times New Roman"/>
          <w:b w:val="0"/>
          <w:sz w:val="24"/>
          <w:lang w:eastAsia="zh-CN"/>
        </w:rPr>
      </w:pPr>
      <w:r>
        <w:rPr>
          <w:rFonts w:hint="default" w:ascii="Times New Roman" w:hAnsi="Times New Roman" w:eastAsia="宋体" w:cs="Times New Roman"/>
          <w:b w:val="0"/>
          <w:sz w:val="24"/>
        </w:rPr>
        <w:t xml:space="preserve">平均有效时间片 IoU 定义为： </w:t>
      </w:r>
    </w:p>
    <w:p w14:paraId="5D756E48">
      <w:pPr>
        <w:pStyle w:val="3"/>
        <w:keepNext w:val="0"/>
        <w:keepLines w:val="0"/>
        <w:pageBreakBefore w:val="0"/>
        <w:widowControl/>
        <w:suppressLineNumbers w:val="0"/>
        <w:tabs>
          <w:tab w:val="center" w:pos="4604"/>
          <w:tab w:val="right" w:pos="9208"/>
        </w:tabs>
        <w:kinsoku/>
        <w:wordWrap/>
        <w:overflowPunct/>
        <w:topLinePunct w:val="0"/>
        <w:autoSpaceDE/>
        <w:autoSpaceDN/>
        <w:bidi w:val="0"/>
        <w:adjustRightInd/>
        <w:snapToGrid/>
        <w:spacing w:beforeAutospacing="0" w:afterAutospacing="0" w:line="240" w:lineRule="auto"/>
        <w:ind w:left="0" w:right="0" w:firstLine="0"/>
        <w:jc w:val="left"/>
        <w:textAlignment w:val="center"/>
        <w:rPr>
          <w:rFonts w:hint="eastAsia" w:ascii="Times New Roman" w:hAnsi="Times New Roman" w:eastAsia="宋体" w:cs="Times New Roman"/>
          <w:b w:val="0"/>
          <w:sz w:val="24"/>
          <w:lang w:eastAsia="zh-CN"/>
        </w:rPr>
      </w:pPr>
      <w:r>
        <w:tab/>
      </w:r>
      <w:r>
        <w:rPr>
          <w:rFonts w:hint="eastAsia" w:ascii="Times New Roman" w:hAnsi="Times New Roman" w:eastAsia="宋体" w:cs="Times New Roman"/>
          <w:b w:val="0"/>
          <w:sz w:val="24"/>
          <w:lang w:eastAsia="zh-CN"/>
        </w:rPr>
        <w:object>
          <v:shape id="_x0000_i1102" o:spt="75" type="#_x0000_t75" style="height:42pt;width:119pt;" o:ole="t" filled="f" o:preferrelative="t" stroked="f" coordsize="21600,21600">
            <v:path/>
            <v:fill on="f" focussize="0,0"/>
            <v:stroke on="f"/>
            <v:imagedata r:id="rId153" o:title=""/>
            <o:lock v:ext="edit" aspectratio="t"/>
            <w10:wrap type="none"/>
            <w10:anchorlock/>
          </v:shape>
          <o:OLEObject Type="Embed" ProgID="Equation.KSEE3" ShapeID="_x0000_i1102" DrawAspect="Content" ObjectID="_1468075802" r:id="rId152">
            <o:LockedField>false</o:LockedField>
          </o:OLEObject>
        </w:object>
      </w:r>
      <w:r>
        <w:rPr>
          <w:rFonts w:ascii="Times New Roman" w:hAnsi="Times New Roman" w:eastAsia="宋体"/>
          <w:sz w:val="24"/>
          <w:szCs w:val="24"/>
        </w:rPr>
        <w:tab/>
      </w:r>
      <w:r>
        <w:rPr>
          <w:rFonts w:ascii="Times New Roman" w:hAnsi="Times New Roman" w:eastAsia="宋体"/>
          <w:sz w:val="24"/>
          <w:szCs w:val="24"/>
        </w:rPr>
        <w:t>5.18</w:t>
      </w:r>
    </w:p>
    <w:p w14:paraId="0EB66106">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20" w:lineRule="exact"/>
        <w:textAlignment w:val="auto"/>
        <w:rPr>
          <w:rFonts w:hint="default" w:ascii="Times New Roman" w:hAnsi="Times New Roman" w:cs="Times New Roman"/>
        </w:rPr>
      </w:pPr>
      <w:r>
        <w:rPr>
          <w:rFonts w:hint="default" w:ascii="Times New Roman" w:hAnsi="Times New Roman" w:eastAsia="宋体" w:cs="Times New Roman"/>
          <w:b w:val="0"/>
          <w:sz w:val="24"/>
        </w:rPr>
        <w:t>其中，</w:t>
      </w:r>
      <w:r>
        <w:rPr>
          <w:rFonts w:hint="default" w:ascii="Times New Roman" w:hAnsi="Times New Roman" w:cs="Times New Roman" w:eastAsiaTheme="minorEastAsia"/>
          <w:position w:val="-10"/>
          <w:lang w:eastAsia="zh-CN"/>
        </w:rPr>
        <w:object>
          <v:shape id="_x0000_i1103" o:spt="75" type="#_x0000_t75" style="height:16pt;width:20pt;" o:ole="t" filled="f" o:preferrelative="t" stroked="f" coordsize="21600,21600">
            <v:path/>
            <v:fill on="f" focussize="0,0"/>
            <v:stroke on="f"/>
            <v:imagedata r:id="rId155" o:title=""/>
            <o:lock v:ext="edit" aspectratio="t"/>
            <w10:wrap type="none"/>
            <w10:anchorlock/>
          </v:shape>
          <o:OLEObject Type="Embed" ProgID="Equation.KSEE3" ShapeID="_x0000_i1103" DrawAspect="Content" ObjectID="_1468075803" r:id="rId154">
            <o:LockedField>false</o:LockedField>
          </o:OLEObject>
        </w:object>
      </w:r>
      <w:r>
        <w:rPr>
          <w:rFonts w:hint="default" w:ascii="Times New Roman" w:hAnsi="Times New Roman" w:eastAsia="宋体" w:cs="Times New Roman"/>
          <w:b w:val="0"/>
          <w:sz w:val="24"/>
        </w:rPr>
        <w:t>为指示函数</w:t>
      </w:r>
      <w:r>
        <w:rPr>
          <w:rFonts w:hint="default" w:ascii="Times New Roman" w:hAnsi="Times New Roman" w:eastAsia="宋体" w:cs="Times New Roman"/>
          <w:b w:val="0"/>
          <w:sz w:val="24"/>
          <w:lang w:eastAsia="zh-CN"/>
        </w:rPr>
        <w:t>，</w:t>
      </w:r>
      <w:r>
        <w:rPr>
          <w:rFonts w:hint="default" w:ascii="Times New Roman" w:hAnsi="Times New Roman" w:cs="Times New Roman"/>
        </w:rPr>
        <w:t>当括号内条件成立时取1，否则取0</w:t>
      </w:r>
      <w:r>
        <w:rPr>
          <w:rFonts w:hint="default" w:ascii="Times New Roman" w:hAnsi="Times New Roman" w:eastAsia="宋体" w:cs="Times New Roman"/>
          <w:b w:val="0"/>
          <w:sz w:val="24"/>
        </w:rPr>
        <w:t>。</w:t>
      </w:r>
      <w:r>
        <w:rPr>
          <w:rFonts w:hint="default" w:ascii="Times New Roman" w:hAnsi="Times New Roman" w:cs="Times New Roman" w:eastAsiaTheme="minorEastAsia"/>
          <w:position w:val="-12"/>
          <w:lang w:eastAsia="zh-CN"/>
        </w:rPr>
        <w:object>
          <v:shape id="_x0000_i1104" o:spt="75" type="#_x0000_t75" style="height:19pt;width:49pt;" o:ole="t" filled="f" o:preferrelative="t" stroked="f" coordsize="21600,21600">
            <v:path/>
            <v:fill on="f" focussize="0,0"/>
            <v:stroke on="f"/>
            <v:imagedata r:id="rId157" o:title=""/>
            <o:lock v:ext="edit" aspectratio="t"/>
            <w10:wrap type="none"/>
            <w10:anchorlock/>
          </v:shape>
          <o:OLEObject Type="Embed" ProgID="Equation.KSEE3" ShapeID="_x0000_i1104" DrawAspect="Content" ObjectID="_1468075804" r:id="rId156">
            <o:LockedField>false</o:LockedField>
          </o:OLEObject>
        </w:object>
      </w:r>
      <w:r>
        <w:rPr>
          <w:rFonts w:hint="default" w:ascii="Times New Roman" w:hAnsi="Times New Roman" w:cs="Times New Roman"/>
        </w:rPr>
        <w:t>表示音频与视觉同时有效的序列位置数量，</w:t>
      </w:r>
      <w:r>
        <w:rPr>
          <w:rFonts w:hint="default" w:ascii="Times New Roman" w:hAnsi="Times New Roman" w:cs="Times New Roman" w:eastAsiaTheme="minorEastAsia"/>
          <w:position w:val="-12"/>
          <w:lang w:eastAsia="zh-CN"/>
        </w:rPr>
        <w:object>
          <v:shape id="_x0000_i1105" o:spt="75" type="#_x0000_t75" style="height:19pt;width:49pt;" o:ole="t" filled="f" o:preferrelative="t" stroked="f" coordsize="21600,21600">
            <v:path/>
            <v:fill on="f" focussize="0,0"/>
            <v:stroke on="f"/>
            <v:imagedata r:id="rId159" o:title=""/>
            <o:lock v:ext="edit" aspectratio="t"/>
            <w10:wrap type="none"/>
            <w10:anchorlock/>
          </v:shape>
          <o:OLEObject Type="Embed" ProgID="Equation.KSEE3" ShapeID="_x0000_i1105" DrawAspect="Content" ObjectID="_1468075805" r:id="rId158">
            <o:LockedField>false</o:LockedField>
          </o:OLEObject>
        </w:object>
      </w:r>
      <w:r>
        <w:rPr>
          <w:rFonts w:hint="default" w:ascii="Times New Roman" w:hAnsi="Times New Roman" w:cs="Times New Roman"/>
        </w:rPr>
        <w:t>表示至少一个模态有效的序列位置数量。严格一致率用于判断两个模态的有效长度是否完全相同；容差一致率用于衡量边界误差是否控制在1片以内；平均IoU则进一步量化两个有效掩码的重合程度。三项指标共同反映音频与视觉在时间组织上的一致性和局部差异。音频与视觉的时间片一致性指标如表5-10所示。</w:t>
      </w:r>
    </w:p>
    <w:p w14:paraId="71BF4108">
      <w:pPr>
        <w:keepNext/>
        <w:keepLines/>
        <w:pageBreakBefore w:val="0"/>
        <w:widowControl w:val="0"/>
        <w:kinsoku/>
        <w:overflowPunct/>
        <w:autoSpaceDE/>
        <w:autoSpaceDN/>
        <w:bidi w:val="0"/>
        <w:adjustRightInd/>
        <w:snapToGrid/>
        <w:spacing w:before="80" w:after="60" w:line="240" w:lineRule="auto"/>
        <w:jc w:val="center"/>
        <w:textAlignment w:val="center"/>
        <w:rPr>
          <w:rFonts w:ascii="Times New Roman" w:hAnsi="Times New Roman" w:eastAsia="宋体"/>
          <w:b w:val="0"/>
          <w:sz w:val="21"/>
        </w:rPr>
      </w:pPr>
      <w:r>
        <w:rPr>
          <w:rFonts w:ascii="Times New Roman" w:hAnsi="Times New Roman" w:eastAsia="宋体"/>
          <w:b w:val="0"/>
          <w:sz w:val="24"/>
        </w:rPr>
        <w:t>表5-10 音频与视觉时间片一致性指标</w:t>
      </w:r>
    </w:p>
    <w:tbl>
      <w:tblPr>
        <w:tblStyle w:val="5"/>
        <w:tblW w:w="4997"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138"/>
        <w:gridCol w:w="3138"/>
        <w:gridCol w:w="3142"/>
      </w:tblGrid>
      <w:tr w14:paraId="0D7F519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3139" w:type="dxa"/>
            <w:tcBorders>
              <w:bottom w:val="single" w:color="auto" w:sz="6" w:space="0"/>
            </w:tcBorders>
            <w:shd w:val="clear" w:color="auto" w:fill="auto"/>
            <w:vAlign w:val="center"/>
          </w:tcPr>
          <w:p w14:paraId="467CE422">
            <w:pPr>
              <w:pageBreakBefore w:val="0"/>
              <w:widowControl w:val="0"/>
              <w:kinsoku/>
              <w:overflowPunct/>
              <w:autoSpaceDE/>
              <w:autoSpaceDN/>
              <w:bidi w:val="0"/>
              <w:adjustRightInd/>
              <w:snapToGrid/>
              <w:spacing w:before="20" w:after="20" w:line="240" w:lineRule="auto"/>
              <w:jc w:val="center"/>
              <w:textAlignment w:val="center"/>
              <w:rPr>
                <w:rFonts w:asciiTheme="minorHAnsi" w:hAnsiTheme="minorHAnsi" w:eastAsiaTheme="minorEastAsia" w:cstheme="minorBidi"/>
                <w:kern w:val="2"/>
                <w:sz w:val="21"/>
                <w:szCs w:val="24"/>
                <w:lang w:val="en-US" w:eastAsia="zh-CN" w:bidi="ar-SA"/>
              </w:rPr>
            </w:pPr>
            <w:r>
              <w:rPr>
                <w:rFonts w:ascii="Times New Roman" w:hAnsi="Times New Roman" w:eastAsia="宋体"/>
                <w:b/>
                <w:color w:val="000000"/>
                <w:sz w:val="18"/>
              </w:rPr>
              <w:t>指标</w:t>
            </w:r>
          </w:p>
        </w:tc>
        <w:tc>
          <w:tcPr>
            <w:tcW w:w="3139" w:type="dxa"/>
            <w:tcBorders>
              <w:bottom w:val="single" w:color="auto" w:sz="6" w:space="0"/>
            </w:tcBorders>
            <w:shd w:val="clear" w:color="auto" w:fill="auto"/>
            <w:vAlign w:val="center"/>
          </w:tcPr>
          <w:p w14:paraId="4EF04BEB">
            <w:pPr>
              <w:pageBreakBefore w:val="0"/>
              <w:widowControl w:val="0"/>
              <w:kinsoku/>
              <w:overflowPunct/>
              <w:autoSpaceDE/>
              <w:autoSpaceDN/>
              <w:bidi w:val="0"/>
              <w:adjustRightInd/>
              <w:snapToGrid/>
              <w:spacing w:before="20" w:after="20" w:line="240" w:lineRule="auto"/>
              <w:jc w:val="center"/>
              <w:textAlignment w:val="center"/>
              <w:rPr>
                <w:rFonts w:hint="eastAsia" w:asciiTheme="minorHAnsi" w:hAnsiTheme="minorHAnsi" w:eastAsiaTheme="minorEastAsia" w:cstheme="minorBidi"/>
                <w:kern w:val="2"/>
                <w:sz w:val="21"/>
                <w:szCs w:val="24"/>
                <w:lang w:val="en-US" w:eastAsia="zh-CN" w:bidi="ar-SA"/>
              </w:rPr>
            </w:pPr>
            <w:r>
              <w:rPr>
                <w:rFonts w:ascii="Times New Roman" w:hAnsi="Times New Roman" w:eastAsia="宋体"/>
                <w:b/>
                <w:color w:val="000000"/>
                <w:sz w:val="18"/>
              </w:rPr>
              <w:t>结果</w:t>
            </w:r>
          </w:p>
        </w:tc>
        <w:tc>
          <w:tcPr>
            <w:tcW w:w="3142" w:type="dxa"/>
            <w:tcBorders>
              <w:bottom w:val="single" w:color="auto" w:sz="6" w:space="0"/>
            </w:tcBorders>
            <w:shd w:val="clear" w:color="auto" w:fill="auto"/>
            <w:vAlign w:val="center"/>
          </w:tcPr>
          <w:p w14:paraId="7E89E733">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color w:val="000000"/>
                <w:sz w:val="18"/>
              </w:rPr>
              <w:t>说明</w:t>
            </w:r>
          </w:p>
        </w:tc>
      </w:tr>
      <w:tr w14:paraId="766C5AB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3139" w:type="dxa"/>
            <w:tcBorders>
              <w:top w:val="single" w:color="auto" w:sz="6" w:space="0"/>
              <w:tl2br w:val="nil"/>
              <w:tr2bl w:val="nil"/>
            </w:tcBorders>
            <w:shd w:val="clear" w:color="auto" w:fill="auto"/>
            <w:vAlign w:val="center"/>
          </w:tcPr>
          <w:p w14:paraId="096D8542">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严格长度一致率</w:t>
            </w:r>
          </w:p>
        </w:tc>
        <w:tc>
          <w:tcPr>
            <w:tcW w:w="3139" w:type="dxa"/>
            <w:tcBorders>
              <w:top w:val="single" w:color="auto" w:sz="6" w:space="0"/>
              <w:tl2br w:val="nil"/>
              <w:tr2bl w:val="nil"/>
            </w:tcBorders>
            <w:shd w:val="clear" w:color="auto" w:fill="auto"/>
            <w:vAlign w:val="center"/>
          </w:tcPr>
          <w:p w14:paraId="63A8057F">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81.00%</w:t>
            </w:r>
          </w:p>
        </w:tc>
        <w:tc>
          <w:tcPr>
            <w:tcW w:w="3142" w:type="dxa"/>
            <w:tcBorders>
              <w:top w:val="single" w:color="auto" w:sz="6" w:space="0"/>
              <w:tl2br w:val="nil"/>
              <w:tr2bl w:val="nil"/>
            </w:tcBorders>
            <w:shd w:val="clear" w:color="auto" w:fill="auto"/>
            <w:vAlign w:val="center"/>
          </w:tcPr>
          <w:p w14:paraId="5E7D22CC">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有效时间片数完全相同</w:t>
            </w:r>
          </w:p>
        </w:tc>
      </w:tr>
      <w:tr w14:paraId="41CE3C3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3139" w:type="dxa"/>
            <w:tcBorders>
              <w:tl2br w:val="nil"/>
              <w:tr2bl w:val="nil"/>
            </w:tcBorders>
            <w:shd w:val="clear" w:color="auto" w:fill="auto"/>
            <w:vAlign w:val="center"/>
          </w:tcPr>
          <w:p w14:paraId="46327861">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正负1片容差一致率</w:t>
            </w:r>
          </w:p>
        </w:tc>
        <w:tc>
          <w:tcPr>
            <w:tcW w:w="3139" w:type="dxa"/>
            <w:tcBorders>
              <w:tl2br w:val="nil"/>
              <w:tr2bl w:val="nil"/>
            </w:tcBorders>
            <w:shd w:val="clear" w:color="auto" w:fill="auto"/>
            <w:vAlign w:val="center"/>
          </w:tcPr>
          <w:p w14:paraId="09E5ED57">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100.00%</w:t>
            </w:r>
          </w:p>
        </w:tc>
        <w:tc>
          <w:tcPr>
            <w:tcW w:w="3142" w:type="dxa"/>
            <w:tcBorders>
              <w:tl2br w:val="nil"/>
              <w:tr2bl w:val="nil"/>
            </w:tcBorders>
            <w:shd w:val="clear" w:color="auto" w:fill="auto"/>
            <w:vAlign w:val="center"/>
          </w:tcPr>
          <w:p w14:paraId="7DD037CB">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长度差不超过1片</w:t>
            </w:r>
          </w:p>
        </w:tc>
      </w:tr>
      <w:tr w14:paraId="6FF70C0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3139" w:type="dxa"/>
            <w:tcBorders>
              <w:tl2br w:val="nil"/>
              <w:tr2bl w:val="nil"/>
            </w:tcBorders>
            <w:shd w:val="clear" w:color="auto" w:fill="auto"/>
            <w:vAlign w:val="center"/>
          </w:tcPr>
          <w:p w14:paraId="0307E5E5">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平均有效掩码IoU</w:t>
            </w:r>
          </w:p>
        </w:tc>
        <w:tc>
          <w:tcPr>
            <w:tcW w:w="3139" w:type="dxa"/>
            <w:tcBorders>
              <w:tl2br w:val="nil"/>
              <w:tr2bl w:val="nil"/>
            </w:tcBorders>
            <w:shd w:val="clear" w:color="auto" w:fill="auto"/>
            <w:vAlign w:val="center"/>
          </w:tcPr>
          <w:p w14:paraId="0134803C">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98.67%</w:t>
            </w:r>
          </w:p>
        </w:tc>
        <w:tc>
          <w:tcPr>
            <w:tcW w:w="3142" w:type="dxa"/>
            <w:tcBorders>
              <w:tl2br w:val="nil"/>
              <w:tr2bl w:val="nil"/>
            </w:tcBorders>
            <w:shd w:val="clear" w:color="auto" w:fill="auto"/>
            <w:vAlign w:val="center"/>
          </w:tcPr>
          <w:p w14:paraId="38544F84">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逐样本交集除以并集</w:t>
            </w:r>
          </w:p>
        </w:tc>
      </w:tr>
      <w:tr w14:paraId="052E687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3139" w:type="dxa"/>
            <w:tcBorders>
              <w:tl2br w:val="nil"/>
              <w:tr2bl w:val="nil"/>
            </w:tcBorders>
            <w:shd w:val="clear" w:color="auto" w:fill="auto"/>
            <w:vAlign w:val="center"/>
          </w:tcPr>
          <w:p w14:paraId="4BD7E857">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汇总有效掩码IoU</w:t>
            </w:r>
          </w:p>
        </w:tc>
        <w:tc>
          <w:tcPr>
            <w:tcW w:w="3139" w:type="dxa"/>
            <w:tcBorders>
              <w:tl2br w:val="nil"/>
              <w:tr2bl w:val="nil"/>
            </w:tcBorders>
            <w:shd w:val="clear" w:color="auto" w:fill="auto"/>
            <w:vAlign w:val="center"/>
          </w:tcPr>
          <w:p w14:paraId="128BEDB6">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98.81%</w:t>
            </w:r>
          </w:p>
        </w:tc>
        <w:tc>
          <w:tcPr>
            <w:tcW w:w="3142" w:type="dxa"/>
            <w:tcBorders>
              <w:tl2br w:val="nil"/>
              <w:tr2bl w:val="nil"/>
            </w:tcBorders>
            <w:shd w:val="clear" w:color="auto" w:fill="auto"/>
            <w:vAlign w:val="center"/>
          </w:tcPr>
          <w:p w14:paraId="4856580F">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全局位置交集除以并集</w:t>
            </w:r>
          </w:p>
        </w:tc>
      </w:tr>
      <w:tr w14:paraId="61C6B3C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3139" w:type="dxa"/>
            <w:tcBorders>
              <w:tl2br w:val="nil"/>
              <w:tr2bl w:val="nil"/>
            </w:tcBorders>
            <w:shd w:val="clear" w:color="auto" w:fill="auto"/>
            <w:vAlign w:val="center"/>
          </w:tcPr>
          <w:p w14:paraId="762A1106">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最低有效掩码IoU</w:t>
            </w:r>
          </w:p>
        </w:tc>
        <w:tc>
          <w:tcPr>
            <w:tcW w:w="3139" w:type="dxa"/>
            <w:tcBorders>
              <w:tl2br w:val="nil"/>
              <w:tr2bl w:val="nil"/>
            </w:tcBorders>
            <w:shd w:val="clear" w:color="auto" w:fill="auto"/>
            <w:vAlign w:val="center"/>
          </w:tcPr>
          <w:p w14:paraId="4CCA5AA6">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88.89%</w:t>
            </w:r>
          </w:p>
        </w:tc>
        <w:tc>
          <w:tcPr>
            <w:tcW w:w="3142" w:type="dxa"/>
            <w:tcBorders>
              <w:tl2br w:val="nil"/>
              <w:tr2bl w:val="nil"/>
            </w:tcBorders>
            <w:shd w:val="clear" w:color="auto" w:fill="auto"/>
            <w:vAlign w:val="center"/>
          </w:tcPr>
          <w:p w14:paraId="5F83EB08">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最差样本</w:t>
            </w:r>
          </w:p>
        </w:tc>
      </w:tr>
      <w:tr w14:paraId="7B7EA56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3139" w:type="dxa"/>
            <w:tcBorders>
              <w:tl2br w:val="nil"/>
              <w:tr2bl w:val="nil"/>
            </w:tcBorders>
            <w:shd w:val="clear" w:color="auto" w:fill="auto"/>
            <w:vAlign w:val="center"/>
          </w:tcPr>
          <w:p w14:paraId="56AE3882">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映射长度一致率</w:t>
            </w:r>
          </w:p>
        </w:tc>
        <w:tc>
          <w:tcPr>
            <w:tcW w:w="3139" w:type="dxa"/>
            <w:tcBorders>
              <w:tl2br w:val="nil"/>
              <w:tr2bl w:val="nil"/>
            </w:tcBorders>
            <w:shd w:val="clear" w:color="auto" w:fill="auto"/>
            <w:vAlign w:val="center"/>
          </w:tcPr>
          <w:p w14:paraId="3D19538B">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100.00%</w:t>
            </w:r>
          </w:p>
        </w:tc>
        <w:tc>
          <w:tcPr>
            <w:tcW w:w="3142" w:type="dxa"/>
            <w:tcBorders>
              <w:tl2br w:val="nil"/>
              <w:tr2bl w:val="nil"/>
            </w:tcBorders>
            <w:shd w:val="clear" w:color="auto" w:fill="auto"/>
            <w:vAlign w:val="center"/>
          </w:tcPr>
          <w:p w14:paraId="594E75C6">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映射表与存储有效长度一致</w:t>
            </w:r>
          </w:p>
        </w:tc>
      </w:tr>
      <w:tr w14:paraId="5FDDC6D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3139" w:type="dxa"/>
            <w:tcBorders>
              <w:tl2br w:val="nil"/>
              <w:tr2bl w:val="nil"/>
            </w:tcBorders>
            <w:shd w:val="clear" w:color="auto" w:fill="auto"/>
            <w:vAlign w:val="center"/>
          </w:tcPr>
          <w:p w14:paraId="0EF35007">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有效位置连续率</w:t>
            </w:r>
          </w:p>
        </w:tc>
        <w:tc>
          <w:tcPr>
            <w:tcW w:w="3139" w:type="dxa"/>
            <w:tcBorders>
              <w:tl2br w:val="nil"/>
              <w:tr2bl w:val="nil"/>
            </w:tcBorders>
            <w:shd w:val="clear" w:color="auto" w:fill="auto"/>
            <w:vAlign w:val="center"/>
          </w:tcPr>
          <w:p w14:paraId="335486B2">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100.00%</w:t>
            </w:r>
          </w:p>
        </w:tc>
        <w:tc>
          <w:tcPr>
            <w:tcW w:w="3142" w:type="dxa"/>
            <w:tcBorders>
              <w:tl2br w:val="nil"/>
              <w:tr2bl w:val="nil"/>
            </w:tcBorders>
            <w:shd w:val="clear" w:color="auto" w:fill="auto"/>
            <w:vAlign w:val="center"/>
          </w:tcPr>
          <w:p w14:paraId="52BEFFF7">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从位置0连续排列</w:t>
            </w:r>
          </w:p>
        </w:tc>
      </w:tr>
    </w:tbl>
    <w:p w14:paraId="4554C0BB">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20" w:lineRule="exact"/>
        <w:ind w:firstLine="420" w:firstLineChars="0"/>
        <w:textAlignment w:val="auto"/>
        <w:rPr>
          <w:rFonts w:hint="default" w:ascii="Times New Roman" w:hAnsi="Times New Roman" w:cs="Times New Roman"/>
        </w:rPr>
      </w:pPr>
      <w:r>
        <w:rPr>
          <w:rFonts w:hint="default" w:ascii="Times New Roman" w:hAnsi="Times New Roman" w:cs="Times New Roman"/>
        </w:rPr>
        <w:t xml:space="preserve">在确认时间片划分规则后，还需进一步检查各模态的填充方式以及特征与原始音视频流之间是否保持一致。音频和视觉序列不足 50 片的部分应补0，文本序列的有效位置应与 token 映射保持一致；同时，应从原始音视频流层面核对时间片长度是否可靠。填充规则与原始流同步审计结果如表 5-11 所示。 </w:t>
      </w:r>
    </w:p>
    <w:p w14:paraId="16F6DDAF">
      <w:pPr>
        <w:keepNext/>
        <w:keepLines/>
        <w:pageBreakBefore w:val="0"/>
        <w:widowControl w:val="0"/>
        <w:kinsoku/>
        <w:overflowPunct/>
        <w:autoSpaceDE/>
        <w:autoSpaceDN/>
        <w:bidi w:val="0"/>
        <w:adjustRightInd/>
        <w:snapToGrid/>
        <w:spacing w:before="80" w:after="60" w:line="240" w:lineRule="auto"/>
        <w:jc w:val="center"/>
        <w:textAlignment w:val="center"/>
        <w:rPr>
          <w:rFonts w:ascii="Times New Roman" w:hAnsi="Times New Roman" w:eastAsia="宋体"/>
          <w:b w:val="0"/>
          <w:sz w:val="21"/>
        </w:rPr>
      </w:pPr>
      <w:r>
        <w:rPr>
          <w:rFonts w:ascii="Times New Roman" w:hAnsi="Times New Roman" w:eastAsia="宋体"/>
          <w:b w:val="0"/>
          <w:sz w:val="24"/>
        </w:rPr>
        <w:t>表5-11 填充规则与原始流同步审计</w:t>
      </w:r>
    </w:p>
    <w:tbl>
      <w:tblPr>
        <w:tblStyle w:val="5"/>
        <w:tblW w:w="4997"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138"/>
        <w:gridCol w:w="3138"/>
        <w:gridCol w:w="3142"/>
      </w:tblGrid>
      <w:tr w14:paraId="240A2CD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3139" w:type="dxa"/>
            <w:tcBorders>
              <w:bottom w:val="single" w:color="auto" w:sz="6" w:space="0"/>
            </w:tcBorders>
            <w:shd w:val="clear" w:color="auto" w:fill="auto"/>
            <w:vAlign w:val="center"/>
          </w:tcPr>
          <w:p w14:paraId="2CA208BD">
            <w:pPr>
              <w:pageBreakBefore w:val="0"/>
              <w:widowControl w:val="0"/>
              <w:kinsoku/>
              <w:overflowPunct/>
              <w:autoSpaceDE/>
              <w:autoSpaceDN/>
              <w:bidi w:val="0"/>
              <w:adjustRightInd/>
              <w:snapToGrid/>
              <w:spacing w:before="20" w:after="20" w:line="240" w:lineRule="auto"/>
              <w:jc w:val="center"/>
              <w:textAlignment w:val="center"/>
              <w:rPr>
                <w:rFonts w:asciiTheme="minorHAnsi" w:hAnsiTheme="minorHAnsi" w:eastAsiaTheme="minorEastAsia" w:cstheme="minorBidi"/>
                <w:kern w:val="2"/>
                <w:sz w:val="21"/>
                <w:szCs w:val="24"/>
                <w:lang w:val="en-US" w:eastAsia="zh-CN" w:bidi="ar-SA"/>
              </w:rPr>
            </w:pPr>
            <w:r>
              <w:rPr>
                <w:rFonts w:ascii="Times New Roman" w:hAnsi="Times New Roman" w:eastAsia="宋体"/>
                <w:b/>
                <w:color w:val="000000"/>
                <w:sz w:val="18"/>
              </w:rPr>
              <w:t>审计项目</w:t>
            </w:r>
          </w:p>
        </w:tc>
        <w:tc>
          <w:tcPr>
            <w:tcW w:w="3139" w:type="dxa"/>
            <w:tcBorders>
              <w:bottom w:val="single" w:color="auto" w:sz="6" w:space="0"/>
            </w:tcBorders>
            <w:shd w:val="clear" w:color="auto" w:fill="auto"/>
            <w:vAlign w:val="center"/>
          </w:tcPr>
          <w:p w14:paraId="68717D1C">
            <w:pPr>
              <w:pageBreakBefore w:val="0"/>
              <w:widowControl w:val="0"/>
              <w:kinsoku/>
              <w:overflowPunct/>
              <w:autoSpaceDE/>
              <w:autoSpaceDN/>
              <w:bidi w:val="0"/>
              <w:adjustRightInd/>
              <w:snapToGrid/>
              <w:spacing w:before="20" w:after="20" w:line="240" w:lineRule="auto"/>
              <w:jc w:val="center"/>
              <w:textAlignment w:val="center"/>
              <w:rPr>
                <w:rFonts w:hint="eastAsia" w:asciiTheme="minorHAnsi" w:hAnsiTheme="minorHAnsi" w:eastAsiaTheme="minorEastAsia" w:cstheme="minorBidi"/>
                <w:kern w:val="2"/>
                <w:sz w:val="21"/>
                <w:szCs w:val="24"/>
                <w:lang w:val="en-US" w:eastAsia="zh-CN" w:bidi="ar-SA"/>
              </w:rPr>
            </w:pPr>
            <w:r>
              <w:rPr>
                <w:rFonts w:ascii="Times New Roman" w:hAnsi="Times New Roman" w:eastAsia="宋体"/>
                <w:b/>
                <w:color w:val="000000"/>
                <w:sz w:val="18"/>
              </w:rPr>
              <w:t>结果</w:t>
            </w:r>
          </w:p>
        </w:tc>
        <w:tc>
          <w:tcPr>
            <w:tcW w:w="3142" w:type="dxa"/>
            <w:tcBorders>
              <w:bottom w:val="single" w:color="auto" w:sz="6" w:space="0"/>
            </w:tcBorders>
            <w:shd w:val="clear" w:color="auto" w:fill="auto"/>
            <w:vAlign w:val="center"/>
          </w:tcPr>
          <w:p w14:paraId="514194E0">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color w:val="000000"/>
                <w:sz w:val="18"/>
              </w:rPr>
              <w:t>说明</w:t>
            </w:r>
          </w:p>
        </w:tc>
      </w:tr>
      <w:tr w14:paraId="61AA3F0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3139" w:type="dxa"/>
            <w:tcBorders>
              <w:top w:val="single" w:color="auto" w:sz="6" w:space="0"/>
              <w:tl2br w:val="nil"/>
              <w:tr2bl w:val="nil"/>
            </w:tcBorders>
            <w:shd w:val="clear" w:color="auto" w:fill="auto"/>
            <w:vAlign w:val="center"/>
          </w:tcPr>
          <w:p w14:paraId="488A7DB3">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音频零填充规则</w:t>
            </w:r>
          </w:p>
        </w:tc>
        <w:tc>
          <w:tcPr>
            <w:tcW w:w="3139" w:type="dxa"/>
            <w:tcBorders>
              <w:top w:val="single" w:color="auto" w:sz="6" w:space="0"/>
              <w:tl2br w:val="nil"/>
              <w:tr2bl w:val="nil"/>
            </w:tcBorders>
            <w:shd w:val="clear" w:color="auto" w:fill="auto"/>
            <w:vAlign w:val="center"/>
          </w:tcPr>
          <w:p w14:paraId="61AF229D">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100.00%</w:t>
            </w:r>
          </w:p>
        </w:tc>
        <w:tc>
          <w:tcPr>
            <w:tcW w:w="3142" w:type="dxa"/>
            <w:tcBorders>
              <w:top w:val="single" w:color="auto" w:sz="6" w:space="0"/>
              <w:tl2br w:val="nil"/>
              <w:tr2bl w:val="nil"/>
            </w:tcBorders>
            <w:shd w:val="clear" w:color="auto" w:fill="auto"/>
            <w:vAlign w:val="center"/>
          </w:tcPr>
          <w:p w14:paraId="65B8D317">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填充位置严格为0</w:t>
            </w:r>
          </w:p>
        </w:tc>
      </w:tr>
      <w:tr w14:paraId="122C7D3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3139" w:type="dxa"/>
            <w:tcBorders>
              <w:tl2br w:val="nil"/>
              <w:tr2bl w:val="nil"/>
            </w:tcBorders>
            <w:shd w:val="clear" w:color="auto" w:fill="auto"/>
            <w:vAlign w:val="center"/>
          </w:tcPr>
          <w:p w14:paraId="1A893BD4">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视觉零填充规则</w:t>
            </w:r>
          </w:p>
        </w:tc>
        <w:tc>
          <w:tcPr>
            <w:tcW w:w="3139" w:type="dxa"/>
            <w:tcBorders>
              <w:tl2br w:val="nil"/>
              <w:tr2bl w:val="nil"/>
            </w:tcBorders>
            <w:shd w:val="clear" w:color="auto" w:fill="auto"/>
            <w:vAlign w:val="center"/>
          </w:tcPr>
          <w:p w14:paraId="4E63F67F">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100.00%</w:t>
            </w:r>
          </w:p>
        </w:tc>
        <w:tc>
          <w:tcPr>
            <w:tcW w:w="3142" w:type="dxa"/>
            <w:tcBorders>
              <w:tl2br w:val="nil"/>
              <w:tr2bl w:val="nil"/>
            </w:tcBorders>
            <w:shd w:val="clear" w:color="auto" w:fill="auto"/>
            <w:vAlign w:val="center"/>
          </w:tcPr>
          <w:p w14:paraId="042C809B">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填充位置严格为0</w:t>
            </w:r>
          </w:p>
        </w:tc>
      </w:tr>
      <w:tr w14:paraId="56663D4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3139" w:type="dxa"/>
            <w:tcBorders>
              <w:tl2br w:val="nil"/>
              <w:tr2bl w:val="nil"/>
            </w:tcBorders>
            <w:shd w:val="clear" w:color="auto" w:fill="auto"/>
            <w:vAlign w:val="center"/>
          </w:tcPr>
          <w:p w14:paraId="6B9784AC">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文本掩码填充规则</w:t>
            </w:r>
          </w:p>
        </w:tc>
        <w:tc>
          <w:tcPr>
            <w:tcW w:w="3139" w:type="dxa"/>
            <w:tcBorders>
              <w:tl2br w:val="nil"/>
              <w:tr2bl w:val="nil"/>
            </w:tcBorders>
            <w:shd w:val="clear" w:color="auto" w:fill="auto"/>
            <w:vAlign w:val="center"/>
          </w:tcPr>
          <w:p w14:paraId="0C6DE713">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100.00%</w:t>
            </w:r>
          </w:p>
        </w:tc>
        <w:tc>
          <w:tcPr>
            <w:tcW w:w="3142" w:type="dxa"/>
            <w:tcBorders>
              <w:tl2br w:val="nil"/>
              <w:tr2bl w:val="nil"/>
            </w:tcBorders>
            <w:shd w:val="clear" w:color="auto" w:fill="auto"/>
            <w:vAlign w:val="center"/>
          </w:tcPr>
          <w:p w14:paraId="7B3BDC77">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valid_length与token映射一致</w:t>
            </w:r>
          </w:p>
        </w:tc>
      </w:tr>
      <w:tr w14:paraId="0F7E520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3139" w:type="dxa"/>
            <w:tcBorders>
              <w:tl2br w:val="nil"/>
              <w:tr2bl w:val="nil"/>
            </w:tcBorders>
            <w:shd w:val="clear" w:color="auto" w:fill="auto"/>
            <w:vAlign w:val="center"/>
          </w:tcPr>
          <w:p w14:paraId="7536116B">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有效位置NaN/Inf</w:t>
            </w:r>
          </w:p>
        </w:tc>
        <w:tc>
          <w:tcPr>
            <w:tcW w:w="3139" w:type="dxa"/>
            <w:tcBorders>
              <w:tl2br w:val="nil"/>
              <w:tr2bl w:val="nil"/>
            </w:tcBorders>
            <w:shd w:val="clear" w:color="auto" w:fill="auto"/>
            <w:vAlign w:val="center"/>
          </w:tcPr>
          <w:p w14:paraId="6C578FE1">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0/0</w:t>
            </w:r>
          </w:p>
        </w:tc>
        <w:tc>
          <w:tcPr>
            <w:tcW w:w="3142" w:type="dxa"/>
            <w:tcBorders>
              <w:tl2br w:val="nil"/>
              <w:tr2bl w:val="nil"/>
            </w:tcBorders>
            <w:shd w:val="clear" w:color="auto" w:fill="auto"/>
            <w:vAlign w:val="center"/>
          </w:tcPr>
          <w:p w14:paraId="501B4106">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文本、音频、视觉均无非法值</w:t>
            </w:r>
          </w:p>
        </w:tc>
      </w:tr>
      <w:tr w14:paraId="5209FCD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3139" w:type="dxa"/>
            <w:tcBorders>
              <w:tl2br w:val="nil"/>
              <w:tr2bl w:val="nil"/>
            </w:tcBorders>
            <w:shd w:val="clear" w:color="auto" w:fill="auto"/>
            <w:vAlign w:val="center"/>
          </w:tcPr>
          <w:p w14:paraId="661CE155">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音频/视频起始偏移</w:t>
            </w:r>
          </w:p>
        </w:tc>
        <w:tc>
          <w:tcPr>
            <w:tcW w:w="3139" w:type="dxa"/>
            <w:tcBorders>
              <w:tl2br w:val="nil"/>
              <w:tr2bl w:val="nil"/>
            </w:tcBorders>
            <w:shd w:val="clear" w:color="auto" w:fill="auto"/>
            <w:vAlign w:val="center"/>
          </w:tcPr>
          <w:p w14:paraId="1B671327">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最大0.000000 s</w:t>
            </w:r>
          </w:p>
        </w:tc>
        <w:tc>
          <w:tcPr>
            <w:tcW w:w="3142" w:type="dxa"/>
            <w:tcBorders>
              <w:tl2br w:val="nil"/>
              <w:tr2bl w:val="nil"/>
            </w:tcBorders>
            <w:shd w:val="clear" w:color="auto" w:fill="auto"/>
            <w:vAlign w:val="center"/>
          </w:tcPr>
          <w:p w14:paraId="66775738">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100条原始视频流检查</w:t>
            </w:r>
          </w:p>
        </w:tc>
      </w:tr>
      <w:tr w14:paraId="3A3D11E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3139" w:type="dxa"/>
            <w:tcBorders>
              <w:tl2br w:val="nil"/>
              <w:tr2bl w:val="nil"/>
            </w:tcBorders>
            <w:shd w:val="clear" w:color="auto" w:fill="auto"/>
            <w:vAlign w:val="center"/>
          </w:tcPr>
          <w:p w14:paraId="22B83419">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WAV与原音频流时长差</w:t>
            </w:r>
          </w:p>
        </w:tc>
        <w:tc>
          <w:tcPr>
            <w:tcW w:w="3139" w:type="dxa"/>
            <w:tcBorders>
              <w:tl2br w:val="nil"/>
              <w:tr2bl w:val="nil"/>
            </w:tcBorders>
            <w:shd w:val="clear" w:color="auto" w:fill="auto"/>
            <w:vAlign w:val="center"/>
          </w:tcPr>
          <w:p w14:paraId="3E3C210F">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最大0.000940 s</w:t>
            </w:r>
          </w:p>
        </w:tc>
        <w:tc>
          <w:tcPr>
            <w:tcW w:w="3142" w:type="dxa"/>
            <w:tcBorders>
              <w:tl2br w:val="nil"/>
              <w:tr2bl w:val="nil"/>
            </w:tcBorders>
            <w:shd w:val="clear" w:color="auto" w:fill="auto"/>
            <w:vAlign w:val="center"/>
          </w:tcPr>
          <w:p w14:paraId="20413CF8">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ffmpeg提取误差</w:t>
            </w:r>
          </w:p>
        </w:tc>
      </w:tr>
      <w:tr w14:paraId="393F104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3139" w:type="dxa"/>
            <w:tcBorders>
              <w:tl2br w:val="nil"/>
              <w:tr2bl w:val="nil"/>
            </w:tcBorders>
            <w:shd w:val="clear" w:color="auto" w:fill="auto"/>
            <w:vAlign w:val="center"/>
          </w:tcPr>
          <w:p w14:paraId="37F6875C">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时长向上取整匹配率</w:t>
            </w:r>
          </w:p>
        </w:tc>
        <w:tc>
          <w:tcPr>
            <w:tcW w:w="3139" w:type="dxa"/>
            <w:tcBorders>
              <w:tl2br w:val="nil"/>
              <w:tr2bl w:val="nil"/>
            </w:tcBorders>
            <w:shd w:val="clear" w:color="auto" w:fill="auto"/>
            <w:vAlign w:val="center"/>
          </w:tcPr>
          <w:p w14:paraId="4F7D631C">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86%/85%</w:t>
            </w:r>
          </w:p>
        </w:tc>
        <w:tc>
          <w:tcPr>
            <w:tcW w:w="3142" w:type="dxa"/>
            <w:tcBorders>
              <w:tl2br w:val="nil"/>
              <w:tr2bl w:val="nil"/>
            </w:tcBorders>
            <w:shd w:val="clear" w:color="auto" w:fill="auto"/>
            <w:vAlign w:val="center"/>
          </w:tcPr>
          <w:p w14:paraId="7817BF0C">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仅为边界诊断，不作为有效性判定</w:t>
            </w:r>
          </w:p>
        </w:tc>
      </w:tr>
    </w:tbl>
    <w:p w14:paraId="31F5E01D">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20" w:lineRule="exact"/>
        <w:ind w:firstLine="420" w:firstLineChars="0"/>
        <w:textAlignment w:val="auto"/>
        <w:rPr>
          <w:rFonts w:hint="default" w:ascii="Times New Roman" w:hAnsi="Times New Roman" w:cs="Times New Roman"/>
          <w:sz w:val="24"/>
          <w:szCs w:val="24"/>
          <w:highlight w:val="none"/>
          <w:lang w:val="en-US" w:eastAsia="zh-CN"/>
        </w:rPr>
      </w:pPr>
      <w:r>
        <w:rPr>
          <w:rFonts w:hint="default" w:ascii="Times New Roman" w:hAnsi="Times New Roman" w:cs="Times New Roman"/>
        </w:rPr>
        <w:t>综合表5-10和表5-11可以看出，音频与视觉虽然只有81.00%的样本在有效时间片数量上完全一致，但全部样本的差异均不超过1片，平均有效掩码IoU达到98.67%，说明两种模态在0.5秒时间轴上的整体一致性较高。同时，音频、视觉和文本的填充规则正确率均为100%，有效位置中不存在NaN或Inf，原始音频流与视频流的起始时间偏移最大为0秒，WAV与原始音频流的最大时长差约为0.00094秒。上述结果说明，本文的时间片划分、有效长度记录、填充规则及原始素材对应关系具有较好的可核验性。</w:t>
      </w:r>
    </w:p>
    <w:p w14:paraId="6BCDE46D">
      <w:pPr>
        <w:keepNext w:val="0"/>
        <w:keepLines w:val="0"/>
        <w:pageBreakBefore w:val="0"/>
        <w:widowControl w:val="0"/>
        <w:kinsoku/>
        <w:wordWrap/>
        <w:overflowPunct/>
        <w:topLinePunct w:val="0"/>
        <w:autoSpaceDE/>
        <w:autoSpaceDN/>
        <w:bidi w:val="0"/>
        <w:adjustRightInd/>
        <w:snapToGrid/>
        <w:spacing w:line="240" w:lineRule="auto"/>
        <w:ind w:firstLine="420" w:firstLineChars="0"/>
        <w:jc w:val="both"/>
        <w:textAlignment w:val="center"/>
        <w:rPr>
          <w:rFonts w:hint="default" w:ascii="Times New Roman" w:hAnsi="Times New Roman" w:cs="Times New Roman"/>
          <w:sz w:val="24"/>
          <w:szCs w:val="24"/>
          <w:highlight w:val="none"/>
          <w:lang w:val="en-US" w:eastAsia="zh-CN"/>
        </w:rPr>
      </w:pPr>
      <w:r>
        <w:rPr>
          <w:rFonts w:hint="default" w:ascii="Times New Roman" w:hAnsi="Times New Roman" w:cs="Times New Roman"/>
          <w:sz w:val="24"/>
          <w:szCs w:val="24"/>
          <w:highlight w:val="none"/>
          <w:lang w:val="en-US" w:eastAsia="zh-CN"/>
        </w:rPr>
        <w:t>3 文本词级时间映射验证</w:t>
      </w:r>
    </w:p>
    <w:p w14:paraId="11052FAA">
      <w:pPr>
        <w:pageBreakBefore w:val="0"/>
        <w:widowControl w:val="0"/>
        <w:kinsoku/>
        <w:overflowPunct/>
        <w:autoSpaceDE/>
        <w:autoSpaceDN/>
        <w:bidi w:val="0"/>
        <w:adjustRightInd/>
        <w:snapToGrid/>
        <w:spacing w:before="60" w:after="120" w:line="240" w:lineRule="auto"/>
        <w:ind w:firstLine="420" w:firstLineChars="0"/>
        <w:jc w:val="both"/>
        <w:textAlignment w:val="center"/>
      </w:pPr>
      <w:r>
        <w:rPr>
          <w:rFonts w:ascii="Times New Roman" w:hAnsi="Times New Roman" w:eastAsia="宋体"/>
          <w:b w:val="0"/>
          <w:sz w:val="24"/>
        </w:rPr>
        <w:t>为验证文本从词元位置回溯到原始语音时间的能力，对100条音频使用Whisper提取词级时间戳，并通过序列匹配映射到原始英文转写和BERT子词位置。映射结果如表5-12所示。</w:t>
      </w:r>
    </w:p>
    <w:p w14:paraId="00DAE676">
      <w:pPr>
        <w:keepNext/>
        <w:keepLines/>
        <w:pageBreakBefore w:val="0"/>
        <w:widowControl w:val="0"/>
        <w:kinsoku/>
        <w:overflowPunct/>
        <w:autoSpaceDE/>
        <w:autoSpaceDN/>
        <w:bidi w:val="0"/>
        <w:adjustRightInd/>
        <w:snapToGrid/>
        <w:spacing w:before="80" w:after="60" w:line="240" w:lineRule="auto"/>
        <w:jc w:val="center"/>
        <w:textAlignment w:val="center"/>
        <w:rPr>
          <w:rFonts w:ascii="Times New Roman" w:hAnsi="Times New Roman" w:eastAsia="宋体"/>
          <w:b w:val="0"/>
          <w:sz w:val="24"/>
        </w:rPr>
      </w:pPr>
      <w:r>
        <w:rPr>
          <w:rFonts w:ascii="Times New Roman" w:hAnsi="Times New Roman" w:eastAsia="宋体"/>
          <w:b w:val="0"/>
          <w:sz w:val="24"/>
        </w:rPr>
        <w:t>表5-12 文本词元时间戳映射结果</w:t>
      </w:r>
    </w:p>
    <w:tbl>
      <w:tblPr>
        <w:tblStyle w:val="5"/>
        <w:tblW w:w="4997"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138"/>
        <w:gridCol w:w="3138"/>
        <w:gridCol w:w="3142"/>
      </w:tblGrid>
      <w:tr w14:paraId="1D94B54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3139" w:type="dxa"/>
            <w:tcBorders>
              <w:bottom w:val="single" w:color="auto" w:sz="6" w:space="0"/>
            </w:tcBorders>
            <w:shd w:val="clear" w:color="auto" w:fill="auto"/>
            <w:vAlign w:val="center"/>
          </w:tcPr>
          <w:p w14:paraId="4FE74E3C">
            <w:pPr>
              <w:pageBreakBefore w:val="0"/>
              <w:widowControl w:val="0"/>
              <w:kinsoku/>
              <w:overflowPunct/>
              <w:autoSpaceDE/>
              <w:autoSpaceDN/>
              <w:bidi w:val="0"/>
              <w:adjustRightInd/>
              <w:snapToGrid/>
              <w:spacing w:before="20" w:after="20" w:line="240" w:lineRule="auto"/>
              <w:jc w:val="center"/>
              <w:textAlignment w:val="center"/>
              <w:rPr>
                <w:rFonts w:asciiTheme="minorHAnsi" w:hAnsiTheme="minorHAnsi" w:eastAsiaTheme="minorEastAsia" w:cstheme="minorBidi"/>
                <w:kern w:val="2"/>
                <w:sz w:val="21"/>
                <w:szCs w:val="24"/>
                <w:lang w:val="en-US" w:eastAsia="zh-CN" w:bidi="ar-SA"/>
              </w:rPr>
            </w:pPr>
            <w:r>
              <w:rPr>
                <w:rFonts w:ascii="Times New Roman" w:hAnsi="Times New Roman" w:eastAsia="宋体"/>
                <w:b/>
                <w:color w:val="000000"/>
                <w:sz w:val="18"/>
              </w:rPr>
              <w:t>指标</w:t>
            </w:r>
          </w:p>
        </w:tc>
        <w:tc>
          <w:tcPr>
            <w:tcW w:w="3139" w:type="dxa"/>
            <w:tcBorders>
              <w:bottom w:val="single" w:color="auto" w:sz="6" w:space="0"/>
            </w:tcBorders>
            <w:shd w:val="clear" w:color="auto" w:fill="auto"/>
            <w:vAlign w:val="center"/>
          </w:tcPr>
          <w:p w14:paraId="372D56C4">
            <w:pPr>
              <w:pageBreakBefore w:val="0"/>
              <w:widowControl w:val="0"/>
              <w:kinsoku/>
              <w:overflowPunct/>
              <w:autoSpaceDE/>
              <w:autoSpaceDN/>
              <w:bidi w:val="0"/>
              <w:adjustRightInd/>
              <w:snapToGrid/>
              <w:spacing w:before="20" w:after="20" w:line="240" w:lineRule="auto"/>
              <w:jc w:val="center"/>
              <w:textAlignment w:val="center"/>
              <w:rPr>
                <w:rFonts w:hint="eastAsia" w:asciiTheme="minorHAnsi" w:hAnsiTheme="minorHAnsi" w:eastAsiaTheme="minorEastAsia" w:cstheme="minorBidi"/>
                <w:kern w:val="2"/>
                <w:sz w:val="21"/>
                <w:szCs w:val="24"/>
                <w:lang w:val="en-US" w:eastAsia="zh-CN" w:bidi="ar-SA"/>
              </w:rPr>
            </w:pPr>
            <w:r>
              <w:rPr>
                <w:rFonts w:ascii="Times New Roman" w:hAnsi="Times New Roman" w:eastAsia="宋体"/>
                <w:b/>
                <w:color w:val="000000"/>
                <w:sz w:val="18"/>
              </w:rPr>
              <w:t>结果</w:t>
            </w:r>
          </w:p>
        </w:tc>
        <w:tc>
          <w:tcPr>
            <w:tcW w:w="3142" w:type="dxa"/>
            <w:tcBorders>
              <w:bottom w:val="single" w:color="auto" w:sz="6" w:space="0"/>
            </w:tcBorders>
            <w:shd w:val="clear" w:color="auto" w:fill="auto"/>
            <w:vAlign w:val="center"/>
          </w:tcPr>
          <w:p w14:paraId="55F51148">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color w:val="000000"/>
                <w:sz w:val="18"/>
              </w:rPr>
              <w:t>说明</w:t>
            </w:r>
          </w:p>
        </w:tc>
      </w:tr>
      <w:tr w14:paraId="09CEBC0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3139" w:type="dxa"/>
            <w:tcBorders>
              <w:top w:val="single" w:color="auto" w:sz="6" w:space="0"/>
              <w:tl2br w:val="nil"/>
              <w:tr2bl w:val="nil"/>
            </w:tcBorders>
            <w:shd w:val="clear" w:color="auto" w:fill="auto"/>
            <w:vAlign w:val="center"/>
          </w:tcPr>
          <w:p w14:paraId="7224514A">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处理样本数</w:t>
            </w:r>
          </w:p>
        </w:tc>
        <w:tc>
          <w:tcPr>
            <w:tcW w:w="3139" w:type="dxa"/>
            <w:tcBorders>
              <w:top w:val="single" w:color="auto" w:sz="6" w:space="0"/>
              <w:tl2br w:val="nil"/>
              <w:tr2bl w:val="nil"/>
            </w:tcBorders>
            <w:shd w:val="clear" w:color="auto" w:fill="auto"/>
            <w:vAlign w:val="center"/>
          </w:tcPr>
          <w:p w14:paraId="701926C1">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100</w:t>
            </w:r>
          </w:p>
        </w:tc>
        <w:tc>
          <w:tcPr>
            <w:tcW w:w="3142" w:type="dxa"/>
            <w:tcBorders>
              <w:top w:val="single" w:color="auto" w:sz="6" w:space="0"/>
              <w:tl2br w:val="nil"/>
              <w:tr2bl w:val="nil"/>
            </w:tcBorders>
            <w:shd w:val="clear" w:color="auto" w:fill="auto"/>
            <w:vAlign w:val="center"/>
          </w:tcPr>
          <w:p w14:paraId="4BB41EFB">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100条样本</w:t>
            </w:r>
          </w:p>
        </w:tc>
      </w:tr>
      <w:tr w14:paraId="190A977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3139" w:type="dxa"/>
            <w:tcBorders>
              <w:tl2br w:val="nil"/>
              <w:tr2bl w:val="nil"/>
            </w:tcBorders>
            <w:shd w:val="clear" w:color="auto" w:fill="auto"/>
            <w:vAlign w:val="center"/>
          </w:tcPr>
          <w:p w14:paraId="02D23EAF">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平均词匹配率</w:t>
            </w:r>
          </w:p>
        </w:tc>
        <w:tc>
          <w:tcPr>
            <w:tcW w:w="3139" w:type="dxa"/>
            <w:tcBorders>
              <w:tl2br w:val="nil"/>
              <w:tr2bl w:val="nil"/>
            </w:tcBorders>
            <w:shd w:val="clear" w:color="auto" w:fill="auto"/>
            <w:vAlign w:val="center"/>
          </w:tcPr>
          <w:p w14:paraId="6F12818E">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89.03%</w:t>
            </w:r>
          </w:p>
        </w:tc>
        <w:tc>
          <w:tcPr>
            <w:tcW w:w="3142" w:type="dxa"/>
            <w:tcBorders>
              <w:tl2br w:val="nil"/>
              <w:tr2bl w:val="nil"/>
            </w:tcBorders>
            <w:shd w:val="clear" w:color="auto" w:fill="auto"/>
            <w:vAlign w:val="center"/>
          </w:tcPr>
          <w:p w14:paraId="29DFB372">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Whisper词与原始转写的序列匹配</w:t>
            </w:r>
          </w:p>
        </w:tc>
      </w:tr>
      <w:tr w14:paraId="5600053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3139" w:type="dxa"/>
            <w:tcBorders>
              <w:tl2br w:val="nil"/>
              <w:tr2bl w:val="nil"/>
            </w:tcBorders>
            <w:shd w:val="clear" w:color="auto" w:fill="auto"/>
            <w:vAlign w:val="center"/>
          </w:tcPr>
          <w:p w14:paraId="57647254">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平均token时间覆盖率</w:t>
            </w:r>
          </w:p>
        </w:tc>
        <w:tc>
          <w:tcPr>
            <w:tcW w:w="3139" w:type="dxa"/>
            <w:tcBorders>
              <w:tl2br w:val="nil"/>
              <w:tr2bl w:val="nil"/>
            </w:tcBorders>
            <w:shd w:val="clear" w:color="auto" w:fill="auto"/>
            <w:vAlign w:val="center"/>
          </w:tcPr>
          <w:p w14:paraId="23ABFBBC">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88.90%</w:t>
            </w:r>
          </w:p>
        </w:tc>
        <w:tc>
          <w:tcPr>
            <w:tcW w:w="3142" w:type="dxa"/>
            <w:tcBorders>
              <w:tl2br w:val="nil"/>
              <w:tr2bl w:val="nil"/>
            </w:tcBorders>
            <w:shd w:val="clear" w:color="auto" w:fill="auto"/>
            <w:vAlign w:val="center"/>
          </w:tcPr>
          <w:p w14:paraId="72076F23">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有效BERT token中获得时间戳的比例</w:t>
            </w:r>
          </w:p>
        </w:tc>
      </w:tr>
      <w:tr w14:paraId="4750077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3139" w:type="dxa"/>
            <w:tcBorders>
              <w:tl2br w:val="nil"/>
              <w:tr2bl w:val="nil"/>
            </w:tcBorders>
            <w:shd w:val="clear" w:color="auto" w:fill="auto"/>
            <w:vAlign w:val="center"/>
          </w:tcPr>
          <w:p w14:paraId="619CEAF7">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覆盖率不低于80%样本</w:t>
            </w:r>
          </w:p>
        </w:tc>
        <w:tc>
          <w:tcPr>
            <w:tcW w:w="3139" w:type="dxa"/>
            <w:tcBorders>
              <w:tl2br w:val="nil"/>
              <w:tr2bl w:val="nil"/>
            </w:tcBorders>
            <w:shd w:val="clear" w:color="auto" w:fill="auto"/>
            <w:vAlign w:val="center"/>
          </w:tcPr>
          <w:p w14:paraId="68EEAF7A">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84/100</w:t>
            </w:r>
          </w:p>
        </w:tc>
        <w:tc>
          <w:tcPr>
            <w:tcW w:w="3142" w:type="dxa"/>
            <w:tcBorders>
              <w:tl2br w:val="nil"/>
              <w:tr2bl w:val="nil"/>
            </w:tcBorders>
            <w:shd w:val="clear" w:color="auto" w:fill="auto"/>
            <w:vAlign w:val="center"/>
          </w:tcPr>
          <w:p w14:paraId="2D86AABE">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可用于稳定证据定位的样本</w:t>
            </w:r>
          </w:p>
        </w:tc>
      </w:tr>
      <w:tr w14:paraId="61D6B09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3139" w:type="dxa"/>
            <w:tcBorders>
              <w:tl2br w:val="nil"/>
              <w:tr2bl w:val="nil"/>
            </w:tcBorders>
            <w:shd w:val="clear" w:color="auto" w:fill="auto"/>
            <w:vAlign w:val="center"/>
          </w:tcPr>
          <w:p w14:paraId="20B17319">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时间戳有效率</w:t>
            </w:r>
          </w:p>
        </w:tc>
        <w:tc>
          <w:tcPr>
            <w:tcW w:w="3139" w:type="dxa"/>
            <w:tcBorders>
              <w:tl2br w:val="nil"/>
              <w:tr2bl w:val="nil"/>
            </w:tcBorders>
            <w:shd w:val="clear" w:color="auto" w:fill="auto"/>
            <w:vAlign w:val="center"/>
          </w:tcPr>
          <w:p w14:paraId="228AEB07">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100.00%</w:t>
            </w:r>
          </w:p>
        </w:tc>
        <w:tc>
          <w:tcPr>
            <w:tcW w:w="3142" w:type="dxa"/>
            <w:tcBorders>
              <w:tl2br w:val="nil"/>
              <w:tr2bl w:val="nil"/>
            </w:tcBorders>
            <w:shd w:val="clear" w:color="auto" w:fill="auto"/>
            <w:vAlign w:val="center"/>
          </w:tcPr>
          <w:p w14:paraId="67011A09">
            <w:pPr>
              <w:pageBreakBefore w:val="0"/>
              <w:widowControl w:val="0"/>
              <w:kinsoku/>
              <w:overflowPunct/>
              <w:autoSpaceDE/>
              <w:autoSpaceDN/>
              <w:bidi w:val="0"/>
              <w:adjustRightInd/>
              <w:snapToGrid/>
              <w:spacing w:before="20" w:after="20" w:line="240" w:lineRule="auto"/>
              <w:jc w:val="left"/>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时间区间非负、顺序合理且位于视频时长内</w:t>
            </w:r>
          </w:p>
        </w:tc>
      </w:tr>
      <w:tr w14:paraId="13D1292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3139" w:type="dxa"/>
            <w:tcBorders>
              <w:tl2br w:val="nil"/>
              <w:tr2bl w:val="nil"/>
            </w:tcBorders>
            <w:shd w:val="clear" w:color="auto" w:fill="auto"/>
            <w:vAlign w:val="center"/>
          </w:tcPr>
          <w:p w14:paraId="40A36052">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文本-音频时间片IoU</w:t>
            </w:r>
          </w:p>
        </w:tc>
        <w:tc>
          <w:tcPr>
            <w:tcW w:w="3139" w:type="dxa"/>
            <w:tcBorders>
              <w:tl2br w:val="nil"/>
              <w:tr2bl w:val="nil"/>
            </w:tcBorders>
            <w:shd w:val="clear" w:color="auto" w:fill="auto"/>
            <w:vAlign w:val="center"/>
          </w:tcPr>
          <w:p w14:paraId="5313A256">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77.52%</w:t>
            </w:r>
          </w:p>
        </w:tc>
        <w:tc>
          <w:tcPr>
            <w:tcW w:w="3142" w:type="dxa"/>
            <w:tcBorders>
              <w:tl2br w:val="nil"/>
              <w:tr2bl w:val="nil"/>
            </w:tcBorders>
            <w:shd w:val="clear" w:color="auto" w:fill="auto"/>
            <w:vAlign w:val="center"/>
          </w:tcPr>
          <w:p w14:paraId="5A3E4E3D">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文本证据片段与音频有效片段重合度</w:t>
            </w:r>
          </w:p>
        </w:tc>
      </w:tr>
      <w:tr w14:paraId="4B940D2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3139" w:type="dxa"/>
            <w:tcBorders>
              <w:tl2br w:val="nil"/>
              <w:tr2bl w:val="nil"/>
            </w:tcBorders>
            <w:shd w:val="clear" w:color="auto" w:fill="auto"/>
            <w:vAlign w:val="center"/>
          </w:tcPr>
          <w:p w14:paraId="646B4622">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文本-视觉时间片IoU</w:t>
            </w:r>
          </w:p>
        </w:tc>
        <w:tc>
          <w:tcPr>
            <w:tcW w:w="3139" w:type="dxa"/>
            <w:tcBorders>
              <w:tl2br w:val="nil"/>
              <w:tr2bl w:val="nil"/>
            </w:tcBorders>
            <w:shd w:val="clear" w:color="auto" w:fill="auto"/>
            <w:vAlign w:val="center"/>
          </w:tcPr>
          <w:p w14:paraId="469F29F7">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76.40%</w:t>
            </w:r>
          </w:p>
        </w:tc>
        <w:tc>
          <w:tcPr>
            <w:tcW w:w="3142" w:type="dxa"/>
            <w:tcBorders>
              <w:tl2br w:val="nil"/>
              <w:tr2bl w:val="nil"/>
            </w:tcBorders>
            <w:shd w:val="clear" w:color="auto" w:fill="auto"/>
            <w:vAlign w:val="center"/>
          </w:tcPr>
          <w:p w14:paraId="5AE0C0C7">
            <w:pPr>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文本证据片段与视觉有效片段重合度</w:t>
            </w:r>
          </w:p>
        </w:tc>
      </w:tr>
    </w:tbl>
    <w:p w14:paraId="08E13FA5">
      <w:pPr>
        <w:pageBreakBefore w:val="0"/>
        <w:widowControl w:val="0"/>
        <w:kinsoku/>
        <w:overflowPunct/>
        <w:autoSpaceDE/>
        <w:autoSpaceDN/>
        <w:bidi w:val="0"/>
        <w:adjustRightInd/>
        <w:snapToGrid/>
        <w:spacing w:before="60" w:after="120" w:line="240" w:lineRule="auto"/>
        <w:ind w:firstLine="420" w:firstLineChars="0"/>
        <w:jc w:val="both"/>
        <w:textAlignment w:val="center"/>
      </w:pPr>
      <w:r>
        <w:rPr>
          <w:rFonts w:ascii="Times New Roman" w:hAnsi="Times New Roman" w:eastAsia="宋体"/>
          <w:b w:val="0"/>
          <w:sz w:val="24"/>
        </w:rPr>
        <w:t>100条样本文本Token时间覆盖率分布如图5-1</w:t>
      </w:r>
      <w:r>
        <w:rPr>
          <w:rFonts w:hint="eastAsia" w:ascii="Times New Roman" w:hAnsi="Times New Roman" w:eastAsia="宋体"/>
          <w:b w:val="0"/>
          <w:sz w:val="24"/>
          <w:lang w:val="en-US" w:eastAsia="zh-CN"/>
        </w:rPr>
        <w:t>0</w:t>
      </w:r>
      <w:r>
        <w:rPr>
          <w:rFonts w:ascii="Times New Roman" w:hAnsi="Times New Roman" w:eastAsia="宋体"/>
          <w:b w:val="0"/>
          <w:sz w:val="24"/>
        </w:rPr>
        <w:t>所示</w:t>
      </w:r>
      <w:r>
        <w:rPr>
          <w:rFonts w:hint="eastAsia" w:ascii="Times New Roman" w:hAnsi="Times New Roman" w:eastAsia="宋体"/>
          <w:b w:val="0"/>
          <w:sz w:val="24"/>
          <w:lang w:eastAsia="zh-CN"/>
        </w:rPr>
        <w:t>，</w:t>
      </w:r>
      <w:r>
        <w:rPr>
          <w:rFonts w:hint="eastAsia" w:ascii="Times New Roman" w:hAnsi="Times New Roman" w:eastAsia="宋体"/>
          <w:b w:val="0"/>
          <w:sz w:val="24"/>
          <w:lang w:val="en-US" w:eastAsia="zh-CN"/>
        </w:rPr>
        <w:t>相关信息见</w:t>
      </w:r>
      <w:r>
        <w:rPr>
          <w:rFonts w:ascii="Times New Roman" w:hAnsi="Times New Roman" w:eastAsia="宋体"/>
          <w:b w:val="0"/>
          <w:sz w:val="24"/>
        </w:rPr>
        <w:t>附件B表B-</w:t>
      </w:r>
      <w:r>
        <w:rPr>
          <w:rFonts w:hint="eastAsia" w:ascii="Times New Roman" w:hAnsi="Times New Roman" w:eastAsia="宋体"/>
          <w:b w:val="0"/>
          <w:sz w:val="24"/>
          <w:lang w:val="en-US" w:eastAsia="zh-CN"/>
        </w:rPr>
        <w:t>6</w:t>
      </w:r>
      <w:r>
        <w:rPr>
          <w:rFonts w:ascii="Times New Roman" w:hAnsi="Times New Roman" w:eastAsia="宋体"/>
          <w:b w:val="0"/>
          <w:sz w:val="24"/>
        </w:rPr>
        <w:t>。</w:t>
      </w:r>
    </w:p>
    <w:p w14:paraId="28394ED6">
      <w:pPr>
        <w:keepNext/>
        <w:keepLines/>
        <w:pageBreakBefore w:val="0"/>
        <w:widowControl w:val="0"/>
        <w:kinsoku/>
        <w:overflowPunct/>
        <w:autoSpaceDE/>
        <w:autoSpaceDN/>
        <w:bidi w:val="0"/>
        <w:adjustRightInd/>
        <w:snapToGrid/>
        <w:spacing w:before="40" w:after="40" w:line="240" w:lineRule="auto"/>
        <w:jc w:val="center"/>
        <w:textAlignment w:val="center"/>
      </w:pPr>
      <w:r>
        <w:drawing>
          <wp:inline distT="0" distB="0" distL="114300" distR="114300">
            <wp:extent cx="3774440" cy="2310765"/>
            <wp:effectExtent l="0" t="0" r="5080" b="571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160"/>
                    <a:stretch>
                      <a:fillRect/>
                    </a:stretch>
                  </pic:blipFill>
                  <pic:spPr>
                    <a:xfrm>
                      <a:off x="0" y="0"/>
                      <a:ext cx="3774440" cy="2310765"/>
                    </a:xfrm>
                    <a:prstGeom prst="rect">
                      <a:avLst/>
                    </a:prstGeom>
                  </pic:spPr>
                </pic:pic>
              </a:graphicData>
            </a:graphic>
          </wp:inline>
        </w:drawing>
      </w:r>
    </w:p>
    <w:p w14:paraId="7D9E6859">
      <w:pPr>
        <w:pageBreakBefore w:val="0"/>
        <w:widowControl w:val="0"/>
        <w:kinsoku/>
        <w:overflowPunct/>
        <w:autoSpaceDE/>
        <w:autoSpaceDN/>
        <w:bidi w:val="0"/>
        <w:adjustRightInd/>
        <w:snapToGrid/>
        <w:spacing w:before="20" w:after="140" w:line="240" w:lineRule="auto"/>
        <w:jc w:val="center"/>
        <w:textAlignment w:val="center"/>
      </w:pPr>
      <w:r>
        <w:rPr>
          <w:rFonts w:ascii="Times New Roman" w:hAnsi="Times New Roman" w:eastAsia="宋体"/>
          <w:b w:val="0"/>
          <w:sz w:val="21"/>
        </w:rPr>
        <w:t>图5-1</w:t>
      </w:r>
      <w:r>
        <w:rPr>
          <w:rFonts w:hint="eastAsia" w:ascii="Times New Roman" w:hAnsi="Times New Roman" w:eastAsia="宋体"/>
          <w:b w:val="0"/>
          <w:sz w:val="21"/>
          <w:lang w:val="en-US" w:eastAsia="zh-CN"/>
        </w:rPr>
        <w:t>0</w:t>
      </w:r>
      <w:r>
        <w:rPr>
          <w:rFonts w:ascii="Times New Roman" w:hAnsi="Times New Roman" w:eastAsia="宋体"/>
          <w:b w:val="0"/>
          <w:sz w:val="21"/>
        </w:rPr>
        <w:t xml:space="preserve"> 文本Token时间覆盖率分布</w:t>
      </w:r>
    </w:p>
    <w:p w14:paraId="0562AB96">
      <w:pPr>
        <w:pageBreakBefore w:val="0"/>
        <w:widowControl w:val="0"/>
        <w:kinsoku/>
        <w:overflowPunct/>
        <w:autoSpaceDE/>
        <w:autoSpaceDN/>
        <w:bidi w:val="0"/>
        <w:adjustRightInd/>
        <w:snapToGrid/>
        <w:spacing w:before="60" w:after="120" w:line="240" w:lineRule="auto"/>
        <w:ind w:firstLine="420" w:firstLineChars="0"/>
        <w:jc w:val="both"/>
        <w:textAlignment w:val="center"/>
      </w:pPr>
      <w:r>
        <w:rPr>
          <w:rFonts w:ascii="Times New Roman" w:hAnsi="Times New Roman" w:eastAsia="宋体"/>
          <w:b w:val="0"/>
          <w:sz w:val="24"/>
        </w:rPr>
        <w:t>典型样本文本Token与原始语音时间的对应关系如图5-1</w:t>
      </w:r>
      <w:r>
        <w:rPr>
          <w:rFonts w:hint="eastAsia" w:ascii="Times New Roman" w:hAnsi="Times New Roman" w:eastAsia="宋体"/>
          <w:b w:val="0"/>
          <w:sz w:val="24"/>
          <w:lang w:val="en-US" w:eastAsia="zh-CN"/>
        </w:rPr>
        <w:t>1</w:t>
      </w:r>
      <w:r>
        <w:rPr>
          <w:rFonts w:ascii="Times New Roman" w:hAnsi="Times New Roman" w:eastAsia="宋体"/>
          <w:b w:val="0"/>
          <w:sz w:val="24"/>
        </w:rPr>
        <w:t>和附件B表B-7所示。</w:t>
      </w:r>
    </w:p>
    <w:p w14:paraId="6F314F66">
      <w:pPr>
        <w:keepNext/>
        <w:keepLines/>
        <w:pageBreakBefore w:val="0"/>
        <w:widowControl w:val="0"/>
        <w:kinsoku/>
        <w:overflowPunct/>
        <w:autoSpaceDE/>
        <w:autoSpaceDN/>
        <w:bidi w:val="0"/>
        <w:adjustRightInd/>
        <w:snapToGrid/>
        <w:spacing w:before="40" w:after="40" w:line="240" w:lineRule="auto"/>
        <w:jc w:val="center"/>
        <w:textAlignment w:val="center"/>
      </w:pPr>
      <w:r>
        <w:drawing>
          <wp:inline distT="0" distB="0" distL="114300" distR="114300">
            <wp:extent cx="3853815" cy="2340610"/>
            <wp:effectExtent l="0" t="0" r="1905" b="635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161"/>
                    <a:stretch>
                      <a:fillRect/>
                    </a:stretch>
                  </pic:blipFill>
                  <pic:spPr>
                    <a:xfrm>
                      <a:off x="0" y="0"/>
                      <a:ext cx="3853815" cy="2340610"/>
                    </a:xfrm>
                    <a:prstGeom prst="rect">
                      <a:avLst/>
                    </a:prstGeom>
                  </pic:spPr>
                </pic:pic>
              </a:graphicData>
            </a:graphic>
          </wp:inline>
        </w:drawing>
      </w:r>
    </w:p>
    <w:p w14:paraId="7ED77465">
      <w:pPr>
        <w:pageBreakBefore w:val="0"/>
        <w:widowControl w:val="0"/>
        <w:kinsoku/>
        <w:overflowPunct/>
        <w:autoSpaceDE/>
        <w:autoSpaceDN/>
        <w:bidi w:val="0"/>
        <w:adjustRightInd/>
        <w:snapToGrid/>
        <w:spacing w:before="20" w:after="140" w:line="240" w:lineRule="auto"/>
        <w:jc w:val="center"/>
        <w:textAlignment w:val="center"/>
      </w:pPr>
      <w:r>
        <w:rPr>
          <w:rFonts w:ascii="Times New Roman" w:hAnsi="Times New Roman" w:eastAsia="宋体"/>
          <w:b w:val="0"/>
          <w:sz w:val="21"/>
        </w:rPr>
        <w:t>图5-1</w:t>
      </w:r>
      <w:r>
        <w:rPr>
          <w:rFonts w:hint="eastAsia" w:ascii="Times New Roman" w:hAnsi="Times New Roman" w:eastAsia="宋体"/>
          <w:b w:val="0"/>
          <w:sz w:val="21"/>
          <w:lang w:val="en-US" w:eastAsia="zh-CN"/>
        </w:rPr>
        <w:t>1</w:t>
      </w:r>
      <w:r>
        <w:rPr>
          <w:rFonts w:ascii="Times New Roman" w:hAnsi="Times New Roman" w:eastAsia="宋体"/>
          <w:b w:val="0"/>
          <w:sz w:val="21"/>
        </w:rPr>
        <w:t xml:space="preserve"> 典型样本文本Token时间映射</w:t>
      </w:r>
    </w:p>
    <w:p w14:paraId="57601F15">
      <w:pPr>
        <w:keepNext w:val="0"/>
        <w:keepLines w:val="0"/>
        <w:pageBreakBefore w:val="0"/>
        <w:widowControl w:val="0"/>
        <w:kinsoku/>
        <w:wordWrap/>
        <w:overflowPunct/>
        <w:topLinePunct w:val="0"/>
        <w:autoSpaceDE/>
        <w:autoSpaceDN/>
        <w:bidi w:val="0"/>
        <w:adjustRightInd/>
        <w:snapToGrid/>
        <w:spacing w:line="240" w:lineRule="auto"/>
        <w:ind w:firstLine="420" w:firstLineChars="0"/>
        <w:jc w:val="both"/>
        <w:textAlignment w:val="center"/>
        <w:rPr>
          <w:rFonts w:hint="default"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5.</w:t>
      </w:r>
      <w:r>
        <w:rPr>
          <w:rFonts w:hint="default" w:ascii="Times New Roman" w:hAnsi="Times New Roman" w:cs="Times New Roman"/>
          <w:sz w:val="24"/>
          <w:szCs w:val="24"/>
          <w:highlight w:val="none"/>
          <w:lang w:val="en-US" w:eastAsia="zh-CN"/>
        </w:rPr>
        <w:t>3.1 文本时间对齐特征构建</w:t>
      </w:r>
    </w:p>
    <w:p w14:paraId="253C54D9">
      <w:pPr>
        <w:spacing w:before="60" w:after="120"/>
        <w:ind w:firstLine="420" w:firstLineChars="0"/>
        <w:jc w:val="both"/>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eastAsiaTheme="minorEastAsia"/>
          <w:kern w:val="0"/>
          <w:sz w:val="24"/>
          <w:szCs w:val="24"/>
          <w:lang w:val="en-US" w:eastAsia="zh-CN" w:bidi="ar"/>
        </w:rPr>
        <w:t>前述text特征保持与附件2aligned_50一致的token位置组织方式。为增强文本与音频、视觉的时序一致性，本文在此基础上构建补充文本时间序列。该方法仍使用原始英文转写和原BERT特征，不使用Whisper生成的新文本替换原文本，仅使用Whisper提供的词级时间戳。</w:t>
      </w:r>
    </w:p>
    <w:p w14:paraId="51596520">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center"/>
        <w:rPr>
          <w:rFonts w:hint="default" w:ascii="Times New Roman" w:hAnsi="Times New Roman" w:eastAsia="宋体" w:cs="Times New Roman"/>
          <w:b w:val="0"/>
          <w:sz w:val="24"/>
          <w:lang w:val="en-US" w:eastAsia="zh-CN"/>
        </w:rPr>
      </w:pPr>
      <w:r>
        <w:rPr>
          <w:rFonts w:hint="default" w:ascii="Times New Roman" w:hAnsi="Times New Roman" w:eastAsia="宋体" w:cs="Times New Roman"/>
          <w:b w:val="0"/>
          <w:sz w:val="24"/>
          <w:lang w:val="en-US" w:eastAsia="zh-CN"/>
        </w:rPr>
        <w:t>设第</w:t>
      </w:r>
      <w:r>
        <w:rPr>
          <w:rFonts w:hint="default" w:ascii="Times New Roman" w:hAnsi="Times New Roman" w:eastAsia="宋体" w:cs="Times New Roman"/>
          <w:b w:val="0"/>
          <w:sz w:val="24"/>
          <w:lang w:val="en-US" w:eastAsia="zh-CN"/>
        </w:rPr>
        <w:object>
          <v:shape id="_x0000_i1106" o:spt="75" type="#_x0000_t75" style="height:15pt;width:10pt;" o:ole="t" filled="f" o:preferrelative="t" stroked="f" coordsize="21600,21600">
            <v:path/>
            <v:fill on="f" focussize="0,0"/>
            <v:stroke on="f"/>
            <v:imagedata r:id="rId163" o:title=""/>
            <o:lock v:ext="edit" aspectratio="t"/>
            <w10:wrap type="none"/>
            <w10:anchorlock/>
          </v:shape>
          <o:OLEObject Type="Embed" ProgID="Equation.KSEE3" ShapeID="_x0000_i1106" DrawAspect="Content" ObjectID="_1468075806" r:id="rId162">
            <o:LockedField>false</o:LockedField>
          </o:OLEObject>
        </w:object>
      </w:r>
      <w:r>
        <w:rPr>
          <w:rFonts w:hint="default" w:ascii="Times New Roman" w:hAnsi="Times New Roman" w:eastAsia="宋体" w:cs="Times New Roman"/>
          <w:b w:val="0"/>
          <w:sz w:val="24"/>
          <w:lang w:val="en-US" w:eastAsia="zh-CN"/>
        </w:rPr>
        <w:t>个词对应BERT子词</w:t>
      </w:r>
      <w:r>
        <w:rPr>
          <w:rFonts w:hint="default" w:ascii="Times New Roman" w:hAnsi="Times New Roman" w:eastAsia="宋体" w:cs="Times New Roman"/>
          <w:b w:val="0"/>
          <w:sz w:val="24"/>
          <w:lang w:val="en-US" w:eastAsia="zh-CN"/>
        </w:rPr>
        <w:object>
          <v:shape id="_x0000_i1107" o:spt="75" type="#_x0000_t75" style="height:19pt;width:13pt;" o:ole="t" filled="f" o:preferrelative="t" stroked="f" coordsize="21600,21600">
            <v:path/>
            <v:fill on="f" focussize="0,0"/>
            <v:stroke on="f"/>
            <v:imagedata r:id="rId165" o:title=""/>
            <o:lock v:ext="edit" aspectratio="t"/>
            <w10:wrap type="none"/>
            <w10:anchorlock/>
          </v:shape>
          <o:OLEObject Type="Embed" ProgID="Equation.KSEE3" ShapeID="_x0000_i1107" DrawAspect="Content" ObjectID="_1468075807" r:id="rId164">
            <o:LockedField>false</o:LockedField>
          </o:OLEObject>
        </w:object>
      </w:r>
      <w:r>
        <w:rPr>
          <w:rFonts w:hint="default" w:ascii="Times New Roman" w:hAnsi="Times New Roman" w:eastAsia="宋体" w:cs="Times New Roman"/>
          <w:b w:val="0"/>
          <w:sz w:val="24"/>
          <w:lang w:val="en-US" w:eastAsia="zh-CN"/>
        </w:rPr>
        <w:t>，时间区间为</w:t>
      </w:r>
      <w:r>
        <w:rPr>
          <w:rFonts w:hint="default" w:ascii="Times New Roman" w:hAnsi="Times New Roman" w:eastAsia="宋体" w:cs="Times New Roman"/>
          <w:b w:val="0"/>
          <w:sz w:val="24"/>
          <w:lang w:val="en-US" w:eastAsia="zh-CN"/>
        </w:rPr>
        <w:object>
          <v:shape id="_x0000_i1108" o:spt="75" type="#_x0000_t75" style="height:19pt;width:35pt;" o:ole="t" filled="f" o:preferrelative="t" stroked="f" coordsize="21600,21600">
            <v:path/>
            <v:fill on="f" focussize="0,0"/>
            <v:stroke on="f"/>
            <v:imagedata r:id="rId167" o:title=""/>
            <o:lock v:ext="edit" aspectratio="t"/>
            <w10:wrap type="none"/>
            <w10:anchorlock/>
          </v:shape>
          <o:OLEObject Type="Embed" ProgID="Equation.KSEE3" ShapeID="_x0000_i1108" DrawAspect="Content" ObjectID="_1468075808" r:id="rId166">
            <o:LockedField>false</o:LockedField>
          </o:OLEObject>
        </w:object>
      </w:r>
      <w:r>
        <w:rPr>
          <w:rFonts w:hint="eastAsia" w:ascii="Times New Roman" w:hAnsi="Times New Roman" w:eastAsia="宋体" w:cs="Times New Roman"/>
          <w:b w:val="0"/>
          <w:sz w:val="24"/>
          <w:lang w:val="en-US" w:eastAsia="zh-CN"/>
        </w:rPr>
        <w:t>,</w:t>
      </w:r>
      <w:r>
        <w:rPr>
          <w:rFonts w:hint="default" w:ascii="Times New Roman" w:hAnsi="Times New Roman" w:eastAsia="宋体" w:cs="Times New Roman"/>
          <w:b w:val="0"/>
          <w:sz w:val="24"/>
          <w:lang w:val="en-US" w:eastAsia="zh-CN"/>
        </w:rPr>
        <w:t>第</w:t>
      </w:r>
      <w:r>
        <w:rPr>
          <w:rFonts w:hint="default" w:ascii="Times New Roman" w:hAnsi="Times New Roman" w:eastAsia="宋体" w:cs="Times New Roman"/>
          <w:b w:val="0"/>
          <w:sz w:val="24"/>
          <w:lang w:val="en-US" w:eastAsia="zh-CN"/>
        </w:rPr>
        <w:object>
          <v:shape id="_x0000_i1109" o:spt="75" type="#_x0000_t75" style="height:13.95pt;width:10pt;" o:ole="t" filled="f" o:preferrelative="t" stroked="f" coordsize="21600,21600">
            <v:path/>
            <v:fill on="f" focussize="0,0"/>
            <v:stroke on="f"/>
            <v:imagedata r:id="rId169" o:title=""/>
            <o:lock v:ext="edit" aspectratio="t"/>
            <w10:wrap type="none"/>
            <w10:anchorlock/>
          </v:shape>
          <o:OLEObject Type="Embed" ProgID="Equation.KSEE3" ShapeID="_x0000_i1109" DrawAspect="Content" ObjectID="_1468075809" r:id="rId168">
            <o:LockedField>false</o:LockedField>
          </o:OLEObject>
        </w:object>
      </w:r>
      <w:r>
        <w:rPr>
          <w:rFonts w:hint="default" w:ascii="Times New Roman" w:hAnsi="Times New Roman" w:eastAsia="宋体" w:cs="Times New Roman"/>
          <w:b w:val="0"/>
          <w:sz w:val="24"/>
          <w:lang w:val="en-US" w:eastAsia="zh-CN"/>
        </w:rPr>
        <w:t>个0.5秒时间片[0.5k,0.5(k+1)</w:t>
      </w:r>
      <w:r>
        <w:rPr>
          <w:rFonts w:hint="eastAsia" w:ascii="Times New Roman" w:hAnsi="Times New Roman" w:eastAsia="宋体" w:cs="Times New Roman"/>
          <w:b w:val="0"/>
          <w:sz w:val="24"/>
          <w:lang w:val="en-US" w:eastAsia="zh-CN"/>
        </w:rPr>
        <w:t>],</w:t>
      </w:r>
      <w:r>
        <w:rPr>
          <w:rFonts w:hint="default" w:ascii="Times New Roman" w:hAnsi="Times New Roman" w:eastAsia="宋体" w:cs="Times New Roman"/>
          <w:b w:val="0"/>
          <w:sz w:val="24"/>
          <w:lang w:val="en-US" w:eastAsia="zh-CN"/>
        </w:rPr>
        <w:t>词</w:t>
      </w:r>
      <w:r>
        <w:rPr>
          <w:rFonts w:hint="default" w:ascii="Times New Roman" w:hAnsi="Times New Roman" w:eastAsia="宋体" w:cs="Times New Roman"/>
          <w:b w:val="0"/>
          <w:sz w:val="24"/>
          <w:lang w:val="en-US" w:eastAsia="zh-CN"/>
        </w:rPr>
        <w:object>
          <v:shape id="_x0000_i1110" o:spt="75" type="#_x0000_t75" style="height:15pt;width:10pt;" o:ole="t" filled="f" o:preferrelative="t" stroked="f" coordsize="21600,21600">
            <v:path/>
            <v:fill on="f" focussize="0,0"/>
            <v:stroke on="f"/>
            <v:imagedata r:id="rId163" o:title=""/>
            <o:lock v:ext="edit" aspectratio="t"/>
            <w10:wrap type="none"/>
            <w10:anchorlock/>
          </v:shape>
          <o:OLEObject Type="Embed" ProgID="Equation.KSEE3" ShapeID="_x0000_i1110" DrawAspect="Content" ObjectID="_1468075810" r:id="rId170">
            <o:LockedField>false</o:LockedField>
          </o:OLEObject>
        </w:object>
      </w:r>
      <w:r>
        <w:rPr>
          <w:rFonts w:hint="default" w:ascii="Times New Roman" w:hAnsi="Times New Roman" w:eastAsia="宋体" w:cs="Times New Roman"/>
          <w:b w:val="0"/>
          <w:sz w:val="24"/>
          <w:lang w:val="en-US" w:eastAsia="zh-CN"/>
        </w:rPr>
        <w:t>对时间片</w:t>
      </w:r>
      <w:r>
        <w:rPr>
          <w:rFonts w:hint="default" w:ascii="Times New Roman" w:hAnsi="Times New Roman" w:eastAsia="宋体" w:cs="Times New Roman"/>
          <w:b w:val="0"/>
          <w:sz w:val="24"/>
          <w:lang w:val="en-US" w:eastAsia="zh-CN"/>
        </w:rPr>
        <w:object>
          <v:shape id="_x0000_i1111" o:spt="75" type="#_x0000_t75" style="height:13.95pt;width:10pt;" o:ole="t" filled="f" o:preferrelative="t" stroked="f" coordsize="21600,21600">
            <v:path/>
            <v:fill on="f" focussize="0,0"/>
            <v:stroke on="f"/>
            <v:imagedata r:id="rId169" o:title=""/>
            <o:lock v:ext="edit" aspectratio="t"/>
            <w10:wrap type="none"/>
            <w10:anchorlock/>
          </v:shape>
          <o:OLEObject Type="Embed" ProgID="Equation.KSEE3" ShapeID="_x0000_i1111" DrawAspect="Content" ObjectID="_1468075811" r:id="rId171">
            <o:LockedField>false</o:LockedField>
          </o:OLEObject>
        </w:object>
      </w:r>
      <w:r>
        <w:rPr>
          <w:rFonts w:hint="default" w:ascii="Times New Roman" w:hAnsi="Times New Roman" w:eastAsia="宋体" w:cs="Times New Roman"/>
          <w:b w:val="0"/>
          <w:sz w:val="24"/>
          <w:lang w:val="en-US" w:eastAsia="zh-CN"/>
        </w:rPr>
        <w:t>的权重定义为两者重叠时长</w:t>
      </w:r>
      <w:r>
        <w:rPr>
          <w:rFonts w:hint="default" w:ascii="Times New Roman" w:hAnsi="Times New Roman" w:eastAsia="宋体" w:cs="Times New Roman"/>
          <w:b w:val="0"/>
          <w:sz w:val="24"/>
          <w:lang w:val="en-US" w:eastAsia="zh-CN"/>
        </w:rPr>
        <w:object>
          <v:shape id="_x0000_i1112" o:spt="75" type="#_x0000_t75" style="height:19pt;width:19pt;" o:ole="t" filled="f" o:preferrelative="t" stroked="f" coordsize="21600,21600">
            <v:path/>
            <v:fill on="f" focussize="0,0"/>
            <v:stroke on="f"/>
            <v:imagedata r:id="rId173" o:title=""/>
            <o:lock v:ext="edit" aspectratio="t"/>
            <w10:wrap type="none"/>
            <w10:anchorlock/>
          </v:shape>
          <o:OLEObject Type="Embed" ProgID="Equation.KSEE3" ShapeID="_x0000_i1112" DrawAspect="Content" ObjectID="_1468075812" r:id="rId172">
            <o:LockedField>false</o:LockedField>
          </o:OLEObject>
        </w:object>
      </w:r>
      <w:r>
        <w:rPr>
          <w:rFonts w:hint="default" w:ascii="Times New Roman" w:hAnsi="Times New Roman" w:eastAsia="宋体" w:cs="Times New Roman"/>
          <w:b w:val="0"/>
          <w:sz w:val="24"/>
          <w:lang w:val="en-US" w:eastAsia="zh-CN"/>
        </w:rPr>
        <w:t>。文本时间特征和时间片掩码分别为：</w:t>
      </w:r>
    </w:p>
    <w:p w14:paraId="1C830EEC">
      <w:pPr>
        <w:pStyle w:val="3"/>
        <w:keepNext w:val="0"/>
        <w:keepLines w:val="0"/>
        <w:pageBreakBefore w:val="0"/>
        <w:widowControl/>
        <w:suppressLineNumbers w:val="0"/>
        <w:tabs>
          <w:tab w:val="center" w:pos="4604"/>
          <w:tab w:val="right" w:pos="9208"/>
        </w:tabs>
        <w:kinsoku/>
        <w:wordWrap/>
        <w:overflowPunct/>
        <w:topLinePunct w:val="0"/>
        <w:autoSpaceDE/>
        <w:autoSpaceDN/>
        <w:bidi w:val="0"/>
        <w:adjustRightInd/>
        <w:snapToGrid/>
        <w:spacing w:beforeAutospacing="0" w:afterAutospacing="0" w:line="240" w:lineRule="auto"/>
        <w:ind w:left="0" w:right="0" w:firstLine="0"/>
        <w:jc w:val="left"/>
        <w:textAlignment w:val="center"/>
        <w:rPr>
          <w:rFonts w:hint="default" w:ascii="Times New Roman" w:hAnsi="Times New Roman" w:eastAsia="宋体" w:cs="Times New Roman"/>
          <w:b w:val="0"/>
          <w:sz w:val="24"/>
          <w:lang w:val="en-US" w:eastAsia="zh-CN"/>
        </w:rPr>
      </w:pPr>
      <w:r>
        <w:tab/>
      </w:r>
      <w:r>
        <w:rPr>
          <w:rFonts w:hint="default" w:ascii="Times New Roman" w:hAnsi="Times New Roman" w:eastAsia="宋体" w:cs="Times New Roman"/>
          <w:b w:val="0"/>
          <w:sz w:val="24"/>
          <w:lang w:val="en-US" w:eastAsia="zh-CN"/>
        </w:rPr>
        <w:object>
          <v:shape id="_x0000_i1113" o:spt="75" type="#_x0000_t75" style="height:22pt;width:152pt;" o:ole="t" filled="f" o:preferrelative="t" stroked="f" coordsize="21600,21600">
            <v:path/>
            <v:fill on="f" focussize="0,0"/>
            <v:stroke on="f"/>
            <v:imagedata r:id="rId175" o:title=""/>
            <o:lock v:ext="edit" aspectratio="t"/>
            <w10:wrap type="none"/>
            <w10:anchorlock/>
          </v:shape>
          <o:OLEObject Type="Embed" ProgID="Equation.KSEE3" ShapeID="_x0000_i1113" DrawAspect="Content" ObjectID="_1468075813" r:id="rId174">
            <o:LockedField>false</o:LockedField>
          </o:OLEObject>
        </w:object>
      </w:r>
      <w:r>
        <w:rPr>
          <w:rFonts w:ascii="Times New Roman" w:hAnsi="Times New Roman" w:eastAsia="宋体"/>
          <w:sz w:val="24"/>
          <w:szCs w:val="24"/>
        </w:rPr>
        <w:tab/>
      </w:r>
      <w:r>
        <w:rPr>
          <w:rFonts w:ascii="Times New Roman" w:hAnsi="Times New Roman" w:eastAsia="宋体"/>
          <w:sz w:val="24"/>
          <w:szCs w:val="24"/>
        </w:rPr>
        <w:t>5.19</w:t>
      </w:r>
    </w:p>
    <w:p w14:paraId="5C8A087D">
      <w:pPr>
        <w:pStyle w:val="3"/>
        <w:keepNext w:val="0"/>
        <w:keepLines w:val="0"/>
        <w:pageBreakBefore w:val="0"/>
        <w:widowControl/>
        <w:suppressLineNumbers w:val="0"/>
        <w:tabs>
          <w:tab w:val="center" w:pos="4604"/>
          <w:tab w:val="right" w:pos="9208"/>
        </w:tabs>
        <w:kinsoku/>
        <w:wordWrap/>
        <w:overflowPunct/>
        <w:topLinePunct w:val="0"/>
        <w:autoSpaceDE/>
        <w:autoSpaceDN/>
        <w:bidi w:val="0"/>
        <w:adjustRightInd/>
        <w:snapToGrid/>
        <w:spacing w:beforeAutospacing="0" w:afterAutospacing="0" w:line="240" w:lineRule="auto"/>
        <w:ind w:left="0" w:right="0" w:firstLine="0"/>
        <w:jc w:val="left"/>
        <w:textAlignment w:val="center"/>
        <w:rPr>
          <w:rFonts w:hint="default" w:ascii="Times New Roman" w:hAnsi="Times New Roman" w:eastAsia="宋体" w:cs="Times New Roman"/>
          <w:b w:val="0"/>
          <w:sz w:val="24"/>
          <w:lang w:val="en-US" w:eastAsia="zh-CN"/>
        </w:rPr>
      </w:pPr>
      <w:r>
        <w:tab/>
      </w:r>
      <w:r>
        <w:rPr>
          <w:rFonts w:hint="default" w:ascii="Times New Roman" w:hAnsi="Times New Roman" w:eastAsia="宋体" w:cs="Times New Roman"/>
          <w:b w:val="0"/>
          <w:sz w:val="24"/>
          <w:lang w:val="en-US" w:eastAsia="zh-CN"/>
        </w:rPr>
        <w:object>
          <v:shape id="_x0000_i1114" o:spt="75" type="#_x0000_t75" style="height:55pt;width:184pt;" o:ole="t" filled="f" o:preferrelative="t" stroked="f" coordsize="21600,21600">
            <v:path/>
            <v:fill on="f" focussize="0,0"/>
            <v:stroke on="f"/>
            <v:imagedata r:id="rId177" o:title=""/>
            <o:lock v:ext="edit" aspectratio="t"/>
            <w10:wrap type="none"/>
            <w10:anchorlock/>
          </v:shape>
          <o:OLEObject Type="Embed" ProgID="Equation.KSEE3" ShapeID="_x0000_i1114" DrawAspect="Content" ObjectID="_1468075814" r:id="rId176">
            <o:LockedField>false</o:LockedField>
          </o:OLEObject>
        </w:object>
      </w:r>
      <w:r>
        <w:rPr>
          <w:rFonts w:ascii="Times New Roman" w:hAnsi="Times New Roman" w:eastAsia="宋体"/>
          <w:sz w:val="24"/>
          <w:szCs w:val="24"/>
        </w:rPr>
        <w:tab/>
      </w:r>
      <w:r>
        <w:rPr>
          <w:rFonts w:ascii="Times New Roman" w:hAnsi="Times New Roman" w:eastAsia="宋体"/>
          <w:sz w:val="24"/>
          <w:szCs w:val="24"/>
        </w:rPr>
        <w:t>5.20</w:t>
      </w:r>
    </w:p>
    <w:p w14:paraId="2B22B222">
      <w:pPr>
        <w:pStyle w:val="3"/>
        <w:keepNext w:val="0"/>
        <w:keepLines w:val="0"/>
        <w:pageBreakBefore w:val="0"/>
        <w:widowControl/>
        <w:suppressLineNumbers w:val="0"/>
        <w:tabs>
          <w:tab w:val="center" w:pos="4604"/>
          <w:tab w:val="right" w:pos="9208"/>
        </w:tabs>
        <w:kinsoku/>
        <w:wordWrap/>
        <w:overflowPunct/>
        <w:topLinePunct w:val="0"/>
        <w:autoSpaceDE/>
        <w:autoSpaceDN/>
        <w:bidi w:val="0"/>
        <w:adjustRightInd/>
        <w:snapToGrid/>
        <w:spacing w:beforeAutospacing="0" w:afterAutospacing="0" w:line="240" w:lineRule="auto"/>
        <w:ind w:left="0" w:right="0" w:firstLine="0"/>
        <w:jc w:val="left"/>
        <w:textAlignment w:val="center"/>
        <w:rPr>
          <w:rFonts w:hint="default" w:ascii="Times New Roman" w:hAnsi="Times New Roman" w:eastAsia="宋体" w:cs="Times New Roman"/>
          <w:b w:val="0"/>
          <w:sz w:val="24"/>
          <w:lang w:val="en-US" w:eastAsia="zh-CN"/>
        </w:rPr>
      </w:pPr>
      <w:r>
        <w:tab/>
      </w:r>
      <w:r>
        <w:rPr>
          <w:rFonts w:hint="default" w:ascii="Times New Roman" w:hAnsi="Times New Roman" w:eastAsia="宋体" w:cs="Times New Roman"/>
          <w:b w:val="0"/>
          <w:sz w:val="24"/>
          <w:lang w:val="en-US" w:eastAsia="zh-CN"/>
        </w:rPr>
        <w:object>
          <v:shape id="_x0000_i1115" o:spt="75" type="#_x0000_t75" style="height:28pt;width:116pt;" o:ole="t" filled="f" o:preferrelative="t" stroked="f" coordsize="21600,21600">
            <v:path/>
            <v:fill on="f" focussize="0,0"/>
            <v:stroke on="f"/>
            <v:imagedata r:id="rId179" o:title=""/>
            <o:lock v:ext="edit" aspectratio="t"/>
            <w10:wrap type="none"/>
            <w10:anchorlock/>
          </v:shape>
          <o:OLEObject Type="Embed" ProgID="Equation.KSEE3" ShapeID="_x0000_i1115" DrawAspect="Content" ObjectID="_1468075815" r:id="rId178">
            <o:LockedField>false</o:LockedField>
          </o:OLEObject>
        </w:object>
      </w:r>
      <w:r>
        <w:rPr>
          <w:rFonts w:ascii="Times New Roman" w:hAnsi="Times New Roman" w:eastAsia="宋体"/>
          <w:sz w:val="24"/>
          <w:szCs w:val="24"/>
        </w:rPr>
        <w:tab/>
      </w:r>
      <w:r>
        <w:rPr>
          <w:rFonts w:ascii="Times New Roman" w:hAnsi="Times New Roman" w:eastAsia="宋体"/>
          <w:sz w:val="24"/>
          <w:szCs w:val="24"/>
        </w:rPr>
        <w:t>5.21</w:t>
      </w:r>
    </w:p>
    <w:p w14:paraId="531E2253">
      <w:pPr>
        <w:keepNext w:val="0"/>
        <w:keepLines w:val="0"/>
        <w:pageBreakBefore w:val="0"/>
        <w:widowControl w:val="0"/>
        <w:kinsoku/>
        <w:wordWrap/>
        <w:overflowPunct/>
        <w:topLinePunct w:val="0"/>
        <w:autoSpaceDE/>
        <w:autoSpaceDN/>
        <w:bidi w:val="0"/>
        <w:adjustRightInd/>
        <w:snapToGrid/>
        <w:spacing w:line="240" w:lineRule="auto"/>
        <w:ind w:firstLine="420" w:firstLineChars="0"/>
        <w:jc w:val="both"/>
        <w:textAlignment w:val="auto"/>
        <w:rPr>
          <w:rFonts w:hint="default" w:ascii="Times New Roman" w:hAnsi="Times New Roman" w:eastAsia="宋体" w:cs="Times New Roman"/>
          <w:b w:val="0"/>
          <w:kern w:val="0"/>
          <w:sz w:val="24"/>
          <w:szCs w:val="24"/>
          <w:lang w:val="en-US" w:eastAsia="zh-CN" w:bidi="ar"/>
        </w:rPr>
      </w:pPr>
      <w:r>
        <w:rPr>
          <w:rFonts w:hint="default" w:ascii="Times New Roman" w:hAnsi="Times New Roman" w:eastAsia="宋体" w:cs="Times New Roman"/>
          <w:b w:val="0"/>
          <w:kern w:val="0"/>
          <w:sz w:val="24"/>
          <w:szCs w:val="24"/>
          <w:lang w:val="en-US" w:eastAsia="zh-CN" w:bidi="ar"/>
        </w:rPr>
        <w:t>若时间片内不存在带时间戳的词，则文本特征填0，mask填0；若存在词，则按重叠时长加权平均。该补充分支不改变原token位置特征，也不改变音频和视觉特征。</w:t>
      </w:r>
    </w:p>
    <w:p w14:paraId="10F67F6E">
      <w:pPr>
        <w:spacing w:before="60" w:after="120"/>
        <w:ind w:firstLine="420" w:firstLineChars="0"/>
        <w:jc w:val="both"/>
      </w:pPr>
      <w:r>
        <w:rPr>
          <w:rFonts w:ascii="Times New Roman" w:hAnsi="Times New Roman" w:eastAsia="宋体"/>
          <w:b w:val="0"/>
          <w:sz w:val="24"/>
        </w:rPr>
        <w:t>图5-1</w:t>
      </w:r>
      <w:r>
        <w:rPr>
          <w:rFonts w:hint="eastAsia" w:ascii="Times New Roman" w:hAnsi="Times New Roman" w:eastAsia="宋体"/>
          <w:b w:val="0"/>
          <w:sz w:val="24"/>
          <w:lang w:val="en-US" w:eastAsia="zh-CN"/>
        </w:rPr>
        <w:t>2</w:t>
      </w:r>
      <w:r>
        <w:rPr>
          <w:rFonts w:ascii="Times New Roman" w:hAnsi="Times New Roman" w:eastAsia="宋体"/>
          <w:b w:val="0"/>
          <w:sz w:val="24"/>
        </w:rPr>
        <w:t>进一步比较token位置对齐和时间对齐。上排表示原特征的索引位置，下排表示同一批BERT子词映射到原始语音时间后的分布。两种表示使用相同文本信息，但只有后者与音频、视觉共享0.5秒时间轴。</w:t>
      </w:r>
    </w:p>
    <w:p w14:paraId="65F1CB84">
      <w:pPr>
        <w:keepNext/>
        <w:keepLines/>
        <w:spacing w:before="60" w:after="120"/>
        <w:jc w:val="center"/>
      </w:pPr>
      <w:r>
        <w:drawing>
          <wp:inline distT="0" distB="0" distL="114300" distR="114300">
            <wp:extent cx="5543550" cy="2981325"/>
            <wp:effectExtent l="0" t="0" r="381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180"/>
                    <a:stretch>
                      <a:fillRect/>
                    </a:stretch>
                  </pic:blipFill>
                  <pic:spPr>
                    <a:xfrm>
                      <a:off x="0" y="0"/>
                      <a:ext cx="5544000" cy="2981454"/>
                    </a:xfrm>
                    <a:prstGeom prst="rect">
                      <a:avLst/>
                    </a:prstGeom>
                  </pic:spPr>
                </pic:pic>
              </a:graphicData>
            </a:graphic>
          </wp:inline>
        </w:drawing>
      </w:r>
      <w:bookmarkStart w:id="0" w:name="_GoBack"/>
      <w:bookmarkEnd w:id="0"/>
    </w:p>
    <w:p w14:paraId="789AF255">
      <w:pPr>
        <w:spacing w:before="60" w:after="120"/>
        <w:jc w:val="center"/>
      </w:pPr>
      <w:r>
        <w:rPr>
          <w:rFonts w:ascii="Times New Roman" w:hAnsi="Times New Roman" w:eastAsia="宋体"/>
          <w:b w:val="0"/>
          <w:sz w:val="21"/>
        </w:rPr>
        <w:t>图5-1</w:t>
      </w:r>
      <w:r>
        <w:rPr>
          <w:rFonts w:hint="eastAsia" w:ascii="Times New Roman" w:hAnsi="Times New Roman" w:eastAsia="宋体"/>
          <w:b w:val="0"/>
          <w:sz w:val="21"/>
          <w:lang w:val="en-US" w:eastAsia="zh-CN"/>
        </w:rPr>
        <w:t>2</w:t>
      </w:r>
      <w:r>
        <w:rPr>
          <w:rFonts w:ascii="Times New Roman" w:hAnsi="Times New Roman" w:eastAsia="宋体"/>
          <w:b w:val="0"/>
          <w:sz w:val="21"/>
        </w:rPr>
        <w:t>Token位置对齐与时间对齐对比图</w:t>
      </w:r>
    </w:p>
    <w:p w14:paraId="01EAECBC">
      <w:pPr>
        <w:keepNext w:val="0"/>
        <w:keepLines w:val="0"/>
        <w:pageBreakBefore w:val="0"/>
        <w:widowControl w:val="0"/>
        <w:kinsoku/>
        <w:wordWrap w:val="0"/>
        <w:overflowPunct/>
        <w:topLinePunct/>
        <w:autoSpaceDE/>
        <w:autoSpaceDN/>
        <w:bidi w:val="0"/>
        <w:adjustRightInd/>
        <w:snapToGrid/>
        <w:spacing w:before="60" w:after="120"/>
        <w:ind w:firstLine="480" w:firstLineChars="200"/>
        <w:jc w:val="left"/>
        <w:textAlignment w:val="center"/>
      </w:pPr>
      <w:r>
        <w:rPr>
          <w:rFonts w:ascii="Times New Roman" w:hAnsi="Times New Roman" w:eastAsia="宋体"/>
          <w:b w:val="0"/>
          <w:sz w:val="24"/>
        </w:rPr>
        <w:t>构建结果保存为text_time_aligned.npy、text_time_mask.npy和final_features_time_ali</w:t>
      </w:r>
      <w:r>
        <w:rPr>
          <w:rFonts w:hint="eastAsia" w:ascii="Times New Roman" w:hAnsi="Times New Roman" w:eastAsia="宋体"/>
          <w:b w:val="0"/>
          <w:sz w:val="24"/>
          <w:lang w:val="en-US" w:eastAsia="zh-CN"/>
        </w:rPr>
        <w:t>-</w:t>
      </w:r>
      <w:r>
        <w:rPr>
          <w:rFonts w:ascii="Times New Roman" w:hAnsi="Times New Roman" w:eastAsia="宋体"/>
          <w:b w:val="0"/>
          <w:sz w:val="24"/>
        </w:rPr>
        <w:t>gned.pkl。其中文本时间特征形状为(100,50,768)，mask形状为(100,50)。100条样本中有词时间片平均占全部时间片的24.94%，其余时间片以零向量和mask=0表示。</w:t>
      </w:r>
    </w:p>
    <w:p w14:paraId="01A0358D">
      <w:pPr>
        <w:keepNext w:val="0"/>
        <w:keepLines w:val="0"/>
        <w:pageBreakBefore w:val="0"/>
        <w:widowControl w:val="0"/>
        <w:kinsoku/>
        <w:wordWrap/>
        <w:overflowPunct/>
        <w:topLinePunct w:val="0"/>
        <w:autoSpaceDE/>
        <w:autoSpaceDN/>
        <w:bidi w:val="0"/>
        <w:adjustRightInd/>
        <w:snapToGrid/>
        <w:spacing w:line="240" w:lineRule="auto"/>
        <w:ind w:firstLine="420" w:firstLineChars="0"/>
        <w:jc w:val="both"/>
        <w:textAlignment w:val="center"/>
        <w:rPr>
          <w:rFonts w:hint="default" w:ascii="Times New Roman" w:hAnsi="Times New Roman" w:cs="Times New Roman"/>
          <w:sz w:val="24"/>
          <w:szCs w:val="24"/>
          <w:highlight w:val="none"/>
          <w:lang w:val="en-US" w:eastAsia="zh-CN"/>
        </w:rPr>
      </w:pPr>
      <w:r>
        <w:rPr>
          <w:rFonts w:hint="default" w:ascii="Times New Roman" w:hAnsi="Times New Roman" w:cs="Times New Roman"/>
          <w:sz w:val="24"/>
          <w:szCs w:val="24"/>
          <w:highlight w:val="none"/>
          <w:lang w:val="en-US" w:eastAsia="zh-CN"/>
        </w:rPr>
        <w:t>4 下游特征探针</w:t>
      </w:r>
    </w:p>
    <w:p w14:paraId="7AD5DBD1">
      <w:pPr>
        <w:spacing w:before="60" w:after="120"/>
        <w:ind w:firstLine="420" w:firstLineChars="0"/>
        <w:jc w:val="both"/>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eastAsiaTheme="minorEastAsia"/>
          <w:kern w:val="0"/>
          <w:sz w:val="24"/>
          <w:szCs w:val="24"/>
          <w:lang w:val="en-US" w:eastAsia="zh-CN" w:bidi="ar"/>
        </w:rPr>
        <w:t>为了判断生成特征是否包含情感信息，使用按video_id分组的5折交叉验证，分别测试文本、音频、视觉和三者拼接特征。该实验仅作为辅助验证，不作为问题一的最终预测性能。具体内容见附件B表B-8。</w:t>
      </w:r>
    </w:p>
    <w:p w14:paraId="3AE71D21">
      <w:pPr>
        <w:spacing w:before="60" w:after="120"/>
        <w:ind w:firstLine="420" w:firstLineChars="0"/>
        <w:jc w:val="both"/>
      </w:pPr>
      <w:r>
        <w:rPr>
          <w:rFonts w:hint="default" w:ascii="Times New Roman" w:hAnsi="Times New Roman" w:cs="Times New Roman" w:eastAsiaTheme="minorEastAsia"/>
          <w:kern w:val="0"/>
          <w:sz w:val="24"/>
          <w:szCs w:val="24"/>
          <w:lang w:val="en-US" w:eastAsia="zh-CN" w:bidi="ar"/>
        </w:rPr>
        <w:t>文本和三模态拼接的Macro-F1高于多数类基线，说明提取特征包含一定情感区分信息；但准确率没有明显超过多数类基线，回归MAE也未优于均值基线。因此，该实验只能作为特征有效性的辅助证据，不能替代问题二、问题三的预测建模。具体内容见附件B表B-9。</w:t>
      </w:r>
    </w:p>
    <w:p w14:paraId="47FBF65F">
      <w:pPr>
        <w:keepNext w:val="0"/>
        <w:keepLines w:val="0"/>
        <w:pageBreakBefore w:val="0"/>
        <w:widowControl w:val="0"/>
        <w:kinsoku/>
        <w:wordWrap/>
        <w:overflowPunct/>
        <w:topLinePunct w:val="0"/>
        <w:autoSpaceDE/>
        <w:autoSpaceDN/>
        <w:bidi w:val="0"/>
        <w:adjustRightInd/>
        <w:snapToGrid/>
        <w:spacing w:line="240" w:lineRule="auto"/>
        <w:ind w:firstLine="420" w:firstLineChars="0"/>
        <w:jc w:val="both"/>
        <w:textAlignment w:val="center"/>
        <w:rPr>
          <w:rFonts w:hint="default" w:ascii="Times New Roman" w:hAnsi="Times New Roman" w:cs="Times New Roman"/>
          <w:sz w:val="24"/>
          <w:szCs w:val="24"/>
          <w:highlight w:val="none"/>
          <w:lang w:val="en-US" w:eastAsia="zh-CN"/>
        </w:rPr>
      </w:pPr>
      <w:r>
        <w:rPr>
          <w:rFonts w:hint="default" w:ascii="Times New Roman" w:hAnsi="Times New Roman" w:cs="Times New Roman"/>
          <w:sz w:val="24"/>
          <w:szCs w:val="24"/>
          <w:highlight w:val="none"/>
          <w:lang w:val="en-US" w:eastAsia="zh-CN"/>
        </w:rPr>
        <w:t>5 可复现性说明</w:t>
      </w:r>
    </w:p>
    <w:p w14:paraId="6915FEB3">
      <w:pPr>
        <w:pageBreakBefore w:val="0"/>
        <w:widowControl w:val="0"/>
        <w:kinsoku/>
        <w:overflowPunct/>
        <w:autoSpaceDE/>
        <w:autoSpaceDN/>
        <w:bidi w:val="0"/>
        <w:adjustRightInd/>
        <w:snapToGrid/>
        <w:spacing w:before="60" w:after="120" w:line="240" w:lineRule="auto"/>
        <w:ind w:firstLine="420" w:firstLineChars="0"/>
        <w:jc w:val="both"/>
        <w:textAlignment w:val="center"/>
      </w:pPr>
      <w:r>
        <w:rPr>
          <w:rFonts w:ascii="Times New Roman" w:hAnsi="Times New Roman" w:eastAsia="宋体"/>
          <w:b w:val="0"/>
          <w:sz w:val="24"/>
        </w:rPr>
        <w:t>问题一已提供统一配置文件、四个提取与导出脚本、总运行入口、输出核查脚本、工具版本说明和处理日志。所有输入路径、关键参数和输出文件均可追溯。本轮完成了现有输出的结构和数值审计，具体内容见附件B表B-10。</w:t>
      </w:r>
    </w:p>
    <w:p w14:paraId="5605E85D">
      <w:pPr>
        <w:pageBreakBefore w:val="0"/>
        <w:widowControl w:val="0"/>
        <w:kinsoku/>
        <w:overflowPunct/>
        <w:autoSpaceDE/>
        <w:autoSpaceDN/>
        <w:bidi w:val="0"/>
        <w:adjustRightInd/>
        <w:snapToGrid/>
        <w:spacing w:line="240" w:lineRule="auto"/>
        <w:textAlignment w:val="center"/>
      </w:pPr>
    </w:p>
    <w:p w14:paraId="34AB7163">
      <w:pPr>
        <w:keepNext w:val="0"/>
        <w:keepLines w:val="0"/>
        <w:pageBreakBefore w:val="0"/>
        <w:widowControl w:val="0"/>
        <w:kinsoku/>
        <w:wordWrap/>
        <w:overflowPunct/>
        <w:topLinePunct w:val="0"/>
        <w:autoSpaceDE/>
        <w:autoSpaceDN/>
        <w:bidi w:val="0"/>
        <w:adjustRightInd/>
        <w:snapToGrid/>
        <w:spacing w:line="240" w:lineRule="auto"/>
        <w:jc w:val="both"/>
        <w:textAlignment w:val="center"/>
        <w:rPr>
          <w:rFonts w:hint="default" w:ascii="Times New Roman" w:hAnsi="Times New Roman" w:cs="Times New Roman"/>
          <w:sz w:val="24"/>
          <w:szCs w:val="24"/>
          <w:highlight w:val="none"/>
          <w:lang w:val="en-US" w:eastAsia="zh-CN"/>
        </w:rPr>
      </w:pPr>
    </w:p>
    <w:p w14:paraId="385ECF5E">
      <w:pPr>
        <w:keepNext w:val="0"/>
        <w:keepLines w:val="0"/>
        <w:pageBreakBefore w:val="0"/>
        <w:widowControl w:val="0"/>
        <w:kinsoku/>
        <w:wordWrap/>
        <w:overflowPunct/>
        <w:topLinePunct w:val="0"/>
        <w:autoSpaceDE/>
        <w:autoSpaceDN/>
        <w:bidi w:val="0"/>
        <w:adjustRightInd/>
        <w:snapToGrid/>
        <w:spacing w:line="240" w:lineRule="auto"/>
        <w:jc w:val="both"/>
        <w:textAlignment w:val="center"/>
        <w:rPr>
          <w:rFonts w:hint="default" w:ascii="Times New Roman" w:hAnsi="Times New Roman" w:cs="Times New Roman"/>
          <w:sz w:val="24"/>
          <w:szCs w:val="24"/>
          <w:highlight w:val="none"/>
          <w:lang w:val="en-US" w:eastAsia="zh-CN"/>
        </w:rPr>
      </w:pPr>
    </w:p>
    <w:p w14:paraId="3310C167">
      <w:pPr>
        <w:keepNext w:val="0"/>
        <w:keepLines w:val="0"/>
        <w:pageBreakBefore w:val="0"/>
        <w:widowControl w:val="0"/>
        <w:kinsoku/>
        <w:wordWrap/>
        <w:overflowPunct/>
        <w:topLinePunct w:val="0"/>
        <w:autoSpaceDE/>
        <w:autoSpaceDN/>
        <w:bidi w:val="0"/>
        <w:adjustRightInd/>
        <w:snapToGrid/>
        <w:spacing w:line="240" w:lineRule="auto"/>
        <w:jc w:val="both"/>
        <w:textAlignment w:val="center"/>
        <w:rPr>
          <w:rFonts w:hint="default" w:ascii="Times New Roman" w:hAnsi="Times New Roman" w:cs="Times New Roman"/>
          <w:sz w:val="24"/>
          <w:szCs w:val="24"/>
          <w:highlight w:val="none"/>
          <w:lang w:val="en-US" w:eastAsia="zh-CN"/>
        </w:rPr>
      </w:pPr>
    </w:p>
    <w:p w14:paraId="3A6DDDCB">
      <w:pPr>
        <w:keepNext w:val="0"/>
        <w:keepLines w:val="0"/>
        <w:pageBreakBefore w:val="0"/>
        <w:widowControl w:val="0"/>
        <w:kinsoku/>
        <w:wordWrap/>
        <w:overflowPunct/>
        <w:topLinePunct w:val="0"/>
        <w:autoSpaceDE/>
        <w:autoSpaceDN/>
        <w:bidi w:val="0"/>
        <w:adjustRightInd/>
        <w:snapToGrid/>
        <w:spacing w:line="240" w:lineRule="auto"/>
        <w:jc w:val="both"/>
        <w:textAlignment w:val="center"/>
        <w:rPr>
          <w:rFonts w:hint="default" w:ascii="Times New Roman" w:hAnsi="Times New Roman" w:cs="Times New Roman"/>
          <w:sz w:val="24"/>
          <w:szCs w:val="24"/>
          <w:highlight w:val="none"/>
          <w:lang w:val="en-US" w:eastAsia="zh-CN"/>
        </w:rPr>
      </w:pPr>
    </w:p>
    <w:p w14:paraId="2B37A0D9">
      <w:pPr>
        <w:keepNext w:val="0"/>
        <w:keepLines w:val="0"/>
        <w:pageBreakBefore w:val="0"/>
        <w:widowControl w:val="0"/>
        <w:kinsoku/>
        <w:wordWrap/>
        <w:overflowPunct/>
        <w:topLinePunct w:val="0"/>
        <w:autoSpaceDE/>
        <w:autoSpaceDN/>
        <w:bidi w:val="0"/>
        <w:adjustRightInd/>
        <w:snapToGrid/>
        <w:spacing w:line="240" w:lineRule="auto"/>
        <w:jc w:val="both"/>
        <w:textAlignment w:val="center"/>
        <w:rPr>
          <w:rFonts w:hint="default" w:ascii="Times New Roman" w:hAnsi="Times New Roman" w:cs="Times New Roman"/>
          <w:sz w:val="24"/>
          <w:szCs w:val="24"/>
          <w:highlight w:val="none"/>
          <w:lang w:val="en-US" w:eastAsia="zh-CN"/>
        </w:rPr>
      </w:pPr>
      <w:r>
        <w:rPr>
          <w:rFonts w:hint="default" w:ascii="Times New Roman" w:hAnsi="Times New Roman" w:cs="Times New Roman"/>
          <w:sz w:val="24"/>
          <w:szCs w:val="24"/>
          <w:highlight w:val="none"/>
          <w:lang w:val="en-US" w:eastAsia="zh-CN"/>
        </w:rPr>
        <w:t>附录A 程序清单</w:t>
      </w:r>
    </w:p>
    <w:p w14:paraId="39C54756">
      <w:pPr>
        <w:keepNext w:val="0"/>
        <w:keepLines w:val="0"/>
        <w:pageBreakBefore w:val="0"/>
        <w:widowControl w:val="0"/>
        <w:kinsoku/>
        <w:wordWrap/>
        <w:overflowPunct/>
        <w:topLinePunct w:val="0"/>
        <w:autoSpaceDE/>
        <w:autoSpaceDN/>
        <w:bidi w:val="0"/>
        <w:adjustRightInd/>
        <w:snapToGrid/>
        <w:spacing w:line="240" w:lineRule="auto"/>
        <w:jc w:val="both"/>
        <w:textAlignment w:val="center"/>
        <w:rPr>
          <w:rFonts w:hint="default" w:ascii="Times New Roman" w:hAnsi="Times New Roman" w:cs="Times New Roman"/>
          <w:sz w:val="24"/>
          <w:szCs w:val="24"/>
          <w:highlight w:val="none"/>
          <w:lang w:val="en-US" w:eastAsia="zh-CN"/>
        </w:rPr>
      </w:pPr>
    </w:p>
    <w:p w14:paraId="7CF87DC2">
      <w:pPr>
        <w:keepNext w:val="0"/>
        <w:keepLines w:val="0"/>
        <w:pageBreakBefore w:val="0"/>
        <w:widowControl w:val="0"/>
        <w:kinsoku/>
        <w:wordWrap/>
        <w:overflowPunct/>
        <w:topLinePunct w:val="0"/>
        <w:autoSpaceDE/>
        <w:autoSpaceDN/>
        <w:bidi w:val="0"/>
        <w:adjustRightInd/>
        <w:snapToGrid/>
        <w:spacing w:line="240" w:lineRule="auto"/>
        <w:jc w:val="both"/>
        <w:textAlignment w:val="center"/>
        <w:rPr>
          <w:rFonts w:hint="default" w:ascii="Times New Roman" w:hAnsi="Times New Roman" w:cs="Times New Roman"/>
          <w:sz w:val="24"/>
          <w:szCs w:val="24"/>
          <w:highlight w:val="none"/>
          <w:lang w:val="en-US" w:eastAsia="zh-CN"/>
        </w:rPr>
      </w:pPr>
      <w:r>
        <w:rPr>
          <w:rFonts w:hint="default" w:ascii="Times New Roman" w:hAnsi="Times New Roman" w:cs="Times New Roman"/>
          <w:sz w:val="24"/>
          <w:szCs w:val="24"/>
          <w:highlight w:val="none"/>
          <w:lang w:val="en-US" w:eastAsia="zh-CN"/>
        </w:rPr>
        <w:t>A.1 音频特征提取与对齐程序（extract_audio.py）</w:t>
      </w:r>
    </w:p>
    <w:p w14:paraId="448FF6BC">
      <w:pPr>
        <w:keepNext w:val="0"/>
        <w:keepLines w:val="0"/>
        <w:pageBreakBefore w:val="0"/>
        <w:widowControl w:val="0"/>
        <w:kinsoku/>
        <w:wordWrap/>
        <w:overflowPunct/>
        <w:topLinePunct w:val="0"/>
        <w:autoSpaceDE/>
        <w:autoSpaceDN/>
        <w:bidi w:val="0"/>
        <w:adjustRightInd/>
        <w:snapToGrid/>
        <w:spacing w:line="240" w:lineRule="auto"/>
        <w:jc w:val="both"/>
        <w:textAlignment w:val="center"/>
        <w:rPr>
          <w:rFonts w:hint="default" w:ascii="Times New Roman" w:hAnsi="Times New Roman" w:cs="Times New Roman"/>
          <w:sz w:val="24"/>
          <w:szCs w:val="24"/>
          <w:highlight w:val="none"/>
          <w:lang w:val="en-US" w:eastAsia="zh-CN"/>
        </w:rPr>
      </w:pPr>
      <w:r>
        <w:rPr>
          <w:rFonts w:hint="default" w:ascii="Times New Roman" w:hAnsi="Times New Roman" w:cs="Times New Roman"/>
          <w:sz w:val="24"/>
          <w:szCs w:val="24"/>
          <w:highlight w:val="none"/>
          <w:lang w:val="en-US" w:eastAsia="zh-CN"/>
        </w:rPr>
        <w:t>A.2 视觉特征提取与对齐程序（extract_visual.py）</w:t>
      </w:r>
    </w:p>
    <w:p w14:paraId="70DF77CC">
      <w:pPr>
        <w:keepNext w:val="0"/>
        <w:keepLines w:val="0"/>
        <w:pageBreakBefore w:val="0"/>
        <w:widowControl w:val="0"/>
        <w:kinsoku/>
        <w:wordWrap/>
        <w:overflowPunct/>
        <w:topLinePunct w:val="0"/>
        <w:autoSpaceDE/>
        <w:autoSpaceDN/>
        <w:bidi w:val="0"/>
        <w:adjustRightInd/>
        <w:snapToGrid/>
        <w:spacing w:line="240" w:lineRule="auto"/>
        <w:jc w:val="both"/>
        <w:textAlignment w:val="center"/>
        <w:rPr>
          <w:rFonts w:hint="default" w:ascii="Times New Roman" w:hAnsi="Times New Roman" w:cs="Times New Roman"/>
          <w:sz w:val="24"/>
          <w:szCs w:val="24"/>
          <w:highlight w:val="none"/>
          <w:lang w:val="en-US" w:eastAsia="zh-CN"/>
        </w:rPr>
      </w:pPr>
      <w:r>
        <w:rPr>
          <w:rFonts w:hint="default" w:ascii="Times New Roman" w:hAnsi="Times New Roman" w:cs="Times New Roman"/>
          <w:sz w:val="24"/>
          <w:szCs w:val="24"/>
          <w:highlight w:val="none"/>
          <w:lang w:val="en-US" w:eastAsia="zh-CN"/>
        </w:rPr>
        <w:t>A.3 文本特征提取程序（extract_text.py）</w:t>
      </w:r>
    </w:p>
    <w:p w14:paraId="121F76BC">
      <w:pPr>
        <w:keepNext w:val="0"/>
        <w:keepLines w:val="0"/>
        <w:pageBreakBefore w:val="0"/>
        <w:widowControl w:val="0"/>
        <w:kinsoku/>
        <w:wordWrap/>
        <w:overflowPunct/>
        <w:topLinePunct w:val="0"/>
        <w:autoSpaceDE/>
        <w:autoSpaceDN/>
        <w:bidi w:val="0"/>
        <w:adjustRightInd/>
        <w:snapToGrid/>
        <w:spacing w:line="240" w:lineRule="auto"/>
        <w:jc w:val="both"/>
        <w:textAlignment w:val="center"/>
        <w:rPr>
          <w:rFonts w:hint="default" w:ascii="Times New Roman" w:hAnsi="Times New Roman" w:cs="Times New Roman"/>
          <w:sz w:val="24"/>
          <w:szCs w:val="24"/>
          <w:highlight w:val="none"/>
          <w:lang w:val="en-US" w:eastAsia="zh-CN"/>
        </w:rPr>
      </w:pPr>
      <w:r>
        <w:rPr>
          <w:rFonts w:hint="default" w:ascii="Times New Roman" w:hAnsi="Times New Roman" w:cs="Times New Roman"/>
          <w:sz w:val="24"/>
          <w:szCs w:val="24"/>
          <w:highlight w:val="none"/>
          <w:lang w:val="en-US" w:eastAsia="zh-CN"/>
        </w:rPr>
        <w:t>A.4 三模态合并与结果导出程序（merge_and_export.py）</w:t>
      </w:r>
    </w:p>
    <w:p w14:paraId="4FA7F951">
      <w:pPr>
        <w:spacing w:before="60" w:after="120"/>
        <w:jc w:val="left"/>
      </w:pPr>
      <w:r>
        <w:rPr>
          <w:rFonts w:ascii="Times New Roman" w:hAnsi="Times New Roman" w:eastAsia="宋体"/>
          <w:b w:val="0"/>
          <w:sz w:val="24"/>
        </w:rPr>
        <w:t>A.5 Whisper词级时间戳提取程序（autodl_whisper_words.py）</w:t>
      </w:r>
    </w:p>
    <w:p w14:paraId="3A7A04C8">
      <w:pPr>
        <w:spacing w:before="60" w:after="120"/>
        <w:jc w:val="left"/>
      </w:pPr>
      <w:r>
        <w:rPr>
          <w:rFonts w:ascii="Times New Roman" w:hAnsi="Times New Roman" w:eastAsia="宋体"/>
          <w:b w:val="0"/>
          <w:sz w:val="24"/>
        </w:rPr>
        <w:t>A.6 BERT Token时间映射程序（map_text_time.py）</w:t>
      </w:r>
    </w:p>
    <w:p w14:paraId="50569A29">
      <w:pPr>
        <w:spacing w:before="60" w:after="120"/>
        <w:jc w:val="left"/>
      </w:pPr>
      <w:r>
        <w:rPr>
          <w:rFonts w:ascii="Times New Roman" w:hAnsi="Times New Roman" w:eastAsia="宋体"/>
          <w:b w:val="0"/>
          <w:sz w:val="24"/>
        </w:rPr>
        <w:t>A.7 文本时间片特征构建程序（build_time_aligned_text.py）</w:t>
      </w:r>
    </w:p>
    <w:sectPr>
      <w:type w:val="continuous"/>
      <w:pgSz w:w="11906" w:h="16838"/>
      <w:pgMar w:top="1440" w:right="1349" w:bottom="1440" w:left="1349"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E1B30C2"/>
    <w:multiLevelType w:val="singleLevel"/>
    <w:tmpl w:val="6E1B30C2"/>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8932D56"/>
    <w:rsid w:val="000D0A32"/>
    <w:rsid w:val="000E5BFE"/>
    <w:rsid w:val="00100936"/>
    <w:rsid w:val="001432B3"/>
    <w:rsid w:val="00144CE5"/>
    <w:rsid w:val="003D6349"/>
    <w:rsid w:val="00431324"/>
    <w:rsid w:val="00545DE6"/>
    <w:rsid w:val="00604FE2"/>
    <w:rsid w:val="006128F4"/>
    <w:rsid w:val="006F1F12"/>
    <w:rsid w:val="00743B2D"/>
    <w:rsid w:val="00745478"/>
    <w:rsid w:val="00803F24"/>
    <w:rsid w:val="00820CA8"/>
    <w:rsid w:val="008F5E05"/>
    <w:rsid w:val="009B29B5"/>
    <w:rsid w:val="00A419D5"/>
    <w:rsid w:val="00A579ED"/>
    <w:rsid w:val="00A74E73"/>
    <w:rsid w:val="00AA111E"/>
    <w:rsid w:val="00B97987"/>
    <w:rsid w:val="00BC1F5F"/>
    <w:rsid w:val="00BD5F08"/>
    <w:rsid w:val="00BD6F93"/>
    <w:rsid w:val="00C94210"/>
    <w:rsid w:val="00CC35AC"/>
    <w:rsid w:val="00CE12CD"/>
    <w:rsid w:val="00D56948"/>
    <w:rsid w:val="00F842CE"/>
    <w:rsid w:val="01054E5C"/>
    <w:rsid w:val="01074675"/>
    <w:rsid w:val="011E427A"/>
    <w:rsid w:val="012C0D82"/>
    <w:rsid w:val="013171A6"/>
    <w:rsid w:val="01353F27"/>
    <w:rsid w:val="013C1724"/>
    <w:rsid w:val="01432243"/>
    <w:rsid w:val="01765A09"/>
    <w:rsid w:val="0177071C"/>
    <w:rsid w:val="018C4E4F"/>
    <w:rsid w:val="01AA44CF"/>
    <w:rsid w:val="01AC0AB2"/>
    <w:rsid w:val="01AD62DD"/>
    <w:rsid w:val="01B20FDE"/>
    <w:rsid w:val="01B52FB6"/>
    <w:rsid w:val="01B72091"/>
    <w:rsid w:val="01D24F59"/>
    <w:rsid w:val="01E93A26"/>
    <w:rsid w:val="01ED74DE"/>
    <w:rsid w:val="02021E8F"/>
    <w:rsid w:val="0207215B"/>
    <w:rsid w:val="021427A7"/>
    <w:rsid w:val="021C2C22"/>
    <w:rsid w:val="021E0DBD"/>
    <w:rsid w:val="02283D4A"/>
    <w:rsid w:val="022B59E9"/>
    <w:rsid w:val="022F6AD0"/>
    <w:rsid w:val="0232348D"/>
    <w:rsid w:val="02356077"/>
    <w:rsid w:val="023C00F5"/>
    <w:rsid w:val="023F6A3B"/>
    <w:rsid w:val="02416D38"/>
    <w:rsid w:val="024F2B2D"/>
    <w:rsid w:val="025470C1"/>
    <w:rsid w:val="025521AA"/>
    <w:rsid w:val="02583E85"/>
    <w:rsid w:val="027037CE"/>
    <w:rsid w:val="02793C23"/>
    <w:rsid w:val="027E31E0"/>
    <w:rsid w:val="02880CB3"/>
    <w:rsid w:val="028D07A7"/>
    <w:rsid w:val="029D65C5"/>
    <w:rsid w:val="02A25A46"/>
    <w:rsid w:val="02A43B7E"/>
    <w:rsid w:val="02B307FD"/>
    <w:rsid w:val="02B973A8"/>
    <w:rsid w:val="02BB56B0"/>
    <w:rsid w:val="02BC5F1C"/>
    <w:rsid w:val="02C07B7B"/>
    <w:rsid w:val="02C27CAE"/>
    <w:rsid w:val="02C654B2"/>
    <w:rsid w:val="02C76BAC"/>
    <w:rsid w:val="02CC03C6"/>
    <w:rsid w:val="02DE37E4"/>
    <w:rsid w:val="02EA68F6"/>
    <w:rsid w:val="02EB185B"/>
    <w:rsid w:val="02EE37A0"/>
    <w:rsid w:val="02F521CD"/>
    <w:rsid w:val="03013F50"/>
    <w:rsid w:val="030C250D"/>
    <w:rsid w:val="03181B2E"/>
    <w:rsid w:val="032B00BE"/>
    <w:rsid w:val="033142A3"/>
    <w:rsid w:val="03374C3E"/>
    <w:rsid w:val="033E2EEC"/>
    <w:rsid w:val="03480D92"/>
    <w:rsid w:val="0351245F"/>
    <w:rsid w:val="03515B34"/>
    <w:rsid w:val="0355360D"/>
    <w:rsid w:val="03662992"/>
    <w:rsid w:val="036C73AD"/>
    <w:rsid w:val="037A2324"/>
    <w:rsid w:val="037B618D"/>
    <w:rsid w:val="038D2F9F"/>
    <w:rsid w:val="039E438D"/>
    <w:rsid w:val="03A437B0"/>
    <w:rsid w:val="03B42D16"/>
    <w:rsid w:val="03B6055E"/>
    <w:rsid w:val="03B759BF"/>
    <w:rsid w:val="03C218E6"/>
    <w:rsid w:val="03C3162D"/>
    <w:rsid w:val="03CF3CC5"/>
    <w:rsid w:val="03D02704"/>
    <w:rsid w:val="03D52F45"/>
    <w:rsid w:val="03D75B47"/>
    <w:rsid w:val="03E253C6"/>
    <w:rsid w:val="03E67482"/>
    <w:rsid w:val="03EA62C0"/>
    <w:rsid w:val="03F273FC"/>
    <w:rsid w:val="03F50E8A"/>
    <w:rsid w:val="03F825D7"/>
    <w:rsid w:val="03F83912"/>
    <w:rsid w:val="04016749"/>
    <w:rsid w:val="04087681"/>
    <w:rsid w:val="04090BE3"/>
    <w:rsid w:val="041350F8"/>
    <w:rsid w:val="041C1F14"/>
    <w:rsid w:val="042A2844"/>
    <w:rsid w:val="042C6E9D"/>
    <w:rsid w:val="04335DB7"/>
    <w:rsid w:val="043D419B"/>
    <w:rsid w:val="04413FEB"/>
    <w:rsid w:val="04423165"/>
    <w:rsid w:val="045575CD"/>
    <w:rsid w:val="045A6BB6"/>
    <w:rsid w:val="045D0F6B"/>
    <w:rsid w:val="046644FE"/>
    <w:rsid w:val="046A6A48"/>
    <w:rsid w:val="048349DE"/>
    <w:rsid w:val="04867063"/>
    <w:rsid w:val="04891692"/>
    <w:rsid w:val="048C3153"/>
    <w:rsid w:val="04902846"/>
    <w:rsid w:val="04986719"/>
    <w:rsid w:val="04A009E4"/>
    <w:rsid w:val="04A229B5"/>
    <w:rsid w:val="04B2784E"/>
    <w:rsid w:val="04B6093D"/>
    <w:rsid w:val="04B6539E"/>
    <w:rsid w:val="04B73D8E"/>
    <w:rsid w:val="04B76B8A"/>
    <w:rsid w:val="04B90276"/>
    <w:rsid w:val="04C25C9A"/>
    <w:rsid w:val="04D65A2F"/>
    <w:rsid w:val="04D753B0"/>
    <w:rsid w:val="04D944C6"/>
    <w:rsid w:val="04DE551B"/>
    <w:rsid w:val="04F47F71"/>
    <w:rsid w:val="04FA02E6"/>
    <w:rsid w:val="05085B2B"/>
    <w:rsid w:val="05126D78"/>
    <w:rsid w:val="0525737F"/>
    <w:rsid w:val="05257609"/>
    <w:rsid w:val="0527345A"/>
    <w:rsid w:val="052D090B"/>
    <w:rsid w:val="05397FA8"/>
    <w:rsid w:val="05515C67"/>
    <w:rsid w:val="055C40D3"/>
    <w:rsid w:val="05604E6C"/>
    <w:rsid w:val="05651460"/>
    <w:rsid w:val="05832377"/>
    <w:rsid w:val="059467B0"/>
    <w:rsid w:val="0596155C"/>
    <w:rsid w:val="05991320"/>
    <w:rsid w:val="05A23E4B"/>
    <w:rsid w:val="05A9318C"/>
    <w:rsid w:val="05C436FD"/>
    <w:rsid w:val="05CA57BC"/>
    <w:rsid w:val="05D26EE1"/>
    <w:rsid w:val="05D37B31"/>
    <w:rsid w:val="05DC01BE"/>
    <w:rsid w:val="05DE5DE5"/>
    <w:rsid w:val="05DF0EB1"/>
    <w:rsid w:val="05E40A52"/>
    <w:rsid w:val="05E46CCC"/>
    <w:rsid w:val="05E851DE"/>
    <w:rsid w:val="05EA2F4C"/>
    <w:rsid w:val="05F32DC2"/>
    <w:rsid w:val="05FF6853"/>
    <w:rsid w:val="060E329A"/>
    <w:rsid w:val="06174119"/>
    <w:rsid w:val="062D72B8"/>
    <w:rsid w:val="06315417"/>
    <w:rsid w:val="06322329"/>
    <w:rsid w:val="06346558"/>
    <w:rsid w:val="06442AA5"/>
    <w:rsid w:val="06462AD1"/>
    <w:rsid w:val="06485046"/>
    <w:rsid w:val="0649242C"/>
    <w:rsid w:val="064C78BC"/>
    <w:rsid w:val="06543E5B"/>
    <w:rsid w:val="0658612B"/>
    <w:rsid w:val="065D5540"/>
    <w:rsid w:val="065E7934"/>
    <w:rsid w:val="06644E46"/>
    <w:rsid w:val="066C46E5"/>
    <w:rsid w:val="06720D12"/>
    <w:rsid w:val="06800E82"/>
    <w:rsid w:val="068516EB"/>
    <w:rsid w:val="06876E07"/>
    <w:rsid w:val="068B75DF"/>
    <w:rsid w:val="068D08B4"/>
    <w:rsid w:val="06937619"/>
    <w:rsid w:val="06AB731C"/>
    <w:rsid w:val="06B265A5"/>
    <w:rsid w:val="06BA7185"/>
    <w:rsid w:val="06C30D72"/>
    <w:rsid w:val="06D153A5"/>
    <w:rsid w:val="06D259C0"/>
    <w:rsid w:val="06D42FF6"/>
    <w:rsid w:val="06D64A7E"/>
    <w:rsid w:val="06DE2E70"/>
    <w:rsid w:val="06E10F0E"/>
    <w:rsid w:val="06E55C44"/>
    <w:rsid w:val="06F01F44"/>
    <w:rsid w:val="06F24066"/>
    <w:rsid w:val="06F67D63"/>
    <w:rsid w:val="07037C23"/>
    <w:rsid w:val="07062827"/>
    <w:rsid w:val="070D1668"/>
    <w:rsid w:val="071355BE"/>
    <w:rsid w:val="07166157"/>
    <w:rsid w:val="071B020A"/>
    <w:rsid w:val="07226F3B"/>
    <w:rsid w:val="072606EF"/>
    <w:rsid w:val="07272916"/>
    <w:rsid w:val="07286D71"/>
    <w:rsid w:val="072D361E"/>
    <w:rsid w:val="073100A6"/>
    <w:rsid w:val="073427BD"/>
    <w:rsid w:val="07351853"/>
    <w:rsid w:val="073577AB"/>
    <w:rsid w:val="07364B6C"/>
    <w:rsid w:val="0739154C"/>
    <w:rsid w:val="073D6B06"/>
    <w:rsid w:val="07423E08"/>
    <w:rsid w:val="07543A92"/>
    <w:rsid w:val="07563A0B"/>
    <w:rsid w:val="077B60F4"/>
    <w:rsid w:val="07802BDB"/>
    <w:rsid w:val="078F23D9"/>
    <w:rsid w:val="078F5C5A"/>
    <w:rsid w:val="079F7EAC"/>
    <w:rsid w:val="07AB6499"/>
    <w:rsid w:val="07B746BF"/>
    <w:rsid w:val="07C37E23"/>
    <w:rsid w:val="07C81122"/>
    <w:rsid w:val="07CB7B87"/>
    <w:rsid w:val="07CC2F25"/>
    <w:rsid w:val="07CE1A96"/>
    <w:rsid w:val="07D30FA7"/>
    <w:rsid w:val="07D35099"/>
    <w:rsid w:val="07D503EB"/>
    <w:rsid w:val="07D81EEA"/>
    <w:rsid w:val="07EB45D2"/>
    <w:rsid w:val="07EB75CC"/>
    <w:rsid w:val="07F93D1B"/>
    <w:rsid w:val="07FD5AE6"/>
    <w:rsid w:val="080C62FF"/>
    <w:rsid w:val="080E3258"/>
    <w:rsid w:val="08130CFA"/>
    <w:rsid w:val="081A0C9F"/>
    <w:rsid w:val="08221E1E"/>
    <w:rsid w:val="085F42B1"/>
    <w:rsid w:val="086D2CE2"/>
    <w:rsid w:val="086D7FD8"/>
    <w:rsid w:val="08731B88"/>
    <w:rsid w:val="08731F01"/>
    <w:rsid w:val="08740AA8"/>
    <w:rsid w:val="08744C23"/>
    <w:rsid w:val="08895242"/>
    <w:rsid w:val="089A39C6"/>
    <w:rsid w:val="08AD4F18"/>
    <w:rsid w:val="08D424FF"/>
    <w:rsid w:val="08E462C9"/>
    <w:rsid w:val="08E5350F"/>
    <w:rsid w:val="08E80600"/>
    <w:rsid w:val="08F13B4F"/>
    <w:rsid w:val="08F731A9"/>
    <w:rsid w:val="09122B24"/>
    <w:rsid w:val="091B060E"/>
    <w:rsid w:val="092D01BA"/>
    <w:rsid w:val="092F1DDF"/>
    <w:rsid w:val="093042D5"/>
    <w:rsid w:val="09456B8A"/>
    <w:rsid w:val="094E1FB9"/>
    <w:rsid w:val="0950487C"/>
    <w:rsid w:val="095D1F03"/>
    <w:rsid w:val="097F54F5"/>
    <w:rsid w:val="09845125"/>
    <w:rsid w:val="09933B70"/>
    <w:rsid w:val="09A705B0"/>
    <w:rsid w:val="09A97A1F"/>
    <w:rsid w:val="09AD0FAF"/>
    <w:rsid w:val="09B71D02"/>
    <w:rsid w:val="09B84003"/>
    <w:rsid w:val="09BC60B7"/>
    <w:rsid w:val="09C834CC"/>
    <w:rsid w:val="09C920A8"/>
    <w:rsid w:val="09D128AA"/>
    <w:rsid w:val="09D577A9"/>
    <w:rsid w:val="09E5393F"/>
    <w:rsid w:val="09E86223"/>
    <w:rsid w:val="09E877A1"/>
    <w:rsid w:val="09EA28FC"/>
    <w:rsid w:val="09F443F8"/>
    <w:rsid w:val="09F50641"/>
    <w:rsid w:val="0A003B8B"/>
    <w:rsid w:val="0A075D7A"/>
    <w:rsid w:val="0A0C1781"/>
    <w:rsid w:val="0A102980"/>
    <w:rsid w:val="0A13780E"/>
    <w:rsid w:val="0A175050"/>
    <w:rsid w:val="0A210601"/>
    <w:rsid w:val="0A2359D1"/>
    <w:rsid w:val="0A2A4AB5"/>
    <w:rsid w:val="0A334434"/>
    <w:rsid w:val="0A3777EC"/>
    <w:rsid w:val="0A437073"/>
    <w:rsid w:val="0A4A19BF"/>
    <w:rsid w:val="0A4A30B7"/>
    <w:rsid w:val="0A582EB7"/>
    <w:rsid w:val="0A5E29E6"/>
    <w:rsid w:val="0A5F77AD"/>
    <w:rsid w:val="0A603BB3"/>
    <w:rsid w:val="0A6C0926"/>
    <w:rsid w:val="0A8201CF"/>
    <w:rsid w:val="0A8449DF"/>
    <w:rsid w:val="0A976EC6"/>
    <w:rsid w:val="0A984901"/>
    <w:rsid w:val="0A99077E"/>
    <w:rsid w:val="0AA14F1C"/>
    <w:rsid w:val="0AA36BA9"/>
    <w:rsid w:val="0ABC6B71"/>
    <w:rsid w:val="0AC53CCD"/>
    <w:rsid w:val="0ACE491C"/>
    <w:rsid w:val="0AE429E9"/>
    <w:rsid w:val="0AE72574"/>
    <w:rsid w:val="0AF31F87"/>
    <w:rsid w:val="0AF71EF4"/>
    <w:rsid w:val="0AF84C8F"/>
    <w:rsid w:val="0B0B31E5"/>
    <w:rsid w:val="0B194430"/>
    <w:rsid w:val="0B1D466F"/>
    <w:rsid w:val="0B245925"/>
    <w:rsid w:val="0B2E29E5"/>
    <w:rsid w:val="0B323620"/>
    <w:rsid w:val="0B351B28"/>
    <w:rsid w:val="0B356DCE"/>
    <w:rsid w:val="0B3C4086"/>
    <w:rsid w:val="0B3D511E"/>
    <w:rsid w:val="0B4508B2"/>
    <w:rsid w:val="0B4D4D03"/>
    <w:rsid w:val="0B51207B"/>
    <w:rsid w:val="0B571D06"/>
    <w:rsid w:val="0B603E2E"/>
    <w:rsid w:val="0B616121"/>
    <w:rsid w:val="0B65791B"/>
    <w:rsid w:val="0B705103"/>
    <w:rsid w:val="0B7900F8"/>
    <w:rsid w:val="0B7F385D"/>
    <w:rsid w:val="0B802794"/>
    <w:rsid w:val="0B871278"/>
    <w:rsid w:val="0B8B4644"/>
    <w:rsid w:val="0B91235D"/>
    <w:rsid w:val="0B993089"/>
    <w:rsid w:val="0B9B571E"/>
    <w:rsid w:val="0B9C55B6"/>
    <w:rsid w:val="0BA54260"/>
    <w:rsid w:val="0BAB7C74"/>
    <w:rsid w:val="0BB46CDD"/>
    <w:rsid w:val="0BC57A65"/>
    <w:rsid w:val="0BD46E1F"/>
    <w:rsid w:val="0BDD451B"/>
    <w:rsid w:val="0BDF6DA2"/>
    <w:rsid w:val="0BF44C6B"/>
    <w:rsid w:val="0BF817B5"/>
    <w:rsid w:val="0BFA4F57"/>
    <w:rsid w:val="0BFC624A"/>
    <w:rsid w:val="0C015EB6"/>
    <w:rsid w:val="0C032F0D"/>
    <w:rsid w:val="0C050B56"/>
    <w:rsid w:val="0C06063F"/>
    <w:rsid w:val="0C117C80"/>
    <w:rsid w:val="0C1A4F61"/>
    <w:rsid w:val="0C1B0439"/>
    <w:rsid w:val="0C1F130C"/>
    <w:rsid w:val="0C21498C"/>
    <w:rsid w:val="0C25726D"/>
    <w:rsid w:val="0C2F3DB2"/>
    <w:rsid w:val="0C420A24"/>
    <w:rsid w:val="0C50598D"/>
    <w:rsid w:val="0C5543A8"/>
    <w:rsid w:val="0C61330B"/>
    <w:rsid w:val="0C65461C"/>
    <w:rsid w:val="0C761B71"/>
    <w:rsid w:val="0C887178"/>
    <w:rsid w:val="0CC04A61"/>
    <w:rsid w:val="0CC517D2"/>
    <w:rsid w:val="0CCA4549"/>
    <w:rsid w:val="0CCF652A"/>
    <w:rsid w:val="0CD44DA1"/>
    <w:rsid w:val="0CD53660"/>
    <w:rsid w:val="0CD53997"/>
    <w:rsid w:val="0CD97772"/>
    <w:rsid w:val="0CE93FF3"/>
    <w:rsid w:val="0CE9792A"/>
    <w:rsid w:val="0CF070B4"/>
    <w:rsid w:val="0CFF04BA"/>
    <w:rsid w:val="0D082EB3"/>
    <w:rsid w:val="0D0C5F27"/>
    <w:rsid w:val="0D0D4673"/>
    <w:rsid w:val="0D15164C"/>
    <w:rsid w:val="0D153461"/>
    <w:rsid w:val="0D1628FA"/>
    <w:rsid w:val="0D1B5CD8"/>
    <w:rsid w:val="0D264719"/>
    <w:rsid w:val="0D275A2D"/>
    <w:rsid w:val="0D2E6C57"/>
    <w:rsid w:val="0D2F7877"/>
    <w:rsid w:val="0D4361B0"/>
    <w:rsid w:val="0D456D9C"/>
    <w:rsid w:val="0D491918"/>
    <w:rsid w:val="0D4C6D1F"/>
    <w:rsid w:val="0D503E90"/>
    <w:rsid w:val="0D55714E"/>
    <w:rsid w:val="0D5B1A06"/>
    <w:rsid w:val="0D6618AC"/>
    <w:rsid w:val="0D696E26"/>
    <w:rsid w:val="0D7F1F76"/>
    <w:rsid w:val="0D960CBB"/>
    <w:rsid w:val="0DAD58EC"/>
    <w:rsid w:val="0DB21636"/>
    <w:rsid w:val="0DC10DD2"/>
    <w:rsid w:val="0DD23974"/>
    <w:rsid w:val="0DD24671"/>
    <w:rsid w:val="0DD57710"/>
    <w:rsid w:val="0DD83957"/>
    <w:rsid w:val="0DF100D5"/>
    <w:rsid w:val="0DF575DB"/>
    <w:rsid w:val="0DF7314E"/>
    <w:rsid w:val="0E1003CF"/>
    <w:rsid w:val="0E1454DB"/>
    <w:rsid w:val="0E210F43"/>
    <w:rsid w:val="0E2D49BE"/>
    <w:rsid w:val="0E375994"/>
    <w:rsid w:val="0E3E5392"/>
    <w:rsid w:val="0E4A299B"/>
    <w:rsid w:val="0E4B16DE"/>
    <w:rsid w:val="0E6120CC"/>
    <w:rsid w:val="0E6573F5"/>
    <w:rsid w:val="0E6E02B1"/>
    <w:rsid w:val="0E820401"/>
    <w:rsid w:val="0E8A498C"/>
    <w:rsid w:val="0E9752F6"/>
    <w:rsid w:val="0E984B4D"/>
    <w:rsid w:val="0E9E378C"/>
    <w:rsid w:val="0EA408F6"/>
    <w:rsid w:val="0EAD254D"/>
    <w:rsid w:val="0EAE5648"/>
    <w:rsid w:val="0EBE3DFD"/>
    <w:rsid w:val="0EBE7C0B"/>
    <w:rsid w:val="0EC9096C"/>
    <w:rsid w:val="0ED51EA2"/>
    <w:rsid w:val="0EE42A3F"/>
    <w:rsid w:val="0EED0F5A"/>
    <w:rsid w:val="0EFF150E"/>
    <w:rsid w:val="0F017237"/>
    <w:rsid w:val="0F0216CF"/>
    <w:rsid w:val="0F0A70E8"/>
    <w:rsid w:val="0F135CEA"/>
    <w:rsid w:val="0F353986"/>
    <w:rsid w:val="0F437648"/>
    <w:rsid w:val="0F4C068D"/>
    <w:rsid w:val="0F57406B"/>
    <w:rsid w:val="0F5B41DE"/>
    <w:rsid w:val="0F5B771B"/>
    <w:rsid w:val="0F640711"/>
    <w:rsid w:val="0F644B85"/>
    <w:rsid w:val="0F647DA7"/>
    <w:rsid w:val="0F722463"/>
    <w:rsid w:val="0F750B23"/>
    <w:rsid w:val="0F7B3B10"/>
    <w:rsid w:val="0F7E0E69"/>
    <w:rsid w:val="0F8208D0"/>
    <w:rsid w:val="0F892980"/>
    <w:rsid w:val="0F8949C3"/>
    <w:rsid w:val="0F9A5A1B"/>
    <w:rsid w:val="0F9C3177"/>
    <w:rsid w:val="0FA006E1"/>
    <w:rsid w:val="0FB12ADB"/>
    <w:rsid w:val="0FB308A2"/>
    <w:rsid w:val="0FC538AE"/>
    <w:rsid w:val="0FCB313B"/>
    <w:rsid w:val="0FCB5AF0"/>
    <w:rsid w:val="0FD05251"/>
    <w:rsid w:val="0FD14578"/>
    <w:rsid w:val="0FD3500C"/>
    <w:rsid w:val="0FDA1819"/>
    <w:rsid w:val="0FDA6197"/>
    <w:rsid w:val="0FE47D28"/>
    <w:rsid w:val="0FEC206E"/>
    <w:rsid w:val="0FF267E1"/>
    <w:rsid w:val="0FF81322"/>
    <w:rsid w:val="0FFA05A9"/>
    <w:rsid w:val="10034569"/>
    <w:rsid w:val="10035706"/>
    <w:rsid w:val="10041B42"/>
    <w:rsid w:val="10055F30"/>
    <w:rsid w:val="100C506F"/>
    <w:rsid w:val="10105782"/>
    <w:rsid w:val="101D409B"/>
    <w:rsid w:val="10204806"/>
    <w:rsid w:val="10353414"/>
    <w:rsid w:val="103743CB"/>
    <w:rsid w:val="104126FA"/>
    <w:rsid w:val="10563A70"/>
    <w:rsid w:val="10593F7E"/>
    <w:rsid w:val="105C2CDA"/>
    <w:rsid w:val="106644E0"/>
    <w:rsid w:val="107314D5"/>
    <w:rsid w:val="107A510E"/>
    <w:rsid w:val="10810F12"/>
    <w:rsid w:val="108F1D14"/>
    <w:rsid w:val="10927826"/>
    <w:rsid w:val="109A0360"/>
    <w:rsid w:val="10A55A95"/>
    <w:rsid w:val="10A945C7"/>
    <w:rsid w:val="10A97FFE"/>
    <w:rsid w:val="10BF585A"/>
    <w:rsid w:val="10C25C5D"/>
    <w:rsid w:val="10CE6022"/>
    <w:rsid w:val="10D07163"/>
    <w:rsid w:val="10D10B37"/>
    <w:rsid w:val="10DC5E66"/>
    <w:rsid w:val="10DE6925"/>
    <w:rsid w:val="10E41E77"/>
    <w:rsid w:val="10EA576B"/>
    <w:rsid w:val="10ED1AB4"/>
    <w:rsid w:val="10F80A59"/>
    <w:rsid w:val="10FD4D0A"/>
    <w:rsid w:val="11040130"/>
    <w:rsid w:val="110C19D5"/>
    <w:rsid w:val="11132919"/>
    <w:rsid w:val="11282EE2"/>
    <w:rsid w:val="11290C99"/>
    <w:rsid w:val="112F7CDE"/>
    <w:rsid w:val="11324F10"/>
    <w:rsid w:val="11381D97"/>
    <w:rsid w:val="1138310D"/>
    <w:rsid w:val="113F63F8"/>
    <w:rsid w:val="11460790"/>
    <w:rsid w:val="114848E5"/>
    <w:rsid w:val="11494DD9"/>
    <w:rsid w:val="114A3A55"/>
    <w:rsid w:val="114B75AC"/>
    <w:rsid w:val="11503E72"/>
    <w:rsid w:val="11606925"/>
    <w:rsid w:val="116235E8"/>
    <w:rsid w:val="116945A2"/>
    <w:rsid w:val="117A0A25"/>
    <w:rsid w:val="117B06FA"/>
    <w:rsid w:val="11893CD8"/>
    <w:rsid w:val="118A0D74"/>
    <w:rsid w:val="1199626E"/>
    <w:rsid w:val="119D42E5"/>
    <w:rsid w:val="11A27142"/>
    <w:rsid w:val="11B215A1"/>
    <w:rsid w:val="11B45598"/>
    <w:rsid w:val="11B817F2"/>
    <w:rsid w:val="11DB6053"/>
    <w:rsid w:val="11E20799"/>
    <w:rsid w:val="11E2778B"/>
    <w:rsid w:val="11EA057E"/>
    <w:rsid w:val="11F40543"/>
    <w:rsid w:val="11F41CB0"/>
    <w:rsid w:val="11FF2752"/>
    <w:rsid w:val="120F6301"/>
    <w:rsid w:val="1211777F"/>
    <w:rsid w:val="12212722"/>
    <w:rsid w:val="122205D9"/>
    <w:rsid w:val="12302358"/>
    <w:rsid w:val="123748CF"/>
    <w:rsid w:val="123E24AB"/>
    <w:rsid w:val="124170B4"/>
    <w:rsid w:val="12480FEB"/>
    <w:rsid w:val="124D5280"/>
    <w:rsid w:val="12541D90"/>
    <w:rsid w:val="12546C04"/>
    <w:rsid w:val="125F1886"/>
    <w:rsid w:val="12612896"/>
    <w:rsid w:val="12691C91"/>
    <w:rsid w:val="126F1659"/>
    <w:rsid w:val="127B24AA"/>
    <w:rsid w:val="127E78EF"/>
    <w:rsid w:val="12876A54"/>
    <w:rsid w:val="128A1F27"/>
    <w:rsid w:val="128D4F2D"/>
    <w:rsid w:val="128D6E05"/>
    <w:rsid w:val="129C0B6F"/>
    <w:rsid w:val="12A4756B"/>
    <w:rsid w:val="12A863C4"/>
    <w:rsid w:val="12B81FC2"/>
    <w:rsid w:val="12BF2EBD"/>
    <w:rsid w:val="12C24ED9"/>
    <w:rsid w:val="12C85124"/>
    <w:rsid w:val="12D2190B"/>
    <w:rsid w:val="12D33335"/>
    <w:rsid w:val="12D5611C"/>
    <w:rsid w:val="12D8224F"/>
    <w:rsid w:val="12D97D91"/>
    <w:rsid w:val="12DB17C6"/>
    <w:rsid w:val="12E8481D"/>
    <w:rsid w:val="12F6693D"/>
    <w:rsid w:val="12FC32AD"/>
    <w:rsid w:val="12FC4EFE"/>
    <w:rsid w:val="12FD405A"/>
    <w:rsid w:val="12FE106D"/>
    <w:rsid w:val="13030A5C"/>
    <w:rsid w:val="13103C75"/>
    <w:rsid w:val="1311637E"/>
    <w:rsid w:val="13184ED9"/>
    <w:rsid w:val="132403E6"/>
    <w:rsid w:val="132C5C32"/>
    <w:rsid w:val="132D3BEE"/>
    <w:rsid w:val="13415EFE"/>
    <w:rsid w:val="13492346"/>
    <w:rsid w:val="134E6BE1"/>
    <w:rsid w:val="135F2116"/>
    <w:rsid w:val="135F778D"/>
    <w:rsid w:val="13711C14"/>
    <w:rsid w:val="138B0F65"/>
    <w:rsid w:val="138C70C5"/>
    <w:rsid w:val="13956333"/>
    <w:rsid w:val="13976CAB"/>
    <w:rsid w:val="139E2B17"/>
    <w:rsid w:val="13A323C0"/>
    <w:rsid w:val="13C249FD"/>
    <w:rsid w:val="13C32130"/>
    <w:rsid w:val="13C35F62"/>
    <w:rsid w:val="13C82D8A"/>
    <w:rsid w:val="13CE1AA1"/>
    <w:rsid w:val="13D756DC"/>
    <w:rsid w:val="13D828D9"/>
    <w:rsid w:val="13D82D71"/>
    <w:rsid w:val="13DB1EB3"/>
    <w:rsid w:val="13E3771B"/>
    <w:rsid w:val="13E45F48"/>
    <w:rsid w:val="13E56140"/>
    <w:rsid w:val="13EA04CB"/>
    <w:rsid w:val="13F6223C"/>
    <w:rsid w:val="14020132"/>
    <w:rsid w:val="140B1BB2"/>
    <w:rsid w:val="140E2FDE"/>
    <w:rsid w:val="14121311"/>
    <w:rsid w:val="1414471B"/>
    <w:rsid w:val="14197052"/>
    <w:rsid w:val="141F551C"/>
    <w:rsid w:val="142062C0"/>
    <w:rsid w:val="142067E4"/>
    <w:rsid w:val="142529DD"/>
    <w:rsid w:val="142631E5"/>
    <w:rsid w:val="14297D49"/>
    <w:rsid w:val="142B268C"/>
    <w:rsid w:val="142D45D1"/>
    <w:rsid w:val="1430510B"/>
    <w:rsid w:val="14457215"/>
    <w:rsid w:val="14491A35"/>
    <w:rsid w:val="14573911"/>
    <w:rsid w:val="145A7124"/>
    <w:rsid w:val="14680742"/>
    <w:rsid w:val="146B619B"/>
    <w:rsid w:val="14760381"/>
    <w:rsid w:val="148417F1"/>
    <w:rsid w:val="14854210"/>
    <w:rsid w:val="14894DAA"/>
    <w:rsid w:val="14923343"/>
    <w:rsid w:val="14971AF1"/>
    <w:rsid w:val="14BA7D72"/>
    <w:rsid w:val="14C0651A"/>
    <w:rsid w:val="14C1012B"/>
    <w:rsid w:val="14C523FF"/>
    <w:rsid w:val="14D53B3E"/>
    <w:rsid w:val="14DA5359"/>
    <w:rsid w:val="14E974F5"/>
    <w:rsid w:val="1500720D"/>
    <w:rsid w:val="15035BC9"/>
    <w:rsid w:val="151B007C"/>
    <w:rsid w:val="1520229B"/>
    <w:rsid w:val="152763CC"/>
    <w:rsid w:val="15284565"/>
    <w:rsid w:val="15294F1F"/>
    <w:rsid w:val="152D0B1B"/>
    <w:rsid w:val="152F0D3A"/>
    <w:rsid w:val="15347E5A"/>
    <w:rsid w:val="15350168"/>
    <w:rsid w:val="15407182"/>
    <w:rsid w:val="15433EAD"/>
    <w:rsid w:val="15457BE0"/>
    <w:rsid w:val="15464E3D"/>
    <w:rsid w:val="154C5F08"/>
    <w:rsid w:val="156076D7"/>
    <w:rsid w:val="156540BE"/>
    <w:rsid w:val="15681715"/>
    <w:rsid w:val="15920844"/>
    <w:rsid w:val="15927D8F"/>
    <w:rsid w:val="15996173"/>
    <w:rsid w:val="159C045C"/>
    <w:rsid w:val="15C946CA"/>
    <w:rsid w:val="15C97D13"/>
    <w:rsid w:val="15CA7204"/>
    <w:rsid w:val="15D33009"/>
    <w:rsid w:val="15D91EAA"/>
    <w:rsid w:val="15E1765C"/>
    <w:rsid w:val="15EC0109"/>
    <w:rsid w:val="15ED46B4"/>
    <w:rsid w:val="15EE674F"/>
    <w:rsid w:val="15EF41ED"/>
    <w:rsid w:val="15FB6EDD"/>
    <w:rsid w:val="1604014A"/>
    <w:rsid w:val="16044FBA"/>
    <w:rsid w:val="16052CB0"/>
    <w:rsid w:val="16085724"/>
    <w:rsid w:val="16085955"/>
    <w:rsid w:val="160A0FB5"/>
    <w:rsid w:val="16166019"/>
    <w:rsid w:val="161861DF"/>
    <w:rsid w:val="161C1658"/>
    <w:rsid w:val="16200434"/>
    <w:rsid w:val="16285445"/>
    <w:rsid w:val="163003C5"/>
    <w:rsid w:val="16347D0E"/>
    <w:rsid w:val="163A32F1"/>
    <w:rsid w:val="16473BF8"/>
    <w:rsid w:val="164925C3"/>
    <w:rsid w:val="164A09DB"/>
    <w:rsid w:val="165B75E9"/>
    <w:rsid w:val="165E1B03"/>
    <w:rsid w:val="165F27B4"/>
    <w:rsid w:val="16727D47"/>
    <w:rsid w:val="16772CC8"/>
    <w:rsid w:val="169F055D"/>
    <w:rsid w:val="16A670E6"/>
    <w:rsid w:val="16A85412"/>
    <w:rsid w:val="16AB3E73"/>
    <w:rsid w:val="16B1498E"/>
    <w:rsid w:val="16B64AED"/>
    <w:rsid w:val="16CF18CA"/>
    <w:rsid w:val="16D134B9"/>
    <w:rsid w:val="16D8298D"/>
    <w:rsid w:val="16E63B6F"/>
    <w:rsid w:val="16E75556"/>
    <w:rsid w:val="16EE3EF5"/>
    <w:rsid w:val="16EF3164"/>
    <w:rsid w:val="16FE6214"/>
    <w:rsid w:val="17074239"/>
    <w:rsid w:val="170750EC"/>
    <w:rsid w:val="171359D8"/>
    <w:rsid w:val="17197FF1"/>
    <w:rsid w:val="1723762E"/>
    <w:rsid w:val="172A3086"/>
    <w:rsid w:val="172C180A"/>
    <w:rsid w:val="172D4C57"/>
    <w:rsid w:val="172E348D"/>
    <w:rsid w:val="173108F8"/>
    <w:rsid w:val="173544C1"/>
    <w:rsid w:val="17431BBD"/>
    <w:rsid w:val="174C1A27"/>
    <w:rsid w:val="17557096"/>
    <w:rsid w:val="17557169"/>
    <w:rsid w:val="175F2F23"/>
    <w:rsid w:val="17646BD4"/>
    <w:rsid w:val="17666970"/>
    <w:rsid w:val="17720CE0"/>
    <w:rsid w:val="1776396F"/>
    <w:rsid w:val="177F289A"/>
    <w:rsid w:val="1780187B"/>
    <w:rsid w:val="178C4572"/>
    <w:rsid w:val="179E43FF"/>
    <w:rsid w:val="17A04052"/>
    <w:rsid w:val="17A771F1"/>
    <w:rsid w:val="17E01986"/>
    <w:rsid w:val="17E34894"/>
    <w:rsid w:val="17E4037E"/>
    <w:rsid w:val="17E931DD"/>
    <w:rsid w:val="17EE3BAB"/>
    <w:rsid w:val="17F92B53"/>
    <w:rsid w:val="180C5C2F"/>
    <w:rsid w:val="1815638E"/>
    <w:rsid w:val="18197BD6"/>
    <w:rsid w:val="18210C9D"/>
    <w:rsid w:val="1825317D"/>
    <w:rsid w:val="18357733"/>
    <w:rsid w:val="184C0EE4"/>
    <w:rsid w:val="18513E38"/>
    <w:rsid w:val="1858381F"/>
    <w:rsid w:val="185A695D"/>
    <w:rsid w:val="185A6B34"/>
    <w:rsid w:val="186C4D2D"/>
    <w:rsid w:val="1873572F"/>
    <w:rsid w:val="18761211"/>
    <w:rsid w:val="18782D6C"/>
    <w:rsid w:val="18790030"/>
    <w:rsid w:val="189C13F7"/>
    <w:rsid w:val="189E5540"/>
    <w:rsid w:val="18A574D8"/>
    <w:rsid w:val="18AF314F"/>
    <w:rsid w:val="18B13399"/>
    <w:rsid w:val="18B76333"/>
    <w:rsid w:val="18BD1A70"/>
    <w:rsid w:val="18BD344C"/>
    <w:rsid w:val="18C96009"/>
    <w:rsid w:val="18CA28B7"/>
    <w:rsid w:val="18CA684A"/>
    <w:rsid w:val="18D41745"/>
    <w:rsid w:val="18D701DE"/>
    <w:rsid w:val="18D90DE9"/>
    <w:rsid w:val="18DB1E70"/>
    <w:rsid w:val="18DB61D6"/>
    <w:rsid w:val="18E66BA6"/>
    <w:rsid w:val="18EB7088"/>
    <w:rsid w:val="18FE669F"/>
    <w:rsid w:val="19050D8F"/>
    <w:rsid w:val="191E529E"/>
    <w:rsid w:val="19293C17"/>
    <w:rsid w:val="192959D9"/>
    <w:rsid w:val="194B385A"/>
    <w:rsid w:val="19514EC5"/>
    <w:rsid w:val="19552F7E"/>
    <w:rsid w:val="19556066"/>
    <w:rsid w:val="195953D7"/>
    <w:rsid w:val="19605BDC"/>
    <w:rsid w:val="19620C42"/>
    <w:rsid w:val="19634055"/>
    <w:rsid w:val="196C6AA7"/>
    <w:rsid w:val="197C6E92"/>
    <w:rsid w:val="197D1D3A"/>
    <w:rsid w:val="198A6673"/>
    <w:rsid w:val="199853A5"/>
    <w:rsid w:val="199D08EA"/>
    <w:rsid w:val="19AA6EEB"/>
    <w:rsid w:val="19B36D8A"/>
    <w:rsid w:val="19C26CDA"/>
    <w:rsid w:val="19C338F2"/>
    <w:rsid w:val="19D70DF3"/>
    <w:rsid w:val="19DC4B3F"/>
    <w:rsid w:val="19F15FC5"/>
    <w:rsid w:val="19F43B5E"/>
    <w:rsid w:val="1A090B99"/>
    <w:rsid w:val="1A111FAF"/>
    <w:rsid w:val="1A12198C"/>
    <w:rsid w:val="1A176567"/>
    <w:rsid w:val="1A180CEC"/>
    <w:rsid w:val="1A1C680C"/>
    <w:rsid w:val="1A2E101C"/>
    <w:rsid w:val="1A312190"/>
    <w:rsid w:val="1A323785"/>
    <w:rsid w:val="1A396BCC"/>
    <w:rsid w:val="1A3B447A"/>
    <w:rsid w:val="1A3E1A97"/>
    <w:rsid w:val="1A3F10AC"/>
    <w:rsid w:val="1A401324"/>
    <w:rsid w:val="1A431BC3"/>
    <w:rsid w:val="1A5C0B02"/>
    <w:rsid w:val="1A5C3370"/>
    <w:rsid w:val="1A602728"/>
    <w:rsid w:val="1A6105D3"/>
    <w:rsid w:val="1A6714C5"/>
    <w:rsid w:val="1A6A69AD"/>
    <w:rsid w:val="1A79495B"/>
    <w:rsid w:val="1A79647A"/>
    <w:rsid w:val="1A8633C5"/>
    <w:rsid w:val="1A865565"/>
    <w:rsid w:val="1A923A71"/>
    <w:rsid w:val="1AA164BC"/>
    <w:rsid w:val="1AA65080"/>
    <w:rsid w:val="1AA6539B"/>
    <w:rsid w:val="1AB54A80"/>
    <w:rsid w:val="1AB73E46"/>
    <w:rsid w:val="1AB82292"/>
    <w:rsid w:val="1AB903A9"/>
    <w:rsid w:val="1ABE43C1"/>
    <w:rsid w:val="1AC013DC"/>
    <w:rsid w:val="1AC139DD"/>
    <w:rsid w:val="1AC64E9E"/>
    <w:rsid w:val="1AC94382"/>
    <w:rsid w:val="1AD13D3C"/>
    <w:rsid w:val="1AFC5EE9"/>
    <w:rsid w:val="1B0404A5"/>
    <w:rsid w:val="1B0D17E5"/>
    <w:rsid w:val="1B1D72D9"/>
    <w:rsid w:val="1B220348"/>
    <w:rsid w:val="1B227A5F"/>
    <w:rsid w:val="1B2B47D7"/>
    <w:rsid w:val="1B500352"/>
    <w:rsid w:val="1B5061F8"/>
    <w:rsid w:val="1B557276"/>
    <w:rsid w:val="1B563A6D"/>
    <w:rsid w:val="1B5E7B86"/>
    <w:rsid w:val="1B6879C5"/>
    <w:rsid w:val="1B6D735E"/>
    <w:rsid w:val="1B783722"/>
    <w:rsid w:val="1B7E5618"/>
    <w:rsid w:val="1B831CC8"/>
    <w:rsid w:val="1B8743E8"/>
    <w:rsid w:val="1BA4229F"/>
    <w:rsid w:val="1BA561DC"/>
    <w:rsid w:val="1BAA2DEA"/>
    <w:rsid w:val="1BAD458B"/>
    <w:rsid w:val="1BAE238F"/>
    <w:rsid w:val="1BB643D6"/>
    <w:rsid w:val="1BCB12D1"/>
    <w:rsid w:val="1BD920C5"/>
    <w:rsid w:val="1BF63233"/>
    <w:rsid w:val="1BF93B8F"/>
    <w:rsid w:val="1C093B50"/>
    <w:rsid w:val="1C113245"/>
    <w:rsid w:val="1C13421B"/>
    <w:rsid w:val="1C1F50A8"/>
    <w:rsid w:val="1C272614"/>
    <w:rsid w:val="1C28608F"/>
    <w:rsid w:val="1C2A0D30"/>
    <w:rsid w:val="1C3B425E"/>
    <w:rsid w:val="1C564C03"/>
    <w:rsid w:val="1C5A2312"/>
    <w:rsid w:val="1C68531F"/>
    <w:rsid w:val="1C6908E7"/>
    <w:rsid w:val="1C6F3377"/>
    <w:rsid w:val="1C712754"/>
    <w:rsid w:val="1C793148"/>
    <w:rsid w:val="1C793D30"/>
    <w:rsid w:val="1C8122A9"/>
    <w:rsid w:val="1C880F12"/>
    <w:rsid w:val="1C885744"/>
    <w:rsid w:val="1C8E4E21"/>
    <w:rsid w:val="1CAB7FD4"/>
    <w:rsid w:val="1CAF608E"/>
    <w:rsid w:val="1CBB670E"/>
    <w:rsid w:val="1CBC61A2"/>
    <w:rsid w:val="1CC41C59"/>
    <w:rsid w:val="1CCE57BD"/>
    <w:rsid w:val="1CCF5E76"/>
    <w:rsid w:val="1CD520F9"/>
    <w:rsid w:val="1CDE58E1"/>
    <w:rsid w:val="1CE94CE1"/>
    <w:rsid w:val="1CE96BDC"/>
    <w:rsid w:val="1CF12759"/>
    <w:rsid w:val="1CF32246"/>
    <w:rsid w:val="1CF36DE5"/>
    <w:rsid w:val="1CF51FE9"/>
    <w:rsid w:val="1CF774E7"/>
    <w:rsid w:val="1CFC5D25"/>
    <w:rsid w:val="1D0234C3"/>
    <w:rsid w:val="1D0807E5"/>
    <w:rsid w:val="1D120B63"/>
    <w:rsid w:val="1D1377D7"/>
    <w:rsid w:val="1D19627C"/>
    <w:rsid w:val="1D2412B5"/>
    <w:rsid w:val="1D313FC5"/>
    <w:rsid w:val="1D343CF9"/>
    <w:rsid w:val="1D3C364C"/>
    <w:rsid w:val="1D3E26D7"/>
    <w:rsid w:val="1D441677"/>
    <w:rsid w:val="1D4659E3"/>
    <w:rsid w:val="1D4E6AC6"/>
    <w:rsid w:val="1D567466"/>
    <w:rsid w:val="1D5B029D"/>
    <w:rsid w:val="1D5E496B"/>
    <w:rsid w:val="1D5F5655"/>
    <w:rsid w:val="1D6C30DC"/>
    <w:rsid w:val="1D7C20DE"/>
    <w:rsid w:val="1D840A65"/>
    <w:rsid w:val="1D951F4A"/>
    <w:rsid w:val="1D9F1E64"/>
    <w:rsid w:val="1DA70D06"/>
    <w:rsid w:val="1DAD5886"/>
    <w:rsid w:val="1DD23AFF"/>
    <w:rsid w:val="1DD66FBA"/>
    <w:rsid w:val="1DDC4690"/>
    <w:rsid w:val="1DE33E63"/>
    <w:rsid w:val="1DE66F71"/>
    <w:rsid w:val="1DFF1031"/>
    <w:rsid w:val="1E10277A"/>
    <w:rsid w:val="1E185B9D"/>
    <w:rsid w:val="1E1F222B"/>
    <w:rsid w:val="1E32334C"/>
    <w:rsid w:val="1E3A5895"/>
    <w:rsid w:val="1E3C25DD"/>
    <w:rsid w:val="1E3D2B24"/>
    <w:rsid w:val="1E4A2278"/>
    <w:rsid w:val="1E543EDA"/>
    <w:rsid w:val="1E726D80"/>
    <w:rsid w:val="1E7D6603"/>
    <w:rsid w:val="1E835726"/>
    <w:rsid w:val="1E902B37"/>
    <w:rsid w:val="1E9C449F"/>
    <w:rsid w:val="1E9D2238"/>
    <w:rsid w:val="1EA651F9"/>
    <w:rsid w:val="1EAE59F8"/>
    <w:rsid w:val="1EB43D6A"/>
    <w:rsid w:val="1EB638DD"/>
    <w:rsid w:val="1EBE0DFA"/>
    <w:rsid w:val="1EC14FF2"/>
    <w:rsid w:val="1EC87542"/>
    <w:rsid w:val="1ECB27F1"/>
    <w:rsid w:val="1ECF601D"/>
    <w:rsid w:val="1ED55F14"/>
    <w:rsid w:val="1ED742D6"/>
    <w:rsid w:val="1EDF4752"/>
    <w:rsid w:val="1EE65346"/>
    <w:rsid w:val="1EE81FFF"/>
    <w:rsid w:val="1EEA0BB0"/>
    <w:rsid w:val="1EEB3FB8"/>
    <w:rsid w:val="1EF112EE"/>
    <w:rsid w:val="1EFD4017"/>
    <w:rsid w:val="1F0B5A9C"/>
    <w:rsid w:val="1F102049"/>
    <w:rsid w:val="1F2C6265"/>
    <w:rsid w:val="1F2D038F"/>
    <w:rsid w:val="1F340831"/>
    <w:rsid w:val="1F3600C7"/>
    <w:rsid w:val="1F370AA2"/>
    <w:rsid w:val="1F40266B"/>
    <w:rsid w:val="1F412562"/>
    <w:rsid w:val="1F444884"/>
    <w:rsid w:val="1F452571"/>
    <w:rsid w:val="1F50181C"/>
    <w:rsid w:val="1F7C706F"/>
    <w:rsid w:val="1F7D5D82"/>
    <w:rsid w:val="1F8619DC"/>
    <w:rsid w:val="1F8F3F70"/>
    <w:rsid w:val="1F9145EF"/>
    <w:rsid w:val="1FA003B3"/>
    <w:rsid w:val="1FA00F24"/>
    <w:rsid w:val="1FA37B33"/>
    <w:rsid w:val="1FAE74F1"/>
    <w:rsid w:val="1FAF5B80"/>
    <w:rsid w:val="1FB73647"/>
    <w:rsid w:val="1FB8348F"/>
    <w:rsid w:val="1FBC6B47"/>
    <w:rsid w:val="1FC068DF"/>
    <w:rsid w:val="1FC90A78"/>
    <w:rsid w:val="1FCC4B6C"/>
    <w:rsid w:val="1FD5474C"/>
    <w:rsid w:val="1FDA3000"/>
    <w:rsid w:val="1FDA4974"/>
    <w:rsid w:val="1FDE51BE"/>
    <w:rsid w:val="1FE04229"/>
    <w:rsid w:val="1FEF1CBD"/>
    <w:rsid w:val="1FFA1004"/>
    <w:rsid w:val="1FFB2C4D"/>
    <w:rsid w:val="20032583"/>
    <w:rsid w:val="2010136C"/>
    <w:rsid w:val="202F23DB"/>
    <w:rsid w:val="20341ABA"/>
    <w:rsid w:val="20377233"/>
    <w:rsid w:val="203D4B8D"/>
    <w:rsid w:val="203D7C81"/>
    <w:rsid w:val="2040040A"/>
    <w:rsid w:val="20577F23"/>
    <w:rsid w:val="205E511A"/>
    <w:rsid w:val="205F0079"/>
    <w:rsid w:val="20732D78"/>
    <w:rsid w:val="207334FC"/>
    <w:rsid w:val="20803FC5"/>
    <w:rsid w:val="2082356D"/>
    <w:rsid w:val="208F3845"/>
    <w:rsid w:val="20935A79"/>
    <w:rsid w:val="209373FA"/>
    <w:rsid w:val="20937C6F"/>
    <w:rsid w:val="20A777FB"/>
    <w:rsid w:val="20A93486"/>
    <w:rsid w:val="20A96E7F"/>
    <w:rsid w:val="20AA180D"/>
    <w:rsid w:val="20AB11E0"/>
    <w:rsid w:val="20AC47CA"/>
    <w:rsid w:val="20B9428B"/>
    <w:rsid w:val="20BD6AC7"/>
    <w:rsid w:val="20C45E35"/>
    <w:rsid w:val="20C71072"/>
    <w:rsid w:val="20C72985"/>
    <w:rsid w:val="20D22301"/>
    <w:rsid w:val="20DA02B1"/>
    <w:rsid w:val="20DC3682"/>
    <w:rsid w:val="20E52FB2"/>
    <w:rsid w:val="20F0694D"/>
    <w:rsid w:val="20F65902"/>
    <w:rsid w:val="210E6CFF"/>
    <w:rsid w:val="211337CC"/>
    <w:rsid w:val="211411E2"/>
    <w:rsid w:val="21190917"/>
    <w:rsid w:val="211C02F2"/>
    <w:rsid w:val="211C05D1"/>
    <w:rsid w:val="212A50FB"/>
    <w:rsid w:val="212B0128"/>
    <w:rsid w:val="21387165"/>
    <w:rsid w:val="213D504B"/>
    <w:rsid w:val="21400C37"/>
    <w:rsid w:val="21426386"/>
    <w:rsid w:val="21441620"/>
    <w:rsid w:val="214B5C99"/>
    <w:rsid w:val="214D44DE"/>
    <w:rsid w:val="215C7051"/>
    <w:rsid w:val="216C5817"/>
    <w:rsid w:val="21726ABB"/>
    <w:rsid w:val="21843C82"/>
    <w:rsid w:val="2191593F"/>
    <w:rsid w:val="21931613"/>
    <w:rsid w:val="219E6623"/>
    <w:rsid w:val="21A73881"/>
    <w:rsid w:val="21A93523"/>
    <w:rsid w:val="21B00CA3"/>
    <w:rsid w:val="21B15271"/>
    <w:rsid w:val="21B47CCE"/>
    <w:rsid w:val="21B61E5A"/>
    <w:rsid w:val="21B966C0"/>
    <w:rsid w:val="21BB35ED"/>
    <w:rsid w:val="21BC27B7"/>
    <w:rsid w:val="21C17245"/>
    <w:rsid w:val="21C424DC"/>
    <w:rsid w:val="21CA4340"/>
    <w:rsid w:val="21E17649"/>
    <w:rsid w:val="21E73FD2"/>
    <w:rsid w:val="21EA32EB"/>
    <w:rsid w:val="21EE2FEB"/>
    <w:rsid w:val="21EF4218"/>
    <w:rsid w:val="21F00DCB"/>
    <w:rsid w:val="21F266E5"/>
    <w:rsid w:val="21FA2F13"/>
    <w:rsid w:val="21FC4EB7"/>
    <w:rsid w:val="21FC5AB7"/>
    <w:rsid w:val="22064A1B"/>
    <w:rsid w:val="220727B2"/>
    <w:rsid w:val="22133B21"/>
    <w:rsid w:val="2215348D"/>
    <w:rsid w:val="22194171"/>
    <w:rsid w:val="221A04FE"/>
    <w:rsid w:val="22253CAC"/>
    <w:rsid w:val="222A66E7"/>
    <w:rsid w:val="223761A4"/>
    <w:rsid w:val="223A6F8C"/>
    <w:rsid w:val="22411D94"/>
    <w:rsid w:val="224C3BF7"/>
    <w:rsid w:val="225922D6"/>
    <w:rsid w:val="225A0D6C"/>
    <w:rsid w:val="22625BBD"/>
    <w:rsid w:val="226D727D"/>
    <w:rsid w:val="227421C5"/>
    <w:rsid w:val="227506EC"/>
    <w:rsid w:val="227D71A3"/>
    <w:rsid w:val="2293068B"/>
    <w:rsid w:val="22957A47"/>
    <w:rsid w:val="229812B9"/>
    <w:rsid w:val="22A6010B"/>
    <w:rsid w:val="22A661B4"/>
    <w:rsid w:val="22A80AC6"/>
    <w:rsid w:val="22AA0929"/>
    <w:rsid w:val="22AC495B"/>
    <w:rsid w:val="22AE7C2B"/>
    <w:rsid w:val="22B53765"/>
    <w:rsid w:val="22B871FC"/>
    <w:rsid w:val="22CE6DF2"/>
    <w:rsid w:val="22D4541E"/>
    <w:rsid w:val="22D72064"/>
    <w:rsid w:val="22EA4111"/>
    <w:rsid w:val="22EF08AB"/>
    <w:rsid w:val="22F43B9A"/>
    <w:rsid w:val="22FC4366"/>
    <w:rsid w:val="23023605"/>
    <w:rsid w:val="23075583"/>
    <w:rsid w:val="230842F4"/>
    <w:rsid w:val="230A099E"/>
    <w:rsid w:val="23124031"/>
    <w:rsid w:val="231B33CC"/>
    <w:rsid w:val="23300D5E"/>
    <w:rsid w:val="2335764F"/>
    <w:rsid w:val="23377065"/>
    <w:rsid w:val="23546661"/>
    <w:rsid w:val="236E1DD0"/>
    <w:rsid w:val="238D0D5D"/>
    <w:rsid w:val="238E243D"/>
    <w:rsid w:val="239C6810"/>
    <w:rsid w:val="23A2529D"/>
    <w:rsid w:val="23A467DB"/>
    <w:rsid w:val="23A51EFF"/>
    <w:rsid w:val="23A803AC"/>
    <w:rsid w:val="23A8794B"/>
    <w:rsid w:val="23AB258E"/>
    <w:rsid w:val="23B5514D"/>
    <w:rsid w:val="23BD6214"/>
    <w:rsid w:val="23D971B2"/>
    <w:rsid w:val="23EA2FB6"/>
    <w:rsid w:val="23F672FB"/>
    <w:rsid w:val="23F91B9C"/>
    <w:rsid w:val="23F96744"/>
    <w:rsid w:val="23FA5A0A"/>
    <w:rsid w:val="24021183"/>
    <w:rsid w:val="2402646E"/>
    <w:rsid w:val="240609D3"/>
    <w:rsid w:val="24086225"/>
    <w:rsid w:val="2415284C"/>
    <w:rsid w:val="24167D83"/>
    <w:rsid w:val="241850EB"/>
    <w:rsid w:val="242458FB"/>
    <w:rsid w:val="24280159"/>
    <w:rsid w:val="242D5C9D"/>
    <w:rsid w:val="24303EAC"/>
    <w:rsid w:val="24341E40"/>
    <w:rsid w:val="244136AE"/>
    <w:rsid w:val="244658D9"/>
    <w:rsid w:val="244E2647"/>
    <w:rsid w:val="244E5AE4"/>
    <w:rsid w:val="245A6475"/>
    <w:rsid w:val="24777B38"/>
    <w:rsid w:val="247A4CF3"/>
    <w:rsid w:val="24823BBD"/>
    <w:rsid w:val="248453DC"/>
    <w:rsid w:val="248C5AC0"/>
    <w:rsid w:val="249C1908"/>
    <w:rsid w:val="24AF23C5"/>
    <w:rsid w:val="24B455D1"/>
    <w:rsid w:val="24B86A5C"/>
    <w:rsid w:val="24C06A96"/>
    <w:rsid w:val="24C55180"/>
    <w:rsid w:val="24D25564"/>
    <w:rsid w:val="24D26468"/>
    <w:rsid w:val="24D37FD4"/>
    <w:rsid w:val="24D6651D"/>
    <w:rsid w:val="24F30020"/>
    <w:rsid w:val="24F45940"/>
    <w:rsid w:val="24F5619D"/>
    <w:rsid w:val="24F662FB"/>
    <w:rsid w:val="24F71D76"/>
    <w:rsid w:val="25076B7F"/>
    <w:rsid w:val="25080D13"/>
    <w:rsid w:val="250972F6"/>
    <w:rsid w:val="250B7E4A"/>
    <w:rsid w:val="250F0AD3"/>
    <w:rsid w:val="251A51EF"/>
    <w:rsid w:val="25246E69"/>
    <w:rsid w:val="2533222F"/>
    <w:rsid w:val="25372061"/>
    <w:rsid w:val="253A37EE"/>
    <w:rsid w:val="253C565C"/>
    <w:rsid w:val="253D647D"/>
    <w:rsid w:val="25655C96"/>
    <w:rsid w:val="256D1025"/>
    <w:rsid w:val="256E5138"/>
    <w:rsid w:val="25775AF0"/>
    <w:rsid w:val="25910F7F"/>
    <w:rsid w:val="25960504"/>
    <w:rsid w:val="259674A4"/>
    <w:rsid w:val="2599075D"/>
    <w:rsid w:val="25993743"/>
    <w:rsid w:val="25A30E70"/>
    <w:rsid w:val="25A960D0"/>
    <w:rsid w:val="25AB1425"/>
    <w:rsid w:val="25B73ABD"/>
    <w:rsid w:val="25B76E2E"/>
    <w:rsid w:val="25B8679A"/>
    <w:rsid w:val="25BE78BB"/>
    <w:rsid w:val="25C57A34"/>
    <w:rsid w:val="25C76477"/>
    <w:rsid w:val="25CD6CE0"/>
    <w:rsid w:val="25D353ED"/>
    <w:rsid w:val="25D679B8"/>
    <w:rsid w:val="25DA2CED"/>
    <w:rsid w:val="25DC4DB3"/>
    <w:rsid w:val="25E3571B"/>
    <w:rsid w:val="25E721AC"/>
    <w:rsid w:val="25F070B9"/>
    <w:rsid w:val="25F217A0"/>
    <w:rsid w:val="25F45333"/>
    <w:rsid w:val="2600604D"/>
    <w:rsid w:val="26033D15"/>
    <w:rsid w:val="261813E1"/>
    <w:rsid w:val="26203F06"/>
    <w:rsid w:val="26287D93"/>
    <w:rsid w:val="262F0358"/>
    <w:rsid w:val="26373F1C"/>
    <w:rsid w:val="264B3582"/>
    <w:rsid w:val="264F3DB5"/>
    <w:rsid w:val="26560EAB"/>
    <w:rsid w:val="26561713"/>
    <w:rsid w:val="26564ACA"/>
    <w:rsid w:val="265738F0"/>
    <w:rsid w:val="26574730"/>
    <w:rsid w:val="265C2AF7"/>
    <w:rsid w:val="265F0015"/>
    <w:rsid w:val="26600F47"/>
    <w:rsid w:val="26735831"/>
    <w:rsid w:val="26833B93"/>
    <w:rsid w:val="26854578"/>
    <w:rsid w:val="268E534B"/>
    <w:rsid w:val="26B13B28"/>
    <w:rsid w:val="26B17C78"/>
    <w:rsid w:val="26B86F5F"/>
    <w:rsid w:val="26C90757"/>
    <w:rsid w:val="26C97768"/>
    <w:rsid w:val="26F0696F"/>
    <w:rsid w:val="26F70C44"/>
    <w:rsid w:val="27003906"/>
    <w:rsid w:val="27094F57"/>
    <w:rsid w:val="270F342D"/>
    <w:rsid w:val="27120A2C"/>
    <w:rsid w:val="27166D3A"/>
    <w:rsid w:val="271D4B4E"/>
    <w:rsid w:val="271E65D7"/>
    <w:rsid w:val="27215464"/>
    <w:rsid w:val="27271BCF"/>
    <w:rsid w:val="27283650"/>
    <w:rsid w:val="27290F01"/>
    <w:rsid w:val="272B56A6"/>
    <w:rsid w:val="272C35D2"/>
    <w:rsid w:val="27375353"/>
    <w:rsid w:val="273B3151"/>
    <w:rsid w:val="27570C4A"/>
    <w:rsid w:val="275E58BE"/>
    <w:rsid w:val="276B6C7E"/>
    <w:rsid w:val="277C45C0"/>
    <w:rsid w:val="277D23B0"/>
    <w:rsid w:val="278F3891"/>
    <w:rsid w:val="279222E9"/>
    <w:rsid w:val="27953CAD"/>
    <w:rsid w:val="279703B4"/>
    <w:rsid w:val="279F2416"/>
    <w:rsid w:val="27A23C57"/>
    <w:rsid w:val="27B4612E"/>
    <w:rsid w:val="27BC0010"/>
    <w:rsid w:val="27BE01A8"/>
    <w:rsid w:val="27CD1007"/>
    <w:rsid w:val="27D2292C"/>
    <w:rsid w:val="27DA5F8E"/>
    <w:rsid w:val="27DD3DA4"/>
    <w:rsid w:val="27F96640"/>
    <w:rsid w:val="28053735"/>
    <w:rsid w:val="280E3D3C"/>
    <w:rsid w:val="280E6412"/>
    <w:rsid w:val="281E335F"/>
    <w:rsid w:val="2823518C"/>
    <w:rsid w:val="282C0CA5"/>
    <w:rsid w:val="283A7570"/>
    <w:rsid w:val="28471483"/>
    <w:rsid w:val="284C3CDB"/>
    <w:rsid w:val="28546AF6"/>
    <w:rsid w:val="28617195"/>
    <w:rsid w:val="286461A3"/>
    <w:rsid w:val="28687E8A"/>
    <w:rsid w:val="286D7125"/>
    <w:rsid w:val="287123CB"/>
    <w:rsid w:val="288730D2"/>
    <w:rsid w:val="288D1134"/>
    <w:rsid w:val="28932D56"/>
    <w:rsid w:val="289E4702"/>
    <w:rsid w:val="289F1283"/>
    <w:rsid w:val="28B35FEC"/>
    <w:rsid w:val="28B74AC7"/>
    <w:rsid w:val="28C31B15"/>
    <w:rsid w:val="28D03163"/>
    <w:rsid w:val="28D37678"/>
    <w:rsid w:val="28D52F59"/>
    <w:rsid w:val="28E547D0"/>
    <w:rsid w:val="28E81B31"/>
    <w:rsid w:val="28EE2F48"/>
    <w:rsid w:val="28EF663A"/>
    <w:rsid w:val="28F4387C"/>
    <w:rsid w:val="28F6577F"/>
    <w:rsid w:val="29072982"/>
    <w:rsid w:val="290B4F9F"/>
    <w:rsid w:val="290C6A79"/>
    <w:rsid w:val="29145B66"/>
    <w:rsid w:val="2920041C"/>
    <w:rsid w:val="29207C17"/>
    <w:rsid w:val="29250276"/>
    <w:rsid w:val="29293DD9"/>
    <w:rsid w:val="293971C5"/>
    <w:rsid w:val="29441F5A"/>
    <w:rsid w:val="2946750A"/>
    <w:rsid w:val="29563EAA"/>
    <w:rsid w:val="29665E0C"/>
    <w:rsid w:val="296E184B"/>
    <w:rsid w:val="297B3F8F"/>
    <w:rsid w:val="298A5101"/>
    <w:rsid w:val="298B4531"/>
    <w:rsid w:val="298B52CC"/>
    <w:rsid w:val="298F4344"/>
    <w:rsid w:val="299871DB"/>
    <w:rsid w:val="299A4ABF"/>
    <w:rsid w:val="29A71DC9"/>
    <w:rsid w:val="29A9781B"/>
    <w:rsid w:val="29AA1EDA"/>
    <w:rsid w:val="29BC08C9"/>
    <w:rsid w:val="29BF179B"/>
    <w:rsid w:val="29C200C9"/>
    <w:rsid w:val="29CE2A81"/>
    <w:rsid w:val="29D25998"/>
    <w:rsid w:val="29DB12F2"/>
    <w:rsid w:val="29DC6998"/>
    <w:rsid w:val="29E325D1"/>
    <w:rsid w:val="29E4007D"/>
    <w:rsid w:val="29F12D7A"/>
    <w:rsid w:val="29FA68BF"/>
    <w:rsid w:val="29FB3350"/>
    <w:rsid w:val="29FC094B"/>
    <w:rsid w:val="2A1120C0"/>
    <w:rsid w:val="2A14575D"/>
    <w:rsid w:val="2A1C5ED1"/>
    <w:rsid w:val="2A217D10"/>
    <w:rsid w:val="2A275661"/>
    <w:rsid w:val="2A416232"/>
    <w:rsid w:val="2A455DA4"/>
    <w:rsid w:val="2A4B21F5"/>
    <w:rsid w:val="2A622A89"/>
    <w:rsid w:val="2A64329C"/>
    <w:rsid w:val="2A691865"/>
    <w:rsid w:val="2A6B2CD5"/>
    <w:rsid w:val="2A6D64E7"/>
    <w:rsid w:val="2A712C87"/>
    <w:rsid w:val="2A7B67E6"/>
    <w:rsid w:val="2A844DDF"/>
    <w:rsid w:val="2A8742CE"/>
    <w:rsid w:val="2A8B52BF"/>
    <w:rsid w:val="2A966078"/>
    <w:rsid w:val="2A9F421F"/>
    <w:rsid w:val="2AA47A8C"/>
    <w:rsid w:val="2AAA399E"/>
    <w:rsid w:val="2AB17827"/>
    <w:rsid w:val="2AB92271"/>
    <w:rsid w:val="2ACB1B6C"/>
    <w:rsid w:val="2AD22BDF"/>
    <w:rsid w:val="2ADE3E0B"/>
    <w:rsid w:val="2AE87791"/>
    <w:rsid w:val="2AF8381D"/>
    <w:rsid w:val="2B082208"/>
    <w:rsid w:val="2B170D5A"/>
    <w:rsid w:val="2B171327"/>
    <w:rsid w:val="2B406620"/>
    <w:rsid w:val="2B44272A"/>
    <w:rsid w:val="2B4B7EA3"/>
    <w:rsid w:val="2B552EEC"/>
    <w:rsid w:val="2B6235BB"/>
    <w:rsid w:val="2B6B0979"/>
    <w:rsid w:val="2B6B2553"/>
    <w:rsid w:val="2B6E5FD7"/>
    <w:rsid w:val="2B7574FD"/>
    <w:rsid w:val="2B875DB9"/>
    <w:rsid w:val="2B891463"/>
    <w:rsid w:val="2B986B6E"/>
    <w:rsid w:val="2BA402A7"/>
    <w:rsid w:val="2BA42D69"/>
    <w:rsid w:val="2BA71C69"/>
    <w:rsid w:val="2BB35D54"/>
    <w:rsid w:val="2BB55D1D"/>
    <w:rsid w:val="2BB74191"/>
    <w:rsid w:val="2BBA582E"/>
    <w:rsid w:val="2BC8782D"/>
    <w:rsid w:val="2BD562C3"/>
    <w:rsid w:val="2BE214DC"/>
    <w:rsid w:val="2BE4509A"/>
    <w:rsid w:val="2BEC4DB1"/>
    <w:rsid w:val="2BF956C7"/>
    <w:rsid w:val="2C040A6D"/>
    <w:rsid w:val="2C080125"/>
    <w:rsid w:val="2C087827"/>
    <w:rsid w:val="2C0A427F"/>
    <w:rsid w:val="2C0C455B"/>
    <w:rsid w:val="2C102568"/>
    <w:rsid w:val="2C1406FA"/>
    <w:rsid w:val="2C142C29"/>
    <w:rsid w:val="2C1A71E5"/>
    <w:rsid w:val="2C266753"/>
    <w:rsid w:val="2C2C5387"/>
    <w:rsid w:val="2C312A15"/>
    <w:rsid w:val="2C3F795E"/>
    <w:rsid w:val="2C460C35"/>
    <w:rsid w:val="2C554B5B"/>
    <w:rsid w:val="2C587962"/>
    <w:rsid w:val="2C5B2AE1"/>
    <w:rsid w:val="2C6970FF"/>
    <w:rsid w:val="2C7118EB"/>
    <w:rsid w:val="2C8D4A0B"/>
    <w:rsid w:val="2C8D58F1"/>
    <w:rsid w:val="2C9E1B84"/>
    <w:rsid w:val="2CA02FBB"/>
    <w:rsid w:val="2CA071BE"/>
    <w:rsid w:val="2CA43735"/>
    <w:rsid w:val="2CA770D5"/>
    <w:rsid w:val="2CAE0809"/>
    <w:rsid w:val="2CB22A67"/>
    <w:rsid w:val="2CBA1AA5"/>
    <w:rsid w:val="2CBD3BA4"/>
    <w:rsid w:val="2CCE6B67"/>
    <w:rsid w:val="2CD0014E"/>
    <w:rsid w:val="2CD26256"/>
    <w:rsid w:val="2CD26EB4"/>
    <w:rsid w:val="2CD540EA"/>
    <w:rsid w:val="2CE3029D"/>
    <w:rsid w:val="2CF32243"/>
    <w:rsid w:val="2D0A14C3"/>
    <w:rsid w:val="2D0F27EA"/>
    <w:rsid w:val="2D146C20"/>
    <w:rsid w:val="2D173FB8"/>
    <w:rsid w:val="2D305B6E"/>
    <w:rsid w:val="2D3A0C24"/>
    <w:rsid w:val="2D440705"/>
    <w:rsid w:val="2D4672FB"/>
    <w:rsid w:val="2D476B25"/>
    <w:rsid w:val="2D486EA0"/>
    <w:rsid w:val="2D49446E"/>
    <w:rsid w:val="2D4F17A4"/>
    <w:rsid w:val="2D574E26"/>
    <w:rsid w:val="2D5A0069"/>
    <w:rsid w:val="2D65308F"/>
    <w:rsid w:val="2D6E0FA7"/>
    <w:rsid w:val="2D72714B"/>
    <w:rsid w:val="2D775E4A"/>
    <w:rsid w:val="2D786918"/>
    <w:rsid w:val="2D7C39A0"/>
    <w:rsid w:val="2D9136DB"/>
    <w:rsid w:val="2D921F6D"/>
    <w:rsid w:val="2D974F2B"/>
    <w:rsid w:val="2D991862"/>
    <w:rsid w:val="2D9F0382"/>
    <w:rsid w:val="2D9F173F"/>
    <w:rsid w:val="2DA533A4"/>
    <w:rsid w:val="2DA62EE7"/>
    <w:rsid w:val="2DA74D48"/>
    <w:rsid w:val="2DA86A69"/>
    <w:rsid w:val="2DA9158C"/>
    <w:rsid w:val="2DB05267"/>
    <w:rsid w:val="2DB06601"/>
    <w:rsid w:val="2DB36992"/>
    <w:rsid w:val="2DBD2C5A"/>
    <w:rsid w:val="2DBD3D71"/>
    <w:rsid w:val="2DBE6875"/>
    <w:rsid w:val="2DBE6E79"/>
    <w:rsid w:val="2DC917C4"/>
    <w:rsid w:val="2DD15574"/>
    <w:rsid w:val="2DD73877"/>
    <w:rsid w:val="2DDD0485"/>
    <w:rsid w:val="2DE931B7"/>
    <w:rsid w:val="2DF513C2"/>
    <w:rsid w:val="2DFD47E7"/>
    <w:rsid w:val="2E166F1A"/>
    <w:rsid w:val="2E202EF7"/>
    <w:rsid w:val="2E236924"/>
    <w:rsid w:val="2E24201F"/>
    <w:rsid w:val="2E2B16EA"/>
    <w:rsid w:val="2E2B2B2B"/>
    <w:rsid w:val="2E2D5CC4"/>
    <w:rsid w:val="2E394B12"/>
    <w:rsid w:val="2E3A514D"/>
    <w:rsid w:val="2E3F3404"/>
    <w:rsid w:val="2E42248C"/>
    <w:rsid w:val="2E4C6DB4"/>
    <w:rsid w:val="2E505A76"/>
    <w:rsid w:val="2E552943"/>
    <w:rsid w:val="2E5A62D4"/>
    <w:rsid w:val="2E5D7EBD"/>
    <w:rsid w:val="2E651953"/>
    <w:rsid w:val="2E652824"/>
    <w:rsid w:val="2E672421"/>
    <w:rsid w:val="2E69310B"/>
    <w:rsid w:val="2E6972DA"/>
    <w:rsid w:val="2E726CCA"/>
    <w:rsid w:val="2E8F7720"/>
    <w:rsid w:val="2E917241"/>
    <w:rsid w:val="2E9740ED"/>
    <w:rsid w:val="2EAF352C"/>
    <w:rsid w:val="2EB13129"/>
    <w:rsid w:val="2EC80F4C"/>
    <w:rsid w:val="2F0D684F"/>
    <w:rsid w:val="2F11622E"/>
    <w:rsid w:val="2F17517A"/>
    <w:rsid w:val="2F176966"/>
    <w:rsid w:val="2F251DF9"/>
    <w:rsid w:val="2F2932B8"/>
    <w:rsid w:val="2F3B165F"/>
    <w:rsid w:val="2F462C56"/>
    <w:rsid w:val="2F52544A"/>
    <w:rsid w:val="2F5652CC"/>
    <w:rsid w:val="2F582B3C"/>
    <w:rsid w:val="2F674A5E"/>
    <w:rsid w:val="2F685096"/>
    <w:rsid w:val="2F6F531C"/>
    <w:rsid w:val="2F800DE6"/>
    <w:rsid w:val="2F835225"/>
    <w:rsid w:val="2F8638A7"/>
    <w:rsid w:val="2F8F0679"/>
    <w:rsid w:val="2F99035A"/>
    <w:rsid w:val="2F9C0A70"/>
    <w:rsid w:val="2FA24B13"/>
    <w:rsid w:val="2FA3357E"/>
    <w:rsid w:val="2FBA7F7C"/>
    <w:rsid w:val="2FC25D09"/>
    <w:rsid w:val="2FC66D45"/>
    <w:rsid w:val="2FC922C5"/>
    <w:rsid w:val="2FDD0862"/>
    <w:rsid w:val="2FF25F28"/>
    <w:rsid w:val="2FF656B7"/>
    <w:rsid w:val="300B4EF3"/>
    <w:rsid w:val="301C1815"/>
    <w:rsid w:val="301C6F88"/>
    <w:rsid w:val="302F3B10"/>
    <w:rsid w:val="303073A7"/>
    <w:rsid w:val="303412FA"/>
    <w:rsid w:val="30342163"/>
    <w:rsid w:val="304265BF"/>
    <w:rsid w:val="304306A8"/>
    <w:rsid w:val="305B56EB"/>
    <w:rsid w:val="305B5807"/>
    <w:rsid w:val="30685701"/>
    <w:rsid w:val="306F0298"/>
    <w:rsid w:val="30706A8E"/>
    <w:rsid w:val="30786610"/>
    <w:rsid w:val="30797420"/>
    <w:rsid w:val="307A6894"/>
    <w:rsid w:val="307C6D3D"/>
    <w:rsid w:val="307F3645"/>
    <w:rsid w:val="309237A9"/>
    <w:rsid w:val="309B5DEA"/>
    <w:rsid w:val="30A9776B"/>
    <w:rsid w:val="30B21062"/>
    <w:rsid w:val="30B34976"/>
    <w:rsid w:val="30BF58BE"/>
    <w:rsid w:val="30C766CD"/>
    <w:rsid w:val="30CD2C0B"/>
    <w:rsid w:val="30D65A05"/>
    <w:rsid w:val="30DD54DB"/>
    <w:rsid w:val="30E27A23"/>
    <w:rsid w:val="30E900D8"/>
    <w:rsid w:val="30F24D0D"/>
    <w:rsid w:val="310208DF"/>
    <w:rsid w:val="310A79D5"/>
    <w:rsid w:val="31113F08"/>
    <w:rsid w:val="31133A4E"/>
    <w:rsid w:val="31184B0D"/>
    <w:rsid w:val="3119164F"/>
    <w:rsid w:val="311E1BD7"/>
    <w:rsid w:val="311E5970"/>
    <w:rsid w:val="31287F4F"/>
    <w:rsid w:val="313857C3"/>
    <w:rsid w:val="313F5CD8"/>
    <w:rsid w:val="31407B04"/>
    <w:rsid w:val="31535345"/>
    <w:rsid w:val="31686A40"/>
    <w:rsid w:val="316E4E45"/>
    <w:rsid w:val="317C66C7"/>
    <w:rsid w:val="317E5AAC"/>
    <w:rsid w:val="31800DDD"/>
    <w:rsid w:val="31854EE2"/>
    <w:rsid w:val="31AB2934"/>
    <w:rsid w:val="31AD7C95"/>
    <w:rsid w:val="31B84FE8"/>
    <w:rsid w:val="31C96D45"/>
    <w:rsid w:val="31E006B4"/>
    <w:rsid w:val="31E245CD"/>
    <w:rsid w:val="31F33354"/>
    <w:rsid w:val="31F454F1"/>
    <w:rsid w:val="31FD7F93"/>
    <w:rsid w:val="3207199F"/>
    <w:rsid w:val="32117A3F"/>
    <w:rsid w:val="321730EB"/>
    <w:rsid w:val="322039E5"/>
    <w:rsid w:val="32210B03"/>
    <w:rsid w:val="322428F1"/>
    <w:rsid w:val="323D067E"/>
    <w:rsid w:val="32403F36"/>
    <w:rsid w:val="324506EF"/>
    <w:rsid w:val="32463285"/>
    <w:rsid w:val="324F64E3"/>
    <w:rsid w:val="32546420"/>
    <w:rsid w:val="32571318"/>
    <w:rsid w:val="325E39AF"/>
    <w:rsid w:val="32612213"/>
    <w:rsid w:val="326E74CA"/>
    <w:rsid w:val="326F4C1E"/>
    <w:rsid w:val="32740D66"/>
    <w:rsid w:val="327B4400"/>
    <w:rsid w:val="328349B3"/>
    <w:rsid w:val="3287025E"/>
    <w:rsid w:val="328C5C68"/>
    <w:rsid w:val="328F4C00"/>
    <w:rsid w:val="32AE5F26"/>
    <w:rsid w:val="32B607F8"/>
    <w:rsid w:val="32B73D5F"/>
    <w:rsid w:val="32C6226B"/>
    <w:rsid w:val="32CC1D40"/>
    <w:rsid w:val="32D1167D"/>
    <w:rsid w:val="32DB056D"/>
    <w:rsid w:val="32DD1506"/>
    <w:rsid w:val="32E13A16"/>
    <w:rsid w:val="32EB49DB"/>
    <w:rsid w:val="32F84EC9"/>
    <w:rsid w:val="32F902DC"/>
    <w:rsid w:val="32FE480C"/>
    <w:rsid w:val="330D3658"/>
    <w:rsid w:val="330F50F9"/>
    <w:rsid w:val="332E102C"/>
    <w:rsid w:val="332F6C8A"/>
    <w:rsid w:val="333611D9"/>
    <w:rsid w:val="333860CF"/>
    <w:rsid w:val="33517217"/>
    <w:rsid w:val="33521189"/>
    <w:rsid w:val="335238A7"/>
    <w:rsid w:val="33623748"/>
    <w:rsid w:val="33723530"/>
    <w:rsid w:val="3383142F"/>
    <w:rsid w:val="338A57E4"/>
    <w:rsid w:val="33AB03E9"/>
    <w:rsid w:val="33B158B2"/>
    <w:rsid w:val="33B324C6"/>
    <w:rsid w:val="33B32C54"/>
    <w:rsid w:val="33C51CF6"/>
    <w:rsid w:val="33CB24A3"/>
    <w:rsid w:val="33CB3D16"/>
    <w:rsid w:val="33CB6793"/>
    <w:rsid w:val="33DC7EA4"/>
    <w:rsid w:val="33E46D26"/>
    <w:rsid w:val="33E52EB1"/>
    <w:rsid w:val="33E84EFD"/>
    <w:rsid w:val="33F228A3"/>
    <w:rsid w:val="3400485C"/>
    <w:rsid w:val="340F0D69"/>
    <w:rsid w:val="34130EBC"/>
    <w:rsid w:val="34150A76"/>
    <w:rsid w:val="34166FC6"/>
    <w:rsid w:val="34182F0B"/>
    <w:rsid w:val="341B44CF"/>
    <w:rsid w:val="34280C83"/>
    <w:rsid w:val="34287C0E"/>
    <w:rsid w:val="342D2E5C"/>
    <w:rsid w:val="34335693"/>
    <w:rsid w:val="34336425"/>
    <w:rsid w:val="34385A75"/>
    <w:rsid w:val="3439494C"/>
    <w:rsid w:val="34396C1B"/>
    <w:rsid w:val="34466D0D"/>
    <w:rsid w:val="3452228A"/>
    <w:rsid w:val="34693D51"/>
    <w:rsid w:val="34742755"/>
    <w:rsid w:val="34772925"/>
    <w:rsid w:val="347867CC"/>
    <w:rsid w:val="347B3489"/>
    <w:rsid w:val="347D3C9C"/>
    <w:rsid w:val="347E0890"/>
    <w:rsid w:val="34862EBE"/>
    <w:rsid w:val="348D5959"/>
    <w:rsid w:val="348D7C35"/>
    <w:rsid w:val="348F7A72"/>
    <w:rsid w:val="34950E57"/>
    <w:rsid w:val="349732D4"/>
    <w:rsid w:val="34A90467"/>
    <w:rsid w:val="34B52E65"/>
    <w:rsid w:val="34C57782"/>
    <w:rsid w:val="34CD7EDA"/>
    <w:rsid w:val="34E33324"/>
    <w:rsid w:val="34E80D28"/>
    <w:rsid w:val="34ED7507"/>
    <w:rsid w:val="34F046F7"/>
    <w:rsid w:val="34F05055"/>
    <w:rsid w:val="34F169DB"/>
    <w:rsid w:val="34F3293E"/>
    <w:rsid w:val="34F401EF"/>
    <w:rsid w:val="34F43C0B"/>
    <w:rsid w:val="34F67F4F"/>
    <w:rsid w:val="34F768D4"/>
    <w:rsid w:val="34FE1EC2"/>
    <w:rsid w:val="351952DE"/>
    <w:rsid w:val="351A1EF4"/>
    <w:rsid w:val="351A45B1"/>
    <w:rsid w:val="352238B3"/>
    <w:rsid w:val="352711A2"/>
    <w:rsid w:val="352B0AE3"/>
    <w:rsid w:val="35321370"/>
    <w:rsid w:val="3534021C"/>
    <w:rsid w:val="353445ED"/>
    <w:rsid w:val="354D10AC"/>
    <w:rsid w:val="355457EC"/>
    <w:rsid w:val="35564FF1"/>
    <w:rsid w:val="355F6825"/>
    <w:rsid w:val="35607ED7"/>
    <w:rsid w:val="35623919"/>
    <w:rsid w:val="35660113"/>
    <w:rsid w:val="35676128"/>
    <w:rsid w:val="35682828"/>
    <w:rsid w:val="357169E2"/>
    <w:rsid w:val="357C4192"/>
    <w:rsid w:val="357D7049"/>
    <w:rsid w:val="357E0394"/>
    <w:rsid w:val="358271B2"/>
    <w:rsid w:val="35881491"/>
    <w:rsid w:val="358C4511"/>
    <w:rsid w:val="359274B3"/>
    <w:rsid w:val="35932B86"/>
    <w:rsid w:val="359418DC"/>
    <w:rsid w:val="35A44A3B"/>
    <w:rsid w:val="35A76C54"/>
    <w:rsid w:val="35C51815"/>
    <w:rsid w:val="35CB2AE6"/>
    <w:rsid w:val="35D27B13"/>
    <w:rsid w:val="35D5100B"/>
    <w:rsid w:val="35DB1222"/>
    <w:rsid w:val="35DF33CB"/>
    <w:rsid w:val="35E838B2"/>
    <w:rsid w:val="35EE3C6B"/>
    <w:rsid w:val="35F3093C"/>
    <w:rsid w:val="35F523F6"/>
    <w:rsid w:val="360119B5"/>
    <w:rsid w:val="360A6AA5"/>
    <w:rsid w:val="36206514"/>
    <w:rsid w:val="36260F41"/>
    <w:rsid w:val="364A68D2"/>
    <w:rsid w:val="364B09BF"/>
    <w:rsid w:val="36526387"/>
    <w:rsid w:val="36545BB3"/>
    <w:rsid w:val="365C3AE6"/>
    <w:rsid w:val="366E3916"/>
    <w:rsid w:val="36763751"/>
    <w:rsid w:val="367A6F9C"/>
    <w:rsid w:val="367E2AC3"/>
    <w:rsid w:val="36822ADB"/>
    <w:rsid w:val="36835579"/>
    <w:rsid w:val="368465BF"/>
    <w:rsid w:val="36860AA2"/>
    <w:rsid w:val="369348A5"/>
    <w:rsid w:val="36953C04"/>
    <w:rsid w:val="36984171"/>
    <w:rsid w:val="369C1C49"/>
    <w:rsid w:val="36A70A0C"/>
    <w:rsid w:val="36BB57AB"/>
    <w:rsid w:val="36BD3D9F"/>
    <w:rsid w:val="36C63133"/>
    <w:rsid w:val="36C8274C"/>
    <w:rsid w:val="36C91503"/>
    <w:rsid w:val="36DC0A88"/>
    <w:rsid w:val="36DD6DAE"/>
    <w:rsid w:val="36E025D0"/>
    <w:rsid w:val="36E214DA"/>
    <w:rsid w:val="36E93728"/>
    <w:rsid w:val="36F12572"/>
    <w:rsid w:val="36F1484A"/>
    <w:rsid w:val="36F63C73"/>
    <w:rsid w:val="36F722D3"/>
    <w:rsid w:val="36F9332D"/>
    <w:rsid w:val="36FB5582"/>
    <w:rsid w:val="36FC1385"/>
    <w:rsid w:val="370130EE"/>
    <w:rsid w:val="370659F5"/>
    <w:rsid w:val="371D5CD4"/>
    <w:rsid w:val="372049F9"/>
    <w:rsid w:val="3737479C"/>
    <w:rsid w:val="373D03BA"/>
    <w:rsid w:val="37450FE7"/>
    <w:rsid w:val="375E7983"/>
    <w:rsid w:val="3761337D"/>
    <w:rsid w:val="376C0563"/>
    <w:rsid w:val="376C3A0C"/>
    <w:rsid w:val="376F6F0F"/>
    <w:rsid w:val="377543D3"/>
    <w:rsid w:val="37755258"/>
    <w:rsid w:val="377555F5"/>
    <w:rsid w:val="37793273"/>
    <w:rsid w:val="377B4191"/>
    <w:rsid w:val="377C694B"/>
    <w:rsid w:val="37813C5D"/>
    <w:rsid w:val="37956505"/>
    <w:rsid w:val="37A54DF7"/>
    <w:rsid w:val="37AF4C28"/>
    <w:rsid w:val="37B87BAA"/>
    <w:rsid w:val="37B87EDE"/>
    <w:rsid w:val="37B92280"/>
    <w:rsid w:val="37BC6486"/>
    <w:rsid w:val="37C23FD5"/>
    <w:rsid w:val="37C54286"/>
    <w:rsid w:val="37CC53C2"/>
    <w:rsid w:val="37D05BE1"/>
    <w:rsid w:val="37D60BBE"/>
    <w:rsid w:val="37D8275E"/>
    <w:rsid w:val="37DB6E11"/>
    <w:rsid w:val="37E16C8B"/>
    <w:rsid w:val="37EB37E6"/>
    <w:rsid w:val="37EC5C12"/>
    <w:rsid w:val="37F77B49"/>
    <w:rsid w:val="37FB6818"/>
    <w:rsid w:val="37FB6944"/>
    <w:rsid w:val="3804237D"/>
    <w:rsid w:val="381B0E7A"/>
    <w:rsid w:val="381B2FDD"/>
    <w:rsid w:val="38241AF1"/>
    <w:rsid w:val="3826232A"/>
    <w:rsid w:val="383217E0"/>
    <w:rsid w:val="38336F35"/>
    <w:rsid w:val="38414C65"/>
    <w:rsid w:val="384B1CEE"/>
    <w:rsid w:val="384E4082"/>
    <w:rsid w:val="38511DBE"/>
    <w:rsid w:val="3856104B"/>
    <w:rsid w:val="38661FFE"/>
    <w:rsid w:val="386A2AF3"/>
    <w:rsid w:val="38746497"/>
    <w:rsid w:val="387538C0"/>
    <w:rsid w:val="387617F7"/>
    <w:rsid w:val="38765ABE"/>
    <w:rsid w:val="388013F8"/>
    <w:rsid w:val="388118CF"/>
    <w:rsid w:val="3889368C"/>
    <w:rsid w:val="38975FDB"/>
    <w:rsid w:val="38984BF7"/>
    <w:rsid w:val="38A91EAC"/>
    <w:rsid w:val="38B37FDB"/>
    <w:rsid w:val="38B74715"/>
    <w:rsid w:val="38BC70D0"/>
    <w:rsid w:val="38C8555C"/>
    <w:rsid w:val="38CB2253"/>
    <w:rsid w:val="38CD796A"/>
    <w:rsid w:val="38DA69D4"/>
    <w:rsid w:val="38DB20F2"/>
    <w:rsid w:val="38DF4140"/>
    <w:rsid w:val="38E96F42"/>
    <w:rsid w:val="38F036C9"/>
    <w:rsid w:val="38F60CF2"/>
    <w:rsid w:val="390016C7"/>
    <w:rsid w:val="39020BE9"/>
    <w:rsid w:val="3903279E"/>
    <w:rsid w:val="39140879"/>
    <w:rsid w:val="391A0D46"/>
    <w:rsid w:val="39212A8E"/>
    <w:rsid w:val="39323DE8"/>
    <w:rsid w:val="39352A64"/>
    <w:rsid w:val="39360403"/>
    <w:rsid w:val="3936682C"/>
    <w:rsid w:val="393C0586"/>
    <w:rsid w:val="394A2A58"/>
    <w:rsid w:val="3985340A"/>
    <w:rsid w:val="398850C9"/>
    <w:rsid w:val="398A5E45"/>
    <w:rsid w:val="398C0DBC"/>
    <w:rsid w:val="399523CD"/>
    <w:rsid w:val="39A26B2B"/>
    <w:rsid w:val="39A35BF7"/>
    <w:rsid w:val="39A620B6"/>
    <w:rsid w:val="39B225B3"/>
    <w:rsid w:val="39B85A48"/>
    <w:rsid w:val="39BA4AC2"/>
    <w:rsid w:val="39C43E02"/>
    <w:rsid w:val="39C93A9C"/>
    <w:rsid w:val="39CF19F0"/>
    <w:rsid w:val="39D1087E"/>
    <w:rsid w:val="39E3234B"/>
    <w:rsid w:val="39EB7350"/>
    <w:rsid w:val="39EF791C"/>
    <w:rsid w:val="39F3225F"/>
    <w:rsid w:val="39F713D3"/>
    <w:rsid w:val="39F86975"/>
    <w:rsid w:val="39FA0976"/>
    <w:rsid w:val="3A0E3454"/>
    <w:rsid w:val="3A0E536A"/>
    <w:rsid w:val="3A0F1680"/>
    <w:rsid w:val="3A0F2D5A"/>
    <w:rsid w:val="3A1B0F04"/>
    <w:rsid w:val="3A1D7E2D"/>
    <w:rsid w:val="3A281775"/>
    <w:rsid w:val="3A391680"/>
    <w:rsid w:val="3A3B635D"/>
    <w:rsid w:val="3A410EB6"/>
    <w:rsid w:val="3A437612"/>
    <w:rsid w:val="3A5C6604"/>
    <w:rsid w:val="3A622FDF"/>
    <w:rsid w:val="3A642B13"/>
    <w:rsid w:val="3A66198B"/>
    <w:rsid w:val="3A6621F7"/>
    <w:rsid w:val="3A6B2D5B"/>
    <w:rsid w:val="3A766F4D"/>
    <w:rsid w:val="3A77475F"/>
    <w:rsid w:val="3A7A01E2"/>
    <w:rsid w:val="3A907938"/>
    <w:rsid w:val="3A985575"/>
    <w:rsid w:val="3AA54551"/>
    <w:rsid w:val="3AA80ED7"/>
    <w:rsid w:val="3AAF2CE7"/>
    <w:rsid w:val="3AB341FA"/>
    <w:rsid w:val="3AB36076"/>
    <w:rsid w:val="3AB738E9"/>
    <w:rsid w:val="3AB863C3"/>
    <w:rsid w:val="3ABA4C78"/>
    <w:rsid w:val="3ABA6243"/>
    <w:rsid w:val="3ACB5B3C"/>
    <w:rsid w:val="3ACF1A74"/>
    <w:rsid w:val="3AD7199B"/>
    <w:rsid w:val="3AD85CF7"/>
    <w:rsid w:val="3ADD6E0F"/>
    <w:rsid w:val="3AE04509"/>
    <w:rsid w:val="3AE443AB"/>
    <w:rsid w:val="3AE62E0A"/>
    <w:rsid w:val="3AF10E75"/>
    <w:rsid w:val="3AFC2A26"/>
    <w:rsid w:val="3B015208"/>
    <w:rsid w:val="3B07163A"/>
    <w:rsid w:val="3B0E1C7C"/>
    <w:rsid w:val="3B130D27"/>
    <w:rsid w:val="3B1547E7"/>
    <w:rsid w:val="3B166BBA"/>
    <w:rsid w:val="3B18272F"/>
    <w:rsid w:val="3B27795B"/>
    <w:rsid w:val="3B3007F9"/>
    <w:rsid w:val="3B374303"/>
    <w:rsid w:val="3B405287"/>
    <w:rsid w:val="3B462791"/>
    <w:rsid w:val="3B4A7121"/>
    <w:rsid w:val="3B4E0869"/>
    <w:rsid w:val="3B5565EC"/>
    <w:rsid w:val="3B563A97"/>
    <w:rsid w:val="3B5E60A6"/>
    <w:rsid w:val="3B7343D2"/>
    <w:rsid w:val="3B7E38BC"/>
    <w:rsid w:val="3B841881"/>
    <w:rsid w:val="3B854086"/>
    <w:rsid w:val="3B9854D0"/>
    <w:rsid w:val="3BAA58C0"/>
    <w:rsid w:val="3BB75E1D"/>
    <w:rsid w:val="3BBB7972"/>
    <w:rsid w:val="3BBD277B"/>
    <w:rsid w:val="3BBF79F4"/>
    <w:rsid w:val="3BC21219"/>
    <w:rsid w:val="3BC77DA3"/>
    <w:rsid w:val="3BC83B00"/>
    <w:rsid w:val="3BCC7616"/>
    <w:rsid w:val="3BD12A57"/>
    <w:rsid w:val="3BDB5E14"/>
    <w:rsid w:val="3BE9415D"/>
    <w:rsid w:val="3BF96ABD"/>
    <w:rsid w:val="3C0528F9"/>
    <w:rsid w:val="3C083222"/>
    <w:rsid w:val="3C0B2340"/>
    <w:rsid w:val="3C0F0F63"/>
    <w:rsid w:val="3C2A553A"/>
    <w:rsid w:val="3C413F34"/>
    <w:rsid w:val="3C4F2C1F"/>
    <w:rsid w:val="3C565CC9"/>
    <w:rsid w:val="3C6C13EE"/>
    <w:rsid w:val="3C751A38"/>
    <w:rsid w:val="3C8115CB"/>
    <w:rsid w:val="3C8D3350"/>
    <w:rsid w:val="3C8F21DB"/>
    <w:rsid w:val="3C96043C"/>
    <w:rsid w:val="3CAD04D2"/>
    <w:rsid w:val="3CB13D5B"/>
    <w:rsid w:val="3CBB113B"/>
    <w:rsid w:val="3CBB77B7"/>
    <w:rsid w:val="3CBC584F"/>
    <w:rsid w:val="3CC62BE7"/>
    <w:rsid w:val="3CCB14D0"/>
    <w:rsid w:val="3CD332FE"/>
    <w:rsid w:val="3CDB57C4"/>
    <w:rsid w:val="3CE824EE"/>
    <w:rsid w:val="3CF844DA"/>
    <w:rsid w:val="3CF84F55"/>
    <w:rsid w:val="3CFC5982"/>
    <w:rsid w:val="3CFE329A"/>
    <w:rsid w:val="3D044224"/>
    <w:rsid w:val="3D053B17"/>
    <w:rsid w:val="3D0E1AB8"/>
    <w:rsid w:val="3D110E18"/>
    <w:rsid w:val="3D11179E"/>
    <w:rsid w:val="3D137DE8"/>
    <w:rsid w:val="3D2371EB"/>
    <w:rsid w:val="3D254416"/>
    <w:rsid w:val="3D2A2677"/>
    <w:rsid w:val="3D3844F7"/>
    <w:rsid w:val="3D4039E5"/>
    <w:rsid w:val="3D4579FD"/>
    <w:rsid w:val="3D4A729A"/>
    <w:rsid w:val="3D4D27D3"/>
    <w:rsid w:val="3D504AF0"/>
    <w:rsid w:val="3D5A29AC"/>
    <w:rsid w:val="3D5D622F"/>
    <w:rsid w:val="3D62578D"/>
    <w:rsid w:val="3D630B54"/>
    <w:rsid w:val="3D662B9D"/>
    <w:rsid w:val="3D7119A5"/>
    <w:rsid w:val="3D915E08"/>
    <w:rsid w:val="3D9301F9"/>
    <w:rsid w:val="3D9C1BD1"/>
    <w:rsid w:val="3D9F1F54"/>
    <w:rsid w:val="3DA1043F"/>
    <w:rsid w:val="3DA158BB"/>
    <w:rsid w:val="3DAC6B13"/>
    <w:rsid w:val="3DB57019"/>
    <w:rsid w:val="3DC25C13"/>
    <w:rsid w:val="3DC9774E"/>
    <w:rsid w:val="3DCD1E1C"/>
    <w:rsid w:val="3DE75754"/>
    <w:rsid w:val="3DEB6D15"/>
    <w:rsid w:val="3DF9350F"/>
    <w:rsid w:val="3DFA7A7C"/>
    <w:rsid w:val="3DFD5752"/>
    <w:rsid w:val="3E06058A"/>
    <w:rsid w:val="3E0751AE"/>
    <w:rsid w:val="3E106867"/>
    <w:rsid w:val="3E121921"/>
    <w:rsid w:val="3E222745"/>
    <w:rsid w:val="3E2470F1"/>
    <w:rsid w:val="3E2667D8"/>
    <w:rsid w:val="3E271183"/>
    <w:rsid w:val="3E2C6470"/>
    <w:rsid w:val="3E2F4964"/>
    <w:rsid w:val="3E38618D"/>
    <w:rsid w:val="3E3E4453"/>
    <w:rsid w:val="3E3E5AF8"/>
    <w:rsid w:val="3E43403A"/>
    <w:rsid w:val="3E4E3943"/>
    <w:rsid w:val="3E60517C"/>
    <w:rsid w:val="3E632B3F"/>
    <w:rsid w:val="3E637E3D"/>
    <w:rsid w:val="3E695079"/>
    <w:rsid w:val="3E6F077D"/>
    <w:rsid w:val="3E721083"/>
    <w:rsid w:val="3E7A2DD2"/>
    <w:rsid w:val="3E7B3E48"/>
    <w:rsid w:val="3E7E2394"/>
    <w:rsid w:val="3E80102C"/>
    <w:rsid w:val="3E89258A"/>
    <w:rsid w:val="3E9863C1"/>
    <w:rsid w:val="3E9E7FC0"/>
    <w:rsid w:val="3E9F0911"/>
    <w:rsid w:val="3EA11982"/>
    <w:rsid w:val="3EA403A8"/>
    <w:rsid w:val="3EA42CFE"/>
    <w:rsid w:val="3EA46B9A"/>
    <w:rsid w:val="3EA63B52"/>
    <w:rsid w:val="3EA8343D"/>
    <w:rsid w:val="3EB1342F"/>
    <w:rsid w:val="3EB50CCB"/>
    <w:rsid w:val="3EBD4635"/>
    <w:rsid w:val="3EC000C2"/>
    <w:rsid w:val="3EC4199D"/>
    <w:rsid w:val="3EC446F8"/>
    <w:rsid w:val="3EDA4BA0"/>
    <w:rsid w:val="3EE223C6"/>
    <w:rsid w:val="3EE41F73"/>
    <w:rsid w:val="3EF1746D"/>
    <w:rsid w:val="3EFE2B44"/>
    <w:rsid w:val="3F015B2A"/>
    <w:rsid w:val="3F0944F6"/>
    <w:rsid w:val="3F0A7589"/>
    <w:rsid w:val="3F0E0529"/>
    <w:rsid w:val="3F0F2829"/>
    <w:rsid w:val="3F125382"/>
    <w:rsid w:val="3F1E04AD"/>
    <w:rsid w:val="3F1E764C"/>
    <w:rsid w:val="3F311693"/>
    <w:rsid w:val="3F483F13"/>
    <w:rsid w:val="3F4A3825"/>
    <w:rsid w:val="3F4E7C2A"/>
    <w:rsid w:val="3F53784F"/>
    <w:rsid w:val="3F560239"/>
    <w:rsid w:val="3F5943B9"/>
    <w:rsid w:val="3F5A2D85"/>
    <w:rsid w:val="3F5A75C3"/>
    <w:rsid w:val="3F667062"/>
    <w:rsid w:val="3F71385F"/>
    <w:rsid w:val="3F7E2867"/>
    <w:rsid w:val="3F7E6A32"/>
    <w:rsid w:val="3F8069FB"/>
    <w:rsid w:val="3F98783F"/>
    <w:rsid w:val="3FA1327A"/>
    <w:rsid w:val="3FA91EF3"/>
    <w:rsid w:val="3FAA336D"/>
    <w:rsid w:val="3FAC6D8C"/>
    <w:rsid w:val="3FAC75D3"/>
    <w:rsid w:val="3FBF0A90"/>
    <w:rsid w:val="3FC41968"/>
    <w:rsid w:val="3FC55EA8"/>
    <w:rsid w:val="3FCE33AE"/>
    <w:rsid w:val="3FD9252A"/>
    <w:rsid w:val="3FDE70CE"/>
    <w:rsid w:val="3FE07FDD"/>
    <w:rsid w:val="3FE46B70"/>
    <w:rsid w:val="3FE96EB7"/>
    <w:rsid w:val="3FEA79E4"/>
    <w:rsid w:val="3FF77E12"/>
    <w:rsid w:val="40054A10"/>
    <w:rsid w:val="40061FEC"/>
    <w:rsid w:val="4016316C"/>
    <w:rsid w:val="401868E1"/>
    <w:rsid w:val="402074E6"/>
    <w:rsid w:val="40245D29"/>
    <w:rsid w:val="402A2DFD"/>
    <w:rsid w:val="402B619E"/>
    <w:rsid w:val="40352F76"/>
    <w:rsid w:val="403D74CA"/>
    <w:rsid w:val="404B4B75"/>
    <w:rsid w:val="404D24F9"/>
    <w:rsid w:val="40622291"/>
    <w:rsid w:val="406E3F8D"/>
    <w:rsid w:val="40790249"/>
    <w:rsid w:val="407D7C21"/>
    <w:rsid w:val="407E5351"/>
    <w:rsid w:val="40837656"/>
    <w:rsid w:val="408F2AD8"/>
    <w:rsid w:val="408F4DA4"/>
    <w:rsid w:val="40900AA7"/>
    <w:rsid w:val="40AA500D"/>
    <w:rsid w:val="40EB2C41"/>
    <w:rsid w:val="40EF5F62"/>
    <w:rsid w:val="41067868"/>
    <w:rsid w:val="41097B13"/>
    <w:rsid w:val="411477EF"/>
    <w:rsid w:val="411814DE"/>
    <w:rsid w:val="411D595F"/>
    <w:rsid w:val="412B7FDD"/>
    <w:rsid w:val="4132060A"/>
    <w:rsid w:val="4135196E"/>
    <w:rsid w:val="41424416"/>
    <w:rsid w:val="4142493F"/>
    <w:rsid w:val="414613BC"/>
    <w:rsid w:val="41560C8C"/>
    <w:rsid w:val="415A192C"/>
    <w:rsid w:val="416428E5"/>
    <w:rsid w:val="41647275"/>
    <w:rsid w:val="41650166"/>
    <w:rsid w:val="41651E7E"/>
    <w:rsid w:val="416B6C02"/>
    <w:rsid w:val="417C7EA4"/>
    <w:rsid w:val="417D14F3"/>
    <w:rsid w:val="41816D44"/>
    <w:rsid w:val="4184693B"/>
    <w:rsid w:val="41926D50"/>
    <w:rsid w:val="41981E7C"/>
    <w:rsid w:val="41AA4248"/>
    <w:rsid w:val="41AB629E"/>
    <w:rsid w:val="41AC1CDB"/>
    <w:rsid w:val="41C323B3"/>
    <w:rsid w:val="41C4609F"/>
    <w:rsid w:val="41CB6D72"/>
    <w:rsid w:val="41D9055C"/>
    <w:rsid w:val="41D92E63"/>
    <w:rsid w:val="41E2341B"/>
    <w:rsid w:val="41E744EC"/>
    <w:rsid w:val="41E755A6"/>
    <w:rsid w:val="41E8692D"/>
    <w:rsid w:val="41ED07F7"/>
    <w:rsid w:val="41EF26F0"/>
    <w:rsid w:val="420202AE"/>
    <w:rsid w:val="4209527D"/>
    <w:rsid w:val="42177FEE"/>
    <w:rsid w:val="422276ED"/>
    <w:rsid w:val="42336A1E"/>
    <w:rsid w:val="423551B4"/>
    <w:rsid w:val="4235685F"/>
    <w:rsid w:val="423B59EB"/>
    <w:rsid w:val="424359A9"/>
    <w:rsid w:val="42577A5C"/>
    <w:rsid w:val="4260122D"/>
    <w:rsid w:val="426C4400"/>
    <w:rsid w:val="42705887"/>
    <w:rsid w:val="42790D26"/>
    <w:rsid w:val="427E3F64"/>
    <w:rsid w:val="42865C1B"/>
    <w:rsid w:val="42866794"/>
    <w:rsid w:val="428C68D6"/>
    <w:rsid w:val="429364EE"/>
    <w:rsid w:val="42A424DC"/>
    <w:rsid w:val="42A536D0"/>
    <w:rsid w:val="42A77D28"/>
    <w:rsid w:val="42AE3F29"/>
    <w:rsid w:val="42B028B2"/>
    <w:rsid w:val="42B55A05"/>
    <w:rsid w:val="42BE34D3"/>
    <w:rsid w:val="42C52DF1"/>
    <w:rsid w:val="42C60802"/>
    <w:rsid w:val="42D131B1"/>
    <w:rsid w:val="42D71CD7"/>
    <w:rsid w:val="42DE0CD5"/>
    <w:rsid w:val="42E0639B"/>
    <w:rsid w:val="42E072E7"/>
    <w:rsid w:val="42E41BC2"/>
    <w:rsid w:val="42E85AB4"/>
    <w:rsid w:val="42EF71C6"/>
    <w:rsid w:val="42F4426A"/>
    <w:rsid w:val="42FB16E3"/>
    <w:rsid w:val="42FE60D7"/>
    <w:rsid w:val="430E4EAD"/>
    <w:rsid w:val="431208D1"/>
    <w:rsid w:val="432859F2"/>
    <w:rsid w:val="432B5188"/>
    <w:rsid w:val="43351652"/>
    <w:rsid w:val="43386201"/>
    <w:rsid w:val="43461B66"/>
    <w:rsid w:val="434C22CA"/>
    <w:rsid w:val="434D798A"/>
    <w:rsid w:val="434E756E"/>
    <w:rsid w:val="4353028B"/>
    <w:rsid w:val="435F4213"/>
    <w:rsid w:val="436846CA"/>
    <w:rsid w:val="437B0C34"/>
    <w:rsid w:val="43807CDA"/>
    <w:rsid w:val="438202E3"/>
    <w:rsid w:val="43821A39"/>
    <w:rsid w:val="438B1B2B"/>
    <w:rsid w:val="438E1757"/>
    <w:rsid w:val="43CA4F05"/>
    <w:rsid w:val="43D36BB2"/>
    <w:rsid w:val="43DC4616"/>
    <w:rsid w:val="43E06E16"/>
    <w:rsid w:val="43E131A3"/>
    <w:rsid w:val="43F2375F"/>
    <w:rsid w:val="440231C8"/>
    <w:rsid w:val="44114E07"/>
    <w:rsid w:val="44133B7E"/>
    <w:rsid w:val="4414406D"/>
    <w:rsid w:val="441D0CE2"/>
    <w:rsid w:val="441E7AD2"/>
    <w:rsid w:val="4427494C"/>
    <w:rsid w:val="442D07B9"/>
    <w:rsid w:val="44464390"/>
    <w:rsid w:val="44490EDC"/>
    <w:rsid w:val="444E43C3"/>
    <w:rsid w:val="445023CB"/>
    <w:rsid w:val="44595B52"/>
    <w:rsid w:val="445A08DB"/>
    <w:rsid w:val="445A3588"/>
    <w:rsid w:val="445B4531"/>
    <w:rsid w:val="445C37D7"/>
    <w:rsid w:val="446041CA"/>
    <w:rsid w:val="4463615A"/>
    <w:rsid w:val="446E441A"/>
    <w:rsid w:val="446E5672"/>
    <w:rsid w:val="447D0A27"/>
    <w:rsid w:val="448523B1"/>
    <w:rsid w:val="44946534"/>
    <w:rsid w:val="44961B5F"/>
    <w:rsid w:val="449C2C02"/>
    <w:rsid w:val="449D005E"/>
    <w:rsid w:val="44A31B90"/>
    <w:rsid w:val="44AD7CED"/>
    <w:rsid w:val="44B65A8C"/>
    <w:rsid w:val="44B811B4"/>
    <w:rsid w:val="44C77C48"/>
    <w:rsid w:val="44CB37C1"/>
    <w:rsid w:val="44F83354"/>
    <w:rsid w:val="450555B8"/>
    <w:rsid w:val="450838A3"/>
    <w:rsid w:val="45093313"/>
    <w:rsid w:val="451512E8"/>
    <w:rsid w:val="451865D1"/>
    <w:rsid w:val="45192719"/>
    <w:rsid w:val="453639E6"/>
    <w:rsid w:val="45370FE9"/>
    <w:rsid w:val="453D6144"/>
    <w:rsid w:val="45411775"/>
    <w:rsid w:val="4542756E"/>
    <w:rsid w:val="454B7A7B"/>
    <w:rsid w:val="455B10E6"/>
    <w:rsid w:val="455D3671"/>
    <w:rsid w:val="455D3F24"/>
    <w:rsid w:val="456205A8"/>
    <w:rsid w:val="456872B0"/>
    <w:rsid w:val="45793309"/>
    <w:rsid w:val="45891E0A"/>
    <w:rsid w:val="45AD6321"/>
    <w:rsid w:val="45B2762E"/>
    <w:rsid w:val="45B54470"/>
    <w:rsid w:val="45BE0D1D"/>
    <w:rsid w:val="45C320DA"/>
    <w:rsid w:val="45CD3E7F"/>
    <w:rsid w:val="45D15E77"/>
    <w:rsid w:val="45D943C2"/>
    <w:rsid w:val="45E0138F"/>
    <w:rsid w:val="45EC34C8"/>
    <w:rsid w:val="45F35068"/>
    <w:rsid w:val="460E4496"/>
    <w:rsid w:val="461F43AB"/>
    <w:rsid w:val="46252001"/>
    <w:rsid w:val="462B473F"/>
    <w:rsid w:val="462D4CF0"/>
    <w:rsid w:val="4630451A"/>
    <w:rsid w:val="46320ED1"/>
    <w:rsid w:val="46324816"/>
    <w:rsid w:val="46354498"/>
    <w:rsid w:val="46373B39"/>
    <w:rsid w:val="463A48CB"/>
    <w:rsid w:val="46411FCB"/>
    <w:rsid w:val="4641708E"/>
    <w:rsid w:val="46420B00"/>
    <w:rsid w:val="4649336D"/>
    <w:rsid w:val="46522F8B"/>
    <w:rsid w:val="465608E4"/>
    <w:rsid w:val="465C3DFA"/>
    <w:rsid w:val="46732185"/>
    <w:rsid w:val="46753A6D"/>
    <w:rsid w:val="467F0AE1"/>
    <w:rsid w:val="46850BD6"/>
    <w:rsid w:val="4687000E"/>
    <w:rsid w:val="4694617E"/>
    <w:rsid w:val="469E56EC"/>
    <w:rsid w:val="46A123B9"/>
    <w:rsid w:val="46A31475"/>
    <w:rsid w:val="46B03B14"/>
    <w:rsid w:val="46C06608"/>
    <w:rsid w:val="46C27E1E"/>
    <w:rsid w:val="46CA0242"/>
    <w:rsid w:val="46CC79C2"/>
    <w:rsid w:val="46D44827"/>
    <w:rsid w:val="46D7310C"/>
    <w:rsid w:val="46DE3496"/>
    <w:rsid w:val="46E35D21"/>
    <w:rsid w:val="46E62447"/>
    <w:rsid w:val="46E92BBD"/>
    <w:rsid w:val="46EB3201"/>
    <w:rsid w:val="46F11651"/>
    <w:rsid w:val="46F976D0"/>
    <w:rsid w:val="47022542"/>
    <w:rsid w:val="47124DDE"/>
    <w:rsid w:val="47281543"/>
    <w:rsid w:val="472F191F"/>
    <w:rsid w:val="47370CA9"/>
    <w:rsid w:val="474760BC"/>
    <w:rsid w:val="47481CAB"/>
    <w:rsid w:val="474F7446"/>
    <w:rsid w:val="475F7F5A"/>
    <w:rsid w:val="476253FB"/>
    <w:rsid w:val="47712867"/>
    <w:rsid w:val="47770ECB"/>
    <w:rsid w:val="47793D2A"/>
    <w:rsid w:val="477C576E"/>
    <w:rsid w:val="47843B8F"/>
    <w:rsid w:val="47847F86"/>
    <w:rsid w:val="4794628D"/>
    <w:rsid w:val="47950A5B"/>
    <w:rsid w:val="479E1E75"/>
    <w:rsid w:val="47A94EC8"/>
    <w:rsid w:val="47B3397B"/>
    <w:rsid w:val="47B44242"/>
    <w:rsid w:val="47BC132A"/>
    <w:rsid w:val="47C10498"/>
    <w:rsid w:val="47CA42BB"/>
    <w:rsid w:val="47D02371"/>
    <w:rsid w:val="47D64538"/>
    <w:rsid w:val="47D65497"/>
    <w:rsid w:val="47E0165E"/>
    <w:rsid w:val="47F044A2"/>
    <w:rsid w:val="47F20B8E"/>
    <w:rsid w:val="47F86C6A"/>
    <w:rsid w:val="47F960B9"/>
    <w:rsid w:val="48053D41"/>
    <w:rsid w:val="480A15BE"/>
    <w:rsid w:val="480F14D6"/>
    <w:rsid w:val="480F199A"/>
    <w:rsid w:val="48195DCD"/>
    <w:rsid w:val="482063AD"/>
    <w:rsid w:val="482723BA"/>
    <w:rsid w:val="48343EA5"/>
    <w:rsid w:val="483E34ED"/>
    <w:rsid w:val="485641DD"/>
    <w:rsid w:val="48677BA4"/>
    <w:rsid w:val="48686141"/>
    <w:rsid w:val="48690B76"/>
    <w:rsid w:val="486D7033"/>
    <w:rsid w:val="486F33AD"/>
    <w:rsid w:val="488177B9"/>
    <w:rsid w:val="489701F7"/>
    <w:rsid w:val="489E59BA"/>
    <w:rsid w:val="48AF74F8"/>
    <w:rsid w:val="48B6657D"/>
    <w:rsid w:val="48B66AFA"/>
    <w:rsid w:val="48B80592"/>
    <w:rsid w:val="48D10D1F"/>
    <w:rsid w:val="48D96968"/>
    <w:rsid w:val="48E050C6"/>
    <w:rsid w:val="48E67598"/>
    <w:rsid w:val="48EC7DB0"/>
    <w:rsid w:val="48F50A8B"/>
    <w:rsid w:val="48F5375D"/>
    <w:rsid w:val="48F54A8A"/>
    <w:rsid w:val="48F67B8F"/>
    <w:rsid w:val="490220F7"/>
    <w:rsid w:val="491372D7"/>
    <w:rsid w:val="491E2BB2"/>
    <w:rsid w:val="49242FE2"/>
    <w:rsid w:val="492B574A"/>
    <w:rsid w:val="492D2895"/>
    <w:rsid w:val="492D299C"/>
    <w:rsid w:val="492E4616"/>
    <w:rsid w:val="49324DFE"/>
    <w:rsid w:val="493A6CA2"/>
    <w:rsid w:val="493D4160"/>
    <w:rsid w:val="49474ED1"/>
    <w:rsid w:val="494806A8"/>
    <w:rsid w:val="49570509"/>
    <w:rsid w:val="49570979"/>
    <w:rsid w:val="496F1213"/>
    <w:rsid w:val="496F3BA9"/>
    <w:rsid w:val="4975012C"/>
    <w:rsid w:val="49792D6D"/>
    <w:rsid w:val="49806A97"/>
    <w:rsid w:val="498569D9"/>
    <w:rsid w:val="4995179B"/>
    <w:rsid w:val="499D4CE7"/>
    <w:rsid w:val="49A52A53"/>
    <w:rsid w:val="49AD126E"/>
    <w:rsid w:val="49AF367B"/>
    <w:rsid w:val="49B5546B"/>
    <w:rsid w:val="49B813C0"/>
    <w:rsid w:val="49D374CA"/>
    <w:rsid w:val="49DB667F"/>
    <w:rsid w:val="49E62BF1"/>
    <w:rsid w:val="49EA12B7"/>
    <w:rsid w:val="49FB6234"/>
    <w:rsid w:val="49FF6C7A"/>
    <w:rsid w:val="49FF7F94"/>
    <w:rsid w:val="4A0525D5"/>
    <w:rsid w:val="4A0801A1"/>
    <w:rsid w:val="4A0B6E0C"/>
    <w:rsid w:val="4A2801CD"/>
    <w:rsid w:val="4A2A6132"/>
    <w:rsid w:val="4A3100BB"/>
    <w:rsid w:val="4A355132"/>
    <w:rsid w:val="4A420FE6"/>
    <w:rsid w:val="4A464869"/>
    <w:rsid w:val="4A4B1463"/>
    <w:rsid w:val="4A4C1B77"/>
    <w:rsid w:val="4A522162"/>
    <w:rsid w:val="4A650206"/>
    <w:rsid w:val="4A6872D8"/>
    <w:rsid w:val="4A741C1D"/>
    <w:rsid w:val="4A7A6EFF"/>
    <w:rsid w:val="4A7E3950"/>
    <w:rsid w:val="4A854692"/>
    <w:rsid w:val="4A8A0725"/>
    <w:rsid w:val="4A8C58F5"/>
    <w:rsid w:val="4A9304FD"/>
    <w:rsid w:val="4AB33D87"/>
    <w:rsid w:val="4ABF79C2"/>
    <w:rsid w:val="4AC65777"/>
    <w:rsid w:val="4AD44F92"/>
    <w:rsid w:val="4ADB38F4"/>
    <w:rsid w:val="4AE70743"/>
    <w:rsid w:val="4AED65B6"/>
    <w:rsid w:val="4AF037D7"/>
    <w:rsid w:val="4AF1689A"/>
    <w:rsid w:val="4AF37EB9"/>
    <w:rsid w:val="4AF6742A"/>
    <w:rsid w:val="4B177F8B"/>
    <w:rsid w:val="4B1D0240"/>
    <w:rsid w:val="4B4221D3"/>
    <w:rsid w:val="4B455C70"/>
    <w:rsid w:val="4B547C8A"/>
    <w:rsid w:val="4B563C8F"/>
    <w:rsid w:val="4B5A36B5"/>
    <w:rsid w:val="4B5A3DBC"/>
    <w:rsid w:val="4B690F48"/>
    <w:rsid w:val="4B751EF2"/>
    <w:rsid w:val="4B773F9E"/>
    <w:rsid w:val="4B805133"/>
    <w:rsid w:val="4B835209"/>
    <w:rsid w:val="4B8C71D1"/>
    <w:rsid w:val="4B9A5E93"/>
    <w:rsid w:val="4B9F3507"/>
    <w:rsid w:val="4BAF0F70"/>
    <w:rsid w:val="4BB2379B"/>
    <w:rsid w:val="4BB65F99"/>
    <w:rsid w:val="4BC84119"/>
    <w:rsid w:val="4BC94734"/>
    <w:rsid w:val="4BCE4FBE"/>
    <w:rsid w:val="4BD90FA6"/>
    <w:rsid w:val="4BDE0B3B"/>
    <w:rsid w:val="4BDE62F1"/>
    <w:rsid w:val="4BDF1D9A"/>
    <w:rsid w:val="4BEB0120"/>
    <w:rsid w:val="4BED7D5D"/>
    <w:rsid w:val="4BF40B0F"/>
    <w:rsid w:val="4BF45333"/>
    <w:rsid w:val="4BF45CC1"/>
    <w:rsid w:val="4C0129F8"/>
    <w:rsid w:val="4C0549D2"/>
    <w:rsid w:val="4C0D6269"/>
    <w:rsid w:val="4C0E3143"/>
    <w:rsid w:val="4C0F00F8"/>
    <w:rsid w:val="4C116544"/>
    <w:rsid w:val="4C156252"/>
    <w:rsid w:val="4C1945B1"/>
    <w:rsid w:val="4C1C6297"/>
    <w:rsid w:val="4C300552"/>
    <w:rsid w:val="4C356A5F"/>
    <w:rsid w:val="4C395043"/>
    <w:rsid w:val="4C3F688C"/>
    <w:rsid w:val="4C4302FA"/>
    <w:rsid w:val="4C5445CE"/>
    <w:rsid w:val="4C7940DC"/>
    <w:rsid w:val="4C7D0583"/>
    <w:rsid w:val="4C844388"/>
    <w:rsid w:val="4CBC5107"/>
    <w:rsid w:val="4CC25064"/>
    <w:rsid w:val="4CC71A2A"/>
    <w:rsid w:val="4CD236BC"/>
    <w:rsid w:val="4CD6242F"/>
    <w:rsid w:val="4CE206D9"/>
    <w:rsid w:val="4CFB4619"/>
    <w:rsid w:val="4D061979"/>
    <w:rsid w:val="4D094C63"/>
    <w:rsid w:val="4D106A0B"/>
    <w:rsid w:val="4D1C0FC7"/>
    <w:rsid w:val="4D217DE4"/>
    <w:rsid w:val="4D356662"/>
    <w:rsid w:val="4D510E6C"/>
    <w:rsid w:val="4D575FFC"/>
    <w:rsid w:val="4D5D6E73"/>
    <w:rsid w:val="4D6C5C0F"/>
    <w:rsid w:val="4D70009D"/>
    <w:rsid w:val="4D7A7E18"/>
    <w:rsid w:val="4D7B332A"/>
    <w:rsid w:val="4D807840"/>
    <w:rsid w:val="4D872ACF"/>
    <w:rsid w:val="4D87405B"/>
    <w:rsid w:val="4D8804F8"/>
    <w:rsid w:val="4D894058"/>
    <w:rsid w:val="4D915785"/>
    <w:rsid w:val="4DA56434"/>
    <w:rsid w:val="4DA64AB3"/>
    <w:rsid w:val="4DAB2EC9"/>
    <w:rsid w:val="4DAD4FA7"/>
    <w:rsid w:val="4DBF6526"/>
    <w:rsid w:val="4DC11669"/>
    <w:rsid w:val="4DD16CAB"/>
    <w:rsid w:val="4DF11AF2"/>
    <w:rsid w:val="4DF54C4B"/>
    <w:rsid w:val="4DF7594D"/>
    <w:rsid w:val="4E002CB0"/>
    <w:rsid w:val="4E0D69AD"/>
    <w:rsid w:val="4E394EA2"/>
    <w:rsid w:val="4E420944"/>
    <w:rsid w:val="4E454DD9"/>
    <w:rsid w:val="4E4968B6"/>
    <w:rsid w:val="4E4A1ABA"/>
    <w:rsid w:val="4E4B2E06"/>
    <w:rsid w:val="4E5061A6"/>
    <w:rsid w:val="4E546534"/>
    <w:rsid w:val="4E566B1D"/>
    <w:rsid w:val="4E571603"/>
    <w:rsid w:val="4E653C0C"/>
    <w:rsid w:val="4E71397F"/>
    <w:rsid w:val="4E7466B4"/>
    <w:rsid w:val="4E783E7F"/>
    <w:rsid w:val="4E8056E9"/>
    <w:rsid w:val="4E8207CD"/>
    <w:rsid w:val="4E9751C2"/>
    <w:rsid w:val="4EA626F6"/>
    <w:rsid w:val="4EA90C39"/>
    <w:rsid w:val="4EAB6482"/>
    <w:rsid w:val="4EAC72F1"/>
    <w:rsid w:val="4EB22434"/>
    <w:rsid w:val="4EB27519"/>
    <w:rsid w:val="4EB351D6"/>
    <w:rsid w:val="4EBA6270"/>
    <w:rsid w:val="4ED33F96"/>
    <w:rsid w:val="4ED90269"/>
    <w:rsid w:val="4EE12C0B"/>
    <w:rsid w:val="4EE135FC"/>
    <w:rsid w:val="4EE41719"/>
    <w:rsid w:val="4EE6150E"/>
    <w:rsid w:val="4EE72378"/>
    <w:rsid w:val="4EE817BA"/>
    <w:rsid w:val="4EF5328E"/>
    <w:rsid w:val="4EFB3307"/>
    <w:rsid w:val="4F1B5385"/>
    <w:rsid w:val="4F1F4EBA"/>
    <w:rsid w:val="4F2D2EC1"/>
    <w:rsid w:val="4F497DF9"/>
    <w:rsid w:val="4F4D6AF5"/>
    <w:rsid w:val="4F4E2FEE"/>
    <w:rsid w:val="4F527B1F"/>
    <w:rsid w:val="4F557A45"/>
    <w:rsid w:val="4F573441"/>
    <w:rsid w:val="4F687251"/>
    <w:rsid w:val="4F6873CD"/>
    <w:rsid w:val="4F6C61C4"/>
    <w:rsid w:val="4F7E255C"/>
    <w:rsid w:val="4F944F6A"/>
    <w:rsid w:val="4F991BE8"/>
    <w:rsid w:val="4F9C2958"/>
    <w:rsid w:val="4FA35354"/>
    <w:rsid w:val="4FA527CF"/>
    <w:rsid w:val="4FA70297"/>
    <w:rsid w:val="4FA72180"/>
    <w:rsid w:val="4FB00BC3"/>
    <w:rsid w:val="4FB130C9"/>
    <w:rsid w:val="4FB82802"/>
    <w:rsid w:val="4FD85A88"/>
    <w:rsid w:val="4FDE7B19"/>
    <w:rsid w:val="4FE054D9"/>
    <w:rsid w:val="4FE55104"/>
    <w:rsid w:val="4FEA3910"/>
    <w:rsid w:val="4FF02037"/>
    <w:rsid w:val="4FF50E88"/>
    <w:rsid w:val="4FFE0A2C"/>
    <w:rsid w:val="50194E64"/>
    <w:rsid w:val="50196439"/>
    <w:rsid w:val="50230898"/>
    <w:rsid w:val="5023340B"/>
    <w:rsid w:val="502D2B1B"/>
    <w:rsid w:val="502D6B74"/>
    <w:rsid w:val="503A06F7"/>
    <w:rsid w:val="503F61F3"/>
    <w:rsid w:val="5042798F"/>
    <w:rsid w:val="504330B3"/>
    <w:rsid w:val="504B2CA5"/>
    <w:rsid w:val="504D083F"/>
    <w:rsid w:val="50590815"/>
    <w:rsid w:val="5063567F"/>
    <w:rsid w:val="50636024"/>
    <w:rsid w:val="50661A6B"/>
    <w:rsid w:val="506A3C0A"/>
    <w:rsid w:val="50704495"/>
    <w:rsid w:val="507765E3"/>
    <w:rsid w:val="507A28C0"/>
    <w:rsid w:val="507C74C4"/>
    <w:rsid w:val="507D6AFD"/>
    <w:rsid w:val="5092166B"/>
    <w:rsid w:val="50991003"/>
    <w:rsid w:val="50C50AE1"/>
    <w:rsid w:val="50C54052"/>
    <w:rsid w:val="50DB34AD"/>
    <w:rsid w:val="50DB6EBD"/>
    <w:rsid w:val="50E51FCF"/>
    <w:rsid w:val="50E579CE"/>
    <w:rsid w:val="50F12F34"/>
    <w:rsid w:val="50F86496"/>
    <w:rsid w:val="50F93F43"/>
    <w:rsid w:val="50FE0AF4"/>
    <w:rsid w:val="50FE1FA5"/>
    <w:rsid w:val="51030542"/>
    <w:rsid w:val="511F6EA3"/>
    <w:rsid w:val="51306364"/>
    <w:rsid w:val="51360CD5"/>
    <w:rsid w:val="51384DBA"/>
    <w:rsid w:val="513D6279"/>
    <w:rsid w:val="51546638"/>
    <w:rsid w:val="515A7B60"/>
    <w:rsid w:val="515F0BC4"/>
    <w:rsid w:val="5163119B"/>
    <w:rsid w:val="5176512A"/>
    <w:rsid w:val="517D1793"/>
    <w:rsid w:val="51874159"/>
    <w:rsid w:val="5188615A"/>
    <w:rsid w:val="518B5763"/>
    <w:rsid w:val="518D4637"/>
    <w:rsid w:val="518E434D"/>
    <w:rsid w:val="519A3948"/>
    <w:rsid w:val="519C418E"/>
    <w:rsid w:val="519E6F6A"/>
    <w:rsid w:val="51A638DA"/>
    <w:rsid w:val="51AA4564"/>
    <w:rsid w:val="51AE40E8"/>
    <w:rsid w:val="51B01B35"/>
    <w:rsid w:val="51B0238F"/>
    <w:rsid w:val="51B50F2E"/>
    <w:rsid w:val="51DB1F37"/>
    <w:rsid w:val="51DB2C7C"/>
    <w:rsid w:val="51E26C65"/>
    <w:rsid w:val="51E34173"/>
    <w:rsid w:val="51E82DE8"/>
    <w:rsid w:val="51F05752"/>
    <w:rsid w:val="51F5375D"/>
    <w:rsid w:val="51F63C8B"/>
    <w:rsid w:val="52035678"/>
    <w:rsid w:val="520F27DF"/>
    <w:rsid w:val="5212025F"/>
    <w:rsid w:val="52156E24"/>
    <w:rsid w:val="52337FE6"/>
    <w:rsid w:val="52382239"/>
    <w:rsid w:val="52394EAA"/>
    <w:rsid w:val="523B1D97"/>
    <w:rsid w:val="523B3AA2"/>
    <w:rsid w:val="52414C22"/>
    <w:rsid w:val="5252068B"/>
    <w:rsid w:val="525B6720"/>
    <w:rsid w:val="525D4F8D"/>
    <w:rsid w:val="526E67A9"/>
    <w:rsid w:val="52740BD6"/>
    <w:rsid w:val="52801446"/>
    <w:rsid w:val="52816B5B"/>
    <w:rsid w:val="52827DB8"/>
    <w:rsid w:val="52897317"/>
    <w:rsid w:val="529C3008"/>
    <w:rsid w:val="52A15E99"/>
    <w:rsid w:val="52A26809"/>
    <w:rsid w:val="52A97AB4"/>
    <w:rsid w:val="52AA15AC"/>
    <w:rsid w:val="52AC59DE"/>
    <w:rsid w:val="52BE0F1F"/>
    <w:rsid w:val="52C64D08"/>
    <w:rsid w:val="52EE5031"/>
    <w:rsid w:val="52F176F0"/>
    <w:rsid w:val="52FA1429"/>
    <w:rsid w:val="52FA2851"/>
    <w:rsid w:val="53006E54"/>
    <w:rsid w:val="53143DD8"/>
    <w:rsid w:val="53154794"/>
    <w:rsid w:val="531715B7"/>
    <w:rsid w:val="53240F02"/>
    <w:rsid w:val="53255F7B"/>
    <w:rsid w:val="532A6255"/>
    <w:rsid w:val="532B614E"/>
    <w:rsid w:val="5332394D"/>
    <w:rsid w:val="53403779"/>
    <w:rsid w:val="53482108"/>
    <w:rsid w:val="534E1D93"/>
    <w:rsid w:val="535922FA"/>
    <w:rsid w:val="535D41C6"/>
    <w:rsid w:val="536A2EB7"/>
    <w:rsid w:val="536B76B2"/>
    <w:rsid w:val="536F2313"/>
    <w:rsid w:val="536F4817"/>
    <w:rsid w:val="536F6862"/>
    <w:rsid w:val="53712151"/>
    <w:rsid w:val="537369D5"/>
    <w:rsid w:val="5375329E"/>
    <w:rsid w:val="53773A88"/>
    <w:rsid w:val="537868C8"/>
    <w:rsid w:val="537870DA"/>
    <w:rsid w:val="53797DE0"/>
    <w:rsid w:val="537F5EC4"/>
    <w:rsid w:val="53832183"/>
    <w:rsid w:val="538E1F7E"/>
    <w:rsid w:val="539419BC"/>
    <w:rsid w:val="53994D57"/>
    <w:rsid w:val="53AE1282"/>
    <w:rsid w:val="53C014A3"/>
    <w:rsid w:val="53C55AD0"/>
    <w:rsid w:val="53C66CD0"/>
    <w:rsid w:val="53C82986"/>
    <w:rsid w:val="53C945EE"/>
    <w:rsid w:val="53CA3542"/>
    <w:rsid w:val="53CF412A"/>
    <w:rsid w:val="53CF48A6"/>
    <w:rsid w:val="53DA1B9F"/>
    <w:rsid w:val="53DE753E"/>
    <w:rsid w:val="53E9459C"/>
    <w:rsid w:val="53E94D15"/>
    <w:rsid w:val="53EE0AA7"/>
    <w:rsid w:val="53F053AF"/>
    <w:rsid w:val="53F40C28"/>
    <w:rsid w:val="53F452F3"/>
    <w:rsid w:val="53F51CF2"/>
    <w:rsid w:val="53F54D32"/>
    <w:rsid w:val="53FE7463"/>
    <w:rsid w:val="54095898"/>
    <w:rsid w:val="542837F9"/>
    <w:rsid w:val="542A20E7"/>
    <w:rsid w:val="543056EE"/>
    <w:rsid w:val="54330D5D"/>
    <w:rsid w:val="54397FC0"/>
    <w:rsid w:val="543B4BA5"/>
    <w:rsid w:val="5440646C"/>
    <w:rsid w:val="5445082E"/>
    <w:rsid w:val="544551DA"/>
    <w:rsid w:val="54466E4B"/>
    <w:rsid w:val="544B6110"/>
    <w:rsid w:val="544D65B1"/>
    <w:rsid w:val="54523409"/>
    <w:rsid w:val="54556215"/>
    <w:rsid w:val="5472572C"/>
    <w:rsid w:val="5488359F"/>
    <w:rsid w:val="548B0CCE"/>
    <w:rsid w:val="548F1E78"/>
    <w:rsid w:val="54A564D4"/>
    <w:rsid w:val="54A80C97"/>
    <w:rsid w:val="54A92D88"/>
    <w:rsid w:val="54A946E5"/>
    <w:rsid w:val="54AA6CD8"/>
    <w:rsid w:val="54B847DE"/>
    <w:rsid w:val="54B96F16"/>
    <w:rsid w:val="54C72AB8"/>
    <w:rsid w:val="54D61464"/>
    <w:rsid w:val="54DA345A"/>
    <w:rsid w:val="54E123B2"/>
    <w:rsid w:val="54EC7315"/>
    <w:rsid w:val="54F068E1"/>
    <w:rsid w:val="550417B7"/>
    <w:rsid w:val="550761B7"/>
    <w:rsid w:val="55086C09"/>
    <w:rsid w:val="55093675"/>
    <w:rsid w:val="550D5A18"/>
    <w:rsid w:val="55237B51"/>
    <w:rsid w:val="55267946"/>
    <w:rsid w:val="552A0C78"/>
    <w:rsid w:val="553611E5"/>
    <w:rsid w:val="55436DCB"/>
    <w:rsid w:val="55615833"/>
    <w:rsid w:val="55641EDB"/>
    <w:rsid w:val="55646E67"/>
    <w:rsid w:val="556B7407"/>
    <w:rsid w:val="5577372E"/>
    <w:rsid w:val="557F4E64"/>
    <w:rsid w:val="55812212"/>
    <w:rsid w:val="55817FE0"/>
    <w:rsid w:val="5588611B"/>
    <w:rsid w:val="558B331A"/>
    <w:rsid w:val="558C7991"/>
    <w:rsid w:val="55956E2B"/>
    <w:rsid w:val="55985E04"/>
    <w:rsid w:val="559953E8"/>
    <w:rsid w:val="55A35A80"/>
    <w:rsid w:val="55A64BF6"/>
    <w:rsid w:val="55BE1D3B"/>
    <w:rsid w:val="55C11C27"/>
    <w:rsid w:val="55CB290A"/>
    <w:rsid w:val="55CC3C07"/>
    <w:rsid w:val="55EF6F82"/>
    <w:rsid w:val="55FA66F3"/>
    <w:rsid w:val="560F7FE9"/>
    <w:rsid w:val="561421F1"/>
    <w:rsid w:val="56155B16"/>
    <w:rsid w:val="561C2E8E"/>
    <w:rsid w:val="5625597B"/>
    <w:rsid w:val="562F5AD4"/>
    <w:rsid w:val="56335D98"/>
    <w:rsid w:val="56365F95"/>
    <w:rsid w:val="5641180D"/>
    <w:rsid w:val="565D5E85"/>
    <w:rsid w:val="565E66DA"/>
    <w:rsid w:val="566A5305"/>
    <w:rsid w:val="566F638D"/>
    <w:rsid w:val="56721C68"/>
    <w:rsid w:val="567337D3"/>
    <w:rsid w:val="56740BA8"/>
    <w:rsid w:val="56751BD8"/>
    <w:rsid w:val="5676402C"/>
    <w:rsid w:val="56774E34"/>
    <w:rsid w:val="56796068"/>
    <w:rsid w:val="567F53DF"/>
    <w:rsid w:val="56916723"/>
    <w:rsid w:val="569A39E9"/>
    <w:rsid w:val="56A1032C"/>
    <w:rsid w:val="56A31558"/>
    <w:rsid w:val="56A747E8"/>
    <w:rsid w:val="56AC7451"/>
    <w:rsid w:val="56B52ECA"/>
    <w:rsid w:val="56B5468A"/>
    <w:rsid w:val="56BB630E"/>
    <w:rsid w:val="56BC61A5"/>
    <w:rsid w:val="56BF6F77"/>
    <w:rsid w:val="56C03FF0"/>
    <w:rsid w:val="56C92CF5"/>
    <w:rsid w:val="56CB20DE"/>
    <w:rsid w:val="56CE3FF5"/>
    <w:rsid w:val="56D002F1"/>
    <w:rsid w:val="56DB4B82"/>
    <w:rsid w:val="56E65BC0"/>
    <w:rsid w:val="56EC36F8"/>
    <w:rsid w:val="57015B54"/>
    <w:rsid w:val="57260D2F"/>
    <w:rsid w:val="572F6129"/>
    <w:rsid w:val="573120CA"/>
    <w:rsid w:val="57386081"/>
    <w:rsid w:val="57392EF6"/>
    <w:rsid w:val="573B5F33"/>
    <w:rsid w:val="573E563F"/>
    <w:rsid w:val="574F364E"/>
    <w:rsid w:val="57603A31"/>
    <w:rsid w:val="576871D0"/>
    <w:rsid w:val="576935B5"/>
    <w:rsid w:val="576A07CE"/>
    <w:rsid w:val="577C6F5A"/>
    <w:rsid w:val="578F5E6B"/>
    <w:rsid w:val="578F739D"/>
    <w:rsid w:val="57917E72"/>
    <w:rsid w:val="57920709"/>
    <w:rsid w:val="57931F5E"/>
    <w:rsid w:val="57961552"/>
    <w:rsid w:val="579B6412"/>
    <w:rsid w:val="579D0F7B"/>
    <w:rsid w:val="57A01330"/>
    <w:rsid w:val="57A31D02"/>
    <w:rsid w:val="57B04E40"/>
    <w:rsid w:val="57B15DB9"/>
    <w:rsid w:val="57B2058A"/>
    <w:rsid w:val="57B97947"/>
    <w:rsid w:val="57BB545F"/>
    <w:rsid w:val="57BD56D6"/>
    <w:rsid w:val="57C0478B"/>
    <w:rsid w:val="57C54A01"/>
    <w:rsid w:val="57D64119"/>
    <w:rsid w:val="57E4174F"/>
    <w:rsid w:val="57E47D7F"/>
    <w:rsid w:val="57E97F2F"/>
    <w:rsid w:val="57EF40E5"/>
    <w:rsid w:val="58096070"/>
    <w:rsid w:val="580A5771"/>
    <w:rsid w:val="581261AE"/>
    <w:rsid w:val="58197FB4"/>
    <w:rsid w:val="582801FF"/>
    <w:rsid w:val="582E5315"/>
    <w:rsid w:val="58332613"/>
    <w:rsid w:val="58385ACE"/>
    <w:rsid w:val="583B7EB6"/>
    <w:rsid w:val="583F17F5"/>
    <w:rsid w:val="584462FE"/>
    <w:rsid w:val="584D76D7"/>
    <w:rsid w:val="58517C1F"/>
    <w:rsid w:val="58526B8B"/>
    <w:rsid w:val="58555E36"/>
    <w:rsid w:val="5859015B"/>
    <w:rsid w:val="586570BD"/>
    <w:rsid w:val="58694372"/>
    <w:rsid w:val="586F5CD6"/>
    <w:rsid w:val="587427B9"/>
    <w:rsid w:val="58746619"/>
    <w:rsid w:val="58807D77"/>
    <w:rsid w:val="588848C3"/>
    <w:rsid w:val="58A2002D"/>
    <w:rsid w:val="58BC3CAE"/>
    <w:rsid w:val="58C354FD"/>
    <w:rsid w:val="58C7243C"/>
    <w:rsid w:val="58C94F5E"/>
    <w:rsid w:val="58CA14E6"/>
    <w:rsid w:val="58CB2571"/>
    <w:rsid w:val="58DD5603"/>
    <w:rsid w:val="58E41226"/>
    <w:rsid w:val="58EE651A"/>
    <w:rsid w:val="58F2679B"/>
    <w:rsid w:val="58F72178"/>
    <w:rsid w:val="58F760C4"/>
    <w:rsid w:val="59075172"/>
    <w:rsid w:val="590A31F0"/>
    <w:rsid w:val="590C29BF"/>
    <w:rsid w:val="59101384"/>
    <w:rsid w:val="591E4D0A"/>
    <w:rsid w:val="59215D55"/>
    <w:rsid w:val="592B7264"/>
    <w:rsid w:val="592E209D"/>
    <w:rsid w:val="592F7CA7"/>
    <w:rsid w:val="593A1D4E"/>
    <w:rsid w:val="593C7794"/>
    <w:rsid w:val="5958498E"/>
    <w:rsid w:val="595F41BF"/>
    <w:rsid w:val="596126F5"/>
    <w:rsid w:val="596407ED"/>
    <w:rsid w:val="59662EF4"/>
    <w:rsid w:val="5966497E"/>
    <w:rsid w:val="596D1ED3"/>
    <w:rsid w:val="596D4693"/>
    <w:rsid w:val="59772706"/>
    <w:rsid w:val="5978373C"/>
    <w:rsid w:val="597E25F1"/>
    <w:rsid w:val="597F0AAE"/>
    <w:rsid w:val="598125F4"/>
    <w:rsid w:val="5982228C"/>
    <w:rsid w:val="598E422A"/>
    <w:rsid w:val="598E79B5"/>
    <w:rsid w:val="59993430"/>
    <w:rsid w:val="59A408DB"/>
    <w:rsid w:val="59B61910"/>
    <w:rsid w:val="59B81F2B"/>
    <w:rsid w:val="59CA0F92"/>
    <w:rsid w:val="59D5565E"/>
    <w:rsid w:val="59E3625B"/>
    <w:rsid w:val="59F37902"/>
    <w:rsid w:val="5A0B60DA"/>
    <w:rsid w:val="5A1A44B3"/>
    <w:rsid w:val="5A332BCC"/>
    <w:rsid w:val="5A406E8F"/>
    <w:rsid w:val="5A424700"/>
    <w:rsid w:val="5A476434"/>
    <w:rsid w:val="5A4A206B"/>
    <w:rsid w:val="5A51425E"/>
    <w:rsid w:val="5A523218"/>
    <w:rsid w:val="5A5C26D7"/>
    <w:rsid w:val="5A60128B"/>
    <w:rsid w:val="5A6D5895"/>
    <w:rsid w:val="5A7A2540"/>
    <w:rsid w:val="5A85230A"/>
    <w:rsid w:val="5A9A1AB6"/>
    <w:rsid w:val="5A9F7658"/>
    <w:rsid w:val="5AA047EC"/>
    <w:rsid w:val="5AA820C0"/>
    <w:rsid w:val="5AA83836"/>
    <w:rsid w:val="5AB715BA"/>
    <w:rsid w:val="5AB75F55"/>
    <w:rsid w:val="5ABD3627"/>
    <w:rsid w:val="5AC31588"/>
    <w:rsid w:val="5AD402B0"/>
    <w:rsid w:val="5AD768E6"/>
    <w:rsid w:val="5ADB1723"/>
    <w:rsid w:val="5AE41231"/>
    <w:rsid w:val="5AE9472A"/>
    <w:rsid w:val="5AEA4339"/>
    <w:rsid w:val="5AF3059E"/>
    <w:rsid w:val="5AF506CA"/>
    <w:rsid w:val="5B020179"/>
    <w:rsid w:val="5B18222A"/>
    <w:rsid w:val="5B1E27F9"/>
    <w:rsid w:val="5B2058CD"/>
    <w:rsid w:val="5B21220B"/>
    <w:rsid w:val="5B2A4BDB"/>
    <w:rsid w:val="5B2A69E3"/>
    <w:rsid w:val="5B2C34BB"/>
    <w:rsid w:val="5B310BCA"/>
    <w:rsid w:val="5B34233B"/>
    <w:rsid w:val="5B3A58BF"/>
    <w:rsid w:val="5B4B3EBD"/>
    <w:rsid w:val="5B4E1F4E"/>
    <w:rsid w:val="5B53584A"/>
    <w:rsid w:val="5B535C0D"/>
    <w:rsid w:val="5B572FC7"/>
    <w:rsid w:val="5B581ADE"/>
    <w:rsid w:val="5B602C19"/>
    <w:rsid w:val="5B66429D"/>
    <w:rsid w:val="5B6715F1"/>
    <w:rsid w:val="5B68381D"/>
    <w:rsid w:val="5B787815"/>
    <w:rsid w:val="5B8F6C9E"/>
    <w:rsid w:val="5B98565E"/>
    <w:rsid w:val="5B9D23A6"/>
    <w:rsid w:val="5BA65A72"/>
    <w:rsid w:val="5BB12E16"/>
    <w:rsid w:val="5BBD094B"/>
    <w:rsid w:val="5BCC1EB1"/>
    <w:rsid w:val="5BCC484B"/>
    <w:rsid w:val="5BD345FA"/>
    <w:rsid w:val="5BD74B6E"/>
    <w:rsid w:val="5BE10BD0"/>
    <w:rsid w:val="5BEA43E2"/>
    <w:rsid w:val="5BEB0A32"/>
    <w:rsid w:val="5BEB3BDB"/>
    <w:rsid w:val="5BEC1434"/>
    <w:rsid w:val="5BF3296C"/>
    <w:rsid w:val="5BF33855"/>
    <w:rsid w:val="5C0841C6"/>
    <w:rsid w:val="5C087525"/>
    <w:rsid w:val="5C0E27B1"/>
    <w:rsid w:val="5C0F37BA"/>
    <w:rsid w:val="5C224E7B"/>
    <w:rsid w:val="5C234FCB"/>
    <w:rsid w:val="5C247A3B"/>
    <w:rsid w:val="5C3F5DD5"/>
    <w:rsid w:val="5C4311F5"/>
    <w:rsid w:val="5C491E93"/>
    <w:rsid w:val="5C4C7FB8"/>
    <w:rsid w:val="5C597660"/>
    <w:rsid w:val="5C660F75"/>
    <w:rsid w:val="5C7C025B"/>
    <w:rsid w:val="5C85597C"/>
    <w:rsid w:val="5C873CE4"/>
    <w:rsid w:val="5C887AEF"/>
    <w:rsid w:val="5C9B3BE7"/>
    <w:rsid w:val="5CA47E6C"/>
    <w:rsid w:val="5CAD4314"/>
    <w:rsid w:val="5CB40AD1"/>
    <w:rsid w:val="5CC218AA"/>
    <w:rsid w:val="5CCC3B02"/>
    <w:rsid w:val="5CCF6D7D"/>
    <w:rsid w:val="5CD35010"/>
    <w:rsid w:val="5CDD713B"/>
    <w:rsid w:val="5CDD734A"/>
    <w:rsid w:val="5CE045CF"/>
    <w:rsid w:val="5CE41E09"/>
    <w:rsid w:val="5CE62588"/>
    <w:rsid w:val="5CF74665"/>
    <w:rsid w:val="5CF946EF"/>
    <w:rsid w:val="5D0A76A1"/>
    <w:rsid w:val="5D173FA9"/>
    <w:rsid w:val="5D1A270B"/>
    <w:rsid w:val="5D1B265B"/>
    <w:rsid w:val="5D23069F"/>
    <w:rsid w:val="5D2A0F0E"/>
    <w:rsid w:val="5D332DC2"/>
    <w:rsid w:val="5D372CBF"/>
    <w:rsid w:val="5D395343"/>
    <w:rsid w:val="5D3F7E74"/>
    <w:rsid w:val="5D4D4A73"/>
    <w:rsid w:val="5D4F5F65"/>
    <w:rsid w:val="5D544302"/>
    <w:rsid w:val="5D5878F3"/>
    <w:rsid w:val="5D5A2CE1"/>
    <w:rsid w:val="5D5B5081"/>
    <w:rsid w:val="5D5C4A9D"/>
    <w:rsid w:val="5D6345EF"/>
    <w:rsid w:val="5D6C120F"/>
    <w:rsid w:val="5D7456D4"/>
    <w:rsid w:val="5D752998"/>
    <w:rsid w:val="5D825036"/>
    <w:rsid w:val="5D876633"/>
    <w:rsid w:val="5D887361"/>
    <w:rsid w:val="5D9C26E4"/>
    <w:rsid w:val="5DA71ECC"/>
    <w:rsid w:val="5DAE0143"/>
    <w:rsid w:val="5DAE2956"/>
    <w:rsid w:val="5DB0394E"/>
    <w:rsid w:val="5DB5476A"/>
    <w:rsid w:val="5DBF1B11"/>
    <w:rsid w:val="5DC6361D"/>
    <w:rsid w:val="5DD07152"/>
    <w:rsid w:val="5DD37224"/>
    <w:rsid w:val="5DD864B4"/>
    <w:rsid w:val="5DDC21A2"/>
    <w:rsid w:val="5DE46EC9"/>
    <w:rsid w:val="5DE70A8B"/>
    <w:rsid w:val="5DEC5C5F"/>
    <w:rsid w:val="5E1023AB"/>
    <w:rsid w:val="5E121E8A"/>
    <w:rsid w:val="5E132198"/>
    <w:rsid w:val="5E1A268B"/>
    <w:rsid w:val="5E23172F"/>
    <w:rsid w:val="5E2B6F62"/>
    <w:rsid w:val="5E2D0A38"/>
    <w:rsid w:val="5E2E4702"/>
    <w:rsid w:val="5E2F2658"/>
    <w:rsid w:val="5E2F7CF7"/>
    <w:rsid w:val="5E3666EF"/>
    <w:rsid w:val="5E4840B0"/>
    <w:rsid w:val="5E53186B"/>
    <w:rsid w:val="5E58028B"/>
    <w:rsid w:val="5E5E7A6C"/>
    <w:rsid w:val="5E631287"/>
    <w:rsid w:val="5E681AF0"/>
    <w:rsid w:val="5E7049D9"/>
    <w:rsid w:val="5E714B0E"/>
    <w:rsid w:val="5E7364B0"/>
    <w:rsid w:val="5E743F58"/>
    <w:rsid w:val="5E761B65"/>
    <w:rsid w:val="5E790663"/>
    <w:rsid w:val="5E816785"/>
    <w:rsid w:val="5E873022"/>
    <w:rsid w:val="5E877A1A"/>
    <w:rsid w:val="5E932838"/>
    <w:rsid w:val="5E957D34"/>
    <w:rsid w:val="5EA4226B"/>
    <w:rsid w:val="5EA916FE"/>
    <w:rsid w:val="5EAE16DC"/>
    <w:rsid w:val="5EAF71AB"/>
    <w:rsid w:val="5EB266B9"/>
    <w:rsid w:val="5EB9172F"/>
    <w:rsid w:val="5EBD0F14"/>
    <w:rsid w:val="5ECD46F6"/>
    <w:rsid w:val="5ED01686"/>
    <w:rsid w:val="5ED170F0"/>
    <w:rsid w:val="5ED513B2"/>
    <w:rsid w:val="5EDB4B70"/>
    <w:rsid w:val="5EF439CF"/>
    <w:rsid w:val="5EFF6D67"/>
    <w:rsid w:val="5F085B09"/>
    <w:rsid w:val="5F09339A"/>
    <w:rsid w:val="5F0E52FF"/>
    <w:rsid w:val="5F11197B"/>
    <w:rsid w:val="5F1137F1"/>
    <w:rsid w:val="5F182254"/>
    <w:rsid w:val="5F1C2685"/>
    <w:rsid w:val="5F1C5CEE"/>
    <w:rsid w:val="5F306BD0"/>
    <w:rsid w:val="5F3672FD"/>
    <w:rsid w:val="5F4504B6"/>
    <w:rsid w:val="5F462D6B"/>
    <w:rsid w:val="5F4B0E9B"/>
    <w:rsid w:val="5F4E11C2"/>
    <w:rsid w:val="5F531B6C"/>
    <w:rsid w:val="5F5747A0"/>
    <w:rsid w:val="5F5913A7"/>
    <w:rsid w:val="5F5C4D08"/>
    <w:rsid w:val="5F667599"/>
    <w:rsid w:val="5F700786"/>
    <w:rsid w:val="5F7D2234"/>
    <w:rsid w:val="5F882B06"/>
    <w:rsid w:val="5F897A87"/>
    <w:rsid w:val="5F8B3FA0"/>
    <w:rsid w:val="5F927EAD"/>
    <w:rsid w:val="5F9903B9"/>
    <w:rsid w:val="5F9C54FD"/>
    <w:rsid w:val="5FB7231A"/>
    <w:rsid w:val="5FBE44EC"/>
    <w:rsid w:val="5FC27255"/>
    <w:rsid w:val="5FC45848"/>
    <w:rsid w:val="5FC920B5"/>
    <w:rsid w:val="5FD01EB0"/>
    <w:rsid w:val="5FDE2DE5"/>
    <w:rsid w:val="5FE83C66"/>
    <w:rsid w:val="5FE92669"/>
    <w:rsid w:val="5FFE1371"/>
    <w:rsid w:val="60166C38"/>
    <w:rsid w:val="601A4D00"/>
    <w:rsid w:val="602277AC"/>
    <w:rsid w:val="6026005E"/>
    <w:rsid w:val="602D2CC8"/>
    <w:rsid w:val="602E7C60"/>
    <w:rsid w:val="603062C7"/>
    <w:rsid w:val="6049603F"/>
    <w:rsid w:val="605106AD"/>
    <w:rsid w:val="60512197"/>
    <w:rsid w:val="60547ABD"/>
    <w:rsid w:val="60554B81"/>
    <w:rsid w:val="606065F9"/>
    <w:rsid w:val="60620DE3"/>
    <w:rsid w:val="60630C67"/>
    <w:rsid w:val="606527A7"/>
    <w:rsid w:val="606530CC"/>
    <w:rsid w:val="60744A1D"/>
    <w:rsid w:val="6084228C"/>
    <w:rsid w:val="60864BA8"/>
    <w:rsid w:val="608C320F"/>
    <w:rsid w:val="6091008B"/>
    <w:rsid w:val="609B596F"/>
    <w:rsid w:val="60AC6D93"/>
    <w:rsid w:val="60B118F9"/>
    <w:rsid w:val="60B35C4F"/>
    <w:rsid w:val="60B87CC3"/>
    <w:rsid w:val="60BA1D00"/>
    <w:rsid w:val="60BB13C9"/>
    <w:rsid w:val="60C0052F"/>
    <w:rsid w:val="60D029BA"/>
    <w:rsid w:val="60DC3F1E"/>
    <w:rsid w:val="60E2759E"/>
    <w:rsid w:val="60ED06C0"/>
    <w:rsid w:val="60F57EA5"/>
    <w:rsid w:val="60F70AEA"/>
    <w:rsid w:val="60F82C44"/>
    <w:rsid w:val="60F97282"/>
    <w:rsid w:val="60FE48C7"/>
    <w:rsid w:val="610415A7"/>
    <w:rsid w:val="610B0870"/>
    <w:rsid w:val="610F7B1F"/>
    <w:rsid w:val="61152E7A"/>
    <w:rsid w:val="61253AE2"/>
    <w:rsid w:val="612B29C1"/>
    <w:rsid w:val="612E488B"/>
    <w:rsid w:val="61366836"/>
    <w:rsid w:val="614548F6"/>
    <w:rsid w:val="615D7F42"/>
    <w:rsid w:val="61735FD5"/>
    <w:rsid w:val="618828E9"/>
    <w:rsid w:val="618A673A"/>
    <w:rsid w:val="61A55232"/>
    <w:rsid w:val="61A56CA6"/>
    <w:rsid w:val="61B366F2"/>
    <w:rsid w:val="61C02C92"/>
    <w:rsid w:val="61C10751"/>
    <w:rsid w:val="61C83C66"/>
    <w:rsid w:val="61CF637A"/>
    <w:rsid w:val="61D51B83"/>
    <w:rsid w:val="61D9302F"/>
    <w:rsid w:val="61DB493F"/>
    <w:rsid w:val="61DD5B5B"/>
    <w:rsid w:val="61E74FB2"/>
    <w:rsid w:val="61E75A73"/>
    <w:rsid w:val="61EE6E8F"/>
    <w:rsid w:val="61F24CDF"/>
    <w:rsid w:val="61F51356"/>
    <w:rsid w:val="61F638A2"/>
    <w:rsid w:val="62090166"/>
    <w:rsid w:val="621630D6"/>
    <w:rsid w:val="621A22D3"/>
    <w:rsid w:val="622135A3"/>
    <w:rsid w:val="622261C0"/>
    <w:rsid w:val="62255B7A"/>
    <w:rsid w:val="62450CF3"/>
    <w:rsid w:val="624C4A60"/>
    <w:rsid w:val="62524173"/>
    <w:rsid w:val="62561225"/>
    <w:rsid w:val="62572422"/>
    <w:rsid w:val="62652238"/>
    <w:rsid w:val="62717273"/>
    <w:rsid w:val="62741A35"/>
    <w:rsid w:val="62764F17"/>
    <w:rsid w:val="62774ADB"/>
    <w:rsid w:val="627A3FA6"/>
    <w:rsid w:val="627D0E30"/>
    <w:rsid w:val="62807429"/>
    <w:rsid w:val="62874C5A"/>
    <w:rsid w:val="6288663B"/>
    <w:rsid w:val="62934F6C"/>
    <w:rsid w:val="6294777C"/>
    <w:rsid w:val="629A1402"/>
    <w:rsid w:val="629A5A58"/>
    <w:rsid w:val="62A8702D"/>
    <w:rsid w:val="62AD56E5"/>
    <w:rsid w:val="62B43CB5"/>
    <w:rsid w:val="62B8299C"/>
    <w:rsid w:val="62B9489B"/>
    <w:rsid w:val="62BA0FFC"/>
    <w:rsid w:val="62C32CAE"/>
    <w:rsid w:val="62C535A4"/>
    <w:rsid w:val="62D2762A"/>
    <w:rsid w:val="62D91607"/>
    <w:rsid w:val="62DC2B52"/>
    <w:rsid w:val="62DE7608"/>
    <w:rsid w:val="62E40979"/>
    <w:rsid w:val="62EC33FC"/>
    <w:rsid w:val="62EF60B1"/>
    <w:rsid w:val="62FD3A73"/>
    <w:rsid w:val="63001E32"/>
    <w:rsid w:val="63001F1B"/>
    <w:rsid w:val="63040556"/>
    <w:rsid w:val="630A46D4"/>
    <w:rsid w:val="63124BA4"/>
    <w:rsid w:val="63220EEF"/>
    <w:rsid w:val="63232F48"/>
    <w:rsid w:val="63417B86"/>
    <w:rsid w:val="634B2D1F"/>
    <w:rsid w:val="634F1080"/>
    <w:rsid w:val="63510FC6"/>
    <w:rsid w:val="635136E0"/>
    <w:rsid w:val="635665DB"/>
    <w:rsid w:val="636772F4"/>
    <w:rsid w:val="636D03C4"/>
    <w:rsid w:val="63726728"/>
    <w:rsid w:val="63791EF3"/>
    <w:rsid w:val="63847369"/>
    <w:rsid w:val="63877674"/>
    <w:rsid w:val="638C26DD"/>
    <w:rsid w:val="6395573F"/>
    <w:rsid w:val="63A00330"/>
    <w:rsid w:val="63A95DE2"/>
    <w:rsid w:val="63AA6FEB"/>
    <w:rsid w:val="63AD39CF"/>
    <w:rsid w:val="63CA7868"/>
    <w:rsid w:val="63CC2D48"/>
    <w:rsid w:val="63D47C2D"/>
    <w:rsid w:val="63D91981"/>
    <w:rsid w:val="63EC3055"/>
    <w:rsid w:val="63F328DB"/>
    <w:rsid w:val="63F828BE"/>
    <w:rsid w:val="640F1B1D"/>
    <w:rsid w:val="641B604D"/>
    <w:rsid w:val="641C1A73"/>
    <w:rsid w:val="643005D8"/>
    <w:rsid w:val="64362A89"/>
    <w:rsid w:val="64381554"/>
    <w:rsid w:val="64466744"/>
    <w:rsid w:val="64593305"/>
    <w:rsid w:val="6462136C"/>
    <w:rsid w:val="647649EA"/>
    <w:rsid w:val="6482014E"/>
    <w:rsid w:val="64975996"/>
    <w:rsid w:val="64AE3913"/>
    <w:rsid w:val="64B85058"/>
    <w:rsid w:val="64BE541C"/>
    <w:rsid w:val="64C06CE7"/>
    <w:rsid w:val="64C1718A"/>
    <w:rsid w:val="64D028CB"/>
    <w:rsid w:val="64D1167B"/>
    <w:rsid w:val="64DA0EEE"/>
    <w:rsid w:val="64EA2259"/>
    <w:rsid w:val="64EB6015"/>
    <w:rsid w:val="64EC0CCD"/>
    <w:rsid w:val="64EF5608"/>
    <w:rsid w:val="64F747AF"/>
    <w:rsid w:val="64FD2F16"/>
    <w:rsid w:val="651601B6"/>
    <w:rsid w:val="651C013E"/>
    <w:rsid w:val="652F1A61"/>
    <w:rsid w:val="6533383A"/>
    <w:rsid w:val="65364EAB"/>
    <w:rsid w:val="653A5862"/>
    <w:rsid w:val="653E5B88"/>
    <w:rsid w:val="65463A36"/>
    <w:rsid w:val="65522D6E"/>
    <w:rsid w:val="6555701F"/>
    <w:rsid w:val="65570D9A"/>
    <w:rsid w:val="6557758A"/>
    <w:rsid w:val="655C0B35"/>
    <w:rsid w:val="656156C2"/>
    <w:rsid w:val="65656F4B"/>
    <w:rsid w:val="65666981"/>
    <w:rsid w:val="657135F6"/>
    <w:rsid w:val="657A4FF6"/>
    <w:rsid w:val="657B437E"/>
    <w:rsid w:val="6582027E"/>
    <w:rsid w:val="658B7817"/>
    <w:rsid w:val="65A407E0"/>
    <w:rsid w:val="65A77A80"/>
    <w:rsid w:val="65AC3E93"/>
    <w:rsid w:val="65AC6AC8"/>
    <w:rsid w:val="65C4773E"/>
    <w:rsid w:val="65C60F89"/>
    <w:rsid w:val="65D125C1"/>
    <w:rsid w:val="65E46C50"/>
    <w:rsid w:val="65EE2315"/>
    <w:rsid w:val="65FB0DCE"/>
    <w:rsid w:val="660C12F7"/>
    <w:rsid w:val="660E3918"/>
    <w:rsid w:val="660F0D20"/>
    <w:rsid w:val="66136CC9"/>
    <w:rsid w:val="66152961"/>
    <w:rsid w:val="66177B7D"/>
    <w:rsid w:val="661C3550"/>
    <w:rsid w:val="661E5C49"/>
    <w:rsid w:val="662E3276"/>
    <w:rsid w:val="663F03F2"/>
    <w:rsid w:val="664524E3"/>
    <w:rsid w:val="665E34D5"/>
    <w:rsid w:val="665F2A8A"/>
    <w:rsid w:val="66896E86"/>
    <w:rsid w:val="668F0122"/>
    <w:rsid w:val="66902579"/>
    <w:rsid w:val="669F0E35"/>
    <w:rsid w:val="66A03D5D"/>
    <w:rsid w:val="66A84EB1"/>
    <w:rsid w:val="66A94178"/>
    <w:rsid w:val="66B10A94"/>
    <w:rsid w:val="66B65FCF"/>
    <w:rsid w:val="66BA65D6"/>
    <w:rsid w:val="66C05AB2"/>
    <w:rsid w:val="66C759AC"/>
    <w:rsid w:val="66CB72A0"/>
    <w:rsid w:val="66CC134C"/>
    <w:rsid w:val="66CD7608"/>
    <w:rsid w:val="66E34718"/>
    <w:rsid w:val="66E972D4"/>
    <w:rsid w:val="66F42625"/>
    <w:rsid w:val="66F94211"/>
    <w:rsid w:val="671C4F1C"/>
    <w:rsid w:val="671E632C"/>
    <w:rsid w:val="674567AD"/>
    <w:rsid w:val="674621EE"/>
    <w:rsid w:val="674E1AD7"/>
    <w:rsid w:val="674E3FD0"/>
    <w:rsid w:val="67591EE0"/>
    <w:rsid w:val="67596DA2"/>
    <w:rsid w:val="675C5E70"/>
    <w:rsid w:val="676040CA"/>
    <w:rsid w:val="67667693"/>
    <w:rsid w:val="67681544"/>
    <w:rsid w:val="67756BFB"/>
    <w:rsid w:val="67790DA6"/>
    <w:rsid w:val="677F6757"/>
    <w:rsid w:val="67814620"/>
    <w:rsid w:val="678A75F4"/>
    <w:rsid w:val="679454D7"/>
    <w:rsid w:val="67AC6DA1"/>
    <w:rsid w:val="67B159D5"/>
    <w:rsid w:val="67BB75F2"/>
    <w:rsid w:val="67BC710D"/>
    <w:rsid w:val="67DF4471"/>
    <w:rsid w:val="67F308E7"/>
    <w:rsid w:val="67FC3A8D"/>
    <w:rsid w:val="67FE5C5C"/>
    <w:rsid w:val="681E2672"/>
    <w:rsid w:val="6820632D"/>
    <w:rsid w:val="682607D0"/>
    <w:rsid w:val="68302D90"/>
    <w:rsid w:val="68436D3A"/>
    <w:rsid w:val="684C40CA"/>
    <w:rsid w:val="685144B5"/>
    <w:rsid w:val="68571F4B"/>
    <w:rsid w:val="68597338"/>
    <w:rsid w:val="685B0248"/>
    <w:rsid w:val="68634D28"/>
    <w:rsid w:val="6867427D"/>
    <w:rsid w:val="686B2D53"/>
    <w:rsid w:val="686E0E15"/>
    <w:rsid w:val="6882144A"/>
    <w:rsid w:val="68861FF2"/>
    <w:rsid w:val="68927F35"/>
    <w:rsid w:val="6893714A"/>
    <w:rsid w:val="68A96A54"/>
    <w:rsid w:val="68AC7A2D"/>
    <w:rsid w:val="68B26E42"/>
    <w:rsid w:val="68BC65E8"/>
    <w:rsid w:val="68C058A0"/>
    <w:rsid w:val="68C24C9E"/>
    <w:rsid w:val="68C60CBB"/>
    <w:rsid w:val="68C94902"/>
    <w:rsid w:val="68D158C3"/>
    <w:rsid w:val="68D24EA6"/>
    <w:rsid w:val="68DA66B5"/>
    <w:rsid w:val="68EB53E1"/>
    <w:rsid w:val="68F32CA4"/>
    <w:rsid w:val="68FE0339"/>
    <w:rsid w:val="68FF7CB9"/>
    <w:rsid w:val="690624DA"/>
    <w:rsid w:val="690B2B05"/>
    <w:rsid w:val="69123BBB"/>
    <w:rsid w:val="69177E9E"/>
    <w:rsid w:val="692D4828"/>
    <w:rsid w:val="6936321F"/>
    <w:rsid w:val="69385FE2"/>
    <w:rsid w:val="69397D81"/>
    <w:rsid w:val="693F0A99"/>
    <w:rsid w:val="694734C3"/>
    <w:rsid w:val="694A0B38"/>
    <w:rsid w:val="694C4B05"/>
    <w:rsid w:val="69521BE8"/>
    <w:rsid w:val="696811CF"/>
    <w:rsid w:val="697314C9"/>
    <w:rsid w:val="697536E3"/>
    <w:rsid w:val="699D6F84"/>
    <w:rsid w:val="69A65739"/>
    <w:rsid w:val="69A80490"/>
    <w:rsid w:val="69AA3A0B"/>
    <w:rsid w:val="69B13D31"/>
    <w:rsid w:val="69BB5665"/>
    <w:rsid w:val="69CB3880"/>
    <w:rsid w:val="69CC7E7E"/>
    <w:rsid w:val="69D10232"/>
    <w:rsid w:val="69D25B5E"/>
    <w:rsid w:val="69DA6003"/>
    <w:rsid w:val="69E35B43"/>
    <w:rsid w:val="69E902BE"/>
    <w:rsid w:val="69F20887"/>
    <w:rsid w:val="69FD5811"/>
    <w:rsid w:val="6A1220F2"/>
    <w:rsid w:val="6A1378AE"/>
    <w:rsid w:val="6A192FDF"/>
    <w:rsid w:val="6A1B0057"/>
    <w:rsid w:val="6A1F602B"/>
    <w:rsid w:val="6A3506F7"/>
    <w:rsid w:val="6A3F23DC"/>
    <w:rsid w:val="6A3F2D70"/>
    <w:rsid w:val="6A504A75"/>
    <w:rsid w:val="6A5273E8"/>
    <w:rsid w:val="6A611DC3"/>
    <w:rsid w:val="6A625209"/>
    <w:rsid w:val="6A6341DF"/>
    <w:rsid w:val="6A64210A"/>
    <w:rsid w:val="6A685F61"/>
    <w:rsid w:val="6A6E62B1"/>
    <w:rsid w:val="6A73343F"/>
    <w:rsid w:val="6A7D2F5E"/>
    <w:rsid w:val="6A9F5A1F"/>
    <w:rsid w:val="6AA21C32"/>
    <w:rsid w:val="6AB55243"/>
    <w:rsid w:val="6AC93470"/>
    <w:rsid w:val="6ACB09A1"/>
    <w:rsid w:val="6ACC2669"/>
    <w:rsid w:val="6AD65075"/>
    <w:rsid w:val="6ADA50AA"/>
    <w:rsid w:val="6AE33B0B"/>
    <w:rsid w:val="6AF9349E"/>
    <w:rsid w:val="6B00399D"/>
    <w:rsid w:val="6B07768A"/>
    <w:rsid w:val="6B0C4885"/>
    <w:rsid w:val="6B0E007F"/>
    <w:rsid w:val="6B156414"/>
    <w:rsid w:val="6B1B04B8"/>
    <w:rsid w:val="6B2708A5"/>
    <w:rsid w:val="6B302304"/>
    <w:rsid w:val="6B3D7C7E"/>
    <w:rsid w:val="6B3E347C"/>
    <w:rsid w:val="6B526B41"/>
    <w:rsid w:val="6B760F2D"/>
    <w:rsid w:val="6B7B59B8"/>
    <w:rsid w:val="6B7D2AAD"/>
    <w:rsid w:val="6B7E2658"/>
    <w:rsid w:val="6B806E1D"/>
    <w:rsid w:val="6B837F0C"/>
    <w:rsid w:val="6B846EC6"/>
    <w:rsid w:val="6B874ABF"/>
    <w:rsid w:val="6B8F3467"/>
    <w:rsid w:val="6B9462C9"/>
    <w:rsid w:val="6B967A49"/>
    <w:rsid w:val="6B990E83"/>
    <w:rsid w:val="6B9E67DA"/>
    <w:rsid w:val="6B9F006B"/>
    <w:rsid w:val="6BB20409"/>
    <w:rsid w:val="6BB22603"/>
    <w:rsid w:val="6BBC1DE1"/>
    <w:rsid w:val="6BC26E1D"/>
    <w:rsid w:val="6BC55F55"/>
    <w:rsid w:val="6BD41D7B"/>
    <w:rsid w:val="6BD46243"/>
    <w:rsid w:val="6BF07474"/>
    <w:rsid w:val="6BF16C74"/>
    <w:rsid w:val="6BF20096"/>
    <w:rsid w:val="6C332934"/>
    <w:rsid w:val="6C402547"/>
    <w:rsid w:val="6C520798"/>
    <w:rsid w:val="6C5D43C8"/>
    <w:rsid w:val="6C64108F"/>
    <w:rsid w:val="6C641A7D"/>
    <w:rsid w:val="6C664AD2"/>
    <w:rsid w:val="6C7535A8"/>
    <w:rsid w:val="6C755FAD"/>
    <w:rsid w:val="6C7569D3"/>
    <w:rsid w:val="6C7E0322"/>
    <w:rsid w:val="6C8335C0"/>
    <w:rsid w:val="6C8847DD"/>
    <w:rsid w:val="6C8E6A5B"/>
    <w:rsid w:val="6C8F6B9B"/>
    <w:rsid w:val="6C944139"/>
    <w:rsid w:val="6C9911ED"/>
    <w:rsid w:val="6C993610"/>
    <w:rsid w:val="6CAB4E05"/>
    <w:rsid w:val="6CBA2A41"/>
    <w:rsid w:val="6CC902E4"/>
    <w:rsid w:val="6CF23DE1"/>
    <w:rsid w:val="6CF26363"/>
    <w:rsid w:val="6CFA3159"/>
    <w:rsid w:val="6CFD36BB"/>
    <w:rsid w:val="6CFE5717"/>
    <w:rsid w:val="6D024B75"/>
    <w:rsid w:val="6D02533C"/>
    <w:rsid w:val="6D060EEF"/>
    <w:rsid w:val="6D067C7E"/>
    <w:rsid w:val="6D0A176D"/>
    <w:rsid w:val="6D0A2B4B"/>
    <w:rsid w:val="6D100424"/>
    <w:rsid w:val="6D193B01"/>
    <w:rsid w:val="6D5426B8"/>
    <w:rsid w:val="6D5B3B5D"/>
    <w:rsid w:val="6D5C4BF3"/>
    <w:rsid w:val="6D5C72C1"/>
    <w:rsid w:val="6D665A9E"/>
    <w:rsid w:val="6D690300"/>
    <w:rsid w:val="6D696511"/>
    <w:rsid w:val="6D702A92"/>
    <w:rsid w:val="6D7577F6"/>
    <w:rsid w:val="6D762C9C"/>
    <w:rsid w:val="6D7827B0"/>
    <w:rsid w:val="6D796E5C"/>
    <w:rsid w:val="6D8714ED"/>
    <w:rsid w:val="6DA70CC6"/>
    <w:rsid w:val="6DAD312B"/>
    <w:rsid w:val="6DAD6114"/>
    <w:rsid w:val="6DBB314C"/>
    <w:rsid w:val="6DC028D8"/>
    <w:rsid w:val="6DC62859"/>
    <w:rsid w:val="6DDB3BC2"/>
    <w:rsid w:val="6DDE0C63"/>
    <w:rsid w:val="6DE145FF"/>
    <w:rsid w:val="6DFC3FBA"/>
    <w:rsid w:val="6E0069D4"/>
    <w:rsid w:val="6E022CE2"/>
    <w:rsid w:val="6E063D52"/>
    <w:rsid w:val="6E093398"/>
    <w:rsid w:val="6E13451B"/>
    <w:rsid w:val="6E14714A"/>
    <w:rsid w:val="6E192679"/>
    <w:rsid w:val="6E1B2B93"/>
    <w:rsid w:val="6E275BC2"/>
    <w:rsid w:val="6E373BD1"/>
    <w:rsid w:val="6E3B62F0"/>
    <w:rsid w:val="6E3D26A9"/>
    <w:rsid w:val="6E3D56C3"/>
    <w:rsid w:val="6E450654"/>
    <w:rsid w:val="6E4D5AD2"/>
    <w:rsid w:val="6E4F653F"/>
    <w:rsid w:val="6E510FBC"/>
    <w:rsid w:val="6E516E07"/>
    <w:rsid w:val="6E5A0E63"/>
    <w:rsid w:val="6E5D71DD"/>
    <w:rsid w:val="6E6F1E43"/>
    <w:rsid w:val="6E7F2229"/>
    <w:rsid w:val="6E8431DD"/>
    <w:rsid w:val="6E8505D4"/>
    <w:rsid w:val="6E853CE0"/>
    <w:rsid w:val="6E867C09"/>
    <w:rsid w:val="6E945D2C"/>
    <w:rsid w:val="6EA16AF0"/>
    <w:rsid w:val="6EB12941"/>
    <w:rsid w:val="6EB80C21"/>
    <w:rsid w:val="6ECC1BF4"/>
    <w:rsid w:val="6ED3081F"/>
    <w:rsid w:val="6ED92CA1"/>
    <w:rsid w:val="6ED93EDC"/>
    <w:rsid w:val="6EE634E2"/>
    <w:rsid w:val="6EEF4459"/>
    <w:rsid w:val="6EF109C9"/>
    <w:rsid w:val="6EFE102E"/>
    <w:rsid w:val="6F071316"/>
    <w:rsid w:val="6F072128"/>
    <w:rsid w:val="6F0A3E76"/>
    <w:rsid w:val="6F0B3898"/>
    <w:rsid w:val="6F0B7E8D"/>
    <w:rsid w:val="6F0C378A"/>
    <w:rsid w:val="6F1D3A99"/>
    <w:rsid w:val="6F1E333E"/>
    <w:rsid w:val="6F217A99"/>
    <w:rsid w:val="6F327B95"/>
    <w:rsid w:val="6F4523A5"/>
    <w:rsid w:val="6F476B56"/>
    <w:rsid w:val="6F485DBA"/>
    <w:rsid w:val="6F4D18C9"/>
    <w:rsid w:val="6F541DBC"/>
    <w:rsid w:val="6F587513"/>
    <w:rsid w:val="6F7B014C"/>
    <w:rsid w:val="6F9066A3"/>
    <w:rsid w:val="6F9938B2"/>
    <w:rsid w:val="6F9D7B85"/>
    <w:rsid w:val="6FA20E0B"/>
    <w:rsid w:val="6FA67DFC"/>
    <w:rsid w:val="6FA7558B"/>
    <w:rsid w:val="6FA8217B"/>
    <w:rsid w:val="6FAA126A"/>
    <w:rsid w:val="6FAE40A2"/>
    <w:rsid w:val="6FB03CC1"/>
    <w:rsid w:val="6FB357EF"/>
    <w:rsid w:val="6FC924E2"/>
    <w:rsid w:val="6FC924E8"/>
    <w:rsid w:val="6FD53087"/>
    <w:rsid w:val="6FE461D4"/>
    <w:rsid w:val="6FE65969"/>
    <w:rsid w:val="6FE83AD7"/>
    <w:rsid w:val="6FEC79BB"/>
    <w:rsid w:val="6FFA4A2C"/>
    <w:rsid w:val="6FFD62E6"/>
    <w:rsid w:val="6FFF4818"/>
    <w:rsid w:val="70021F2D"/>
    <w:rsid w:val="700F1A26"/>
    <w:rsid w:val="701968D9"/>
    <w:rsid w:val="701C237C"/>
    <w:rsid w:val="701D3785"/>
    <w:rsid w:val="7026754C"/>
    <w:rsid w:val="70270709"/>
    <w:rsid w:val="70384019"/>
    <w:rsid w:val="7041728D"/>
    <w:rsid w:val="704B03D6"/>
    <w:rsid w:val="70603CEB"/>
    <w:rsid w:val="7069761D"/>
    <w:rsid w:val="707130F4"/>
    <w:rsid w:val="70743066"/>
    <w:rsid w:val="707B4C68"/>
    <w:rsid w:val="707E1B06"/>
    <w:rsid w:val="708562EE"/>
    <w:rsid w:val="709409DD"/>
    <w:rsid w:val="7097309D"/>
    <w:rsid w:val="709C2FBF"/>
    <w:rsid w:val="709D4BE6"/>
    <w:rsid w:val="70AA065F"/>
    <w:rsid w:val="70B06254"/>
    <w:rsid w:val="70B64E40"/>
    <w:rsid w:val="70BD3C35"/>
    <w:rsid w:val="70BE4E17"/>
    <w:rsid w:val="70C32B83"/>
    <w:rsid w:val="70CF6048"/>
    <w:rsid w:val="70E126A4"/>
    <w:rsid w:val="70EB59CC"/>
    <w:rsid w:val="70EF49CA"/>
    <w:rsid w:val="70F81CB8"/>
    <w:rsid w:val="710E477D"/>
    <w:rsid w:val="71113D8E"/>
    <w:rsid w:val="711209EB"/>
    <w:rsid w:val="71157FEE"/>
    <w:rsid w:val="71171EB7"/>
    <w:rsid w:val="711D3C42"/>
    <w:rsid w:val="71256BC2"/>
    <w:rsid w:val="712A054B"/>
    <w:rsid w:val="71420888"/>
    <w:rsid w:val="714838CB"/>
    <w:rsid w:val="715020C3"/>
    <w:rsid w:val="71522642"/>
    <w:rsid w:val="71524964"/>
    <w:rsid w:val="715836AA"/>
    <w:rsid w:val="716022C9"/>
    <w:rsid w:val="71615FB5"/>
    <w:rsid w:val="716735C9"/>
    <w:rsid w:val="716A12D5"/>
    <w:rsid w:val="716F6637"/>
    <w:rsid w:val="71772C75"/>
    <w:rsid w:val="7186567F"/>
    <w:rsid w:val="718A075A"/>
    <w:rsid w:val="719464E8"/>
    <w:rsid w:val="71954D69"/>
    <w:rsid w:val="71974264"/>
    <w:rsid w:val="719B4A15"/>
    <w:rsid w:val="719E6BD3"/>
    <w:rsid w:val="71AA561B"/>
    <w:rsid w:val="71B11CF5"/>
    <w:rsid w:val="71B15526"/>
    <w:rsid w:val="71B956E7"/>
    <w:rsid w:val="71C129C8"/>
    <w:rsid w:val="71C204A1"/>
    <w:rsid w:val="71C37ECF"/>
    <w:rsid w:val="71D011CC"/>
    <w:rsid w:val="71EE5558"/>
    <w:rsid w:val="71F95E9B"/>
    <w:rsid w:val="71FE059A"/>
    <w:rsid w:val="7207414C"/>
    <w:rsid w:val="72284C9E"/>
    <w:rsid w:val="723808EA"/>
    <w:rsid w:val="72387CB2"/>
    <w:rsid w:val="723D5251"/>
    <w:rsid w:val="72481192"/>
    <w:rsid w:val="72570F72"/>
    <w:rsid w:val="725B6E15"/>
    <w:rsid w:val="72622AB6"/>
    <w:rsid w:val="72687773"/>
    <w:rsid w:val="72691F27"/>
    <w:rsid w:val="727938AA"/>
    <w:rsid w:val="728617B6"/>
    <w:rsid w:val="729450FC"/>
    <w:rsid w:val="729518C6"/>
    <w:rsid w:val="72971994"/>
    <w:rsid w:val="729C3A6E"/>
    <w:rsid w:val="729E5AF0"/>
    <w:rsid w:val="72A53BFE"/>
    <w:rsid w:val="72B15EF0"/>
    <w:rsid w:val="72C61F2C"/>
    <w:rsid w:val="72D522E8"/>
    <w:rsid w:val="72D62679"/>
    <w:rsid w:val="72E841F7"/>
    <w:rsid w:val="72EB0A43"/>
    <w:rsid w:val="72F067CB"/>
    <w:rsid w:val="72F2066B"/>
    <w:rsid w:val="72F578DE"/>
    <w:rsid w:val="72F97814"/>
    <w:rsid w:val="72FA7AD0"/>
    <w:rsid w:val="730025AE"/>
    <w:rsid w:val="7304646E"/>
    <w:rsid w:val="730E302B"/>
    <w:rsid w:val="7310035C"/>
    <w:rsid w:val="731D2596"/>
    <w:rsid w:val="73287E2D"/>
    <w:rsid w:val="732F6F6B"/>
    <w:rsid w:val="7338267B"/>
    <w:rsid w:val="733B7690"/>
    <w:rsid w:val="734A17C2"/>
    <w:rsid w:val="734C315F"/>
    <w:rsid w:val="7350792C"/>
    <w:rsid w:val="73553BEB"/>
    <w:rsid w:val="73582FCC"/>
    <w:rsid w:val="73602481"/>
    <w:rsid w:val="73604332"/>
    <w:rsid w:val="736204E9"/>
    <w:rsid w:val="738F5BF3"/>
    <w:rsid w:val="73964AA3"/>
    <w:rsid w:val="73A04CFB"/>
    <w:rsid w:val="73A37BD0"/>
    <w:rsid w:val="73A51DFF"/>
    <w:rsid w:val="73C402A6"/>
    <w:rsid w:val="73D27D97"/>
    <w:rsid w:val="73D62525"/>
    <w:rsid w:val="73DB25E7"/>
    <w:rsid w:val="73E65754"/>
    <w:rsid w:val="73ED1F8B"/>
    <w:rsid w:val="73F97291"/>
    <w:rsid w:val="74074205"/>
    <w:rsid w:val="74190F00"/>
    <w:rsid w:val="74205051"/>
    <w:rsid w:val="743B6841"/>
    <w:rsid w:val="74475C44"/>
    <w:rsid w:val="744A5A6F"/>
    <w:rsid w:val="745F143B"/>
    <w:rsid w:val="745F437D"/>
    <w:rsid w:val="74656495"/>
    <w:rsid w:val="74683084"/>
    <w:rsid w:val="74684D50"/>
    <w:rsid w:val="747938C5"/>
    <w:rsid w:val="747E0EE1"/>
    <w:rsid w:val="747F2019"/>
    <w:rsid w:val="74824412"/>
    <w:rsid w:val="74A82031"/>
    <w:rsid w:val="74B701B6"/>
    <w:rsid w:val="74B76344"/>
    <w:rsid w:val="74BF2BDA"/>
    <w:rsid w:val="74C34A8A"/>
    <w:rsid w:val="74C91409"/>
    <w:rsid w:val="74D417FB"/>
    <w:rsid w:val="74D602AD"/>
    <w:rsid w:val="74E20707"/>
    <w:rsid w:val="74E8344F"/>
    <w:rsid w:val="74FE1E65"/>
    <w:rsid w:val="74FE7FDF"/>
    <w:rsid w:val="750272FF"/>
    <w:rsid w:val="75081CC0"/>
    <w:rsid w:val="750A2636"/>
    <w:rsid w:val="750C6E57"/>
    <w:rsid w:val="752418C4"/>
    <w:rsid w:val="75247458"/>
    <w:rsid w:val="75292ABD"/>
    <w:rsid w:val="753431EB"/>
    <w:rsid w:val="75402DF7"/>
    <w:rsid w:val="75480C55"/>
    <w:rsid w:val="755F0571"/>
    <w:rsid w:val="756820AF"/>
    <w:rsid w:val="75766146"/>
    <w:rsid w:val="7581365B"/>
    <w:rsid w:val="758535E0"/>
    <w:rsid w:val="75871C8F"/>
    <w:rsid w:val="758A3F17"/>
    <w:rsid w:val="7594098A"/>
    <w:rsid w:val="75946341"/>
    <w:rsid w:val="759A75C2"/>
    <w:rsid w:val="75AA3935"/>
    <w:rsid w:val="75AF0260"/>
    <w:rsid w:val="75B21C3D"/>
    <w:rsid w:val="75B71599"/>
    <w:rsid w:val="75B75163"/>
    <w:rsid w:val="75BB625C"/>
    <w:rsid w:val="75BF5D99"/>
    <w:rsid w:val="75C162CA"/>
    <w:rsid w:val="75CF44B5"/>
    <w:rsid w:val="75E31A99"/>
    <w:rsid w:val="76032A79"/>
    <w:rsid w:val="76055B7D"/>
    <w:rsid w:val="76094BC1"/>
    <w:rsid w:val="760B0D49"/>
    <w:rsid w:val="76205775"/>
    <w:rsid w:val="762947B7"/>
    <w:rsid w:val="762C41DB"/>
    <w:rsid w:val="762E43C0"/>
    <w:rsid w:val="76392E5E"/>
    <w:rsid w:val="763C4ED7"/>
    <w:rsid w:val="763E3268"/>
    <w:rsid w:val="76424371"/>
    <w:rsid w:val="76471DF4"/>
    <w:rsid w:val="76564469"/>
    <w:rsid w:val="76570080"/>
    <w:rsid w:val="765A71CE"/>
    <w:rsid w:val="76630D7B"/>
    <w:rsid w:val="76632206"/>
    <w:rsid w:val="76653154"/>
    <w:rsid w:val="766E3F12"/>
    <w:rsid w:val="767F3C60"/>
    <w:rsid w:val="76874ADF"/>
    <w:rsid w:val="76945D2A"/>
    <w:rsid w:val="76957C70"/>
    <w:rsid w:val="76975771"/>
    <w:rsid w:val="76996BA8"/>
    <w:rsid w:val="76B0315E"/>
    <w:rsid w:val="76B33AC6"/>
    <w:rsid w:val="76B466AA"/>
    <w:rsid w:val="76BF4A96"/>
    <w:rsid w:val="76C83896"/>
    <w:rsid w:val="76D202DE"/>
    <w:rsid w:val="76D46270"/>
    <w:rsid w:val="76E07E46"/>
    <w:rsid w:val="76E24D46"/>
    <w:rsid w:val="76E5379F"/>
    <w:rsid w:val="76EB139E"/>
    <w:rsid w:val="76F1605C"/>
    <w:rsid w:val="76F70D73"/>
    <w:rsid w:val="7701719A"/>
    <w:rsid w:val="7701728E"/>
    <w:rsid w:val="77057B24"/>
    <w:rsid w:val="77126F65"/>
    <w:rsid w:val="771717D6"/>
    <w:rsid w:val="77180B17"/>
    <w:rsid w:val="772327C3"/>
    <w:rsid w:val="772B16BB"/>
    <w:rsid w:val="77320825"/>
    <w:rsid w:val="77354A74"/>
    <w:rsid w:val="77370751"/>
    <w:rsid w:val="77374EF0"/>
    <w:rsid w:val="77386696"/>
    <w:rsid w:val="774177DA"/>
    <w:rsid w:val="77482729"/>
    <w:rsid w:val="774C6998"/>
    <w:rsid w:val="77506FDD"/>
    <w:rsid w:val="775D6C43"/>
    <w:rsid w:val="776E78EA"/>
    <w:rsid w:val="776F4AF6"/>
    <w:rsid w:val="777A5778"/>
    <w:rsid w:val="77807A5D"/>
    <w:rsid w:val="778B49C7"/>
    <w:rsid w:val="778E2D8C"/>
    <w:rsid w:val="779472F2"/>
    <w:rsid w:val="77947A9A"/>
    <w:rsid w:val="779E06CF"/>
    <w:rsid w:val="77A01775"/>
    <w:rsid w:val="77A91ACA"/>
    <w:rsid w:val="77AA0DD3"/>
    <w:rsid w:val="77C34E9A"/>
    <w:rsid w:val="77C84C35"/>
    <w:rsid w:val="77D16FE5"/>
    <w:rsid w:val="77D25B65"/>
    <w:rsid w:val="77D629E0"/>
    <w:rsid w:val="77E37C12"/>
    <w:rsid w:val="77FE01B0"/>
    <w:rsid w:val="78015E58"/>
    <w:rsid w:val="780E5EDB"/>
    <w:rsid w:val="780F2140"/>
    <w:rsid w:val="78103C09"/>
    <w:rsid w:val="78122993"/>
    <w:rsid w:val="78131F78"/>
    <w:rsid w:val="781E77EA"/>
    <w:rsid w:val="78237C1E"/>
    <w:rsid w:val="7831695E"/>
    <w:rsid w:val="783710A1"/>
    <w:rsid w:val="783F0582"/>
    <w:rsid w:val="78415FB6"/>
    <w:rsid w:val="78445B60"/>
    <w:rsid w:val="784D5BB0"/>
    <w:rsid w:val="784D78D0"/>
    <w:rsid w:val="785269B3"/>
    <w:rsid w:val="78637826"/>
    <w:rsid w:val="786473EA"/>
    <w:rsid w:val="78691C99"/>
    <w:rsid w:val="7869624B"/>
    <w:rsid w:val="786D6A38"/>
    <w:rsid w:val="786E53C7"/>
    <w:rsid w:val="788269FD"/>
    <w:rsid w:val="78865615"/>
    <w:rsid w:val="78886D5E"/>
    <w:rsid w:val="78890E26"/>
    <w:rsid w:val="788F7930"/>
    <w:rsid w:val="7895277D"/>
    <w:rsid w:val="78A96984"/>
    <w:rsid w:val="78B56C3C"/>
    <w:rsid w:val="78C95D1A"/>
    <w:rsid w:val="78CA6A0C"/>
    <w:rsid w:val="78CF3A55"/>
    <w:rsid w:val="78D52212"/>
    <w:rsid w:val="78D91E48"/>
    <w:rsid w:val="78DE390E"/>
    <w:rsid w:val="78E671AD"/>
    <w:rsid w:val="78E956DD"/>
    <w:rsid w:val="78F5099E"/>
    <w:rsid w:val="78F82AEE"/>
    <w:rsid w:val="78FA064C"/>
    <w:rsid w:val="78FB282B"/>
    <w:rsid w:val="78FE6572"/>
    <w:rsid w:val="79057B0B"/>
    <w:rsid w:val="790A3B22"/>
    <w:rsid w:val="790C5D70"/>
    <w:rsid w:val="790C7CA5"/>
    <w:rsid w:val="79122B40"/>
    <w:rsid w:val="791455D7"/>
    <w:rsid w:val="79193FD2"/>
    <w:rsid w:val="79260BC3"/>
    <w:rsid w:val="794061F6"/>
    <w:rsid w:val="79433D5C"/>
    <w:rsid w:val="79485CBA"/>
    <w:rsid w:val="794B693D"/>
    <w:rsid w:val="794E77AA"/>
    <w:rsid w:val="794F46CE"/>
    <w:rsid w:val="7957246D"/>
    <w:rsid w:val="7962579D"/>
    <w:rsid w:val="79627C9E"/>
    <w:rsid w:val="79694304"/>
    <w:rsid w:val="79697FE7"/>
    <w:rsid w:val="796C70B5"/>
    <w:rsid w:val="79752108"/>
    <w:rsid w:val="797C4FE5"/>
    <w:rsid w:val="798816E2"/>
    <w:rsid w:val="798A5179"/>
    <w:rsid w:val="7993412C"/>
    <w:rsid w:val="79960069"/>
    <w:rsid w:val="79A011D1"/>
    <w:rsid w:val="79A26220"/>
    <w:rsid w:val="79A47807"/>
    <w:rsid w:val="79AC4D66"/>
    <w:rsid w:val="79AD5D13"/>
    <w:rsid w:val="79AE5C29"/>
    <w:rsid w:val="79B44EE8"/>
    <w:rsid w:val="79C144D9"/>
    <w:rsid w:val="79C87055"/>
    <w:rsid w:val="79D5231F"/>
    <w:rsid w:val="79E32273"/>
    <w:rsid w:val="79E66A7C"/>
    <w:rsid w:val="79EF701F"/>
    <w:rsid w:val="7A0542F6"/>
    <w:rsid w:val="7A1418C6"/>
    <w:rsid w:val="7A2171DF"/>
    <w:rsid w:val="7A286DCC"/>
    <w:rsid w:val="7A29651A"/>
    <w:rsid w:val="7A2C7CC8"/>
    <w:rsid w:val="7A31407A"/>
    <w:rsid w:val="7A4225C3"/>
    <w:rsid w:val="7A516BDA"/>
    <w:rsid w:val="7A550869"/>
    <w:rsid w:val="7A5721D1"/>
    <w:rsid w:val="7A577529"/>
    <w:rsid w:val="7A594995"/>
    <w:rsid w:val="7A5E79F4"/>
    <w:rsid w:val="7A615913"/>
    <w:rsid w:val="7A663A37"/>
    <w:rsid w:val="7A696F70"/>
    <w:rsid w:val="7A7013B6"/>
    <w:rsid w:val="7A781D25"/>
    <w:rsid w:val="7A7A2AA5"/>
    <w:rsid w:val="7A7B1712"/>
    <w:rsid w:val="7A856164"/>
    <w:rsid w:val="7A8579CA"/>
    <w:rsid w:val="7A8878CE"/>
    <w:rsid w:val="7A914B66"/>
    <w:rsid w:val="7A947F68"/>
    <w:rsid w:val="7A953BC4"/>
    <w:rsid w:val="7A9A7E36"/>
    <w:rsid w:val="7AA03498"/>
    <w:rsid w:val="7AA059CE"/>
    <w:rsid w:val="7AAD09FA"/>
    <w:rsid w:val="7AAF0C25"/>
    <w:rsid w:val="7AB1192F"/>
    <w:rsid w:val="7AB631DA"/>
    <w:rsid w:val="7ACF0B08"/>
    <w:rsid w:val="7ADC60E6"/>
    <w:rsid w:val="7AE81A0F"/>
    <w:rsid w:val="7AE85D00"/>
    <w:rsid w:val="7AEE3BF8"/>
    <w:rsid w:val="7AEF6E1A"/>
    <w:rsid w:val="7AF066E3"/>
    <w:rsid w:val="7AF47352"/>
    <w:rsid w:val="7AFA6F99"/>
    <w:rsid w:val="7AFB5F67"/>
    <w:rsid w:val="7B011F34"/>
    <w:rsid w:val="7B0311AA"/>
    <w:rsid w:val="7B1346B8"/>
    <w:rsid w:val="7B2418F2"/>
    <w:rsid w:val="7B272258"/>
    <w:rsid w:val="7B2802DE"/>
    <w:rsid w:val="7B2F07B3"/>
    <w:rsid w:val="7B385C4D"/>
    <w:rsid w:val="7B391CB0"/>
    <w:rsid w:val="7B3E3F7E"/>
    <w:rsid w:val="7B40723C"/>
    <w:rsid w:val="7B423015"/>
    <w:rsid w:val="7B4430BB"/>
    <w:rsid w:val="7B445C37"/>
    <w:rsid w:val="7B4662BD"/>
    <w:rsid w:val="7B46690C"/>
    <w:rsid w:val="7B4B5446"/>
    <w:rsid w:val="7B4E2C28"/>
    <w:rsid w:val="7B4E78E3"/>
    <w:rsid w:val="7B513D67"/>
    <w:rsid w:val="7B642336"/>
    <w:rsid w:val="7B6B7BB8"/>
    <w:rsid w:val="7B6D7081"/>
    <w:rsid w:val="7B7F45DA"/>
    <w:rsid w:val="7B8F58CC"/>
    <w:rsid w:val="7B92692C"/>
    <w:rsid w:val="7B95015E"/>
    <w:rsid w:val="7B9C3F04"/>
    <w:rsid w:val="7BA3514E"/>
    <w:rsid w:val="7BA87116"/>
    <w:rsid w:val="7BBA37BA"/>
    <w:rsid w:val="7BBF3E81"/>
    <w:rsid w:val="7BC4282C"/>
    <w:rsid w:val="7BC511A3"/>
    <w:rsid w:val="7BCD78F2"/>
    <w:rsid w:val="7BCF0E00"/>
    <w:rsid w:val="7BD35FF6"/>
    <w:rsid w:val="7BDA441F"/>
    <w:rsid w:val="7BE1264C"/>
    <w:rsid w:val="7BE3300D"/>
    <w:rsid w:val="7BE76085"/>
    <w:rsid w:val="7BE77425"/>
    <w:rsid w:val="7BE96141"/>
    <w:rsid w:val="7BED6CA7"/>
    <w:rsid w:val="7BF03EC5"/>
    <w:rsid w:val="7BFD185D"/>
    <w:rsid w:val="7C0664E6"/>
    <w:rsid w:val="7C0B4665"/>
    <w:rsid w:val="7C1A3600"/>
    <w:rsid w:val="7C262490"/>
    <w:rsid w:val="7C2834AC"/>
    <w:rsid w:val="7C2F7C76"/>
    <w:rsid w:val="7C3971AC"/>
    <w:rsid w:val="7C5123DC"/>
    <w:rsid w:val="7C615463"/>
    <w:rsid w:val="7C657C66"/>
    <w:rsid w:val="7C7063FC"/>
    <w:rsid w:val="7C785BD5"/>
    <w:rsid w:val="7C935560"/>
    <w:rsid w:val="7C945FE5"/>
    <w:rsid w:val="7C955E16"/>
    <w:rsid w:val="7C961612"/>
    <w:rsid w:val="7C973FAE"/>
    <w:rsid w:val="7CA30581"/>
    <w:rsid w:val="7CA54771"/>
    <w:rsid w:val="7CBB4FBF"/>
    <w:rsid w:val="7CC02A64"/>
    <w:rsid w:val="7CC76EBB"/>
    <w:rsid w:val="7CD005C3"/>
    <w:rsid w:val="7CD77BD6"/>
    <w:rsid w:val="7CD92CFA"/>
    <w:rsid w:val="7CDB50B7"/>
    <w:rsid w:val="7CF70F36"/>
    <w:rsid w:val="7CFE69A0"/>
    <w:rsid w:val="7D022176"/>
    <w:rsid w:val="7D036C2C"/>
    <w:rsid w:val="7D043ABD"/>
    <w:rsid w:val="7D046000"/>
    <w:rsid w:val="7D096EFF"/>
    <w:rsid w:val="7D0C2FD6"/>
    <w:rsid w:val="7D141759"/>
    <w:rsid w:val="7D157668"/>
    <w:rsid w:val="7D176732"/>
    <w:rsid w:val="7D1F3D65"/>
    <w:rsid w:val="7D254719"/>
    <w:rsid w:val="7D2B372A"/>
    <w:rsid w:val="7D356409"/>
    <w:rsid w:val="7D4140FB"/>
    <w:rsid w:val="7D4D5E04"/>
    <w:rsid w:val="7D5F42AB"/>
    <w:rsid w:val="7D6B6071"/>
    <w:rsid w:val="7D7B3D86"/>
    <w:rsid w:val="7D874B36"/>
    <w:rsid w:val="7D8879F3"/>
    <w:rsid w:val="7D8C1E12"/>
    <w:rsid w:val="7D925D6C"/>
    <w:rsid w:val="7DA229F2"/>
    <w:rsid w:val="7DB60EFC"/>
    <w:rsid w:val="7DC07F81"/>
    <w:rsid w:val="7DC264EB"/>
    <w:rsid w:val="7DC45691"/>
    <w:rsid w:val="7DDA7235"/>
    <w:rsid w:val="7DE054BE"/>
    <w:rsid w:val="7DE326A8"/>
    <w:rsid w:val="7DED3C05"/>
    <w:rsid w:val="7DF51E55"/>
    <w:rsid w:val="7DFA15CD"/>
    <w:rsid w:val="7DFE3F7C"/>
    <w:rsid w:val="7E057276"/>
    <w:rsid w:val="7E0B65B3"/>
    <w:rsid w:val="7E0C0B9D"/>
    <w:rsid w:val="7E0C4809"/>
    <w:rsid w:val="7E0E6CC6"/>
    <w:rsid w:val="7E1073AE"/>
    <w:rsid w:val="7E12334D"/>
    <w:rsid w:val="7E124621"/>
    <w:rsid w:val="7E1C4A5A"/>
    <w:rsid w:val="7E1F2126"/>
    <w:rsid w:val="7E246C16"/>
    <w:rsid w:val="7E283686"/>
    <w:rsid w:val="7E2D30EF"/>
    <w:rsid w:val="7E314395"/>
    <w:rsid w:val="7E332027"/>
    <w:rsid w:val="7E4070BA"/>
    <w:rsid w:val="7E430EA3"/>
    <w:rsid w:val="7E4808EA"/>
    <w:rsid w:val="7E4C01A5"/>
    <w:rsid w:val="7E4D4D8D"/>
    <w:rsid w:val="7E5111D2"/>
    <w:rsid w:val="7E6355EE"/>
    <w:rsid w:val="7E6C1FFC"/>
    <w:rsid w:val="7E720246"/>
    <w:rsid w:val="7E750E71"/>
    <w:rsid w:val="7E7A3376"/>
    <w:rsid w:val="7E8A0E8E"/>
    <w:rsid w:val="7E911A15"/>
    <w:rsid w:val="7E9464A2"/>
    <w:rsid w:val="7E974B50"/>
    <w:rsid w:val="7E9C7244"/>
    <w:rsid w:val="7E9D72EE"/>
    <w:rsid w:val="7EAC63A2"/>
    <w:rsid w:val="7EAD113E"/>
    <w:rsid w:val="7EB50934"/>
    <w:rsid w:val="7EBA3587"/>
    <w:rsid w:val="7EBC61E7"/>
    <w:rsid w:val="7EC510A2"/>
    <w:rsid w:val="7EC8531A"/>
    <w:rsid w:val="7ED56BF1"/>
    <w:rsid w:val="7EE1097D"/>
    <w:rsid w:val="7EEB0BE7"/>
    <w:rsid w:val="7EF54BCE"/>
    <w:rsid w:val="7F100856"/>
    <w:rsid w:val="7F10256B"/>
    <w:rsid w:val="7F1A1982"/>
    <w:rsid w:val="7F2B2F72"/>
    <w:rsid w:val="7F3271E3"/>
    <w:rsid w:val="7F407E27"/>
    <w:rsid w:val="7F435549"/>
    <w:rsid w:val="7F491217"/>
    <w:rsid w:val="7F537400"/>
    <w:rsid w:val="7F561260"/>
    <w:rsid w:val="7F56387A"/>
    <w:rsid w:val="7F574DC5"/>
    <w:rsid w:val="7F65468A"/>
    <w:rsid w:val="7F6B210D"/>
    <w:rsid w:val="7F6C35B0"/>
    <w:rsid w:val="7F6D6091"/>
    <w:rsid w:val="7F7220A5"/>
    <w:rsid w:val="7F7A4FBB"/>
    <w:rsid w:val="7F836006"/>
    <w:rsid w:val="7F84172D"/>
    <w:rsid w:val="7F897338"/>
    <w:rsid w:val="7F8979C2"/>
    <w:rsid w:val="7F956CB2"/>
    <w:rsid w:val="7F9E6BAA"/>
    <w:rsid w:val="7FA03CEB"/>
    <w:rsid w:val="7FC05EC7"/>
    <w:rsid w:val="7FC06A72"/>
    <w:rsid w:val="7FDA4D40"/>
    <w:rsid w:val="7FE16F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7">
    <w:name w:val="HTML Code"/>
    <w:basedOn w:val="6"/>
    <w:uiPriority w:val="0"/>
    <w:rPr>
      <w:rFonts w:ascii="Courier New" w:hAnsi="Courier New"/>
      <w:sz w:val="20"/>
    </w:rPr>
  </w:style>
  <w:style w:type="paragraph" w:customStyle="1" w:styleId="8">
    <w:name w:val="@正文|表格"/>
    <w:qFormat/>
    <w:uiPriority w:val="0"/>
    <w:pPr>
      <w:widowControl w:val="0"/>
      <w:jc w:val="center"/>
      <w:textAlignment w:val="center"/>
    </w:pPr>
    <w:rPr>
      <w:rFonts w:ascii="Times New Roman" w:hAnsi="Times New Roman" w:eastAsia="宋体" w:cs="Times New Roman"/>
      <w:kern w:val="2"/>
      <w:sz w:val="16"/>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51.bin"/><Relationship Id="rId98" Type="http://schemas.openxmlformats.org/officeDocument/2006/relationships/oleObject" Target="embeddings/oleObject50.bin"/><Relationship Id="rId97" Type="http://schemas.openxmlformats.org/officeDocument/2006/relationships/image" Target="media/image45.wmf"/><Relationship Id="rId96" Type="http://schemas.openxmlformats.org/officeDocument/2006/relationships/oleObject" Target="embeddings/oleObject49.bin"/><Relationship Id="rId95" Type="http://schemas.openxmlformats.org/officeDocument/2006/relationships/image" Target="media/image44.wmf"/><Relationship Id="rId94" Type="http://schemas.openxmlformats.org/officeDocument/2006/relationships/oleObject" Target="embeddings/oleObject48.bin"/><Relationship Id="rId93" Type="http://schemas.openxmlformats.org/officeDocument/2006/relationships/image" Target="media/image43.wmf"/><Relationship Id="rId92" Type="http://schemas.openxmlformats.org/officeDocument/2006/relationships/oleObject" Target="embeddings/oleObject47.bin"/><Relationship Id="rId91" Type="http://schemas.openxmlformats.org/officeDocument/2006/relationships/image" Target="media/image42.wmf"/><Relationship Id="rId90" Type="http://schemas.openxmlformats.org/officeDocument/2006/relationships/oleObject" Target="embeddings/oleObject46.bin"/><Relationship Id="rId9" Type="http://schemas.openxmlformats.org/officeDocument/2006/relationships/oleObject" Target="embeddings/oleObject3.bin"/><Relationship Id="rId89" Type="http://schemas.openxmlformats.org/officeDocument/2006/relationships/image" Target="media/image41.wmf"/><Relationship Id="rId88" Type="http://schemas.openxmlformats.org/officeDocument/2006/relationships/oleObject" Target="embeddings/oleObject45.bin"/><Relationship Id="rId87" Type="http://schemas.openxmlformats.org/officeDocument/2006/relationships/oleObject" Target="embeddings/oleObject44.bin"/><Relationship Id="rId86" Type="http://schemas.openxmlformats.org/officeDocument/2006/relationships/oleObject" Target="embeddings/oleObject43.bin"/><Relationship Id="rId85" Type="http://schemas.openxmlformats.org/officeDocument/2006/relationships/image" Target="media/image40.wmf"/><Relationship Id="rId84" Type="http://schemas.openxmlformats.org/officeDocument/2006/relationships/oleObject" Target="embeddings/oleObject42.bin"/><Relationship Id="rId83" Type="http://schemas.openxmlformats.org/officeDocument/2006/relationships/image" Target="media/image39.wmf"/><Relationship Id="rId82" Type="http://schemas.openxmlformats.org/officeDocument/2006/relationships/oleObject" Target="embeddings/oleObject41.bin"/><Relationship Id="rId81" Type="http://schemas.openxmlformats.org/officeDocument/2006/relationships/oleObject" Target="embeddings/oleObject40.bin"/><Relationship Id="rId80" Type="http://schemas.openxmlformats.org/officeDocument/2006/relationships/image" Target="media/image38.wmf"/><Relationship Id="rId8" Type="http://schemas.openxmlformats.org/officeDocument/2006/relationships/image" Target="media/image3.wmf"/><Relationship Id="rId79" Type="http://schemas.openxmlformats.org/officeDocument/2006/relationships/oleObject" Target="embeddings/oleObject39.bin"/><Relationship Id="rId78" Type="http://schemas.openxmlformats.org/officeDocument/2006/relationships/image" Target="media/image37.wmf"/><Relationship Id="rId77" Type="http://schemas.openxmlformats.org/officeDocument/2006/relationships/oleObject" Target="embeddings/oleObject38.bin"/><Relationship Id="rId76" Type="http://schemas.openxmlformats.org/officeDocument/2006/relationships/image" Target="media/image36.wmf"/><Relationship Id="rId75" Type="http://schemas.openxmlformats.org/officeDocument/2006/relationships/oleObject" Target="embeddings/oleObject37.bin"/><Relationship Id="rId74" Type="http://schemas.openxmlformats.org/officeDocument/2006/relationships/image" Target="media/image35.wmf"/><Relationship Id="rId73" Type="http://schemas.openxmlformats.org/officeDocument/2006/relationships/oleObject" Target="embeddings/oleObject36.bin"/><Relationship Id="rId72" Type="http://schemas.openxmlformats.org/officeDocument/2006/relationships/image" Target="media/image34.wmf"/><Relationship Id="rId71" Type="http://schemas.openxmlformats.org/officeDocument/2006/relationships/oleObject" Target="embeddings/oleObject35.bin"/><Relationship Id="rId70" Type="http://schemas.openxmlformats.org/officeDocument/2006/relationships/image" Target="media/image33.wmf"/><Relationship Id="rId7" Type="http://schemas.openxmlformats.org/officeDocument/2006/relationships/oleObject" Target="embeddings/oleObject2.bin"/><Relationship Id="rId69" Type="http://schemas.openxmlformats.org/officeDocument/2006/relationships/oleObject" Target="embeddings/oleObject34.bin"/><Relationship Id="rId68" Type="http://schemas.openxmlformats.org/officeDocument/2006/relationships/image" Target="media/image32.wmf"/><Relationship Id="rId67" Type="http://schemas.openxmlformats.org/officeDocument/2006/relationships/oleObject" Target="embeddings/oleObject33.bin"/><Relationship Id="rId66" Type="http://schemas.openxmlformats.org/officeDocument/2006/relationships/image" Target="media/image31.wmf"/><Relationship Id="rId65" Type="http://schemas.openxmlformats.org/officeDocument/2006/relationships/oleObject" Target="embeddings/oleObject32.bin"/><Relationship Id="rId64" Type="http://schemas.openxmlformats.org/officeDocument/2006/relationships/image" Target="media/image30.wmf"/><Relationship Id="rId63" Type="http://schemas.openxmlformats.org/officeDocument/2006/relationships/oleObject" Target="embeddings/oleObject31.bin"/><Relationship Id="rId62" Type="http://schemas.openxmlformats.org/officeDocument/2006/relationships/image" Target="media/image29.wmf"/><Relationship Id="rId61" Type="http://schemas.openxmlformats.org/officeDocument/2006/relationships/oleObject" Target="embeddings/oleObject30.bin"/><Relationship Id="rId60" Type="http://schemas.openxmlformats.org/officeDocument/2006/relationships/image" Target="media/image28.wmf"/><Relationship Id="rId6" Type="http://schemas.openxmlformats.org/officeDocument/2006/relationships/image" Target="media/image2.wmf"/><Relationship Id="rId59" Type="http://schemas.openxmlformats.org/officeDocument/2006/relationships/oleObject" Target="embeddings/oleObject29.bin"/><Relationship Id="rId58" Type="http://schemas.openxmlformats.org/officeDocument/2006/relationships/image" Target="media/image27.wmf"/><Relationship Id="rId57" Type="http://schemas.openxmlformats.org/officeDocument/2006/relationships/oleObject" Target="embeddings/oleObject28.bin"/><Relationship Id="rId56" Type="http://schemas.openxmlformats.org/officeDocument/2006/relationships/oleObject" Target="embeddings/oleObject27.bin"/><Relationship Id="rId55" Type="http://schemas.openxmlformats.org/officeDocument/2006/relationships/image" Target="media/image26.wmf"/><Relationship Id="rId54" Type="http://schemas.openxmlformats.org/officeDocument/2006/relationships/oleObject" Target="embeddings/oleObject26.bin"/><Relationship Id="rId53" Type="http://schemas.openxmlformats.org/officeDocument/2006/relationships/image" Target="media/image25.wmf"/><Relationship Id="rId52" Type="http://schemas.openxmlformats.org/officeDocument/2006/relationships/oleObject" Target="embeddings/oleObject25.bin"/><Relationship Id="rId51" Type="http://schemas.openxmlformats.org/officeDocument/2006/relationships/image" Target="media/image24.wmf"/><Relationship Id="rId50" Type="http://schemas.openxmlformats.org/officeDocument/2006/relationships/oleObject" Target="embeddings/oleObject24.bin"/><Relationship Id="rId5" Type="http://schemas.openxmlformats.org/officeDocument/2006/relationships/oleObject" Target="embeddings/oleObject1.bin"/><Relationship Id="rId49" Type="http://schemas.openxmlformats.org/officeDocument/2006/relationships/image" Target="media/image23.wmf"/><Relationship Id="rId48" Type="http://schemas.openxmlformats.org/officeDocument/2006/relationships/oleObject" Target="embeddings/oleObject23.bin"/><Relationship Id="rId47" Type="http://schemas.openxmlformats.org/officeDocument/2006/relationships/image" Target="media/image22.wmf"/><Relationship Id="rId46" Type="http://schemas.openxmlformats.org/officeDocument/2006/relationships/oleObject" Target="embeddings/oleObject22.bin"/><Relationship Id="rId45" Type="http://schemas.openxmlformats.org/officeDocument/2006/relationships/image" Target="media/image21.wmf"/><Relationship Id="rId44" Type="http://schemas.openxmlformats.org/officeDocument/2006/relationships/oleObject" Target="embeddings/oleObject21.bin"/><Relationship Id="rId43" Type="http://schemas.openxmlformats.org/officeDocument/2006/relationships/oleObject" Target="embeddings/oleObject20.bin"/><Relationship Id="rId42" Type="http://schemas.openxmlformats.org/officeDocument/2006/relationships/image" Target="media/image20.wmf"/><Relationship Id="rId41" Type="http://schemas.openxmlformats.org/officeDocument/2006/relationships/oleObject" Target="embeddings/oleObject19.bin"/><Relationship Id="rId40" Type="http://schemas.openxmlformats.org/officeDocument/2006/relationships/image" Target="media/image19.wmf"/><Relationship Id="rId4" Type="http://schemas.openxmlformats.org/officeDocument/2006/relationships/image" Target="media/image1.png"/><Relationship Id="rId39" Type="http://schemas.openxmlformats.org/officeDocument/2006/relationships/oleObject" Target="embeddings/oleObject18.bin"/><Relationship Id="rId38" Type="http://schemas.openxmlformats.org/officeDocument/2006/relationships/image" Target="media/image18.png"/><Relationship Id="rId37" Type="http://schemas.openxmlformats.org/officeDocument/2006/relationships/image" Target="media/image17.wmf"/><Relationship Id="rId36" Type="http://schemas.openxmlformats.org/officeDocument/2006/relationships/oleObject" Target="embeddings/oleObject17.bin"/><Relationship Id="rId35" Type="http://schemas.openxmlformats.org/officeDocument/2006/relationships/image" Target="media/image16.wmf"/><Relationship Id="rId34" Type="http://schemas.openxmlformats.org/officeDocument/2006/relationships/oleObject" Target="embeddings/oleObject16.bin"/><Relationship Id="rId33" Type="http://schemas.openxmlformats.org/officeDocument/2006/relationships/image" Target="media/image15.wmf"/><Relationship Id="rId32" Type="http://schemas.openxmlformats.org/officeDocument/2006/relationships/oleObject" Target="embeddings/oleObject15.bin"/><Relationship Id="rId31" Type="http://schemas.openxmlformats.org/officeDocument/2006/relationships/image" Target="media/image14.wmf"/><Relationship Id="rId30" Type="http://schemas.openxmlformats.org/officeDocument/2006/relationships/oleObject" Target="embeddings/oleObject14.bin"/><Relationship Id="rId3" Type="http://schemas.openxmlformats.org/officeDocument/2006/relationships/theme" Target="theme/theme1.xml"/><Relationship Id="rId29" Type="http://schemas.openxmlformats.org/officeDocument/2006/relationships/image" Target="media/image13.wmf"/><Relationship Id="rId28" Type="http://schemas.openxmlformats.org/officeDocument/2006/relationships/oleObject" Target="embeddings/oleObject13.bin"/><Relationship Id="rId27" Type="http://schemas.openxmlformats.org/officeDocument/2006/relationships/image" Target="media/image12.wmf"/><Relationship Id="rId26" Type="http://schemas.openxmlformats.org/officeDocument/2006/relationships/oleObject" Target="embeddings/oleObject12.bin"/><Relationship Id="rId25" Type="http://schemas.openxmlformats.org/officeDocument/2006/relationships/image" Target="media/image11.wmf"/><Relationship Id="rId24" Type="http://schemas.openxmlformats.org/officeDocument/2006/relationships/oleObject" Target="embeddings/oleObject11.bin"/><Relationship Id="rId23" Type="http://schemas.openxmlformats.org/officeDocument/2006/relationships/image" Target="media/image10.wmf"/><Relationship Id="rId22" Type="http://schemas.openxmlformats.org/officeDocument/2006/relationships/oleObject" Target="embeddings/oleObject10.bin"/><Relationship Id="rId21" Type="http://schemas.openxmlformats.org/officeDocument/2006/relationships/image" Target="media/image9.wmf"/><Relationship Id="rId20" Type="http://schemas.openxmlformats.org/officeDocument/2006/relationships/oleObject" Target="embeddings/oleObject9.bin"/><Relationship Id="rId2" Type="http://schemas.openxmlformats.org/officeDocument/2006/relationships/settings" Target="settings.xml"/><Relationship Id="rId19" Type="http://schemas.openxmlformats.org/officeDocument/2006/relationships/oleObject" Target="embeddings/oleObject8.bin"/><Relationship Id="rId182" Type="http://schemas.openxmlformats.org/officeDocument/2006/relationships/fontTable" Target="fontTable.xml"/><Relationship Id="rId181" Type="http://schemas.openxmlformats.org/officeDocument/2006/relationships/numbering" Target="numbering.xml"/><Relationship Id="rId180" Type="http://schemas.openxmlformats.org/officeDocument/2006/relationships/image" Target="media/image86.png"/><Relationship Id="rId18" Type="http://schemas.openxmlformats.org/officeDocument/2006/relationships/image" Target="media/image8.wmf"/><Relationship Id="rId179" Type="http://schemas.openxmlformats.org/officeDocument/2006/relationships/image" Target="media/image85.wmf"/><Relationship Id="rId178" Type="http://schemas.openxmlformats.org/officeDocument/2006/relationships/oleObject" Target="embeddings/oleObject91.bin"/><Relationship Id="rId177" Type="http://schemas.openxmlformats.org/officeDocument/2006/relationships/image" Target="media/image84.wmf"/><Relationship Id="rId176" Type="http://schemas.openxmlformats.org/officeDocument/2006/relationships/oleObject" Target="embeddings/oleObject90.bin"/><Relationship Id="rId175" Type="http://schemas.openxmlformats.org/officeDocument/2006/relationships/image" Target="media/image83.wmf"/><Relationship Id="rId174" Type="http://schemas.openxmlformats.org/officeDocument/2006/relationships/oleObject" Target="embeddings/oleObject89.bin"/><Relationship Id="rId173" Type="http://schemas.openxmlformats.org/officeDocument/2006/relationships/image" Target="media/image82.wmf"/><Relationship Id="rId172" Type="http://schemas.openxmlformats.org/officeDocument/2006/relationships/oleObject" Target="embeddings/oleObject88.bin"/><Relationship Id="rId171" Type="http://schemas.openxmlformats.org/officeDocument/2006/relationships/oleObject" Target="embeddings/oleObject87.bin"/><Relationship Id="rId170" Type="http://schemas.openxmlformats.org/officeDocument/2006/relationships/oleObject" Target="embeddings/oleObject86.bin"/><Relationship Id="rId17" Type="http://schemas.openxmlformats.org/officeDocument/2006/relationships/oleObject" Target="embeddings/oleObject7.bin"/><Relationship Id="rId169" Type="http://schemas.openxmlformats.org/officeDocument/2006/relationships/image" Target="media/image81.wmf"/><Relationship Id="rId168" Type="http://schemas.openxmlformats.org/officeDocument/2006/relationships/oleObject" Target="embeddings/oleObject85.bin"/><Relationship Id="rId167" Type="http://schemas.openxmlformats.org/officeDocument/2006/relationships/image" Target="media/image80.wmf"/><Relationship Id="rId166" Type="http://schemas.openxmlformats.org/officeDocument/2006/relationships/oleObject" Target="embeddings/oleObject84.bin"/><Relationship Id="rId165" Type="http://schemas.openxmlformats.org/officeDocument/2006/relationships/image" Target="media/image79.wmf"/><Relationship Id="rId164" Type="http://schemas.openxmlformats.org/officeDocument/2006/relationships/oleObject" Target="embeddings/oleObject83.bin"/><Relationship Id="rId163" Type="http://schemas.openxmlformats.org/officeDocument/2006/relationships/image" Target="media/image78.wmf"/><Relationship Id="rId162" Type="http://schemas.openxmlformats.org/officeDocument/2006/relationships/oleObject" Target="embeddings/oleObject82.bin"/><Relationship Id="rId161" Type="http://schemas.openxmlformats.org/officeDocument/2006/relationships/image" Target="media/image77.png"/><Relationship Id="rId160" Type="http://schemas.openxmlformats.org/officeDocument/2006/relationships/image" Target="media/image76.png"/><Relationship Id="rId16" Type="http://schemas.openxmlformats.org/officeDocument/2006/relationships/image" Target="media/image7.wmf"/><Relationship Id="rId159" Type="http://schemas.openxmlformats.org/officeDocument/2006/relationships/image" Target="media/image75.wmf"/><Relationship Id="rId158" Type="http://schemas.openxmlformats.org/officeDocument/2006/relationships/oleObject" Target="embeddings/oleObject81.bin"/><Relationship Id="rId157" Type="http://schemas.openxmlformats.org/officeDocument/2006/relationships/image" Target="media/image74.wmf"/><Relationship Id="rId156" Type="http://schemas.openxmlformats.org/officeDocument/2006/relationships/oleObject" Target="embeddings/oleObject80.bin"/><Relationship Id="rId155" Type="http://schemas.openxmlformats.org/officeDocument/2006/relationships/image" Target="media/image73.wmf"/><Relationship Id="rId154" Type="http://schemas.openxmlformats.org/officeDocument/2006/relationships/oleObject" Target="embeddings/oleObject79.bin"/><Relationship Id="rId153" Type="http://schemas.openxmlformats.org/officeDocument/2006/relationships/image" Target="media/image72.wmf"/><Relationship Id="rId152" Type="http://schemas.openxmlformats.org/officeDocument/2006/relationships/oleObject" Target="embeddings/oleObject78.bin"/><Relationship Id="rId151" Type="http://schemas.openxmlformats.org/officeDocument/2006/relationships/image" Target="media/image71.wmf"/><Relationship Id="rId150" Type="http://schemas.openxmlformats.org/officeDocument/2006/relationships/oleObject" Target="embeddings/oleObject77.bin"/><Relationship Id="rId15" Type="http://schemas.openxmlformats.org/officeDocument/2006/relationships/oleObject" Target="embeddings/oleObject6.bin"/><Relationship Id="rId149" Type="http://schemas.openxmlformats.org/officeDocument/2006/relationships/image" Target="media/image70.wmf"/><Relationship Id="rId148" Type="http://schemas.openxmlformats.org/officeDocument/2006/relationships/oleObject" Target="embeddings/oleObject76.bin"/><Relationship Id="rId147" Type="http://schemas.openxmlformats.org/officeDocument/2006/relationships/image" Target="media/image69.wmf"/><Relationship Id="rId146" Type="http://schemas.openxmlformats.org/officeDocument/2006/relationships/oleObject" Target="embeddings/oleObject75.bin"/><Relationship Id="rId145" Type="http://schemas.openxmlformats.org/officeDocument/2006/relationships/image" Target="media/image68.wmf"/><Relationship Id="rId144" Type="http://schemas.openxmlformats.org/officeDocument/2006/relationships/oleObject" Target="embeddings/oleObject74.bin"/><Relationship Id="rId143" Type="http://schemas.openxmlformats.org/officeDocument/2006/relationships/image" Target="media/image67.wmf"/><Relationship Id="rId142" Type="http://schemas.openxmlformats.org/officeDocument/2006/relationships/oleObject" Target="embeddings/oleObject73.bin"/><Relationship Id="rId141" Type="http://schemas.openxmlformats.org/officeDocument/2006/relationships/image" Target="media/image66.wmf"/><Relationship Id="rId140" Type="http://schemas.openxmlformats.org/officeDocument/2006/relationships/oleObject" Target="embeddings/oleObject72.bin"/><Relationship Id="rId14" Type="http://schemas.openxmlformats.org/officeDocument/2006/relationships/image" Target="media/image6.wmf"/><Relationship Id="rId139" Type="http://schemas.openxmlformats.org/officeDocument/2006/relationships/image" Target="media/image65.wmf"/><Relationship Id="rId138" Type="http://schemas.openxmlformats.org/officeDocument/2006/relationships/oleObject" Target="embeddings/oleObject71.bin"/><Relationship Id="rId137" Type="http://schemas.openxmlformats.org/officeDocument/2006/relationships/image" Target="media/image64.wmf"/><Relationship Id="rId136" Type="http://schemas.openxmlformats.org/officeDocument/2006/relationships/oleObject" Target="embeddings/oleObject70.bin"/><Relationship Id="rId135" Type="http://schemas.openxmlformats.org/officeDocument/2006/relationships/image" Target="media/image63.png"/><Relationship Id="rId134" Type="http://schemas.openxmlformats.org/officeDocument/2006/relationships/image" Target="media/image62.png"/><Relationship Id="rId133" Type="http://schemas.openxmlformats.org/officeDocument/2006/relationships/image" Target="media/image61.png"/><Relationship Id="rId132" Type="http://schemas.openxmlformats.org/officeDocument/2006/relationships/image" Target="media/image60.wmf"/><Relationship Id="rId131" Type="http://schemas.openxmlformats.org/officeDocument/2006/relationships/oleObject" Target="embeddings/oleObject69.bin"/><Relationship Id="rId130" Type="http://schemas.openxmlformats.org/officeDocument/2006/relationships/image" Target="media/image59.wmf"/><Relationship Id="rId13" Type="http://schemas.openxmlformats.org/officeDocument/2006/relationships/oleObject" Target="embeddings/oleObject5.bin"/><Relationship Id="rId129" Type="http://schemas.openxmlformats.org/officeDocument/2006/relationships/oleObject" Target="embeddings/oleObject68.bin"/><Relationship Id="rId128" Type="http://schemas.openxmlformats.org/officeDocument/2006/relationships/image" Target="media/image58.wmf"/><Relationship Id="rId127" Type="http://schemas.openxmlformats.org/officeDocument/2006/relationships/oleObject" Target="embeddings/oleObject67.bin"/><Relationship Id="rId126" Type="http://schemas.openxmlformats.org/officeDocument/2006/relationships/image" Target="media/image57.wmf"/><Relationship Id="rId125" Type="http://schemas.openxmlformats.org/officeDocument/2006/relationships/oleObject" Target="embeddings/oleObject66.bin"/><Relationship Id="rId124" Type="http://schemas.openxmlformats.org/officeDocument/2006/relationships/image" Target="media/image56.wmf"/><Relationship Id="rId123" Type="http://schemas.openxmlformats.org/officeDocument/2006/relationships/oleObject" Target="embeddings/oleObject65.bin"/><Relationship Id="rId122" Type="http://schemas.openxmlformats.org/officeDocument/2006/relationships/image" Target="media/image55.wmf"/><Relationship Id="rId121" Type="http://schemas.openxmlformats.org/officeDocument/2006/relationships/oleObject" Target="embeddings/oleObject64.bin"/><Relationship Id="rId120" Type="http://schemas.openxmlformats.org/officeDocument/2006/relationships/image" Target="media/image54.wmf"/><Relationship Id="rId12" Type="http://schemas.openxmlformats.org/officeDocument/2006/relationships/image" Target="media/image5.wmf"/><Relationship Id="rId119" Type="http://schemas.openxmlformats.org/officeDocument/2006/relationships/oleObject" Target="embeddings/oleObject63.bin"/><Relationship Id="rId118" Type="http://schemas.openxmlformats.org/officeDocument/2006/relationships/image" Target="media/image53.wmf"/><Relationship Id="rId117" Type="http://schemas.openxmlformats.org/officeDocument/2006/relationships/oleObject" Target="embeddings/oleObject62.bin"/><Relationship Id="rId116" Type="http://schemas.openxmlformats.org/officeDocument/2006/relationships/image" Target="media/image52.png"/><Relationship Id="rId115" Type="http://schemas.openxmlformats.org/officeDocument/2006/relationships/image" Target="media/image51.png"/><Relationship Id="rId114" Type="http://schemas.openxmlformats.org/officeDocument/2006/relationships/image" Target="media/image50.png"/><Relationship Id="rId113" Type="http://schemas.openxmlformats.org/officeDocument/2006/relationships/oleObject" Target="embeddings/oleObject61.bin"/><Relationship Id="rId112" Type="http://schemas.openxmlformats.org/officeDocument/2006/relationships/oleObject" Target="embeddings/oleObject60.bin"/><Relationship Id="rId111" Type="http://schemas.openxmlformats.org/officeDocument/2006/relationships/oleObject" Target="embeddings/oleObject59.bin"/><Relationship Id="rId110" Type="http://schemas.openxmlformats.org/officeDocument/2006/relationships/oleObject" Target="embeddings/oleObject58.bin"/><Relationship Id="rId11" Type="http://schemas.openxmlformats.org/officeDocument/2006/relationships/oleObject" Target="embeddings/oleObject4.bin"/><Relationship Id="rId109" Type="http://schemas.openxmlformats.org/officeDocument/2006/relationships/image" Target="media/image49.png"/><Relationship Id="rId108" Type="http://schemas.openxmlformats.org/officeDocument/2006/relationships/oleObject" Target="embeddings/oleObject57.bin"/><Relationship Id="rId107" Type="http://schemas.openxmlformats.org/officeDocument/2006/relationships/oleObject" Target="embeddings/oleObject56.bin"/><Relationship Id="rId106" Type="http://schemas.openxmlformats.org/officeDocument/2006/relationships/oleObject" Target="embeddings/oleObject55.bin"/><Relationship Id="rId105" Type="http://schemas.openxmlformats.org/officeDocument/2006/relationships/image" Target="media/image48.wmf"/><Relationship Id="rId104" Type="http://schemas.openxmlformats.org/officeDocument/2006/relationships/oleObject" Target="embeddings/oleObject54.bin"/><Relationship Id="rId103" Type="http://schemas.openxmlformats.org/officeDocument/2006/relationships/oleObject" Target="embeddings/oleObject53.bin"/><Relationship Id="rId102" Type="http://schemas.openxmlformats.org/officeDocument/2006/relationships/image" Target="media/image47.wmf"/><Relationship Id="rId101" Type="http://schemas.openxmlformats.org/officeDocument/2006/relationships/oleObject" Target="embeddings/oleObject52.bin"/><Relationship Id="rId100" Type="http://schemas.openxmlformats.org/officeDocument/2006/relationships/image" Target="media/image46.wmf"/><Relationship Id="rId10" Type="http://schemas.openxmlformats.org/officeDocument/2006/relationships/image" Target="media/image4.wmf"/><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3622</Words>
  <Characters>4991</Characters>
  <Lines>0</Lines>
  <Paragraphs>0</Paragraphs>
  <TotalTime>7</TotalTime>
  <ScaleCrop>false</ScaleCrop>
  <LinksUpToDate>false</LinksUpToDate>
  <CharactersWithSpaces>5110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2026-09-24T05:36:00Z</dcterms:created>
  <dc:creator>淦剑锋</dc:creator>
  <cp:lastModifiedBy>淦剑锋</cp:lastModifiedBy>
  <dcterms:modified xsi:type="dcterms:W3CDTF">2026-09-25T09:15:45Z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297085E880A94D5AA373104B0E53C4C5_13</vt:lpwstr>
  </property>
  <property fmtid="{D5CDD505-2E9C-101B-9397-08002B2CF9AE}" pid="4" name="KSOTemplateDocerSaveRecord">
    <vt:lpwstr>eyJoZGlkIjoiZGYwZTM1NTBkNjAyYTlhZWFhZmJmYjZiYjI2MjlmZTIiLCJ1c2VySWQiOiIxNjM0ODcwNTc2In0=</vt:lpwstr>
  </property>
</Properties>
</file>