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2FA09" w14:textId="2321C412" w:rsidR="00A73AB5" w:rsidRDefault="00506041" w:rsidP="00506041">
      <w:pPr>
        <w:rPr>
          <w:rFonts w:asciiTheme="majorHAnsi" w:eastAsiaTheme="majorEastAsia" w:hAnsiTheme="majorHAnsi" w:cstheme="majorBidi"/>
          <w:color w:val="1F4E79" w:themeColor="accent1" w:themeShade="80"/>
          <w:sz w:val="36"/>
          <w:szCs w:val="32"/>
        </w:rPr>
      </w:pPr>
      <w:r w:rsidRPr="00506041">
        <w:rPr>
          <w:rFonts w:asciiTheme="majorHAnsi" w:eastAsiaTheme="majorEastAsia" w:hAnsiTheme="majorHAnsi" w:cstheme="majorBidi"/>
          <w:color w:val="1F4E79" w:themeColor="accent1" w:themeShade="80"/>
          <w:sz w:val="36"/>
          <w:szCs w:val="32"/>
        </w:rPr>
        <w:t>What if I miss the enrollment or classroom open date?</w:t>
      </w:r>
    </w:p>
    <w:p w14:paraId="6731E86C" w14:textId="2769CBF1" w:rsidR="00506041" w:rsidRDefault="00506041" w:rsidP="00506041">
      <w:r w:rsidRPr="00506041">
        <w:t xml:space="preserve">As soon as you enroll in the program, you can get started! We advertise classroom start dates and project due dates as a general guideline for students, to provide you with some structure and guidance around the pace we see most successful students move through the program. It also helps ensure you join a community of other students who start their learning journey around the same time as you. </w:t>
      </w:r>
      <w:proofErr w:type="gramStart"/>
      <w:r w:rsidRPr="00506041">
        <w:t>So</w:t>
      </w:r>
      <w:proofErr w:type="gramEnd"/>
      <w:r w:rsidRPr="00506041">
        <w:t xml:space="preserve"> if you “miss” the classroom open date, this doesn’t change anything on your end. You’ll still be able to access your content as soon as you purchase and complete your onboarding process. You just might be in a different group of students in your community channels.</w:t>
      </w:r>
    </w:p>
    <w:p w14:paraId="291464BD" w14:textId="77777777" w:rsidR="00506041" w:rsidRDefault="00506041" w:rsidP="00506041">
      <w:pPr>
        <w:pStyle w:val="Heading1"/>
      </w:pPr>
      <w:r>
        <w:t>Do you offer extensions?</w:t>
      </w:r>
    </w:p>
    <w:p w14:paraId="0E697C3B" w14:textId="77777777" w:rsidR="00506041" w:rsidRDefault="00506041" w:rsidP="00506041">
      <w:r>
        <w:t>Since we offer our Nanodegree programs, single paid courses, and Executive Programs as subscriptions, we do not offer extensions at this time. If you do not graduate before your next billing date restarts, then you will just get charged for another month. If you enroll in the regular month-to-month subscription, your billing date restarts monthly from the day you enrolled.</w:t>
      </w:r>
    </w:p>
    <w:p w14:paraId="7FCFA78A" w14:textId="77777777" w:rsidR="00506041" w:rsidRDefault="00506041" w:rsidP="00506041">
      <w:r>
        <w:t xml:space="preserve">If you enroll in the bundled subscription, your billing date restarts at the end of the bundle period. </w:t>
      </w:r>
      <w:proofErr w:type="gramStart"/>
      <w:r>
        <w:t>So</w:t>
      </w:r>
      <w:proofErr w:type="gramEnd"/>
      <w:r>
        <w:t xml:space="preserve"> if you don't graduate by that time, you will get auto-charged every month until you pass all the projects required for graduation.</w:t>
      </w:r>
    </w:p>
    <w:p w14:paraId="5C5B5D9B" w14:textId="77777777" w:rsidR="00506041" w:rsidRDefault="00506041" w:rsidP="00506041">
      <w:pPr>
        <w:pStyle w:val="Heading1"/>
      </w:pPr>
      <w:r>
        <w:t>How do I know I have been properly enrolled?</w:t>
      </w:r>
    </w:p>
    <w:p w14:paraId="7D4AEB06" w14:textId="20C1B74B" w:rsidR="00506041" w:rsidRDefault="00506041" w:rsidP="00506041">
      <w:r>
        <w:t>Look for a confirmation email from Udacity! Upon enrollment, you should see your enrolled courses in your Udacity Home. You can also see which courses you are enrolled in by going to your Account and looking under Subscriptions &amp; Billing.</w:t>
      </w:r>
    </w:p>
    <w:p w14:paraId="42A16A73" w14:textId="5529548B" w:rsidR="00506041" w:rsidRDefault="00506041" w:rsidP="00506041">
      <w:pPr>
        <w:pStyle w:val="Heading1"/>
      </w:pPr>
      <w:r w:rsidRPr="00506041">
        <w:t>What is a Nanodegree Program?</w:t>
      </w:r>
    </w:p>
    <w:p w14:paraId="2D9D3123" w14:textId="23515437" w:rsidR="00506041" w:rsidRDefault="00506041" w:rsidP="00506041">
      <w:r w:rsidRPr="00506041">
        <w:t>A Udacity Nanodegree® Program is a unique online educational offering designed to bridge the gap between learning and career goals.</w:t>
      </w:r>
    </w:p>
    <w:p w14:paraId="02188053" w14:textId="31F934D3" w:rsidR="00506041" w:rsidRDefault="00506041" w:rsidP="00506041">
      <w:pPr>
        <w:pStyle w:val="Heading1"/>
      </w:pPr>
      <w:r w:rsidRPr="00506041">
        <w:t>What is a Udacity course like?</w:t>
      </w:r>
    </w:p>
    <w:p w14:paraId="406C59CB" w14:textId="0C93AA03" w:rsidR="00506041" w:rsidRDefault="00506041" w:rsidP="00506041">
      <w:r w:rsidRPr="00506041">
        <w:t>Udacity courses are highly interactive with activities such as quizzes and exercises interspersed between short videos and interviews with instructors and industry experts. The quizzes are a tool to help you learn, and an ongoing resource, so you can watch the videos and try the quizzes as many times as you like.</w:t>
      </w:r>
    </w:p>
    <w:p w14:paraId="17EDFBC0" w14:textId="39139CC1" w:rsidR="00506041" w:rsidRDefault="00506041" w:rsidP="00506041">
      <w:pPr>
        <w:pStyle w:val="Heading1"/>
      </w:pPr>
      <w:r w:rsidRPr="00506041">
        <w:t>Do you provide proof of enrollment?</w:t>
      </w:r>
    </w:p>
    <w:p w14:paraId="40716D28" w14:textId="16032793" w:rsidR="00506041" w:rsidRDefault="00506041" w:rsidP="00506041">
      <w:r w:rsidRPr="00506041">
        <w:t>We are not in a position to offer individual verification of any student's enrollment at this time.</w:t>
      </w:r>
    </w:p>
    <w:p w14:paraId="1211E249" w14:textId="4A8DD4B8" w:rsidR="00506041" w:rsidRDefault="00506041" w:rsidP="00506041">
      <w:pPr>
        <w:pStyle w:val="Heading1"/>
      </w:pPr>
      <w:r w:rsidRPr="00506041">
        <w:t>Do you offer any certificates for free?</w:t>
      </w:r>
    </w:p>
    <w:p w14:paraId="3E2676FA" w14:textId="351ED421" w:rsidR="00506041" w:rsidRDefault="00506041" w:rsidP="00506041">
      <w:r w:rsidRPr="00506041">
        <w:t>We do not offer an option of earning a free certificate. Think of free courses as a textbook. Anyone is welcome to read the textbook but the publisher would not confirm whether or not you read the book. Our free courses work in a similar way; we make them available for students to learn on their own but we do not offer verifications of their completion.</w:t>
      </w:r>
    </w:p>
    <w:p w14:paraId="7ABCD85E" w14:textId="375394C2" w:rsidR="00506041" w:rsidRDefault="00506041" w:rsidP="00506041">
      <w:pPr>
        <w:pStyle w:val="Heading1"/>
      </w:pPr>
      <w:r w:rsidRPr="00506041">
        <w:t>Are there course textbooks?</w:t>
      </w:r>
    </w:p>
    <w:p w14:paraId="1C7EAA66" w14:textId="0B5AECE1" w:rsidR="00506041" w:rsidRDefault="00506041" w:rsidP="00506041">
      <w:r w:rsidRPr="00506041">
        <w:t>There are no required textbooks for Udacity courses. We often recommend additional resources and books that you may find helpful, but any materials you need are usually free or optional.</w:t>
      </w:r>
    </w:p>
    <w:p w14:paraId="3A3E195A" w14:textId="73865EBA" w:rsidR="00506041" w:rsidRDefault="00506041" w:rsidP="00506041">
      <w:pPr>
        <w:pStyle w:val="Heading1"/>
      </w:pPr>
      <w:r w:rsidRPr="00506041">
        <w:lastRenderedPageBreak/>
        <w:t>How can I provide feedback to Udacity?</w:t>
      </w:r>
    </w:p>
    <w:p w14:paraId="04ED0301" w14:textId="62B9A804" w:rsidR="00506041" w:rsidRPr="00506041" w:rsidRDefault="00506041" w:rsidP="00506041">
      <w:r w:rsidRPr="00506041">
        <w:t>We’d love to hear your thoughts on your Udacity experience! Student feedback is critical to our process, and we rely on your input to constantly evolve our offerings, and to ensure that we provide the best learning and career advancement experience possible.</w:t>
      </w:r>
      <w:r>
        <w:t xml:space="preserve"> </w:t>
      </w:r>
      <w:r w:rsidRPr="00506041">
        <w:t>You can provide your feedback via https://udacity.zendesk.com/hc/en-us/requests/new?ticket_form_id=360000307972. You can tell us whether or not the course is meeting your needs, report things that are not going well, suggest areas where we can improve, etc.</w:t>
      </w:r>
    </w:p>
    <w:sectPr w:rsidR="00506041" w:rsidRPr="00506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42721" w14:textId="77777777" w:rsidR="002207A8" w:rsidRDefault="002207A8" w:rsidP="00053E95">
      <w:r>
        <w:separator/>
      </w:r>
    </w:p>
  </w:endnote>
  <w:endnote w:type="continuationSeparator" w:id="0">
    <w:p w14:paraId="3A910D93" w14:textId="77777777" w:rsidR="002207A8" w:rsidRDefault="002207A8" w:rsidP="0005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6C91C" w14:textId="77777777" w:rsidR="002207A8" w:rsidRDefault="002207A8" w:rsidP="00053E95">
      <w:r>
        <w:separator/>
      </w:r>
    </w:p>
  </w:footnote>
  <w:footnote w:type="continuationSeparator" w:id="0">
    <w:p w14:paraId="2417DFB7" w14:textId="77777777" w:rsidR="002207A8" w:rsidRDefault="002207A8" w:rsidP="0005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1NDG3NDYwNDExNTZU0lEKTi0uzszPAykwrAUAoWi0jiwAAAA="/>
  </w:docVars>
  <w:rsids>
    <w:rsidRoot w:val="006259E4"/>
    <w:rsid w:val="00053E95"/>
    <w:rsid w:val="000B0D88"/>
    <w:rsid w:val="001C27D0"/>
    <w:rsid w:val="002207A8"/>
    <w:rsid w:val="002C287D"/>
    <w:rsid w:val="0030084A"/>
    <w:rsid w:val="00406B61"/>
    <w:rsid w:val="00483FC6"/>
    <w:rsid w:val="00506041"/>
    <w:rsid w:val="006259E4"/>
    <w:rsid w:val="00645252"/>
    <w:rsid w:val="006D3D74"/>
    <w:rsid w:val="007534C7"/>
    <w:rsid w:val="007B25F1"/>
    <w:rsid w:val="0083569A"/>
    <w:rsid w:val="009E770A"/>
    <w:rsid w:val="00A72174"/>
    <w:rsid w:val="00A73AB5"/>
    <w:rsid w:val="00A9204E"/>
    <w:rsid w:val="00B81FAC"/>
    <w:rsid w:val="00CC7023"/>
    <w:rsid w:val="00DD52C0"/>
    <w:rsid w:val="00E115A4"/>
    <w:rsid w:val="00E94683"/>
    <w:rsid w:val="00F36FA1"/>
    <w:rsid w:val="00F66C07"/>
    <w:rsid w:val="00F8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259E4"/>
    <w:rPr>
      <w:color w:val="605E5C"/>
      <w:shd w:val="clear" w:color="auto" w:fill="E1DFDD"/>
    </w:rPr>
  </w:style>
  <w:style w:type="paragraph" w:styleId="NormalWeb">
    <w:name w:val="Normal (Web)"/>
    <w:basedOn w:val="Normal"/>
    <w:uiPriority w:val="99"/>
    <w:semiHidden/>
    <w:unhideWhenUsed/>
    <w:rsid w:val="0050604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822767">
      <w:bodyDiv w:val="1"/>
      <w:marLeft w:val="0"/>
      <w:marRight w:val="0"/>
      <w:marTop w:val="0"/>
      <w:marBottom w:val="0"/>
      <w:divBdr>
        <w:top w:val="none" w:sz="0" w:space="0" w:color="auto"/>
        <w:left w:val="none" w:sz="0" w:space="0" w:color="auto"/>
        <w:bottom w:val="none" w:sz="0" w:space="0" w:color="auto"/>
        <w:right w:val="none" w:sz="0" w:space="0" w:color="auto"/>
      </w:divBdr>
    </w:div>
    <w:div w:id="7669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Daron Yöndem</cp:lastModifiedBy>
  <cp:revision>2</cp:revision>
  <dcterms:created xsi:type="dcterms:W3CDTF">2021-02-23T23:07:00Z</dcterms:created>
  <dcterms:modified xsi:type="dcterms:W3CDTF">2021-02-23T23:07:00Z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