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1E3B" w:rsidRDefault="00E71E3B" w:rsidP="00E71E3B">
      <w:pPr>
        <w:pStyle w:val="Heading1"/>
      </w:pPr>
      <w:r>
        <w:t xml:space="preserve"> Detailed Exam Answers (7 Paragraphs Each)</w:t>
      </w:r>
    </w:p>
    <w:p w:rsidR="00E71E3B" w:rsidRDefault="00E71E3B" w:rsidP="00E71E3B">
      <w:pPr>
        <w:pStyle w:val="Heading2"/>
      </w:pPr>
      <w:r>
        <w:t xml:space="preserve">Question 1: </w:t>
      </w:r>
      <w:r>
        <w:rPr>
          <w:rStyle w:val="Strong"/>
          <w:b/>
          <w:bCs/>
        </w:rPr>
        <w:t>Discuss the importance of communication skills for managers.</w:t>
      </w:r>
    </w:p>
    <w:p w:rsidR="00E71E3B" w:rsidRDefault="00E71E3B" w:rsidP="00E71E3B">
      <w:pPr>
        <w:pStyle w:val="NormalWeb"/>
      </w:pPr>
      <w:r>
        <w:rPr>
          <w:rStyle w:val="Strong"/>
        </w:rPr>
        <w:t>Paragraph 1 – Introduction</w:t>
      </w:r>
      <w:r>
        <w:br/>
        <w:t>Communication skills are the ability to express ideas clearly, listen actively, and understand others. For managers, these skills are not optional — they are the foundation of leadership. Without effective communication, even the best strategies fail because staff cannot understand or follow them.</w:t>
      </w:r>
    </w:p>
    <w:p w:rsidR="00E71E3B" w:rsidRDefault="00E71E3B" w:rsidP="00E71E3B">
      <w:pPr>
        <w:pStyle w:val="NormalWeb"/>
      </w:pPr>
      <w:r>
        <w:rPr>
          <w:rStyle w:val="Strong"/>
        </w:rPr>
        <w:t>Paragraph 2 – Giving Direction</w:t>
      </w:r>
      <w:r>
        <w:br/>
        <w:t>Managers must give clear instructions so employees know what to do. For example, a supermarket manager who explains how to arrange products on shelves avoids confusion and ensures tasks are done correctly.</w:t>
      </w:r>
    </w:p>
    <w:p w:rsidR="00E71E3B" w:rsidRDefault="00E71E3B" w:rsidP="00E71E3B">
      <w:pPr>
        <w:pStyle w:val="NormalWeb"/>
      </w:pPr>
      <w:r>
        <w:rPr>
          <w:rStyle w:val="Strong"/>
        </w:rPr>
        <w:t>Paragraph 3 – Motivation</w:t>
      </w:r>
      <w:r>
        <w:br/>
        <w:t>Good communication motivates staff. A manager who praises employees during meetings or sends encouraging emails boosts morale. For instance, a teacher who tells students “You are improving every week” inspires them to work harder.</w:t>
      </w:r>
    </w:p>
    <w:p w:rsidR="00E71E3B" w:rsidRDefault="00E71E3B" w:rsidP="00E71E3B">
      <w:pPr>
        <w:pStyle w:val="NormalWeb"/>
      </w:pPr>
      <w:r>
        <w:rPr>
          <w:rStyle w:val="Strong"/>
        </w:rPr>
        <w:t>Paragraph 4 – Persuasion</w:t>
      </w:r>
      <w:r>
        <w:br/>
        <w:t>Managers often need to persuade staff or clients to accept new ideas. For example, convincing workers to adopt a new computer system requires explaining benefits like saving time and reducing errors.</w:t>
      </w:r>
    </w:p>
    <w:p w:rsidR="00E71E3B" w:rsidRDefault="00E71E3B" w:rsidP="00E71E3B">
      <w:pPr>
        <w:pStyle w:val="NormalWeb"/>
      </w:pPr>
      <w:r>
        <w:rPr>
          <w:rStyle w:val="Strong"/>
        </w:rPr>
        <w:t>Paragraph 5 – Listening and Absorbing Ideas</w:t>
      </w:r>
      <w:r>
        <w:br/>
        <w:t>Managers must also listen. Staff feedback often highlights problems management cannot see. For example, a hotel manager who listens to cleaners about guest complaints can improve services quickly.</w:t>
      </w:r>
    </w:p>
    <w:p w:rsidR="00E71E3B" w:rsidRDefault="00E71E3B" w:rsidP="00E71E3B">
      <w:pPr>
        <w:pStyle w:val="NormalWeb"/>
      </w:pPr>
      <w:r>
        <w:rPr>
          <w:rStyle w:val="Strong"/>
        </w:rPr>
        <w:t>Paragraph 6 – Building Relationships</w:t>
      </w:r>
      <w:r>
        <w:br/>
        <w:t>Strong communication builds trust with clients and staff. A manager who communicates openly about company goals creates loyalty. For example, a business owner who shares financial updates with employees builds transparency.</w:t>
      </w:r>
    </w:p>
    <w:p w:rsidR="00E71E3B" w:rsidRDefault="00E71E3B" w:rsidP="00E71E3B">
      <w:pPr>
        <w:pStyle w:val="NormalWeb"/>
      </w:pPr>
      <w:r>
        <w:rPr>
          <w:rStyle w:val="Strong"/>
        </w:rPr>
        <w:t>Paragraph 7 – Conclusion</w:t>
      </w:r>
      <w:r>
        <w:br/>
        <w:t>In summary, communication skills help managers direct, motivate, persuade, listen, and build relationships. Without them, organizations face confusion and failure. With them, managers achieve goals and inspire success.</w:t>
      </w:r>
    </w:p>
    <w:p w:rsidR="00E71E3B" w:rsidRDefault="00E20F52" w:rsidP="00E71E3B">
      <w:r>
        <w:pict>
          <v:rect id="_x0000_i1025" style="width:0;height:1.5pt" o:hralign="center" o:hrstd="t" o:hr="t" fillcolor="#a0a0a0" stroked="f"/>
        </w:pict>
      </w:r>
    </w:p>
    <w:p w:rsidR="00E71E3B" w:rsidRDefault="00E71E3B" w:rsidP="00E71E3B">
      <w:pPr>
        <w:pStyle w:val="Heading2"/>
      </w:pPr>
      <w:r>
        <w:lastRenderedPageBreak/>
        <w:t xml:space="preserve">Question 2: </w:t>
      </w:r>
      <w:r>
        <w:rPr>
          <w:rStyle w:val="Strong"/>
          <w:b/>
          <w:bCs/>
        </w:rPr>
        <w:t>Explain the communication process model with examples.</w:t>
      </w:r>
    </w:p>
    <w:p w:rsidR="00E71E3B" w:rsidRDefault="00E71E3B" w:rsidP="00E71E3B">
      <w:pPr>
        <w:pStyle w:val="NormalWeb"/>
      </w:pPr>
      <w:r>
        <w:rPr>
          <w:rStyle w:val="Strong"/>
        </w:rPr>
        <w:t>Paragraph 1 – Introduction</w:t>
      </w:r>
      <w:r>
        <w:br/>
        <w:t>The communication process is the series of steps through which information is shared and understood. It includes sender, message, channel, receiver, feedback, context, and noise. Each step must work properly for communication to succeed.</w:t>
      </w:r>
    </w:p>
    <w:p w:rsidR="00E71E3B" w:rsidRDefault="00E71E3B" w:rsidP="00E71E3B">
      <w:pPr>
        <w:pStyle w:val="NormalWeb"/>
      </w:pPr>
      <w:r>
        <w:rPr>
          <w:rStyle w:val="Strong"/>
        </w:rPr>
        <w:t>Paragraph 2 – Sender and Message</w:t>
      </w:r>
      <w:r>
        <w:br/>
        <w:t>The sender is the person who starts communication. They encode their ideas into words, gestures, or symbols. For example, a teacher (sender) prepares a lecture (message) for students.</w:t>
      </w:r>
    </w:p>
    <w:p w:rsidR="00E71E3B" w:rsidRDefault="00E71E3B" w:rsidP="00E71E3B">
      <w:pPr>
        <w:pStyle w:val="NormalWeb"/>
      </w:pPr>
      <w:r>
        <w:rPr>
          <w:rStyle w:val="Strong"/>
        </w:rPr>
        <w:t>Paragraph 3 – Channel</w:t>
      </w:r>
      <w:r>
        <w:br/>
      </w:r>
      <w:proofErr w:type="gramStart"/>
      <w:r>
        <w:t>The</w:t>
      </w:r>
      <w:proofErr w:type="gramEnd"/>
      <w:r>
        <w:t xml:space="preserve"> channel is the medium used to send the message. It could be face</w:t>
      </w:r>
      <w:r>
        <w:noBreakHyphen/>
        <w:t>to</w:t>
      </w:r>
      <w:r>
        <w:noBreakHyphen/>
        <w:t xml:space="preserve">face speech, email, phone, or video call. For example, a manager may use </w:t>
      </w:r>
      <w:proofErr w:type="spellStart"/>
      <w:r>
        <w:t>WhatsApp</w:t>
      </w:r>
      <w:proofErr w:type="spellEnd"/>
      <w:r>
        <w:t xml:space="preserve"> to send urgent instructions to staff.</w:t>
      </w:r>
    </w:p>
    <w:p w:rsidR="00E71E3B" w:rsidRDefault="00E71E3B" w:rsidP="00E71E3B">
      <w:pPr>
        <w:pStyle w:val="NormalWeb"/>
      </w:pPr>
      <w:r>
        <w:rPr>
          <w:rStyle w:val="Strong"/>
        </w:rPr>
        <w:t xml:space="preserve">Paragraph 4 – Receiver and </w:t>
      </w:r>
      <w:proofErr w:type="gramStart"/>
      <w:r>
        <w:rPr>
          <w:rStyle w:val="Strong"/>
        </w:rPr>
        <w:t>Decoding</w:t>
      </w:r>
      <w:proofErr w:type="gramEnd"/>
      <w:r>
        <w:br/>
        <w:t>The receiver is the person who gets the message and decodes it. For example, students listening to a lecture interpret the teacher’s words into understanding.</w:t>
      </w:r>
    </w:p>
    <w:p w:rsidR="00E71E3B" w:rsidRDefault="00E71E3B" w:rsidP="00E71E3B">
      <w:pPr>
        <w:pStyle w:val="NormalWeb"/>
      </w:pPr>
      <w:r>
        <w:rPr>
          <w:rStyle w:val="Strong"/>
        </w:rPr>
        <w:t>Paragraph 5 – Feedback</w:t>
      </w:r>
      <w:r>
        <w:br/>
      </w:r>
      <w:proofErr w:type="spellStart"/>
      <w:r>
        <w:t>Feedback</w:t>
      </w:r>
      <w:proofErr w:type="spellEnd"/>
      <w:r>
        <w:t xml:space="preserve"> is the receiver’s response. It shows whether the message was understood. For example, a student asking a question or nodding during class gives feedback to the teacher.</w:t>
      </w:r>
    </w:p>
    <w:p w:rsidR="00E71E3B" w:rsidRDefault="00E71E3B" w:rsidP="00E71E3B">
      <w:pPr>
        <w:pStyle w:val="NormalWeb"/>
      </w:pPr>
      <w:r>
        <w:rPr>
          <w:rStyle w:val="Strong"/>
        </w:rPr>
        <w:t>Paragraph 6 – Noise and Context</w:t>
      </w:r>
      <w:r>
        <w:br/>
        <w:t>Noise is anything that interferes with communication, such as loud sounds, poor internet, or unclear handwriting. Context is the situation, like a formal meeting or casual chat. For example, background noise in a market can make phone calls difficult.</w:t>
      </w:r>
    </w:p>
    <w:p w:rsidR="00E71E3B" w:rsidRDefault="00E71E3B" w:rsidP="00E71E3B">
      <w:pPr>
        <w:pStyle w:val="NormalWeb"/>
      </w:pPr>
      <w:r>
        <w:rPr>
          <w:rStyle w:val="Strong"/>
        </w:rPr>
        <w:t>Paragraph 7 – Conclusion</w:t>
      </w:r>
      <w:r>
        <w:br/>
        <w:t xml:space="preserve">The communication process only succeeds when meaning is shared. Example: A doctor explains medicine instructions (sender, message, </w:t>
      </w:r>
      <w:proofErr w:type="gramStart"/>
      <w:r>
        <w:t>channel</w:t>
      </w:r>
      <w:proofErr w:type="gramEnd"/>
      <w:r>
        <w:t>); patient listens (receiver, decoding); patient asks questions (feedback); noise could be hospital distractions; context is a medical consultation.</w:t>
      </w:r>
    </w:p>
    <w:p w:rsidR="00E71E3B" w:rsidRDefault="00E20F52" w:rsidP="00E71E3B">
      <w:r>
        <w:pict>
          <v:rect id="_x0000_i1026" style="width:0;height:1.5pt" o:hralign="center" o:hrstd="t" o:hr="t" fillcolor="#a0a0a0" stroked="f"/>
        </w:pict>
      </w:r>
    </w:p>
    <w:p w:rsidR="00E71E3B" w:rsidRDefault="00E71E3B" w:rsidP="00E71E3B">
      <w:pPr>
        <w:pStyle w:val="Heading2"/>
      </w:pPr>
      <w:r>
        <w:t xml:space="preserve">Question 3: </w:t>
      </w:r>
      <w:r>
        <w:rPr>
          <w:rStyle w:val="Strong"/>
          <w:b/>
          <w:bCs/>
        </w:rPr>
        <w:t>Describe time management techniques and explain how they help students succeed.</w:t>
      </w:r>
    </w:p>
    <w:p w:rsidR="00E71E3B" w:rsidRDefault="00E71E3B" w:rsidP="00E71E3B">
      <w:pPr>
        <w:pStyle w:val="NormalWeb"/>
      </w:pPr>
      <w:r>
        <w:rPr>
          <w:rStyle w:val="Strong"/>
        </w:rPr>
        <w:t>Paragraph 1 – Introduction</w:t>
      </w:r>
      <w:r>
        <w:br/>
        <w:t>Time management is planning and controlling how time is used to achieve goals. For students, it is essential to balance study, assignments, exams, and personal life. Without it, stress and failure are common.</w:t>
      </w:r>
    </w:p>
    <w:p w:rsidR="00E71E3B" w:rsidRDefault="00E71E3B" w:rsidP="00E71E3B">
      <w:pPr>
        <w:pStyle w:val="NormalWeb"/>
      </w:pPr>
      <w:r>
        <w:rPr>
          <w:rStyle w:val="Strong"/>
        </w:rPr>
        <w:lastRenderedPageBreak/>
        <w:t>Paragraph 2 – Weekly Schedule</w:t>
      </w:r>
      <w:r>
        <w:br/>
      </w:r>
      <w:proofErr w:type="gramStart"/>
      <w:r>
        <w:t>A</w:t>
      </w:r>
      <w:proofErr w:type="gramEnd"/>
      <w:r>
        <w:t xml:space="preserve"> weekly schedule organizes daily tasks. For example, a student may plan to study math on Monday evening and English on Tuesday. This prevents last</w:t>
      </w:r>
      <w:r>
        <w:noBreakHyphen/>
        <w:t>minute cramming.</w:t>
      </w:r>
    </w:p>
    <w:p w:rsidR="00E71E3B" w:rsidRDefault="00E71E3B" w:rsidP="00E71E3B">
      <w:pPr>
        <w:pStyle w:val="NormalWeb"/>
      </w:pPr>
      <w:r>
        <w:rPr>
          <w:rStyle w:val="Strong"/>
        </w:rPr>
        <w:t>Paragraph 3 – Semester Planner</w:t>
      </w:r>
      <w:r>
        <w:br/>
      </w:r>
      <w:proofErr w:type="gramStart"/>
      <w:r>
        <w:t>A</w:t>
      </w:r>
      <w:proofErr w:type="gramEnd"/>
      <w:r>
        <w:t xml:space="preserve"> semester planner tracks long</w:t>
      </w:r>
      <w:r>
        <w:noBreakHyphen/>
        <w:t>term deadlines like exams and projects. For example, marking exam dates on a calendar helps students prepare weeks in advance.</w:t>
      </w:r>
    </w:p>
    <w:p w:rsidR="00E71E3B" w:rsidRDefault="00E71E3B" w:rsidP="00E71E3B">
      <w:pPr>
        <w:pStyle w:val="NormalWeb"/>
      </w:pPr>
      <w:r>
        <w:rPr>
          <w:rStyle w:val="Strong"/>
        </w:rPr>
        <w:t>Paragraph 4 – Productivity Techniques</w:t>
      </w:r>
      <w:r>
        <w:br/>
      </w:r>
      <w:proofErr w:type="spellStart"/>
      <w:r>
        <w:t>Techniques</w:t>
      </w:r>
      <w:proofErr w:type="spellEnd"/>
      <w:r>
        <w:t xml:space="preserve"> like the </w:t>
      </w:r>
      <w:proofErr w:type="spellStart"/>
      <w:r>
        <w:t>Pomodoro</w:t>
      </w:r>
      <w:proofErr w:type="spellEnd"/>
      <w:r>
        <w:t xml:space="preserve"> method (25 minutes study, 5 minutes break) improve focus. To</w:t>
      </w:r>
      <w:r>
        <w:noBreakHyphen/>
        <w:t xml:space="preserve">do lists and prioritization help students complete urgent tasks first. </w:t>
      </w:r>
      <w:proofErr w:type="gramStart"/>
      <w:r>
        <w:t>For example, finishing an assignment before watching TV.</w:t>
      </w:r>
      <w:proofErr w:type="gramEnd"/>
    </w:p>
    <w:p w:rsidR="00E71E3B" w:rsidRDefault="00E71E3B" w:rsidP="00E71E3B">
      <w:pPr>
        <w:pStyle w:val="NormalWeb"/>
      </w:pPr>
      <w:r>
        <w:rPr>
          <w:rStyle w:val="Strong"/>
        </w:rPr>
        <w:t>Paragraph 5 – Workspace Organization</w:t>
      </w:r>
      <w:r>
        <w:br/>
        <w:t>A quiet, clean workspace reduces distractions. For example, studying at a library desk with good lighting is more effective than studying in a noisy living room.</w:t>
      </w:r>
    </w:p>
    <w:p w:rsidR="00E71E3B" w:rsidRDefault="00E71E3B" w:rsidP="00E71E3B">
      <w:pPr>
        <w:pStyle w:val="NormalWeb"/>
      </w:pPr>
      <w:r>
        <w:rPr>
          <w:rStyle w:val="Strong"/>
        </w:rPr>
        <w:t>Paragraph 6 – Avoiding Procrastination</w:t>
      </w:r>
      <w:r>
        <w:br/>
      </w:r>
      <w:proofErr w:type="gramStart"/>
      <w:r>
        <w:t>Breaking</w:t>
      </w:r>
      <w:proofErr w:type="gramEnd"/>
      <w:r>
        <w:t xml:space="preserve"> tasks into smaller steps helps avoid procrastination. For example, instead of saying “I will write my essay,” a student can plan: Day 1 outline, Day 2 introduction, Day 3 body paragraphs.</w:t>
      </w:r>
    </w:p>
    <w:p w:rsidR="00E71E3B" w:rsidRDefault="00E71E3B" w:rsidP="00E71E3B">
      <w:pPr>
        <w:pStyle w:val="NormalWeb"/>
      </w:pPr>
      <w:r>
        <w:rPr>
          <w:rStyle w:val="Strong"/>
        </w:rPr>
        <w:t>Paragraph 7 – Conclusion</w:t>
      </w:r>
      <w:r>
        <w:br/>
        <w:t>Time management reduces stress, prevents procrastination, and improves performance. Students who plan their time succeed academically and still enjoy personal life.</w:t>
      </w:r>
    </w:p>
    <w:p w:rsidR="00E71E3B" w:rsidRDefault="00E20F52" w:rsidP="00E71E3B">
      <w:r>
        <w:pict>
          <v:rect id="_x0000_i1027" style="width:0;height:1.5pt" o:hralign="center" o:hrstd="t" o:hr="t" fillcolor="#a0a0a0" stroked="f"/>
        </w:pict>
      </w:r>
    </w:p>
    <w:p w:rsidR="00E71E3B" w:rsidRDefault="00E71E3B" w:rsidP="00E71E3B">
      <w:pPr>
        <w:pStyle w:val="Heading2"/>
      </w:pPr>
      <w:r>
        <w:t xml:space="preserve">Question 4: </w:t>
      </w:r>
      <w:r>
        <w:rPr>
          <w:rStyle w:val="Strong"/>
          <w:b/>
          <w:bCs/>
        </w:rPr>
        <w:t>Explain the 7 C’s of effective communication with examples.</w:t>
      </w:r>
    </w:p>
    <w:p w:rsidR="00E71E3B" w:rsidRDefault="00E71E3B" w:rsidP="00E71E3B">
      <w:pPr>
        <w:pStyle w:val="NormalWeb"/>
      </w:pPr>
      <w:r>
        <w:rPr>
          <w:rStyle w:val="Strong"/>
        </w:rPr>
        <w:t>Paragraph 1 – Introduction</w:t>
      </w:r>
      <w:r>
        <w:br/>
        <w:t>The 7 C’s are principles that make communication clear and professional: Clarity, Completeness, Conciseness, Consideration, Courtesy, Correctness, and Concreteness.</w:t>
      </w:r>
    </w:p>
    <w:p w:rsidR="00E71E3B" w:rsidRDefault="00E71E3B" w:rsidP="00E71E3B">
      <w:pPr>
        <w:pStyle w:val="NormalWeb"/>
      </w:pPr>
      <w:r>
        <w:rPr>
          <w:rStyle w:val="Strong"/>
        </w:rPr>
        <w:t>Paragraph 2 – Clarity</w:t>
      </w:r>
      <w:r>
        <w:br/>
      </w:r>
      <w:proofErr w:type="spellStart"/>
      <w:r>
        <w:t>Clarity</w:t>
      </w:r>
      <w:proofErr w:type="spellEnd"/>
      <w:r>
        <w:t xml:space="preserve"> means using simple words and clear ideas. Example: Instead of saying “We will meet soon,” say “We will meet on Monday at 10am.”</w:t>
      </w:r>
    </w:p>
    <w:p w:rsidR="00E71E3B" w:rsidRDefault="00E71E3B" w:rsidP="00E71E3B">
      <w:pPr>
        <w:pStyle w:val="NormalWeb"/>
      </w:pPr>
      <w:r>
        <w:rPr>
          <w:rStyle w:val="Strong"/>
        </w:rPr>
        <w:t>Paragraph 3 – Completeness</w:t>
      </w:r>
      <w:r>
        <w:br/>
      </w:r>
      <w:proofErr w:type="spellStart"/>
      <w:r>
        <w:t>Completeness</w:t>
      </w:r>
      <w:proofErr w:type="spellEnd"/>
      <w:r>
        <w:t xml:space="preserve"> means including all details. Example: An order letter should include product name, size, color, and delivery date.</w:t>
      </w:r>
    </w:p>
    <w:p w:rsidR="00E71E3B" w:rsidRDefault="00E71E3B" w:rsidP="00E71E3B">
      <w:pPr>
        <w:pStyle w:val="NormalWeb"/>
      </w:pPr>
      <w:r>
        <w:rPr>
          <w:rStyle w:val="Strong"/>
        </w:rPr>
        <w:lastRenderedPageBreak/>
        <w:t>Paragraph 4 – Conciseness</w:t>
      </w:r>
      <w:r>
        <w:br/>
      </w:r>
      <w:proofErr w:type="spellStart"/>
      <w:r>
        <w:t>Conciseness</w:t>
      </w:r>
      <w:proofErr w:type="spellEnd"/>
      <w:r>
        <w:t xml:space="preserve"> means being brief and avoiding repetition. Example: Instead of writing a long email, write short sentences with only key points.</w:t>
      </w:r>
    </w:p>
    <w:p w:rsidR="00E71E3B" w:rsidRDefault="00E71E3B" w:rsidP="00E71E3B">
      <w:pPr>
        <w:pStyle w:val="NormalWeb"/>
      </w:pPr>
      <w:r>
        <w:rPr>
          <w:rStyle w:val="Strong"/>
        </w:rPr>
        <w:t>Paragraph 5 – Consideration</w:t>
      </w:r>
      <w:r>
        <w:br/>
      </w:r>
      <w:proofErr w:type="spellStart"/>
      <w:r>
        <w:t>Consideration</w:t>
      </w:r>
      <w:proofErr w:type="spellEnd"/>
      <w:r>
        <w:t xml:space="preserve"> means respecting the receiver’s background. Example: Using polite language when writing to a client from another culture.</w:t>
      </w:r>
    </w:p>
    <w:p w:rsidR="00E71E3B" w:rsidRDefault="00E71E3B" w:rsidP="00E71E3B">
      <w:pPr>
        <w:pStyle w:val="NormalWeb"/>
      </w:pPr>
      <w:r>
        <w:rPr>
          <w:rStyle w:val="Strong"/>
        </w:rPr>
        <w:t>Paragraph 6 – Courtesy and Correctness</w:t>
      </w:r>
      <w:r>
        <w:br/>
        <w:t>Courtesy means being polite; correctness means accuracy. Example: A thank</w:t>
      </w:r>
      <w:r>
        <w:noBreakHyphen/>
        <w:t>you letter shows courtesy; a financial report with correct figures shows correctness.</w:t>
      </w:r>
    </w:p>
    <w:p w:rsidR="00E71E3B" w:rsidRDefault="00E71E3B" w:rsidP="00E71E3B">
      <w:pPr>
        <w:pStyle w:val="NormalWeb"/>
      </w:pPr>
      <w:r>
        <w:rPr>
          <w:rStyle w:val="Strong"/>
        </w:rPr>
        <w:t>Paragraph 7 – Concreteness</w:t>
      </w:r>
      <w:r>
        <w:br/>
      </w:r>
      <w:proofErr w:type="spellStart"/>
      <w:r>
        <w:t>Concreteness</w:t>
      </w:r>
      <w:proofErr w:type="spellEnd"/>
      <w:r>
        <w:t xml:space="preserve"> means being specific. Example: Instead of saying “The meeting is soon,” say “The meeting is at 2pm in Room 5.” Together, the 7 C’s ensure communication is professional and effective.</w:t>
      </w:r>
    </w:p>
    <w:p w:rsidR="00E71E3B" w:rsidRDefault="00E71E3B" w:rsidP="00E71E3B">
      <w:pPr>
        <w:pStyle w:val="Heading2"/>
      </w:pPr>
      <w:r>
        <w:t xml:space="preserve">Question 5: </w:t>
      </w:r>
      <w:r>
        <w:rPr>
          <w:rStyle w:val="Strong"/>
          <w:b/>
          <w:bCs/>
        </w:rPr>
        <w:t>Discuss the role of technology in modern communication.</w:t>
      </w:r>
    </w:p>
    <w:p w:rsidR="00E71E3B" w:rsidRDefault="00E71E3B" w:rsidP="00E71E3B">
      <w:pPr>
        <w:pStyle w:val="NormalWeb"/>
      </w:pPr>
      <w:r>
        <w:rPr>
          <w:rStyle w:val="Strong"/>
        </w:rPr>
        <w:t>Paragraph 1 – Introduction</w:t>
      </w:r>
      <w:r>
        <w:br/>
        <w:t>Technology has transformed communication through tools like email, mobile phones, video conferencing, and social media. It makes communication faster, cheaper, and global.</w:t>
      </w:r>
    </w:p>
    <w:p w:rsidR="00E71E3B" w:rsidRDefault="00E71E3B" w:rsidP="00E71E3B">
      <w:pPr>
        <w:pStyle w:val="NormalWeb"/>
      </w:pPr>
      <w:r>
        <w:rPr>
          <w:rStyle w:val="Strong"/>
        </w:rPr>
        <w:t>Paragraph 2 – Advantages</w:t>
      </w:r>
      <w:r>
        <w:br/>
        <w:t>Technology allows instant communication. For example, Zoom meetings connect people across countries without travel. Emails deliver messages in seconds.</w:t>
      </w:r>
    </w:p>
    <w:p w:rsidR="00E71E3B" w:rsidRDefault="00E71E3B" w:rsidP="00E71E3B">
      <w:pPr>
        <w:pStyle w:val="NormalWeb"/>
      </w:pPr>
      <w:r>
        <w:rPr>
          <w:rStyle w:val="Strong"/>
        </w:rPr>
        <w:t>Paragraph 3 – Workplace Impact</w:t>
      </w:r>
      <w:r>
        <w:br/>
        <w:t>In workplaces, technology improves efficiency. For example, staff can share documents via Google Drive instead of printing. Mobile money allows quick financial transactions.</w:t>
      </w:r>
    </w:p>
    <w:p w:rsidR="00E71E3B" w:rsidRDefault="00E71E3B" w:rsidP="00E71E3B">
      <w:pPr>
        <w:pStyle w:val="NormalWeb"/>
      </w:pPr>
      <w:r>
        <w:rPr>
          <w:rStyle w:val="Strong"/>
        </w:rPr>
        <w:t>Paragraph 4 – Education Impact</w:t>
      </w:r>
      <w:r>
        <w:br/>
        <w:t>Students use technology for online classes, e</w:t>
      </w:r>
      <w:r>
        <w:noBreakHyphen/>
        <w:t xml:space="preserve">libraries, and group chats. For example, </w:t>
      </w:r>
      <w:proofErr w:type="spellStart"/>
      <w:r>
        <w:t>WhatsApp</w:t>
      </w:r>
      <w:proofErr w:type="spellEnd"/>
      <w:r>
        <w:t xml:space="preserve"> groups help classmates share notes.</w:t>
      </w:r>
    </w:p>
    <w:p w:rsidR="00E71E3B" w:rsidRDefault="00E71E3B" w:rsidP="00E71E3B">
      <w:pPr>
        <w:pStyle w:val="NormalWeb"/>
      </w:pPr>
      <w:r>
        <w:rPr>
          <w:rStyle w:val="Strong"/>
        </w:rPr>
        <w:t>Paragraph 5 – Disadvantages</w:t>
      </w:r>
      <w:r>
        <w:br/>
        <w:t>Technology also has risks: distractions from social media, cybercrime, and health issues like eye strain. For example, constant phone notifications reduce focus during study.</w:t>
      </w:r>
    </w:p>
    <w:p w:rsidR="00E71E3B" w:rsidRDefault="00E71E3B" w:rsidP="00E71E3B">
      <w:pPr>
        <w:pStyle w:val="NormalWeb"/>
      </w:pPr>
      <w:r>
        <w:rPr>
          <w:rStyle w:val="Strong"/>
        </w:rPr>
        <w:t>Paragraph 6 – Examples</w:t>
      </w:r>
      <w:r>
        <w:br/>
        <w:t>Mobile phones allow emergency calls; emails provide permanent records; video conferencing saves travel costs; social media spreads information widely.</w:t>
      </w:r>
    </w:p>
    <w:p w:rsidR="00E71E3B" w:rsidRDefault="00E71E3B" w:rsidP="00E71E3B">
      <w:pPr>
        <w:pStyle w:val="NormalWeb"/>
      </w:pPr>
      <w:r>
        <w:rPr>
          <w:rStyle w:val="Strong"/>
        </w:rPr>
        <w:lastRenderedPageBreak/>
        <w:t>Paragraph 7 – Conclusion</w:t>
      </w:r>
      <w:r>
        <w:br/>
        <w:t>Technology is essential in modern communication, but must be used responsibly. It has improved workplaces, education, and global interaction, but balance is needed to avoid negative effects.</w:t>
      </w:r>
    </w:p>
    <w:p w:rsidR="00E71E3B" w:rsidRDefault="00E71E3B" w:rsidP="00E71E3B">
      <w:pPr>
        <w:pStyle w:val="NormalWeb"/>
      </w:pPr>
      <w:r>
        <w:t xml:space="preserve">Great — let’s continue and expand the </w:t>
      </w:r>
      <w:r>
        <w:rPr>
          <w:rStyle w:val="Strong"/>
        </w:rPr>
        <w:t>unit</w:t>
      </w:r>
      <w:r>
        <w:rPr>
          <w:rStyle w:val="Strong"/>
        </w:rPr>
        <w:noBreakHyphen/>
        <w:t>specific essay questions</w:t>
      </w:r>
      <w:r>
        <w:t xml:space="preserve"> into </w:t>
      </w:r>
      <w:r>
        <w:rPr>
          <w:rStyle w:val="Strong"/>
        </w:rPr>
        <w:t>7</w:t>
      </w:r>
      <w:r>
        <w:rPr>
          <w:rStyle w:val="Strong"/>
        </w:rPr>
        <w:noBreakHyphen/>
        <w:t>paragraph, exam</w:t>
      </w:r>
      <w:r>
        <w:rPr>
          <w:rStyle w:val="Strong"/>
        </w:rPr>
        <w:noBreakHyphen/>
        <w:t>ready answers with simple real</w:t>
      </w:r>
      <w:r>
        <w:rPr>
          <w:rStyle w:val="Strong"/>
        </w:rPr>
        <w:noBreakHyphen/>
        <w:t>life examples</w:t>
      </w:r>
      <w:r>
        <w:t xml:space="preserve">. This way you’ll have a complete set for every major unit in </w:t>
      </w:r>
      <w:r>
        <w:rPr>
          <w:rStyle w:val="Emphasis"/>
        </w:rPr>
        <w:t>Communication Skills I</w:t>
      </w:r>
      <w:r>
        <w:t>.</w:t>
      </w:r>
    </w:p>
    <w:p w:rsidR="00E71E3B" w:rsidRDefault="00E71E3B" w:rsidP="00E71E3B">
      <w:pPr>
        <w:pStyle w:val="Heading2"/>
      </w:pPr>
      <w:r>
        <w:t xml:space="preserve">Question 6 (Unit 3): </w:t>
      </w:r>
      <w:r>
        <w:rPr>
          <w:rStyle w:val="Strong"/>
          <w:b/>
          <w:bCs/>
        </w:rPr>
        <w:t>Explain the importance of written communication in organizations.</w:t>
      </w:r>
    </w:p>
    <w:p w:rsidR="00E71E3B" w:rsidRDefault="00E71E3B" w:rsidP="00E71E3B">
      <w:pPr>
        <w:pStyle w:val="NormalWeb"/>
      </w:pPr>
      <w:r>
        <w:rPr>
          <w:rStyle w:val="Strong"/>
        </w:rPr>
        <w:t>Paragraph 1 – Introduction</w:t>
      </w:r>
      <w:r>
        <w:br/>
      </w:r>
      <w:proofErr w:type="gramStart"/>
      <w:r>
        <w:t>Written</w:t>
      </w:r>
      <w:proofErr w:type="gramEnd"/>
      <w:r>
        <w:t xml:space="preserve"> communication refers to messages recorded in written form such as letters, reports, memos, and emails. Unlike spoken words, written communication provides a permanent record that can be stored, referenced, and used as evidence.</w:t>
      </w:r>
    </w:p>
    <w:p w:rsidR="00E71E3B" w:rsidRDefault="00E71E3B" w:rsidP="00E71E3B">
      <w:pPr>
        <w:pStyle w:val="NormalWeb"/>
      </w:pPr>
      <w:r>
        <w:rPr>
          <w:rStyle w:val="Strong"/>
        </w:rPr>
        <w:t>Paragraph 2 – Clarity and Permanence</w:t>
      </w:r>
      <w:r>
        <w:br/>
        <w:t>Written communication ensures clarity because ideas can be carefully organized before sending. For example, a company policy manual explains rules clearly and remains available for future reference.</w:t>
      </w:r>
    </w:p>
    <w:p w:rsidR="00E71E3B" w:rsidRDefault="00E71E3B" w:rsidP="00E71E3B">
      <w:pPr>
        <w:pStyle w:val="NormalWeb"/>
      </w:pPr>
      <w:r>
        <w:rPr>
          <w:rStyle w:val="Strong"/>
        </w:rPr>
        <w:t>Paragraph 3 – Legal and Official Record</w:t>
      </w:r>
      <w:r>
        <w:br/>
        <w:t>Written communication serves as legal proof. For instance, a signed contract between a supplier and a business can be used in court if disputes arise.</w:t>
      </w:r>
    </w:p>
    <w:p w:rsidR="00E71E3B" w:rsidRDefault="00E71E3B" w:rsidP="00E71E3B">
      <w:pPr>
        <w:pStyle w:val="NormalWeb"/>
      </w:pPr>
      <w:r>
        <w:rPr>
          <w:rStyle w:val="Strong"/>
        </w:rPr>
        <w:t>Paragraph 4 – Complex Information</w:t>
      </w:r>
      <w:r>
        <w:br/>
      </w:r>
      <w:proofErr w:type="gramStart"/>
      <w:r>
        <w:t>It</w:t>
      </w:r>
      <w:proofErr w:type="gramEnd"/>
      <w:r>
        <w:t xml:space="preserve"> is useful for conveying complex details. A financial report with charts and tables explains company performance better than a verbal explanation.</w:t>
      </w:r>
    </w:p>
    <w:p w:rsidR="00E71E3B" w:rsidRDefault="00E71E3B" w:rsidP="00E71E3B">
      <w:pPr>
        <w:pStyle w:val="NormalWeb"/>
      </w:pPr>
      <w:r>
        <w:rPr>
          <w:rStyle w:val="Strong"/>
        </w:rPr>
        <w:t>Paragraph 5 – Accessibility and Distribution</w:t>
      </w:r>
      <w:r>
        <w:br/>
        <w:t>Written communication can be distributed to many people at once. For example, a memo about safety rules can be photocopied and shared with all staff.</w:t>
      </w:r>
    </w:p>
    <w:p w:rsidR="00E71E3B" w:rsidRDefault="00E71E3B" w:rsidP="00E71E3B">
      <w:pPr>
        <w:pStyle w:val="NormalWeb"/>
      </w:pPr>
      <w:r>
        <w:rPr>
          <w:rStyle w:val="Strong"/>
        </w:rPr>
        <w:t>Paragraph 6 – Examples in Daily Life</w:t>
      </w:r>
      <w:r>
        <w:br/>
        <w:t>Emails, CVs, and job applications are everyday examples of written communication. A student applying for a scholarship must submit a written application with supporting documents.</w:t>
      </w:r>
    </w:p>
    <w:p w:rsidR="00E71E3B" w:rsidRDefault="00E71E3B" w:rsidP="00E71E3B">
      <w:pPr>
        <w:pStyle w:val="NormalWeb"/>
      </w:pPr>
      <w:r>
        <w:rPr>
          <w:rStyle w:val="Strong"/>
        </w:rPr>
        <w:t>Paragraph 7 – Conclusion</w:t>
      </w:r>
      <w:r>
        <w:br/>
        <w:t>Written communication is vital for clarity, permanence, legal proof, and complex information sharing. Organizations rely on it to ensure professionalism and accountability.</w:t>
      </w:r>
    </w:p>
    <w:p w:rsidR="00E71E3B" w:rsidRDefault="00E71E3B" w:rsidP="00E71E3B">
      <w:pPr>
        <w:pStyle w:val="Heading2"/>
      </w:pPr>
      <w:r>
        <w:t xml:space="preserve">Question 7 (Unit 4): </w:t>
      </w:r>
      <w:r>
        <w:rPr>
          <w:rStyle w:val="Strong"/>
          <w:b/>
          <w:bCs/>
        </w:rPr>
        <w:t>Discuss the importance of public speaking and presentation skills.</w:t>
      </w:r>
    </w:p>
    <w:p w:rsidR="00E71E3B" w:rsidRDefault="00E71E3B" w:rsidP="00E71E3B">
      <w:pPr>
        <w:pStyle w:val="NormalWeb"/>
      </w:pPr>
      <w:r>
        <w:rPr>
          <w:rStyle w:val="Strong"/>
        </w:rPr>
        <w:lastRenderedPageBreak/>
        <w:t>Paragraph 1 – Introduction</w:t>
      </w:r>
      <w:r>
        <w:br/>
        <w:t>Public speaking is addressing an audience directly, while presentation skills are techniques used to deliver information effectively. Both are essential in education, business, and leadership.</w:t>
      </w:r>
    </w:p>
    <w:p w:rsidR="00E71E3B" w:rsidRDefault="00E71E3B" w:rsidP="00E71E3B">
      <w:pPr>
        <w:pStyle w:val="NormalWeb"/>
      </w:pPr>
      <w:r>
        <w:rPr>
          <w:rStyle w:val="Strong"/>
        </w:rPr>
        <w:t>Paragraph 2 – Confidence Building</w:t>
      </w:r>
      <w:r>
        <w:br/>
        <w:t>Public speaking builds confidence. For example, a student presenting in class gains courage to speak in front of larger audiences later.</w:t>
      </w:r>
    </w:p>
    <w:p w:rsidR="00E71E3B" w:rsidRDefault="00E71E3B" w:rsidP="00E71E3B">
      <w:pPr>
        <w:pStyle w:val="NormalWeb"/>
      </w:pPr>
      <w:r>
        <w:rPr>
          <w:rStyle w:val="Strong"/>
        </w:rPr>
        <w:t>Paragraph 3 – Persuasion and Influence</w:t>
      </w:r>
      <w:r>
        <w:br/>
        <w:t>Speakers can persuade and influence. A politician uses speeches to convince voters, while a manager motivates staff through presentations.</w:t>
      </w:r>
    </w:p>
    <w:p w:rsidR="00E71E3B" w:rsidRDefault="00E71E3B" w:rsidP="00E71E3B">
      <w:pPr>
        <w:pStyle w:val="NormalWeb"/>
      </w:pPr>
      <w:r>
        <w:rPr>
          <w:rStyle w:val="Strong"/>
        </w:rPr>
        <w:t>Paragraph 4 – Information Sharing</w:t>
      </w:r>
      <w:r>
        <w:br/>
        <w:t xml:space="preserve">Public speaking helps share knowledge. Teachers use lectures to explain concepts, and business </w:t>
      </w:r>
      <w:proofErr w:type="gramStart"/>
      <w:r>
        <w:t>leaders</w:t>
      </w:r>
      <w:proofErr w:type="gramEnd"/>
      <w:r>
        <w:t xml:space="preserve"> present company goals to employees.</w:t>
      </w:r>
    </w:p>
    <w:p w:rsidR="00E71E3B" w:rsidRDefault="00E71E3B" w:rsidP="00E71E3B">
      <w:pPr>
        <w:pStyle w:val="NormalWeb"/>
      </w:pPr>
      <w:r>
        <w:rPr>
          <w:rStyle w:val="Strong"/>
        </w:rPr>
        <w:t>Paragraph 5 – Professional Image</w:t>
      </w:r>
      <w:r>
        <w:br/>
        <w:t>Good presentation skills create a professional image. For example, using clear slides and confident posture in a business pitch impresses clients.</w:t>
      </w:r>
    </w:p>
    <w:p w:rsidR="00E71E3B" w:rsidRDefault="00E71E3B" w:rsidP="00E71E3B">
      <w:pPr>
        <w:pStyle w:val="NormalWeb"/>
      </w:pPr>
      <w:r>
        <w:rPr>
          <w:rStyle w:val="Strong"/>
        </w:rPr>
        <w:t>Paragraph 6 – Real</w:t>
      </w:r>
      <w:r>
        <w:rPr>
          <w:rStyle w:val="Strong"/>
        </w:rPr>
        <w:noBreakHyphen/>
        <w:t>Life Examples</w:t>
      </w:r>
      <w:r>
        <w:br/>
        <w:t>Graduation speeches, sermons, debates, and conference presentations are all examples of public speaking that shape opinions and inspire action.</w:t>
      </w:r>
    </w:p>
    <w:p w:rsidR="00E71E3B" w:rsidRDefault="00E71E3B" w:rsidP="00E71E3B">
      <w:pPr>
        <w:pStyle w:val="NormalWeb"/>
      </w:pPr>
      <w:r>
        <w:rPr>
          <w:rStyle w:val="Strong"/>
        </w:rPr>
        <w:t>Paragraph 7 – Conclusion</w:t>
      </w:r>
      <w:r>
        <w:br/>
        <w:t>Public speaking and presentation skills are crucial for confidence, persuasion, information sharing, and professionalism. They empower individuals to lead and inspire.</w:t>
      </w:r>
    </w:p>
    <w:p w:rsidR="00E71E3B" w:rsidRDefault="00E71E3B" w:rsidP="00E71E3B">
      <w:pPr>
        <w:pStyle w:val="Heading2"/>
      </w:pPr>
      <w:r>
        <w:t xml:space="preserve">Question 8 (Unit 5): </w:t>
      </w:r>
      <w:r>
        <w:rPr>
          <w:rStyle w:val="Strong"/>
          <w:b/>
          <w:bCs/>
        </w:rPr>
        <w:t>Explain the difference between hearing and listening with examples.</w:t>
      </w:r>
    </w:p>
    <w:p w:rsidR="00E71E3B" w:rsidRDefault="00E71E3B" w:rsidP="00E71E3B">
      <w:pPr>
        <w:pStyle w:val="NormalWeb"/>
      </w:pPr>
      <w:r>
        <w:rPr>
          <w:rStyle w:val="Strong"/>
        </w:rPr>
        <w:t>Paragraph 1 – Introduction</w:t>
      </w:r>
      <w:r>
        <w:br/>
        <w:t>Hearing is the passive act of perceiving sound, while listening is the active process of understanding and interpreting those sounds.</w:t>
      </w:r>
    </w:p>
    <w:p w:rsidR="00E71E3B" w:rsidRDefault="00E71E3B" w:rsidP="00E71E3B">
      <w:pPr>
        <w:pStyle w:val="NormalWeb"/>
      </w:pPr>
      <w:r>
        <w:rPr>
          <w:rStyle w:val="Strong"/>
        </w:rPr>
        <w:t>Paragraph 2 – Hearing Defined</w:t>
      </w:r>
      <w:r>
        <w:br/>
        <w:t>Hearing happens automatically when sound waves reach the ear. For example, you hear traffic noise even if you are not paying attention.</w:t>
      </w:r>
    </w:p>
    <w:p w:rsidR="00E71E3B" w:rsidRDefault="00E71E3B" w:rsidP="00E71E3B">
      <w:pPr>
        <w:pStyle w:val="NormalWeb"/>
      </w:pPr>
      <w:r>
        <w:rPr>
          <w:rStyle w:val="Strong"/>
        </w:rPr>
        <w:t>Paragraph 3 – Listening Defined</w:t>
      </w:r>
      <w:r>
        <w:br/>
        <w:t>Listening requires focus and effort. For example, when a student pays attention to a teacher’s explanation, they are listening, not just hearing.</w:t>
      </w:r>
    </w:p>
    <w:p w:rsidR="00E71E3B" w:rsidRDefault="00E71E3B" w:rsidP="00E71E3B">
      <w:pPr>
        <w:pStyle w:val="NormalWeb"/>
      </w:pPr>
      <w:r>
        <w:rPr>
          <w:rStyle w:val="Strong"/>
        </w:rPr>
        <w:lastRenderedPageBreak/>
        <w:t>Paragraph 4 – Importance of Listening</w:t>
      </w:r>
      <w:r>
        <w:br/>
      </w:r>
      <w:proofErr w:type="spellStart"/>
      <w:r>
        <w:t>Listening</w:t>
      </w:r>
      <w:proofErr w:type="spellEnd"/>
      <w:r>
        <w:t xml:space="preserve"> ensures understanding and prevents mistakes. A nurse listening carefully to a doctor’s instructions avoids errors in patient care.</w:t>
      </w:r>
    </w:p>
    <w:p w:rsidR="00E71E3B" w:rsidRDefault="00E71E3B" w:rsidP="00E71E3B">
      <w:pPr>
        <w:pStyle w:val="NormalWeb"/>
      </w:pPr>
      <w:r>
        <w:rPr>
          <w:rStyle w:val="Strong"/>
        </w:rPr>
        <w:t>Paragraph 5 – Types of Listening</w:t>
      </w:r>
      <w:r>
        <w:br/>
      </w:r>
      <w:proofErr w:type="spellStart"/>
      <w:r>
        <w:t>Listening</w:t>
      </w:r>
      <w:proofErr w:type="spellEnd"/>
      <w:r>
        <w:t xml:space="preserve"> can be informational (classroom), critical (debates), relational (friends), or for pleasure (music). Each type serves a different purpose.</w:t>
      </w:r>
    </w:p>
    <w:p w:rsidR="00E71E3B" w:rsidRDefault="00E71E3B" w:rsidP="00E71E3B">
      <w:pPr>
        <w:pStyle w:val="NormalWeb"/>
      </w:pPr>
      <w:r>
        <w:rPr>
          <w:rStyle w:val="Strong"/>
        </w:rPr>
        <w:t>Paragraph 6 – Real</w:t>
      </w:r>
      <w:r>
        <w:rPr>
          <w:rStyle w:val="Strong"/>
        </w:rPr>
        <w:noBreakHyphen/>
        <w:t>Life Example</w:t>
      </w:r>
      <w:r>
        <w:br/>
        <w:t>A parent hears a baby crying (hearing), but listens carefully to distinguish whether the cry means hunger or pain (listening).</w:t>
      </w:r>
    </w:p>
    <w:p w:rsidR="00E71E3B" w:rsidRDefault="00E71E3B" w:rsidP="00E71E3B">
      <w:pPr>
        <w:pStyle w:val="NormalWeb"/>
      </w:pPr>
      <w:r>
        <w:rPr>
          <w:rStyle w:val="Strong"/>
        </w:rPr>
        <w:t>Paragraph 7 – Conclusion</w:t>
      </w:r>
      <w:r>
        <w:br/>
        <w:t>Hearing is passive, while listening is active and requires concentration. Effective communication depends on listening, not just hearing.</w:t>
      </w:r>
    </w:p>
    <w:p w:rsidR="00E71E3B" w:rsidRDefault="00E71E3B" w:rsidP="00E71E3B">
      <w:pPr>
        <w:pStyle w:val="Heading2"/>
      </w:pPr>
      <w:r>
        <w:t xml:space="preserve">Question 9 (Unit 6): </w:t>
      </w:r>
      <w:r>
        <w:rPr>
          <w:rStyle w:val="Strong"/>
          <w:b/>
          <w:bCs/>
        </w:rPr>
        <w:t>Describe how to overcome anxiety in oral presentations.</w:t>
      </w:r>
    </w:p>
    <w:p w:rsidR="00E71E3B" w:rsidRDefault="00E71E3B" w:rsidP="00E71E3B">
      <w:pPr>
        <w:pStyle w:val="NormalWeb"/>
      </w:pPr>
      <w:r>
        <w:rPr>
          <w:rStyle w:val="Strong"/>
        </w:rPr>
        <w:t>Paragraph 1 – Introduction</w:t>
      </w:r>
      <w:r>
        <w:br/>
        <w:t>Anxiety in presentations is common, but it can be managed with preparation and practice. Overcoming anxiety improves confidence and delivery.</w:t>
      </w:r>
    </w:p>
    <w:p w:rsidR="00E71E3B" w:rsidRDefault="00E71E3B" w:rsidP="00E71E3B">
      <w:pPr>
        <w:pStyle w:val="NormalWeb"/>
      </w:pPr>
      <w:r>
        <w:rPr>
          <w:rStyle w:val="Strong"/>
        </w:rPr>
        <w:t>Paragraph 2 – Preparation</w:t>
      </w:r>
      <w:r>
        <w:br/>
      </w:r>
      <w:proofErr w:type="gramStart"/>
      <w:r>
        <w:t>Knowing</w:t>
      </w:r>
      <w:proofErr w:type="gramEnd"/>
      <w:r>
        <w:t xml:space="preserve"> your topic reduces fear. For example, a student who studies thoroughly before a class presentation feels more confident.</w:t>
      </w:r>
    </w:p>
    <w:p w:rsidR="00E71E3B" w:rsidRDefault="00E71E3B" w:rsidP="00E71E3B">
      <w:pPr>
        <w:pStyle w:val="NormalWeb"/>
      </w:pPr>
      <w:r>
        <w:rPr>
          <w:rStyle w:val="Strong"/>
        </w:rPr>
        <w:t>Paragraph 3 – Practice</w:t>
      </w:r>
      <w:r>
        <w:br/>
        <w:t>Rehearsing builds familiarity. Practicing in front of friends or a mirror helps reduce nervousness.</w:t>
      </w:r>
    </w:p>
    <w:p w:rsidR="00E71E3B" w:rsidRDefault="00E71E3B" w:rsidP="00E71E3B">
      <w:pPr>
        <w:pStyle w:val="NormalWeb"/>
      </w:pPr>
      <w:r>
        <w:rPr>
          <w:rStyle w:val="Strong"/>
        </w:rPr>
        <w:t>Paragraph 4 – Breathing and Relaxation</w:t>
      </w:r>
      <w:r>
        <w:br/>
        <w:t xml:space="preserve">Deep breathing calms nerves. </w:t>
      </w:r>
      <w:proofErr w:type="gramStart"/>
      <w:r>
        <w:t>For example, taking slow breaths before speaking helps steady the voice.</w:t>
      </w:r>
      <w:proofErr w:type="gramEnd"/>
    </w:p>
    <w:p w:rsidR="00E71E3B" w:rsidRDefault="00E71E3B" w:rsidP="00E71E3B">
      <w:pPr>
        <w:pStyle w:val="NormalWeb"/>
      </w:pPr>
      <w:r>
        <w:rPr>
          <w:rStyle w:val="Strong"/>
        </w:rPr>
        <w:t>Paragraph 5 – Positive Thinking</w:t>
      </w:r>
      <w:r>
        <w:br/>
      </w:r>
      <w:proofErr w:type="gramStart"/>
      <w:r>
        <w:t>Replacing</w:t>
      </w:r>
      <w:proofErr w:type="gramEnd"/>
      <w:r>
        <w:t xml:space="preserve"> negative thoughts with positive ones boosts confidence. Telling </w:t>
      </w:r>
      <w:proofErr w:type="gramStart"/>
      <w:r>
        <w:t>yourself</w:t>
      </w:r>
      <w:proofErr w:type="gramEnd"/>
      <w:r>
        <w:t xml:space="preserve"> “I can do this” reduces fear.</w:t>
      </w:r>
    </w:p>
    <w:p w:rsidR="00E71E3B" w:rsidRDefault="00E71E3B" w:rsidP="00E71E3B">
      <w:pPr>
        <w:pStyle w:val="NormalWeb"/>
      </w:pPr>
      <w:r>
        <w:rPr>
          <w:rStyle w:val="Strong"/>
        </w:rPr>
        <w:t>Paragraph 6 – Audience Engagement</w:t>
      </w:r>
      <w:r>
        <w:br/>
      </w:r>
      <w:proofErr w:type="gramStart"/>
      <w:r>
        <w:t>Starting</w:t>
      </w:r>
      <w:proofErr w:type="gramEnd"/>
      <w:r>
        <w:t xml:space="preserve"> with a smile or a simple question connects with the audience and reduces tension. For example, asking “How many of you use social media daily?” makes the audience interactive.</w:t>
      </w:r>
    </w:p>
    <w:p w:rsidR="00E71E3B" w:rsidRDefault="00E71E3B" w:rsidP="00E71E3B">
      <w:pPr>
        <w:pStyle w:val="NormalWeb"/>
      </w:pPr>
      <w:r>
        <w:rPr>
          <w:rStyle w:val="Strong"/>
        </w:rPr>
        <w:t>Paragraph 7 – Conclusion</w:t>
      </w:r>
      <w:r>
        <w:br/>
        <w:t>Anxiety can be overcome through preparation, practice, relaxation, positive thinking, and audience engagement. These techniques make presentations successful.</w:t>
      </w:r>
    </w:p>
    <w:p w:rsidR="00E71E3B" w:rsidRDefault="00E71E3B" w:rsidP="00E71E3B">
      <w:pPr>
        <w:pStyle w:val="Heading2"/>
      </w:pPr>
      <w:r>
        <w:lastRenderedPageBreak/>
        <w:t xml:space="preserve">Question 10 (Unit 7): </w:t>
      </w:r>
      <w:r>
        <w:rPr>
          <w:rStyle w:val="Strong"/>
          <w:b/>
          <w:bCs/>
        </w:rPr>
        <w:t>Explain how time management helps students succeed.</w:t>
      </w:r>
    </w:p>
    <w:p w:rsidR="00E71E3B" w:rsidRDefault="00E71E3B" w:rsidP="00E71E3B">
      <w:pPr>
        <w:pStyle w:val="NormalWeb"/>
      </w:pPr>
      <w:r>
        <w:rPr>
          <w:rStyle w:val="Strong"/>
        </w:rPr>
        <w:t>Paragraph 1 – Introduction</w:t>
      </w:r>
      <w:r>
        <w:br/>
        <w:t>Time management is planning and controlling how time is used. For students, it is essential for balancing study, assignments, and personal life.</w:t>
      </w:r>
    </w:p>
    <w:p w:rsidR="00E71E3B" w:rsidRDefault="00E71E3B" w:rsidP="00E71E3B">
      <w:pPr>
        <w:pStyle w:val="NormalWeb"/>
      </w:pPr>
      <w:r>
        <w:rPr>
          <w:rStyle w:val="Strong"/>
        </w:rPr>
        <w:t>Paragraph 2 – Weekly Schedule</w:t>
      </w:r>
      <w:r>
        <w:br/>
      </w:r>
      <w:proofErr w:type="gramStart"/>
      <w:r>
        <w:t>A</w:t>
      </w:r>
      <w:proofErr w:type="gramEnd"/>
      <w:r>
        <w:t xml:space="preserve"> weekly schedule organizes daily tasks. For example, allocating two hours daily for revision prevents last</w:t>
      </w:r>
      <w:r>
        <w:noBreakHyphen/>
        <w:t>minute cramming.</w:t>
      </w:r>
    </w:p>
    <w:p w:rsidR="00E71E3B" w:rsidRDefault="00E71E3B" w:rsidP="00E71E3B">
      <w:pPr>
        <w:pStyle w:val="NormalWeb"/>
      </w:pPr>
      <w:r>
        <w:rPr>
          <w:rStyle w:val="Strong"/>
        </w:rPr>
        <w:t>Paragraph 3 – Semester Planner</w:t>
      </w:r>
      <w:r>
        <w:br/>
      </w:r>
      <w:proofErr w:type="gramStart"/>
      <w:r>
        <w:t>A</w:t>
      </w:r>
      <w:proofErr w:type="gramEnd"/>
      <w:r>
        <w:t xml:space="preserve"> semester planner tracks long</w:t>
      </w:r>
      <w:r>
        <w:noBreakHyphen/>
        <w:t>term deadlines like exams and projects. For example, marking exam dates on a calendar helps students prepare weeks in advance.</w:t>
      </w:r>
    </w:p>
    <w:p w:rsidR="00E71E3B" w:rsidRDefault="00E71E3B" w:rsidP="00E71E3B">
      <w:pPr>
        <w:pStyle w:val="NormalWeb"/>
      </w:pPr>
      <w:r>
        <w:rPr>
          <w:rStyle w:val="Strong"/>
        </w:rPr>
        <w:t>Paragraph 4 – Productivity Techniques</w:t>
      </w:r>
      <w:r>
        <w:br/>
      </w:r>
      <w:proofErr w:type="spellStart"/>
      <w:r>
        <w:t>Techniques</w:t>
      </w:r>
      <w:proofErr w:type="spellEnd"/>
      <w:r>
        <w:t xml:space="preserve"> like </w:t>
      </w:r>
      <w:proofErr w:type="spellStart"/>
      <w:r>
        <w:t>Pomodoro</w:t>
      </w:r>
      <w:proofErr w:type="spellEnd"/>
      <w:r>
        <w:t xml:space="preserve"> (25 minutes study, 5 minutes break) improve focus. To</w:t>
      </w:r>
      <w:r>
        <w:noBreakHyphen/>
        <w:t>do lists and prioritization help students complete urgent tasks first.</w:t>
      </w:r>
    </w:p>
    <w:p w:rsidR="00E71E3B" w:rsidRDefault="00E71E3B" w:rsidP="00E71E3B">
      <w:pPr>
        <w:pStyle w:val="NormalWeb"/>
      </w:pPr>
      <w:r>
        <w:rPr>
          <w:rStyle w:val="Strong"/>
        </w:rPr>
        <w:t>Paragraph 5 – Workspace Organization</w:t>
      </w:r>
      <w:r>
        <w:br/>
        <w:t>A quiet, clean workspace reduces distractions. For example, studying at a library desk with good lighting is more effective than studying in a noisy living room.</w:t>
      </w:r>
    </w:p>
    <w:p w:rsidR="00E71E3B" w:rsidRDefault="00E71E3B" w:rsidP="00E71E3B">
      <w:pPr>
        <w:pStyle w:val="NormalWeb"/>
      </w:pPr>
      <w:r>
        <w:rPr>
          <w:rStyle w:val="Strong"/>
        </w:rPr>
        <w:t>Paragraph 6 – Avoiding Procrastination</w:t>
      </w:r>
      <w:r>
        <w:br/>
      </w:r>
      <w:proofErr w:type="gramStart"/>
      <w:r>
        <w:t>Breaking</w:t>
      </w:r>
      <w:proofErr w:type="gramEnd"/>
      <w:r>
        <w:t xml:space="preserve"> tasks into smaller steps helps avoid procrastination. For example, instead of saying “I will write my essay,” a student can plan: Day 1 outline, Day 2 introduction, Day 3 body paragraphs.</w:t>
      </w:r>
    </w:p>
    <w:p w:rsidR="00E71E3B" w:rsidRDefault="00E71E3B" w:rsidP="00E71E3B">
      <w:pPr>
        <w:pStyle w:val="NormalWeb"/>
      </w:pPr>
      <w:r>
        <w:rPr>
          <w:rStyle w:val="Strong"/>
        </w:rPr>
        <w:t>Paragraph 7 – Conclusion</w:t>
      </w:r>
      <w:r>
        <w:br/>
        <w:t>Time management reduces stress, prevents procrastination, and improves performance. Students who plan their time succeed academically and still enjoy personal life.</w:t>
      </w:r>
    </w:p>
    <w:p w:rsidR="00E71E3B" w:rsidRDefault="00E71E3B" w:rsidP="00E71E3B">
      <w:pPr>
        <w:pStyle w:val="Heading2"/>
      </w:pPr>
      <w:bookmarkStart w:id="0" w:name="_GoBack"/>
      <w:bookmarkEnd w:id="0"/>
      <w:r>
        <w:t xml:space="preserve">Question 11 (Unit 8): </w:t>
      </w:r>
      <w:r>
        <w:rPr>
          <w:rStyle w:val="Strong"/>
          <w:b/>
          <w:bCs/>
        </w:rPr>
        <w:t>Discuss strategies for exam preparation and success.</w:t>
      </w:r>
    </w:p>
    <w:p w:rsidR="00E71E3B" w:rsidRDefault="00E71E3B" w:rsidP="00E71E3B">
      <w:pPr>
        <w:pStyle w:val="NormalWeb"/>
      </w:pPr>
      <w:r>
        <w:rPr>
          <w:rStyle w:val="Strong"/>
        </w:rPr>
        <w:t>Paragraph 1 – Introduction</w:t>
      </w:r>
      <w:r>
        <w:br/>
        <w:t>Exams test knowledge and skills, but success depends on preparation and strategy. Students must plan revision and manage exam day effectively.</w:t>
      </w:r>
    </w:p>
    <w:p w:rsidR="00E71E3B" w:rsidRDefault="00E71E3B" w:rsidP="00E71E3B">
      <w:pPr>
        <w:pStyle w:val="NormalWeb"/>
      </w:pPr>
      <w:r>
        <w:rPr>
          <w:rStyle w:val="Strong"/>
        </w:rPr>
        <w:t>Paragraph 2 – Study Notes</w:t>
      </w:r>
      <w:r>
        <w:br/>
        <w:t>Condensed notes help recall. For example, summarizing each chapter into key points makes revision easier.</w:t>
      </w:r>
    </w:p>
    <w:p w:rsidR="00E71E3B" w:rsidRDefault="00E71E3B" w:rsidP="00E71E3B">
      <w:pPr>
        <w:pStyle w:val="NormalWeb"/>
      </w:pPr>
      <w:r>
        <w:rPr>
          <w:rStyle w:val="Strong"/>
        </w:rPr>
        <w:lastRenderedPageBreak/>
        <w:t>Paragraph 3 – Active Revision</w:t>
      </w:r>
      <w:r>
        <w:br/>
        <w:t>Active revision involves practice and testing. For example, solving past papers prepares students for exam conditions.</w:t>
      </w:r>
    </w:p>
    <w:p w:rsidR="00E71E3B" w:rsidRDefault="00E71E3B" w:rsidP="00E71E3B">
      <w:pPr>
        <w:pStyle w:val="NormalWeb"/>
      </w:pPr>
      <w:r>
        <w:rPr>
          <w:rStyle w:val="Strong"/>
        </w:rPr>
        <w:t>Paragraph 4 – Practice Essays</w:t>
      </w:r>
      <w:r>
        <w:br/>
      </w:r>
      <w:proofErr w:type="gramStart"/>
      <w:r>
        <w:t>Writing</w:t>
      </w:r>
      <w:proofErr w:type="gramEnd"/>
      <w:r>
        <w:t xml:space="preserve"> essays under timed conditions builds speed and confidence. For example, practicing a 30</w:t>
      </w:r>
      <w:r>
        <w:noBreakHyphen/>
        <w:t>minute essay helps manage time in the real exam.</w:t>
      </w:r>
    </w:p>
    <w:p w:rsidR="00E71E3B" w:rsidRDefault="00E71E3B" w:rsidP="00E71E3B">
      <w:pPr>
        <w:pStyle w:val="NormalWeb"/>
      </w:pPr>
      <w:r>
        <w:rPr>
          <w:rStyle w:val="Strong"/>
        </w:rPr>
        <w:t>Paragraph 5 – Exam Day Strategies</w:t>
      </w:r>
      <w:r>
        <w:br/>
      </w:r>
      <w:proofErr w:type="gramStart"/>
      <w:r>
        <w:t>Arriving</w:t>
      </w:r>
      <w:proofErr w:type="gramEnd"/>
      <w:r>
        <w:t xml:space="preserve"> early, reading instructions carefully, and planning time per question prevent mistakes. For example, starting with easier questions builds confidence.</w:t>
      </w:r>
    </w:p>
    <w:p w:rsidR="00E71E3B" w:rsidRDefault="00E71E3B" w:rsidP="00E71E3B">
      <w:pPr>
        <w:pStyle w:val="NormalWeb"/>
      </w:pPr>
      <w:r>
        <w:rPr>
          <w:rStyle w:val="Strong"/>
        </w:rPr>
        <w:t>Paragraph 6 – Finishing the Exam</w:t>
      </w:r>
      <w:r>
        <w:br/>
      </w:r>
      <w:proofErr w:type="gramStart"/>
      <w:r>
        <w:t>Reviewing</w:t>
      </w:r>
      <w:proofErr w:type="gramEnd"/>
      <w:r>
        <w:t xml:space="preserve"> answers, correcting mistakes, and checking spelling ensures accuracy. For example, rechecking calculations in a math exam avoids lost marks.</w:t>
      </w:r>
    </w:p>
    <w:p w:rsidR="00E71E3B" w:rsidRDefault="00E71E3B" w:rsidP="00E71E3B">
      <w:pPr>
        <w:pStyle w:val="NormalWeb"/>
      </w:pPr>
      <w:r>
        <w:rPr>
          <w:rStyle w:val="Strong"/>
        </w:rPr>
        <w:t>Paragraph 7 – Conclusion</w:t>
      </w:r>
      <w:r>
        <w:br/>
        <w:t>Exam success requires study notes, active revision, practice essays, and exam day strategies. With preparation and discipline, students can perform confidently.</w:t>
      </w:r>
    </w:p>
    <w:p w:rsidR="00E71E3B" w:rsidRDefault="00E71E3B" w:rsidP="00E71E3B">
      <w:pPr>
        <w:pStyle w:val="NormalWeb"/>
      </w:pPr>
    </w:p>
    <w:sectPr w:rsidR="00E71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D743D"/>
    <w:multiLevelType w:val="multilevel"/>
    <w:tmpl w:val="50BA86F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A6392A"/>
    <w:multiLevelType w:val="multilevel"/>
    <w:tmpl w:val="895289E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4C163E"/>
    <w:multiLevelType w:val="multilevel"/>
    <w:tmpl w:val="FD4616D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CB06C4"/>
    <w:multiLevelType w:val="multilevel"/>
    <w:tmpl w:val="A0ECF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8D7F92"/>
    <w:multiLevelType w:val="multilevel"/>
    <w:tmpl w:val="A822B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6400E2"/>
    <w:multiLevelType w:val="multilevel"/>
    <w:tmpl w:val="F384A2A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AD15DBB"/>
    <w:multiLevelType w:val="multilevel"/>
    <w:tmpl w:val="245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D97B42"/>
    <w:multiLevelType w:val="multilevel"/>
    <w:tmpl w:val="C5C2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A58108E"/>
    <w:multiLevelType w:val="multilevel"/>
    <w:tmpl w:val="9E4A0B2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1435728"/>
    <w:multiLevelType w:val="multilevel"/>
    <w:tmpl w:val="BF4E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477402"/>
    <w:multiLevelType w:val="multilevel"/>
    <w:tmpl w:val="9CAE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560BCB"/>
    <w:multiLevelType w:val="multilevel"/>
    <w:tmpl w:val="58F62F0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DC60957"/>
    <w:multiLevelType w:val="multilevel"/>
    <w:tmpl w:val="F2B8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4"/>
  </w:num>
  <w:num w:numId="4">
    <w:abstractNumId w:val="1"/>
  </w:num>
  <w:num w:numId="5">
    <w:abstractNumId w:val="0"/>
  </w:num>
  <w:num w:numId="6">
    <w:abstractNumId w:val="6"/>
  </w:num>
  <w:num w:numId="7">
    <w:abstractNumId w:val="5"/>
  </w:num>
  <w:num w:numId="8">
    <w:abstractNumId w:val="12"/>
  </w:num>
  <w:num w:numId="9">
    <w:abstractNumId w:val="3"/>
  </w:num>
  <w:num w:numId="10">
    <w:abstractNumId w:val="11"/>
  </w:num>
  <w:num w:numId="11">
    <w:abstractNumId w:val="2"/>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19E"/>
    <w:rsid w:val="001F63F2"/>
    <w:rsid w:val="0060519E"/>
    <w:rsid w:val="009B50CE"/>
    <w:rsid w:val="00AB419D"/>
    <w:rsid w:val="00C60D0F"/>
    <w:rsid w:val="00E20F52"/>
    <w:rsid w:val="00E71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051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51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9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519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051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519E"/>
    <w:rPr>
      <w:b/>
      <w:bCs/>
    </w:rPr>
  </w:style>
  <w:style w:type="character" w:styleId="Emphasis">
    <w:name w:val="Emphasis"/>
    <w:basedOn w:val="DefaultParagraphFont"/>
    <w:uiPriority w:val="20"/>
    <w:qFormat/>
    <w:rsid w:val="0060519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051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51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9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519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051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519E"/>
    <w:rPr>
      <w:b/>
      <w:bCs/>
    </w:rPr>
  </w:style>
  <w:style w:type="character" w:styleId="Emphasis">
    <w:name w:val="Emphasis"/>
    <w:basedOn w:val="DefaultParagraphFont"/>
    <w:uiPriority w:val="20"/>
    <w:qFormat/>
    <w:rsid w:val="006051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0393321">
      <w:bodyDiv w:val="1"/>
      <w:marLeft w:val="0"/>
      <w:marRight w:val="0"/>
      <w:marTop w:val="0"/>
      <w:marBottom w:val="0"/>
      <w:divBdr>
        <w:top w:val="none" w:sz="0" w:space="0" w:color="auto"/>
        <w:left w:val="none" w:sz="0" w:space="0" w:color="auto"/>
        <w:bottom w:val="none" w:sz="0" w:space="0" w:color="auto"/>
        <w:right w:val="none" w:sz="0" w:space="0" w:color="auto"/>
      </w:divBdr>
    </w:div>
    <w:div w:id="632099732">
      <w:bodyDiv w:val="1"/>
      <w:marLeft w:val="0"/>
      <w:marRight w:val="0"/>
      <w:marTop w:val="0"/>
      <w:marBottom w:val="0"/>
      <w:divBdr>
        <w:top w:val="none" w:sz="0" w:space="0" w:color="auto"/>
        <w:left w:val="none" w:sz="0" w:space="0" w:color="auto"/>
        <w:bottom w:val="none" w:sz="0" w:space="0" w:color="auto"/>
        <w:right w:val="none" w:sz="0" w:space="0" w:color="auto"/>
      </w:divBdr>
    </w:div>
    <w:div w:id="939333576">
      <w:bodyDiv w:val="1"/>
      <w:marLeft w:val="0"/>
      <w:marRight w:val="0"/>
      <w:marTop w:val="0"/>
      <w:marBottom w:val="0"/>
      <w:divBdr>
        <w:top w:val="none" w:sz="0" w:space="0" w:color="auto"/>
        <w:left w:val="none" w:sz="0" w:space="0" w:color="auto"/>
        <w:bottom w:val="none" w:sz="0" w:space="0" w:color="auto"/>
        <w:right w:val="none" w:sz="0" w:space="0" w:color="auto"/>
      </w:divBdr>
    </w:div>
    <w:div w:id="1019352561">
      <w:bodyDiv w:val="1"/>
      <w:marLeft w:val="0"/>
      <w:marRight w:val="0"/>
      <w:marTop w:val="0"/>
      <w:marBottom w:val="0"/>
      <w:divBdr>
        <w:top w:val="none" w:sz="0" w:space="0" w:color="auto"/>
        <w:left w:val="none" w:sz="0" w:space="0" w:color="auto"/>
        <w:bottom w:val="none" w:sz="0" w:space="0" w:color="auto"/>
        <w:right w:val="none" w:sz="0" w:space="0" w:color="auto"/>
      </w:divBdr>
    </w:div>
    <w:div w:id="1044868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2436</Words>
  <Characters>13889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cp:lastModifiedBy>
  <cp:revision>3</cp:revision>
  <dcterms:created xsi:type="dcterms:W3CDTF">2025-11-09T15:27:00Z</dcterms:created>
  <dcterms:modified xsi:type="dcterms:W3CDTF">2025-11-16T09:51:00Z</dcterms:modified>
</cp:coreProperties>
</file>