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30D5" w14:textId="364186D6" w:rsidR="000D5381" w:rsidRPr="000E14C9" w:rsidRDefault="000E14C9">
      <w:pPr>
        <w:rPr>
          <w:rFonts w:ascii="Times New Roman" w:hAnsi="Times New Roman" w:cs="Times New Roman"/>
          <w:sz w:val="28"/>
          <w:szCs w:val="28"/>
        </w:rPr>
      </w:pPr>
      <w:r w:rsidRPr="000E14C9">
        <w:rPr>
          <w:rFonts w:ascii="Times New Roman" w:hAnsi="Times New Roman" w:cs="Times New Roman"/>
          <w:sz w:val="28"/>
          <w:szCs w:val="28"/>
        </w:rPr>
        <w:t>0</w:t>
      </w:r>
      <w:r w:rsidR="001650F2">
        <w:rPr>
          <w:rFonts w:ascii="Times New Roman" w:hAnsi="Times New Roman" w:cs="Times New Roman"/>
          <w:sz w:val="28"/>
          <w:szCs w:val="28"/>
        </w:rPr>
        <w:t>3</w:t>
      </w:r>
      <w:r w:rsidRPr="000E14C9">
        <w:rPr>
          <w:rFonts w:ascii="Times New Roman" w:hAnsi="Times New Roman" w:cs="Times New Roman"/>
          <w:sz w:val="28"/>
          <w:szCs w:val="28"/>
        </w:rPr>
        <w:t xml:space="preserve"> Oct 2023</w:t>
      </w:r>
    </w:p>
    <w:p w14:paraId="1A56D5D8" w14:textId="236FB605" w:rsidR="000E14C9" w:rsidRPr="000E14C9" w:rsidRDefault="000E14C9">
      <w:pPr>
        <w:rPr>
          <w:rFonts w:ascii="Times New Roman" w:hAnsi="Times New Roman" w:cs="Times New Roman"/>
          <w:sz w:val="28"/>
          <w:szCs w:val="28"/>
        </w:rPr>
      </w:pPr>
      <w:r w:rsidRPr="000E14C9">
        <w:rPr>
          <w:rFonts w:ascii="Times New Roman" w:hAnsi="Times New Roman" w:cs="Times New Roman"/>
          <w:sz w:val="28"/>
          <w:szCs w:val="28"/>
        </w:rPr>
        <w:t>The Vice-</w:t>
      </w:r>
      <w:r w:rsidRPr="000E14C9">
        <w:rPr>
          <w:rFonts w:ascii="Times New Roman" w:hAnsi="Times New Roman" w:cs="Times New Roman"/>
          <w:sz w:val="28"/>
          <w:szCs w:val="28"/>
        </w:rPr>
        <w:t>Chancellor</w:t>
      </w:r>
    </w:p>
    <w:p w14:paraId="0FA6999D" w14:textId="359A86D3" w:rsidR="000E14C9" w:rsidRPr="000E14C9" w:rsidRDefault="000E14C9">
      <w:pPr>
        <w:rPr>
          <w:rFonts w:ascii="Times New Roman" w:hAnsi="Times New Roman" w:cs="Times New Roman"/>
          <w:sz w:val="28"/>
          <w:szCs w:val="28"/>
        </w:rPr>
      </w:pPr>
      <w:r w:rsidRPr="000E14C9">
        <w:rPr>
          <w:rFonts w:ascii="Times New Roman" w:hAnsi="Times New Roman" w:cs="Times New Roman"/>
          <w:sz w:val="28"/>
          <w:szCs w:val="28"/>
        </w:rPr>
        <w:t>Bangladesh University of Business and Technology</w:t>
      </w:r>
    </w:p>
    <w:p w14:paraId="04332AB1" w14:textId="21A1ABF0" w:rsidR="000E14C9" w:rsidRDefault="000E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#77-78, Road #9, Rupnagar R/A, Mirpur-2, Dhaka</w:t>
      </w:r>
    </w:p>
    <w:p w14:paraId="524DE6E2" w14:textId="6684B1FF" w:rsidR="000E14C9" w:rsidRDefault="000E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Director of IQAC</w:t>
      </w:r>
    </w:p>
    <w:p w14:paraId="0BAD7EBF" w14:textId="4CFCED1E" w:rsidR="000E14C9" w:rsidRDefault="000E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Subject: </w:t>
      </w:r>
      <w:r w:rsidRPr="000E14C9">
        <w:rPr>
          <w:rFonts w:ascii="Times New Roman" w:hAnsi="Times New Roman" w:cs="Times New Roman"/>
          <w:sz w:val="28"/>
          <w:szCs w:val="28"/>
        </w:rPr>
        <w:t>About the Financial Support for our accepted IEEE Conference paper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16766" w14:textId="35BE6C03" w:rsidR="000E14C9" w:rsidRDefault="000E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Sir, </w:t>
      </w:r>
    </w:p>
    <w:p w14:paraId="65428F39" w14:textId="4378D8D8" w:rsidR="000E14C9" w:rsidRDefault="000E14C9" w:rsidP="000E14C9">
      <w:pPr>
        <w:jc w:val="both"/>
        <w:rPr>
          <w:rFonts w:ascii="Times New Roman" w:hAnsi="Times New Roman" w:cs="Times New Roman"/>
          <w:sz w:val="28"/>
          <w:szCs w:val="28"/>
        </w:rPr>
      </w:pPr>
      <w:r w:rsidRPr="000E14C9">
        <w:rPr>
          <w:rFonts w:ascii="Times New Roman" w:hAnsi="Times New Roman" w:cs="Times New Roman"/>
          <w:sz w:val="28"/>
          <w:szCs w:val="28"/>
        </w:rPr>
        <w:t>With due respect, I am glad to share with you that our research paper titled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0E14C9">
        <w:rPr>
          <w:rFonts w:ascii="Times New Roman" w:hAnsi="Times New Roman" w:cs="Times New Roman"/>
          <w:sz w:val="28"/>
          <w:szCs w:val="28"/>
        </w:rPr>
        <w:t>Improved Convolutional Neural Network and Transfer Learning with VGG16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4C9">
        <w:rPr>
          <w:rFonts w:ascii="Times New Roman" w:hAnsi="Times New Roman" w:cs="Times New Roman"/>
          <w:sz w:val="28"/>
          <w:szCs w:val="28"/>
        </w:rPr>
        <w:t>Approach for Image Classification</w:t>
      </w:r>
      <w:r w:rsidR="00170A65">
        <w:rPr>
          <w:rFonts w:ascii="Times New Roman" w:hAnsi="Times New Roman" w:cs="Times New Roman"/>
          <w:sz w:val="28"/>
          <w:szCs w:val="28"/>
        </w:rPr>
        <w:t>”</w:t>
      </w:r>
      <w:r w:rsidRPr="000E14C9">
        <w:rPr>
          <w:rFonts w:ascii="Times New Roman" w:hAnsi="Times New Roman" w:cs="Times New Roman"/>
          <w:sz w:val="28"/>
          <w:szCs w:val="28"/>
        </w:rPr>
        <w:t xml:space="preserve"> under my supervision has been accepted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4C9">
        <w:rPr>
          <w:rFonts w:ascii="Times New Roman" w:hAnsi="Times New Roman" w:cs="Times New Roman"/>
          <w:sz w:val="28"/>
          <w:szCs w:val="28"/>
        </w:rPr>
        <w:t>for the 2023 International Conference on Innovation and Intelligence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4C9">
        <w:rPr>
          <w:rFonts w:ascii="Times New Roman" w:hAnsi="Times New Roman" w:cs="Times New Roman"/>
          <w:sz w:val="28"/>
          <w:szCs w:val="28"/>
        </w:rPr>
        <w:t xml:space="preserve">Informatics, Computing, and Technologies (3ICT2023) by </w:t>
      </w:r>
      <w:r w:rsidRPr="00170A65">
        <w:rPr>
          <w:rFonts w:ascii="Times New Roman" w:hAnsi="Times New Roman" w:cs="Times New Roman"/>
          <w:b/>
          <w:bCs/>
          <w:sz w:val="28"/>
          <w:szCs w:val="28"/>
        </w:rPr>
        <w:t>IEEE Bahrain</w:t>
      </w:r>
      <w:r w:rsidRPr="00170A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0A65">
        <w:rPr>
          <w:rFonts w:ascii="Times New Roman" w:hAnsi="Times New Roman" w:cs="Times New Roman"/>
          <w:b/>
          <w:bCs/>
          <w:sz w:val="28"/>
          <w:szCs w:val="28"/>
        </w:rPr>
        <w:t>Section, University of Bahrain, Bahrain</w:t>
      </w:r>
      <w:r w:rsidRPr="000E14C9">
        <w:rPr>
          <w:rFonts w:ascii="Times New Roman" w:hAnsi="Times New Roman" w:cs="Times New Roman"/>
          <w:sz w:val="28"/>
          <w:szCs w:val="28"/>
        </w:rPr>
        <w:t xml:space="preserve"> for presentation. I have also four coauthor of our research paper which is Habibullah, Md. Oli Ullah, Minhaz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4C9">
        <w:rPr>
          <w:rFonts w:ascii="Times New Roman" w:hAnsi="Times New Roman" w:cs="Times New Roman"/>
          <w:sz w:val="28"/>
          <w:szCs w:val="28"/>
        </w:rPr>
        <w:t>Kamal</w:t>
      </w:r>
      <w:r w:rsidR="00170A65">
        <w:rPr>
          <w:rFonts w:ascii="Times New Roman" w:hAnsi="Times New Roman" w:cs="Times New Roman"/>
          <w:sz w:val="28"/>
          <w:szCs w:val="28"/>
        </w:rPr>
        <w:t xml:space="preserve"> and</w:t>
      </w:r>
      <w:r w:rsidRPr="000E14C9">
        <w:rPr>
          <w:rFonts w:ascii="Times New Roman" w:hAnsi="Times New Roman" w:cs="Times New Roman"/>
          <w:sz w:val="28"/>
          <w:szCs w:val="28"/>
        </w:rPr>
        <w:t xml:space="preserve"> Md. Sabbir Hasan Sohag. I need financial support for registration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4C9">
        <w:rPr>
          <w:rFonts w:ascii="Times New Roman" w:hAnsi="Times New Roman" w:cs="Times New Roman"/>
          <w:sz w:val="28"/>
          <w:szCs w:val="28"/>
        </w:rPr>
        <w:t>attend and present it at IEEE Xplore Digital Library. I therefore kindly request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4C9">
        <w:rPr>
          <w:rFonts w:ascii="Times New Roman" w:hAnsi="Times New Roman" w:cs="Times New Roman"/>
          <w:sz w:val="28"/>
          <w:szCs w:val="28"/>
        </w:rPr>
        <w:t xml:space="preserve">that you provide me with financial support of </w:t>
      </w:r>
      <w:r w:rsidRPr="00170A65">
        <w:rPr>
          <w:rFonts w:ascii="Times New Roman" w:hAnsi="Times New Roman" w:cs="Times New Roman"/>
          <w:b/>
          <w:bCs/>
          <w:sz w:val="28"/>
          <w:szCs w:val="28"/>
        </w:rPr>
        <w:t>5,5</w:t>
      </w:r>
      <w:r w:rsidR="00170A65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0E1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4C9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0E14C9">
        <w:rPr>
          <w:rFonts w:ascii="Times New Roman" w:hAnsi="Times New Roman" w:cs="Times New Roman"/>
          <w:sz w:val="28"/>
          <w:szCs w:val="28"/>
        </w:rPr>
        <w:t xml:space="preserve"> to present our research 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4C9">
        <w:rPr>
          <w:rFonts w:ascii="Times New Roman" w:hAnsi="Times New Roman" w:cs="Times New Roman"/>
          <w:sz w:val="28"/>
          <w:szCs w:val="28"/>
        </w:rPr>
        <w:t>3ICT2023. Please consider making a financial contribution to support our</w:t>
      </w:r>
      <w:r w:rsidR="00170A65">
        <w:rPr>
          <w:rFonts w:ascii="Times New Roman" w:hAnsi="Times New Roman" w:cs="Times New Roman"/>
          <w:sz w:val="28"/>
          <w:szCs w:val="28"/>
        </w:rPr>
        <w:t xml:space="preserve"> </w:t>
      </w:r>
      <w:r w:rsidRPr="000E14C9">
        <w:rPr>
          <w:rFonts w:ascii="Times New Roman" w:hAnsi="Times New Roman" w:cs="Times New Roman"/>
          <w:sz w:val="28"/>
          <w:szCs w:val="28"/>
        </w:rPr>
        <w:t>team. I have attached the accepted confirmation mail from 3ICT2023.</w:t>
      </w:r>
    </w:p>
    <w:p w14:paraId="38787434" w14:textId="000EB028" w:rsidR="00170A65" w:rsidRDefault="00170A65" w:rsidP="00170A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8AA06" w14:textId="111B5341" w:rsidR="00170A65" w:rsidRDefault="00170A65" w:rsidP="00170A65">
      <w:pPr>
        <w:jc w:val="both"/>
        <w:rPr>
          <w:rFonts w:ascii="Times New Roman" w:hAnsi="Times New Roman" w:cs="Times New Roman"/>
          <w:sz w:val="28"/>
          <w:szCs w:val="28"/>
        </w:rPr>
      </w:pPr>
      <w:r w:rsidRPr="00170A65">
        <w:rPr>
          <w:rFonts w:ascii="Times New Roman" w:hAnsi="Times New Roman" w:cs="Times New Roman"/>
          <w:sz w:val="28"/>
          <w:szCs w:val="28"/>
        </w:rPr>
        <w:t xml:space="preserve">I therefore kindly request that you provide me with financial support of </w:t>
      </w:r>
      <w:r w:rsidRPr="00170A65">
        <w:rPr>
          <w:rFonts w:ascii="Times New Roman" w:hAnsi="Times New Roman" w:cs="Times New Roman"/>
          <w:b/>
          <w:bCs/>
          <w:sz w:val="28"/>
          <w:szCs w:val="28"/>
        </w:rPr>
        <w:t>5,5</w:t>
      </w:r>
      <w:r w:rsidRPr="00170A65">
        <w:rPr>
          <w:rFonts w:ascii="Times New Roman" w:hAnsi="Times New Roman" w:cs="Times New Roman"/>
          <w:b/>
          <w:bCs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A65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170A65">
        <w:rPr>
          <w:rFonts w:ascii="Times New Roman" w:hAnsi="Times New Roman" w:cs="Times New Roman"/>
          <w:sz w:val="28"/>
          <w:szCs w:val="28"/>
        </w:rPr>
        <w:t xml:space="preserve"> to present our research at 3ICT2023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559757" w14:textId="4E9BBD52" w:rsidR="00170A65" w:rsidRDefault="00170A65" w:rsidP="00170A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ACF07" w14:textId="354341E6" w:rsidR="00170A65" w:rsidRDefault="00170A65" w:rsidP="00170A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 Your’s</w:t>
      </w:r>
    </w:p>
    <w:p w14:paraId="7043F4D6" w14:textId="7A149F3D" w:rsidR="00170A65" w:rsidRDefault="00170A65" w:rsidP="00170A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DDDC7" w14:textId="5287F86F" w:rsidR="00170A65" w:rsidRDefault="00170A65" w:rsidP="00170A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Md. Saifur Rahman</w:t>
      </w:r>
    </w:p>
    <w:p w14:paraId="4552A9D1" w14:textId="1E1B4808" w:rsidR="00170A65" w:rsidRDefault="00170A65" w:rsidP="00170A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 and Chairman</w:t>
      </w:r>
    </w:p>
    <w:p w14:paraId="17A72397" w14:textId="2C92B36C" w:rsidR="00170A65" w:rsidRDefault="00170A65" w:rsidP="00170A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Dept. of CSE</w:t>
      </w:r>
    </w:p>
    <w:p w14:paraId="12FA0297" w14:textId="6A6E4E23" w:rsidR="00170A65" w:rsidRDefault="00170A65" w:rsidP="00170A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Bangladesh University of Business and Technology (BUBT)</w:t>
      </w:r>
    </w:p>
    <w:p w14:paraId="24B87F57" w14:textId="1A5008D6" w:rsidR="00053203" w:rsidRPr="001650F2" w:rsidRDefault="00053203" w:rsidP="00170A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0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Abstract: </w:t>
      </w:r>
    </w:p>
    <w:p w14:paraId="0B6FB5C3" w14:textId="0AF383EF" w:rsidR="00053203" w:rsidRDefault="00053203" w:rsidP="00053203">
      <w:pPr>
        <w:jc w:val="both"/>
        <w:rPr>
          <w:rFonts w:ascii="Times New Roman" w:hAnsi="Times New Roman" w:cs="Times New Roman"/>
          <w:sz w:val="28"/>
          <w:szCs w:val="28"/>
        </w:rPr>
      </w:pPr>
      <w:r w:rsidRPr="00053203">
        <w:rPr>
          <w:rFonts w:ascii="Times New Roman" w:hAnsi="Times New Roman" w:cs="Times New Roman"/>
          <w:sz w:val="28"/>
          <w:szCs w:val="28"/>
        </w:rPr>
        <w:t>Transfer learning may boost modeling speed.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research unifies the improved VGG16 model. Skipping VGG16’s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entirely connected layer and tying it to the layer following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improves CNN’s architecture and reduces its processing burden.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CNNs are classifying cat and dog photos. With a small dataset,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CNN training may take time and resources. Transfer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uses ImageNet models to handle similar challenges in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contexts. Transfer learning enhances CNN cat-dog classification.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The proposed technique selects a suitable pre-trained model,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freezes its layers to retain acquired properties, adds layers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learn task-specific features, and tunes it using the cat and dog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dataset. Data augmentation improves model performance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prevents overfitting. Hyperparameter optimization and validation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enhance model accuracy and speed. This method enhances cat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and dog photo classification even without adequate data to train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203">
        <w:rPr>
          <w:rFonts w:ascii="Times New Roman" w:hAnsi="Times New Roman" w:cs="Times New Roman"/>
          <w:sz w:val="28"/>
          <w:szCs w:val="28"/>
        </w:rPr>
        <w:t>CNNs with an accuracy of 97%.</w:t>
      </w:r>
    </w:p>
    <w:p w14:paraId="4654C62A" w14:textId="3D431BF0" w:rsidR="00053203" w:rsidRDefault="00053203" w:rsidP="000532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3A87E" w14:textId="437F461A" w:rsidR="00053203" w:rsidRDefault="0088099B" w:rsidP="000532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Confirmation Email from 3ICT2023 Chair: </w:t>
      </w:r>
    </w:p>
    <w:p w14:paraId="04B12B1E" w14:textId="5B02A602" w:rsidR="0088099B" w:rsidRDefault="0088099B" w:rsidP="000532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09A391" wp14:editId="48D6297E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6F66" w14:textId="2E55015E" w:rsidR="0088099B" w:rsidRDefault="0088099B" w:rsidP="000532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6193D0" wp14:editId="43B5BE5E">
            <wp:extent cx="5943600" cy="3065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4CEA" w14:textId="409CEC9D" w:rsidR="0088099B" w:rsidRDefault="001650F2" w:rsidP="000532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A079AA" wp14:editId="38FF98FD">
            <wp:extent cx="5943600" cy="3100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208B" w14:textId="7B27DA29" w:rsidR="001650F2" w:rsidRDefault="001650F2" w:rsidP="000532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1035E7" wp14:editId="26D2AC47">
            <wp:extent cx="594360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43D7" w14:textId="73764F8A" w:rsidR="001650F2" w:rsidRDefault="001650F2" w:rsidP="000532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444ECE" wp14:editId="2123BF80">
            <wp:extent cx="5943600" cy="212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4A42" w14:textId="7D9A2428" w:rsidR="001650F2" w:rsidRPr="0088099B" w:rsidRDefault="001650F2" w:rsidP="000532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6A1DC0" wp14:editId="7BEB89D4">
            <wp:extent cx="5943600" cy="285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66BD" w14:textId="7F1E2BA0" w:rsidR="0088099B" w:rsidRDefault="001650F2" w:rsidP="000532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B9211" wp14:editId="63639A2A">
            <wp:extent cx="5943600" cy="3394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8852" w14:textId="1AB7A2A6" w:rsidR="001650F2" w:rsidRPr="0088099B" w:rsidRDefault="001650F2" w:rsidP="000532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E767CA" wp14:editId="262FF955">
            <wp:extent cx="5943600" cy="2778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F2" w:rsidRPr="0088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C9"/>
    <w:rsid w:val="00053203"/>
    <w:rsid w:val="000D5381"/>
    <w:rsid w:val="000E14C9"/>
    <w:rsid w:val="001650F2"/>
    <w:rsid w:val="00170A65"/>
    <w:rsid w:val="008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DF9F"/>
  <w15:chartTrackingRefBased/>
  <w15:docId w15:val="{3AB7579F-ECA1-45EA-9BF8-81C607BE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Habib</dc:creator>
  <cp:keywords/>
  <dc:description/>
  <cp:lastModifiedBy>Mr Habib</cp:lastModifiedBy>
  <cp:revision>1</cp:revision>
  <dcterms:created xsi:type="dcterms:W3CDTF">2023-10-02T17:41:00Z</dcterms:created>
  <dcterms:modified xsi:type="dcterms:W3CDTF">2023-10-02T18:07:00Z</dcterms:modified>
</cp:coreProperties>
</file>