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2DFB" w:rsidRDefault="00542DFB" w:rsidP="00542DFB">
      <w:pPr>
        <w:ind w:left="-426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:rsidR="00542DFB" w:rsidRDefault="00542DFB" w:rsidP="00542DFB">
      <w:pPr>
        <w:ind w:left="-426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Національний університет “Львівська політехніка ”</w:t>
      </w:r>
    </w:p>
    <w:p w:rsidR="00542DFB" w:rsidRDefault="00542DFB" w:rsidP="00542DFB">
      <w:pPr>
        <w:ind w:left="-426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Кафедра ЕОМ</w:t>
      </w:r>
    </w:p>
    <w:p w:rsidR="00542DFB" w:rsidRDefault="00542DFB" w:rsidP="00542DFB">
      <w:pPr>
        <w:ind w:left="-426"/>
        <w:jc w:val="right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542DFB" w:rsidRDefault="00542DFB" w:rsidP="00542DFB">
      <w:pPr>
        <w:ind w:left="-426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542DFB" w:rsidRDefault="00542DFB" w:rsidP="00542DFB">
      <w:pPr>
        <w:ind w:left="-426"/>
        <w:jc w:val="center"/>
      </w:pPr>
      <w:r>
        <w:rPr>
          <w:noProof/>
          <w:lang w:eastAsia="uk-UA"/>
        </w:rPr>
        <w:drawing>
          <wp:inline distT="0" distB="0" distL="0" distR="0" wp14:anchorId="68AE42FE" wp14:editId="004D08AF">
            <wp:extent cx="2314575" cy="2133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DFB" w:rsidRDefault="00542DFB" w:rsidP="00542DFB">
      <w:pPr>
        <w:ind w:left="-142"/>
      </w:pPr>
    </w:p>
    <w:p w:rsidR="00542DFB" w:rsidRDefault="00542DFB" w:rsidP="00542DFB">
      <w:pPr>
        <w:ind w:left="-426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ЗВІТ</w:t>
      </w:r>
    </w:p>
    <w:p w:rsidR="00542DFB" w:rsidRPr="00A34A1A" w:rsidRDefault="00542DFB" w:rsidP="00542DFB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лабораторної роботи №</w:t>
      </w:r>
      <w:r>
        <w:rPr>
          <w:rFonts w:ascii="Times New Roman" w:hAnsi="Times New Roman" w:cs="Times New Roman"/>
          <w:sz w:val="28"/>
          <w:szCs w:val="28"/>
        </w:rPr>
        <w:t>6</w:t>
      </w:r>
    </w:p>
    <w:p w:rsidR="00542DFB" w:rsidRDefault="00542DFB" w:rsidP="00542DFB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</w:t>
      </w:r>
      <w:r>
        <w:rPr>
          <w:rFonts w:ascii="Times New Roman" w:eastAsia="Times New Roman" w:hAnsi="Times New Roman" w:cs="Times New Roman"/>
          <w:sz w:val="28"/>
          <w:szCs w:val="28"/>
        </w:rPr>
        <w:t>Кросплатформні засоби програмування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42DFB" w:rsidRPr="00C551E8" w:rsidRDefault="00542DFB" w:rsidP="00542DFB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>
        <w:rPr>
          <w:rFonts w:ascii="Times New Roman" w:hAnsi="Times New Roman" w:cs="Times New Roman"/>
          <w:sz w:val="28"/>
          <w:szCs w:val="28"/>
        </w:rPr>
        <w:t>Параметризоване програмування</w:t>
      </w:r>
      <w:r w:rsidRPr="00937D3C">
        <w:rPr>
          <w:rFonts w:ascii="Times New Roman" w:hAnsi="Times New Roman" w:cs="Times New Roman"/>
          <w:sz w:val="28"/>
          <w:szCs w:val="28"/>
        </w:rPr>
        <w:t>»</w:t>
      </w:r>
    </w:p>
    <w:p w:rsidR="00542DFB" w:rsidRDefault="00542DFB" w:rsidP="00542DFB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Варіант - 7</w:t>
      </w:r>
    </w:p>
    <w:p w:rsidR="00542DFB" w:rsidRDefault="00542DFB" w:rsidP="00542DFB">
      <w:pPr>
        <w:ind w:left="-426"/>
        <w:jc w:val="center"/>
        <w:rPr>
          <w:rFonts w:ascii="Times New Roman" w:hAnsi="Times New Roman" w:cs="Times New Roman"/>
          <w:sz w:val="36"/>
          <w:szCs w:val="36"/>
        </w:rPr>
      </w:pPr>
    </w:p>
    <w:p w:rsidR="00542DFB" w:rsidRDefault="00542DFB" w:rsidP="00542DFB">
      <w:pPr>
        <w:ind w:left="-426"/>
        <w:jc w:val="center"/>
        <w:rPr>
          <w:rFonts w:ascii="Times New Roman" w:hAnsi="Times New Roman" w:cs="Times New Roman"/>
          <w:sz w:val="36"/>
          <w:szCs w:val="36"/>
        </w:rPr>
      </w:pPr>
    </w:p>
    <w:p w:rsidR="00542DFB" w:rsidRDefault="00542DFB" w:rsidP="00542DFB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Виконала:</w:t>
      </w:r>
    </w:p>
    <w:p w:rsidR="00542DFB" w:rsidRDefault="00542DFB" w:rsidP="00542DFB">
      <w:pPr>
        <w:ind w:left="-426"/>
        <w:jc w:val="righ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ст. гр. КІ-305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542DFB" w:rsidRPr="00B07419" w:rsidRDefault="00542DFB" w:rsidP="00542DFB">
      <w:pPr>
        <w:ind w:left="-426"/>
        <w:jc w:val="righ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Дзера А. Р.</w:t>
      </w:r>
    </w:p>
    <w:p w:rsidR="00542DFB" w:rsidRDefault="00542DFB" w:rsidP="00542DFB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Прийняв:</w:t>
      </w:r>
    </w:p>
    <w:p w:rsidR="00542DFB" w:rsidRDefault="00542DFB" w:rsidP="00542DFB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доц. каф. ЕОМ </w:t>
      </w:r>
    </w:p>
    <w:p w:rsidR="00542DFB" w:rsidRDefault="00542DFB" w:rsidP="00542DFB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Іванов Ю. С.</w:t>
      </w:r>
    </w:p>
    <w:p w:rsidR="00542DFB" w:rsidRDefault="00542DFB" w:rsidP="00542DFB"/>
    <w:p w:rsidR="00542DFB" w:rsidRDefault="00542DFB" w:rsidP="00542DFB"/>
    <w:p w:rsidR="00542DFB" w:rsidRDefault="00542DFB" w:rsidP="00542DFB"/>
    <w:p w:rsidR="00542DFB" w:rsidRDefault="00542DFB" w:rsidP="00542D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– 2023</w:t>
      </w:r>
    </w:p>
    <w:p w:rsidR="00542DFB" w:rsidRPr="00EA243E" w:rsidRDefault="00542DFB" w:rsidP="00542DFB">
      <w:pPr>
        <w:suppressAutoHyphens/>
        <w:spacing w:after="20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727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  <w:r w:rsidRPr="00EA243E">
        <w:t xml:space="preserve"> </w:t>
      </w:r>
      <w:r w:rsidRPr="00542DFB">
        <w:rPr>
          <w:rFonts w:ascii="Times New Roman" w:hAnsi="Times New Roman" w:cs="Times New Roman"/>
          <w:sz w:val="28"/>
          <w:szCs w:val="28"/>
        </w:rPr>
        <w:t>оволодіти навиками параметризованого програмування мовою Java.</w:t>
      </w:r>
    </w:p>
    <w:p w:rsidR="00542DFB" w:rsidRDefault="00542DFB" w:rsidP="00542DFB">
      <w:pPr>
        <w:suppressAutoHyphens/>
        <w:spacing w:after="200" w:line="276" w:lineRule="auto"/>
        <w:ind w:firstLine="426"/>
        <w:jc w:val="center"/>
        <w:rPr>
          <w:rFonts w:ascii="Times New Roman" w:eastAsia="Calibri" w:hAnsi="Times New Roman" w:cs="Times New Roman"/>
          <w:b/>
          <w:sz w:val="28"/>
          <w:szCs w:val="28"/>
          <w:lang w:eastAsia="zh-CN"/>
        </w:rPr>
      </w:pPr>
      <w:r w:rsidRPr="00872792">
        <w:rPr>
          <w:rFonts w:ascii="Times New Roman" w:eastAsia="Calibri" w:hAnsi="Times New Roman" w:cs="Times New Roman"/>
          <w:b/>
          <w:sz w:val="28"/>
          <w:szCs w:val="28"/>
          <w:lang w:eastAsia="zh-CN"/>
        </w:rPr>
        <w:t>Завдання</w:t>
      </w:r>
    </w:p>
    <w:p w:rsidR="00542DFB" w:rsidRPr="00542DFB" w:rsidRDefault="00542DFB" w:rsidP="00542DFB">
      <w:pPr>
        <w:pStyle w:val="NormalWeb"/>
        <w:numPr>
          <w:ilvl w:val="0"/>
          <w:numId w:val="3"/>
        </w:numPr>
        <w:rPr>
          <w:sz w:val="28"/>
          <w:szCs w:val="28"/>
          <w:lang w:val="uk-UA"/>
        </w:rPr>
      </w:pPr>
      <w:r w:rsidRPr="00542DFB">
        <w:rPr>
          <w:sz w:val="28"/>
          <w:szCs w:val="28"/>
          <w:lang w:val="uk-UA"/>
        </w:rPr>
        <w:t>Створити параметризований клас, що реалізує предметну область задану варіантом.</w:t>
      </w:r>
      <w:r w:rsidRPr="00542DFB">
        <w:rPr>
          <w:sz w:val="28"/>
          <w:szCs w:val="28"/>
          <w:lang w:val="uk-UA"/>
        </w:rPr>
        <w:t xml:space="preserve"> </w:t>
      </w:r>
      <w:r w:rsidRPr="00542DFB">
        <w:rPr>
          <w:sz w:val="28"/>
          <w:szCs w:val="28"/>
          <w:lang w:val="uk-UA"/>
        </w:rPr>
        <w:t>Клас має містити мінімум 4 методи опрацювання даних включаючи розміщення та</w:t>
      </w:r>
      <w:r w:rsidRPr="00542DFB">
        <w:rPr>
          <w:sz w:val="28"/>
          <w:szCs w:val="28"/>
          <w:lang w:val="uk-UA"/>
        </w:rPr>
        <w:t xml:space="preserve"> </w:t>
      </w:r>
      <w:r w:rsidRPr="00542DFB">
        <w:rPr>
          <w:sz w:val="28"/>
          <w:szCs w:val="28"/>
          <w:lang w:val="uk-UA"/>
        </w:rPr>
        <w:t>виймання елементів. Парні варіанти реалізують пошук мінімального елементу,</w:t>
      </w:r>
      <w:r w:rsidRPr="00542DFB">
        <w:rPr>
          <w:sz w:val="28"/>
          <w:szCs w:val="28"/>
          <w:lang w:val="uk-UA"/>
        </w:rPr>
        <w:t xml:space="preserve"> </w:t>
      </w:r>
      <w:r w:rsidRPr="00542DFB">
        <w:rPr>
          <w:sz w:val="28"/>
          <w:szCs w:val="28"/>
          <w:lang w:val="uk-UA"/>
        </w:rPr>
        <w:t>непарні – максимального. Написати на мові Java та налагодити програму-драйвер для</w:t>
      </w:r>
      <w:r w:rsidRPr="00542DFB">
        <w:rPr>
          <w:sz w:val="28"/>
          <w:szCs w:val="28"/>
          <w:lang w:val="uk-UA"/>
        </w:rPr>
        <w:t xml:space="preserve"> </w:t>
      </w:r>
      <w:r w:rsidRPr="00542DFB">
        <w:rPr>
          <w:sz w:val="28"/>
          <w:szCs w:val="28"/>
          <w:lang w:val="uk-UA"/>
        </w:rPr>
        <w:t>розробленого класу, яка м</w:t>
      </w:r>
      <w:r w:rsidRPr="00542DFB">
        <w:rPr>
          <w:sz w:val="28"/>
          <w:szCs w:val="28"/>
          <w:lang w:val="uk-UA"/>
        </w:rPr>
        <w:t>і</w:t>
      </w:r>
      <w:r w:rsidRPr="00542DFB">
        <w:rPr>
          <w:sz w:val="28"/>
          <w:szCs w:val="28"/>
          <w:lang w:val="uk-UA"/>
        </w:rPr>
        <w:t>стить мінімум 2 різні класи екземпляри як</w:t>
      </w:r>
      <w:r w:rsidRPr="00542DFB">
        <w:rPr>
          <w:sz w:val="28"/>
          <w:szCs w:val="28"/>
          <w:lang w:val="uk-UA"/>
        </w:rPr>
        <w:t>і</w:t>
      </w:r>
      <w:r w:rsidRPr="00542DFB">
        <w:rPr>
          <w:sz w:val="28"/>
          <w:szCs w:val="28"/>
          <w:lang w:val="uk-UA"/>
        </w:rPr>
        <w:t xml:space="preserve"> розмішуються у</w:t>
      </w:r>
      <w:r w:rsidRPr="00542DFB">
        <w:rPr>
          <w:sz w:val="28"/>
          <w:szCs w:val="28"/>
          <w:lang w:val="uk-UA"/>
        </w:rPr>
        <w:t xml:space="preserve"> </w:t>
      </w:r>
      <w:r w:rsidRPr="00542DFB">
        <w:rPr>
          <w:sz w:val="28"/>
          <w:szCs w:val="28"/>
          <w:lang w:val="uk-UA"/>
        </w:rPr>
        <w:t>екземплярі розробленого класу-контейнеру. Програма має розміщуватися в пакеті</w:t>
      </w:r>
      <w:r w:rsidRPr="00542DFB">
        <w:rPr>
          <w:sz w:val="28"/>
          <w:szCs w:val="28"/>
          <w:lang w:val="uk-UA"/>
        </w:rPr>
        <w:t xml:space="preserve"> </w:t>
      </w:r>
      <w:r w:rsidRPr="00542DFB">
        <w:rPr>
          <w:sz w:val="28"/>
          <w:szCs w:val="28"/>
          <w:lang w:val="uk-UA"/>
        </w:rPr>
        <w:t>Група.Прізвище.Lab6 та володіти коментарями, які дозволять автоматично</w:t>
      </w:r>
      <w:r w:rsidRPr="00542DFB">
        <w:rPr>
          <w:sz w:val="28"/>
          <w:szCs w:val="28"/>
          <w:lang w:val="uk-UA"/>
        </w:rPr>
        <w:t xml:space="preserve"> </w:t>
      </w:r>
      <w:r w:rsidRPr="00542DFB">
        <w:rPr>
          <w:sz w:val="28"/>
          <w:szCs w:val="28"/>
          <w:lang w:val="uk-UA"/>
        </w:rPr>
        <w:t>згенерувати документацію до розробленого пакету.</w:t>
      </w:r>
    </w:p>
    <w:p w:rsidR="00542DFB" w:rsidRPr="00542DFB" w:rsidRDefault="00542DFB" w:rsidP="00542DFB">
      <w:pPr>
        <w:pStyle w:val="NormalWeb"/>
        <w:numPr>
          <w:ilvl w:val="0"/>
          <w:numId w:val="3"/>
        </w:numPr>
        <w:rPr>
          <w:sz w:val="28"/>
          <w:szCs w:val="28"/>
          <w:lang w:val="uk-UA"/>
        </w:rPr>
      </w:pPr>
      <w:r w:rsidRPr="00542DFB">
        <w:rPr>
          <w:sz w:val="28"/>
          <w:szCs w:val="28"/>
          <w:lang w:val="uk-UA"/>
        </w:rPr>
        <w:t>Автоматично згенерувати документацію до розробленого пакету.</w:t>
      </w:r>
    </w:p>
    <w:p w:rsidR="00542DFB" w:rsidRPr="00542DFB" w:rsidRDefault="00542DFB" w:rsidP="00542DFB">
      <w:pPr>
        <w:pStyle w:val="NormalWeb"/>
        <w:numPr>
          <w:ilvl w:val="0"/>
          <w:numId w:val="3"/>
        </w:numPr>
        <w:rPr>
          <w:sz w:val="28"/>
          <w:szCs w:val="28"/>
          <w:lang w:val="uk-UA"/>
        </w:rPr>
      </w:pPr>
      <w:r w:rsidRPr="00542DFB">
        <w:rPr>
          <w:sz w:val="28"/>
          <w:szCs w:val="28"/>
          <w:lang w:val="uk-UA"/>
        </w:rPr>
        <w:t>Завантажити код на GitHub згідно методичних вказівок по роботі з GitHub.</w:t>
      </w:r>
    </w:p>
    <w:p w:rsidR="00542DFB" w:rsidRPr="00542DFB" w:rsidRDefault="00542DFB" w:rsidP="00542DFB">
      <w:pPr>
        <w:pStyle w:val="NormalWeb"/>
        <w:numPr>
          <w:ilvl w:val="0"/>
          <w:numId w:val="3"/>
        </w:numPr>
        <w:rPr>
          <w:sz w:val="28"/>
          <w:szCs w:val="28"/>
          <w:lang w:val="uk-UA"/>
        </w:rPr>
      </w:pPr>
      <w:r w:rsidRPr="00542DFB">
        <w:rPr>
          <w:sz w:val="28"/>
          <w:szCs w:val="28"/>
          <w:lang w:val="uk-UA"/>
        </w:rPr>
        <w:t>Скласти звіт про виконану роботу з приведенням тексту програми, результату її</w:t>
      </w:r>
      <w:r>
        <w:rPr>
          <w:sz w:val="28"/>
          <w:szCs w:val="28"/>
          <w:lang w:val="uk-UA"/>
        </w:rPr>
        <w:t xml:space="preserve"> </w:t>
      </w:r>
      <w:r w:rsidRPr="00542DFB">
        <w:rPr>
          <w:sz w:val="28"/>
          <w:szCs w:val="28"/>
          <w:lang w:val="uk-UA"/>
        </w:rPr>
        <w:t>виконання та фрагменту згенерованої документації та завантажити його у ВНС.</w:t>
      </w:r>
    </w:p>
    <w:p w:rsidR="0091045E" w:rsidRPr="0091045E" w:rsidRDefault="00542DFB" w:rsidP="0091045E">
      <w:pPr>
        <w:pStyle w:val="NormalWeb"/>
        <w:numPr>
          <w:ilvl w:val="0"/>
          <w:numId w:val="3"/>
        </w:numPr>
        <w:rPr>
          <w:sz w:val="28"/>
          <w:szCs w:val="28"/>
          <w:lang w:val="uk-UA"/>
        </w:rPr>
      </w:pPr>
      <w:r w:rsidRPr="00542DFB">
        <w:rPr>
          <w:sz w:val="28"/>
          <w:szCs w:val="28"/>
          <w:lang w:val="uk-UA"/>
        </w:rPr>
        <w:t>Дати відповідь на контрольні запитання.</w:t>
      </w:r>
    </w:p>
    <w:p w:rsidR="00542DFB" w:rsidRDefault="00542DFB" w:rsidP="0091045E">
      <w:pPr>
        <w:pStyle w:val="NormalWeb"/>
        <w:ind w:left="36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Варіант завдання – </w:t>
      </w:r>
      <w:r>
        <w:rPr>
          <w:sz w:val="28"/>
          <w:szCs w:val="28"/>
          <w:lang w:val="uk-UA"/>
        </w:rPr>
        <w:t>т</w:t>
      </w:r>
      <w:r w:rsidRPr="00542DFB">
        <w:rPr>
          <w:sz w:val="28"/>
          <w:szCs w:val="28"/>
          <w:lang w:val="uk-UA"/>
        </w:rPr>
        <w:t>рюм корабля</w:t>
      </w:r>
    </w:p>
    <w:p w:rsidR="0091045E" w:rsidRPr="0091045E" w:rsidRDefault="0091045E" w:rsidP="0091045E">
      <w:pPr>
        <w:pStyle w:val="NormalWeb"/>
        <w:ind w:left="360"/>
        <w:jc w:val="center"/>
        <w:rPr>
          <w:sz w:val="28"/>
          <w:szCs w:val="28"/>
          <w:lang w:val="uk-UA"/>
        </w:rPr>
      </w:pPr>
    </w:p>
    <w:p w:rsidR="00542DFB" w:rsidRDefault="00542DFB" w:rsidP="00542DFB">
      <w:pPr>
        <w:pStyle w:val="NormalWeb"/>
        <w:ind w:left="360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>Код програми</w:t>
      </w:r>
    </w:p>
    <w:p w:rsidR="00542DFB" w:rsidRDefault="00542DFB" w:rsidP="00542DFB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>Файл</w:t>
      </w:r>
      <w:r w:rsidRPr="00EA243E"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en-US"/>
        </w:rPr>
        <w:t>ShipHold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012042" w:rsidRDefault="00012042" w:rsidP="0001204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KI305.Dzera.Lab6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 ShipHold представляє трюм судна для зберігання вантажу. Він може містити об'єкти</w:t>
      </w:r>
      <w:r>
        <w:rPr>
          <w:i/>
          <w:iCs/>
          <w:color w:val="629755"/>
        </w:rPr>
        <w:br/>
        <w:t xml:space="preserve"> * класу, який розширює клас CargoItem.</w:t>
      </w:r>
      <w:r>
        <w:rPr>
          <w:i/>
          <w:iCs/>
          <w:color w:val="629755"/>
        </w:rPr>
        <w:br/>
        <w:t xml:space="preserve"> *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r>
        <w:rPr>
          <w:color w:val="8A653B"/>
        </w:rPr>
        <w:t>&lt;</w:t>
      </w:r>
      <w:r>
        <w:rPr>
          <w:i/>
          <w:iCs/>
          <w:color w:val="8A653B"/>
        </w:rPr>
        <w:t>T</w:t>
      </w:r>
      <w:r>
        <w:rPr>
          <w:color w:val="8A653B"/>
        </w:rPr>
        <w:t xml:space="preserve">&gt; </w:t>
      </w:r>
      <w:r>
        <w:rPr>
          <w:i/>
          <w:iCs/>
          <w:color w:val="629755"/>
        </w:rPr>
        <w:t>тип вантажу, який можна зберігати в трюмі, розширює клас CargoItem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ShipHold&lt;</w:t>
      </w:r>
      <w:r>
        <w:rPr>
          <w:color w:val="507874"/>
        </w:rPr>
        <w:t xml:space="preserve">T </w:t>
      </w:r>
      <w:r>
        <w:rPr>
          <w:color w:val="CC7832"/>
        </w:rPr>
        <w:t xml:space="preserve">extends </w:t>
      </w:r>
      <w:r>
        <w:rPr>
          <w:color w:val="A9B7C6"/>
        </w:rPr>
        <w:t>CargoItem&gt;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>List&lt;</w:t>
      </w:r>
      <w:r>
        <w:rPr>
          <w:color w:val="507874"/>
        </w:rPr>
        <w:t>T</w:t>
      </w:r>
      <w:r>
        <w:rPr>
          <w:color w:val="A9B7C6"/>
        </w:rPr>
        <w:t xml:space="preserve">&gt; </w:t>
      </w:r>
      <w:r>
        <w:rPr>
          <w:color w:val="9876AA"/>
        </w:rPr>
        <w:t>items</w:t>
      </w:r>
      <w:r>
        <w:rPr>
          <w:color w:val="CC7832"/>
        </w:rPr>
        <w:t xml:space="preserve">; </w:t>
      </w:r>
      <w:r>
        <w:rPr>
          <w:color w:val="808080"/>
        </w:rPr>
        <w:t>// список для зберігання вантажу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класу ShipHold. Ініціалізує пустий список для зберігання вантажу.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ShipHold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items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 * Додає вантаж до трюму.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item </w:t>
      </w:r>
      <w:r>
        <w:rPr>
          <w:i/>
          <w:iCs/>
          <w:color w:val="629755"/>
        </w:rPr>
        <w:t>вантаж, який додається до трюму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placeItem</w:t>
      </w:r>
      <w:r>
        <w:rPr>
          <w:color w:val="A9B7C6"/>
        </w:rPr>
        <w:t>(</w:t>
      </w:r>
      <w:r>
        <w:rPr>
          <w:color w:val="507874"/>
        </w:rPr>
        <w:t xml:space="preserve">T </w:t>
      </w:r>
      <w:r>
        <w:rPr>
          <w:color w:val="A9B7C6"/>
        </w:rPr>
        <w:t>item) {</w:t>
      </w:r>
      <w:r>
        <w:rPr>
          <w:color w:val="A9B7C6"/>
        </w:rPr>
        <w:br/>
        <w:t xml:space="preserve">        </w:t>
      </w:r>
      <w:r>
        <w:rPr>
          <w:color w:val="9876AA"/>
        </w:rPr>
        <w:t>items</w:t>
      </w:r>
      <w:r>
        <w:rPr>
          <w:color w:val="A9B7C6"/>
        </w:rPr>
        <w:t>.add(item)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Видаляє та повертає останній доданий вантаж з трюму.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вантаж, який був видалений з трюму, або null, якщо трюм пустий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507874"/>
        </w:rPr>
        <w:t xml:space="preserve">T </w:t>
      </w:r>
      <w:r>
        <w:rPr>
          <w:color w:val="FFC66D"/>
        </w:rPr>
        <w:t>removeItem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(!</w:t>
      </w:r>
      <w:r>
        <w:rPr>
          <w:color w:val="9876AA"/>
        </w:rPr>
        <w:t>items</w:t>
      </w:r>
      <w:r>
        <w:rPr>
          <w:color w:val="A9B7C6"/>
        </w:rPr>
        <w:t>.isEmpty())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items</w:t>
      </w:r>
      <w:r>
        <w:rPr>
          <w:color w:val="A9B7C6"/>
        </w:rPr>
        <w:t>.remove(</w:t>
      </w:r>
      <w:r>
        <w:rPr>
          <w:color w:val="9876AA"/>
        </w:rPr>
        <w:t>items</w:t>
      </w:r>
      <w:r>
        <w:rPr>
          <w:color w:val="A9B7C6"/>
        </w:rPr>
        <w:t xml:space="preserve">.size() 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Знаходить та повертає вантаж з найбільшим об'ємом в трюмі.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вантаж з найбільшим об'ємом в трюмі, або null, якщо трюм пустий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507874"/>
        </w:rPr>
        <w:t xml:space="preserve">T </w:t>
      </w:r>
      <w:r>
        <w:rPr>
          <w:color w:val="FFC66D"/>
        </w:rPr>
        <w:t>findMaxItem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(!</w:t>
      </w:r>
      <w:r>
        <w:rPr>
          <w:color w:val="9876AA"/>
        </w:rPr>
        <w:t>items</w:t>
      </w:r>
      <w:r>
        <w:rPr>
          <w:color w:val="A9B7C6"/>
        </w:rPr>
        <w:t>.isEmpty()) {</w:t>
      </w:r>
      <w:r>
        <w:rPr>
          <w:color w:val="A9B7C6"/>
        </w:rPr>
        <w:br/>
        <w:t xml:space="preserve">            </w:t>
      </w:r>
      <w:r>
        <w:rPr>
          <w:color w:val="507874"/>
        </w:rPr>
        <w:t xml:space="preserve">T </w:t>
      </w:r>
      <w:r>
        <w:rPr>
          <w:color w:val="A9B7C6"/>
        </w:rPr>
        <w:t xml:space="preserve">max = </w:t>
      </w:r>
      <w:r>
        <w:rPr>
          <w:color w:val="9876AA"/>
        </w:rPr>
        <w:t>items</w:t>
      </w:r>
      <w:r>
        <w:rPr>
          <w:color w:val="A9B7C6"/>
        </w:rPr>
        <w:t>.get(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for </w:t>
      </w:r>
      <w:r>
        <w:rPr>
          <w:color w:val="A9B7C6"/>
        </w:rPr>
        <w:t>(</w:t>
      </w:r>
      <w:r>
        <w:rPr>
          <w:color w:val="507874"/>
        </w:rPr>
        <w:t xml:space="preserve">T </w:t>
      </w:r>
      <w:r>
        <w:rPr>
          <w:color w:val="A9B7C6"/>
        </w:rPr>
        <w:t xml:space="preserve">item : </w:t>
      </w:r>
      <w:r>
        <w:rPr>
          <w:color w:val="9876AA"/>
        </w:rPr>
        <w:t>items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(item.getVolume() &gt; max.getVolume()) {</w:t>
      </w:r>
      <w:r>
        <w:rPr>
          <w:color w:val="A9B7C6"/>
        </w:rPr>
        <w:br/>
        <w:t xml:space="preserve">                    max = item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max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Підраховує кількість вантажу з певним вмістом в трюмі.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content </w:t>
      </w:r>
      <w:r>
        <w:rPr>
          <w:i/>
          <w:iCs/>
          <w:color w:val="629755"/>
        </w:rPr>
        <w:t>вміст, який шукається у вантажі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кількість вантажу з вказаним вмістом в трюмі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countItemsByContent</w:t>
      </w:r>
      <w:r>
        <w:rPr>
          <w:color w:val="A9B7C6"/>
        </w:rPr>
        <w:t>(String content)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count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507874"/>
        </w:rPr>
        <w:t xml:space="preserve">T </w:t>
      </w:r>
      <w:r>
        <w:rPr>
          <w:color w:val="A9B7C6"/>
        </w:rPr>
        <w:t xml:space="preserve">item : </w:t>
      </w:r>
      <w:r>
        <w:rPr>
          <w:color w:val="9876AA"/>
        </w:rPr>
        <w:t>items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(item </w:t>
      </w:r>
      <w:r>
        <w:rPr>
          <w:color w:val="CC7832"/>
        </w:rPr>
        <w:t xml:space="preserve">instanceof </w:t>
      </w:r>
      <w:r>
        <w:rPr>
          <w:color w:val="A9B7C6"/>
        </w:rPr>
        <w:t>Barrel) {</w:t>
      </w:r>
      <w:r>
        <w:rPr>
          <w:color w:val="A9B7C6"/>
        </w:rPr>
        <w:br/>
        <w:t xml:space="preserve">                Barrel barrel = (Barrel) item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(barrel.getContent().equals(content)) {</w:t>
      </w:r>
      <w:r>
        <w:rPr>
          <w:color w:val="A9B7C6"/>
        </w:rPr>
        <w:br/>
        <w:t xml:space="preserve">                    count++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count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542DFB" w:rsidRPr="005F39E0" w:rsidRDefault="00542DFB" w:rsidP="00542DFB">
      <w:pPr>
        <w:pStyle w:val="NormalWeb"/>
        <w:ind w:left="360"/>
        <w:rPr>
          <w:sz w:val="28"/>
          <w:szCs w:val="28"/>
        </w:rPr>
      </w:pPr>
    </w:p>
    <w:p w:rsidR="00542DFB" w:rsidRDefault="00542DFB" w:rsidP="00542DFB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lastRenderedPageBreak/>
        <w:t>Файл</w:t>
      </w:r>
      <w:r w:rsidRPr="00EA243E"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en-US"/>
        </w:rPr>
        <w:t>Barrel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012042" w:rsidRDefault="00012042" w:rsidP="0001204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KI305.Dzera.Lab6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 Barrel представляє бочку вантажу для зберігання на судні. Реалізує інтерфейс CargoItem,</w:t>
      </w:r>
      <w:r>
        <w:rPr>
          <w:i/>
          <w:iCs/>
          <w:color w:val="629755"/>
        </w:rPr>
        <w:br/>
        <w:t xml:space="preserve"> * надаючи змогу отримати вміст бочки та її об'єм.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Barrel </w:t>
      </w:r>
      <w:r>
        <w:rPr>
          <w:color w:val="CC7832"/>
        </w:rPr>
        <w:t xml:space="preserve">implements </w:t>
      </w:r>
      <w:r>
        <w:rPr>
          <w:color w:val="A9B7C6"/>
        </w:rPr>
        <w:t>CargoItem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content</w:t>
      </w:r>
      <w:r>
        <w:rPr>
          <w:color w:val="CC7832"/>
        </w:rPr>
        <w:t xml:space="preserve">; </w:t>
      </w:r>
      <w:r>
        <w:rPr>
          <w:color w:val="808080"/>
        </w:rPr>
        <w:t>// вміст бочки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int </w:t>
      </w:r>
      <w:r>
        <w:rPr>
          <w:color w:val="9876AA"/>
        </w:rPr>
        <w:t>volume</w:t>
      </w:r>
      <w:r>
        <w:rPr>
          <w:color w:val="CC7832"/>
        </w:rPr>
        <w:t xml:space="preserve">; </w:t>
      </w:r>
      <w:r>
        <w:rPr>
          <w:color w:val="808080"/>
        </w:rPr>
        <w:t>// об'єм бочки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класу Barrel.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content </w:t>
      </w:r>
      <w:r>
        <w:rPr>
          <w:i/>
          <w:iCs/>
          <w:color w:val="629755"/>
        </w:rPr>
        <w:t>вміст бочки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volume </w:t>
      </w:r>
      <w:r>
        <w:rPr>
          <w:i/>
          <w:iCs/>
          <w:color w:val="629755"/>
        </w:rPr>
        <w:t>об'єм бочки в кубічних метрах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Barrel</w:t>
      </w:r>
      <w:r>
        <w:rPr>
          <w:color w:val="A9B7C6"/>
        </w:rPr>
        <w:t>(String content</w:t>
      </w:r>
      <w:r>
        <w:rPr>
          <w:color w:val="CC7832"/>
        </w:rPr>
        <w:t xml:space="preserve">, int </w:t>
      </w:r>
      <w:r>
        <w:rPr>
          <w:color w:val="A9B7C6"/>
        </w:rPr>
        <w:t>volume)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content </w:t>
      </w:r>
      <w:r>
        <w:rPr>
          <w:color w:val="A9B7C6"/>
        </w:rPr>
        <w:t>= content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volume </w:t>
      </w:r>
      <w:r>
        <w:rPr>
          <w:color w:val="A9B7C6"/>
        </w:rPr>
        <w:t>= volume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Отримує вміст бочки.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вміст бочки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getContent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content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Реалізація методу інтерфейсу CargoItem для отримання об'єму бочки.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об'єм бочки в кубічних метрах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getVolume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volume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Реалізація методу інтерфейсу CargoItem для виведення інформації про бочку.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displayInfo</w:t>
      </w:r>
      <w:r>
        <w:rPr>
          <w:color w:val="A9B7C6"/>
        </w:rPr>
        <w:t>()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"Barrel with " </w:t>
      </w:r>
      <w:r>
        <w:rPr>
          <w:color w:val="A9B7C6"/>
        </w:rPr>
        <w:t xml:space="preserve">+ </w:t>
      </w:r>
      <w:r>
        <w:rPr>
          <w:color w:val="9876AA"/>
        </w:rPr>
        <w:t xml:space="preserve">content </w:t>
      </w:r>
      <w:r>
        <w:rPr>
          <w:color w:val="A9B7C6"/>
        </w:rPr>
        <w:t xml:space="preserve">+ </w:t>
      </w:r>
      <w:r>
        <w:rPr>
          <w:color w:val="6A8759"/>
        </w:rPr>
        <w:t xml:space="preserve">", volume: " </w:t>
      </w:r>
      <w:r>
        <w:rPr>
          <w:color w:val="A9B7C6"/>
        </w:rPr>
        <w:t xml:space="preserve">+ </w:t>
      </w:r>
      <w:r>
        <w:rPr>
          <w:color w:val="9876AA"/>
        </w:rPr>
        <w:t xml:space="preserve">volume </w:t>
      </w:r>
      <w:r>
        <w:rPr>
          <w:color w:val="A9B7C6"/>
        </w:rPr>
        <w:t xml:space="preserve">+ </w:t>
      </w:r>
      <w:r>
        <w:rPr>
          <w:color w:val="6A8759"/>
        </w:rPr>
        <w:t>" cubic meters."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542DFB" w:rsidRPr="007D1927" w:rsidRDefault="00542DFB" w:rsidP="00542DFB">
      <w:pPr>
        <w:pStyle w:val="NormalWeb"/>
        <w:ind w:left="360"/>
        <w:rPr>
          <w:sz w:val="28"/>
          <w:szCs w:val="28"/>
        </w:rPr>
      </w:pPr>
    </w:p>
    <w:p w:rsidR="00542DFB" w:rsidRDefault="00542DFB" w:rsidP="00542DFB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 xml:space="preserve">Файл </w:t>
      </w:r>
      <w:r w:rsidR="00012042" w:rsidRPr="00012042">
        <w:rPr>
          <w:b/>
          <w:bCs/>
          <w:sz w:val="28"/>
          <w:szCs w:val="28"/>
        </w:rPr>
        <w:t>CargoBox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012042" w:rsidRDefault="00012042" w:rsidP="0001204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KI305.Dzera.Lab6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 CargoBox представляє товарний ящик вантажу для зберігання на судні. </w:t>
      </w:r>
      <w:r>
        <w:rPr>
          <w:i/>
          <w:iCs/>
          <w:color w:val="629755"/>
        </w:rPr>
        <w:lastRenderedPageBreak/>
        <w:t>Реалізує інтерфейс CargoItem,</w:t>
      </w:r>
      <w:r>
        <w:rPr>
          <w:i/>
          <w:iCs/>
          <w:color w:val="629755"/>
        </w:rPr>
        <w:br/>
        <w:t xml:space="preserve"> * надаючи змогу отримати назву ящика та його об'єм.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CargoBox </w:t>
      </w:r>
      <w:r>
        <w:rPr>
          <w:color w:val="CC7832"/>
        </w:rPr>
        <w:t xml:space="preserve">implements </w:t>
      </w:r>
      <w:r>
        <w:rPr>
          <w:color w:val="A9B7C6"/>
        </w:rPr>
        <w:t>CargoItem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 xml:space="preserve">; </w:t>
      </w:r>
      <w:r>
        <w:rPr>
          <w:color w:val="808080"/>
        </w:rPr>
        <w:t>// назва товарного ящика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int </w:t>
      </w:r>
      <w:r>
        <w:rPr>
          <w:color w:val="9876AA"/>
        </w:rPr>
        <w:t>volume</w:t>
      </w:r>
      <w:r>
        <w:rPr>
          <w:color w:val="CC7832"/>
        </w:rPr>
        <w:t xml:space="preserve">; </w:t>
      </w:r>
      <w:r>
        <w:rPr>
          <w:color w:val="808080"/>
        </w:rPr>
        <w:t>// об'єм товарного ящика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класу CargoBox.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name   </w:t>
      </w:r>
      <w:r>
        <w:rPr>
          <w:i/>
          <w:iCs/>
          <w:color w:val="629755"/>
        </w:rPr>
        <w:t>назва товарного ящика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volume </w:t>
      </w:r>
      <w:r>
        <w:rPr>
          <w:i/>
          <w:iCs/>
          <w:color w:val="629755"/>
        </w:rPr>
        <w:t>об'єм товарного ящика в кубічних метрах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CargoBox</w:t>
      </w:r>
      <w:r>
        <w:rPr>
          <w:color w:val="A9B7C6"/>
        </w:rPr>
        <w:t>(String name</w:t>
      </w:r>
      <w:r>
        <w:rPr>
          <w:color w:val="CC7832"/>
        </w:rPr>
        <w:t xml:space="preserve">, int </w:t>
      </w:r>
      <w:r>
        <w:rPr>
          <w:color w:val="A9B7C6"/>
        </w:rPr>
        <w:t>volume)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>= name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volume </w:t>
      </w:r>
      <w:r>
        <w:rPr>
          <w:color w:val="A9B7C6"/>
        </w:rPr>
        <w:t>= volume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Реалізація методу інтерфейсу CargoItem для отримання об'єму товарного ящика.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об'єм товарного ящика в кубічних метрах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getVolume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volume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Реалізація методу інтерфейсу CargoItem для виведення інформації про товарний ящик.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displayInfo</w:t>
      </w:r>
      <w:r>
        <w:rPr>
          <w:color w:val="A9B7C6"/>
        </w:rPr>
        <w:t>()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"Cargo Box: 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 xml:space="preserve">", Volume: " </w:t>
      </w:r>
      <w:r>
        <w:rPr>
          <w:color w:val="A9B7C6"/>
        </w:rPr>
        <w:t xml:space="preserve">+ </w:t>
      </w:r>
      <w:r>
        <w:rPr>
          <w:color w:val="9876AA"/>
        </w:rPr>
        <w:t xml:space="preserve">volume </w:t>
      </w:r>
      <w:r>
        <w:rPr>
          <w:color w:val="A9B7C6"/>
        </w:rPr>
        <w:t xml:space="preserve">+ </w:t>
      </w:r>
      <w:r>
        <w:rPr>
          <w:color w:val="6A8759"/>
        </w:rPr>
        <w:t>" cubic meters"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542DFB" w:rsidRPr="005F39E0" w:rsidRDefault="00542DFB" w:rsidP="00542DFB">
      <w:pPr>
        <w:pStyle w:val="NormalWeb"/>
        <w:ind w:left="360"/>
        <w:rPr>
          <w:sz w:val="28"/>
          <w:szCs w:val="28"/>
        </w:rPr>
      </w:pPr>
    </w:p>
    <w:p w:rsidR="00542DFB" w:rsidRDefault="00542DFB" w:rsidP="00542DFB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 xml:space="preserve">Файл </w:t>
      </w:r>
      <w:r w:rsidR="00012042" w:rsidRPr="00012042">
        <w:rPr>
          <w:b/>
          <w:bCs/>
          <w:sz w:val="28"/>
          <w:szCs w:val="28"/>
        </w:rPr>
        <w:t>ShipHoldDriver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012042" w:rsidRDefault="00012042" w:rsidP="0001204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KI305.Dzera.Lab6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 ShipHoldDriver є вхідною точкою програми та демонструє використання класів ShipHold, CargoBox і Barrel.</w:t>
      </w:r>
      <w:r>
        <w:rPr>
          <w:i/>
          <w:iCs/>
          <w:color w:val="629755"/>
        </w:rPr>
        <w:br/>
        <w:t xml:space="preserve"> * Створюється тримач для товарних ящиків та бочок, заповнюється вантажем, рахується кількість бочок з певним</w:t>
      </w:r>
      <w:r>
        <w:rPr>
          <w:i/>
          <w:iCs/>
          <w:color w:val="629755"/>
        </w:rPr>
        <w:br/>
        <w:t xml:space="preserve"> * вмістом та виводяться інформація про товари з найбільшим об'ємом в тримачі.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ShipHoldDriver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>(String[] args){</w:t>
      </w:r>
      <w:r>
        <w:rPr>
          <w:color w:val="A9B7C6"/>
        </w:rPr>
        <w:br/>
        <w:t xml:space="preserve">        </w:t>
      </w:r>
      <w:r>
        <w:rPr>
          <w:color w:val="808080"/>
        </w:rPr>
        <w:t>// Створення та заповнення тримача для товарних ящиків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ShipHold&lt;CargoBox&gt; cargoBoxHold = </w:t>
      </w:r>
      <w:r>
        <w:rPr>
          <w:color w:val="CC7832"/>
        </w:rPr>
        <w:t xml:space="preserve">new </w:t>
      </w:r>
      <w:r>
        <w:rPr>
          <w:color w:val="A9B7C6"/>
        </w:rPr>
        <w:t>ShipHold&lt;&gt;()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cargoBoxHold.placeItem(</w:t>
      </w:r>
      <w:r>
        <w:rPr>
          <w:color w:val="CC7832"/>
        </w:rPr>
        <w:t xml:space="preserve">new </w:t>
      </w:r>
      <w:r>
        <w:rPr>
          <w:color w:val="A9B7C6"/>
        </w:rPr>
        <w:t>CargoBox(</w:t>
      </w:r>
      <w:r>
        <w:rPr>
          <w:color w:val="6A8759"/>
        </w:rPr>
        <w:t>"Electronics"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cargoBoxHold.placeItem(</w:t>
      </w:r>
      <w:r>
        <w:rPr>
          <w:color w:val="CC7832"/>
        </w:rPr>
        <w:t xml:space="preserve">new </w:t>
      </w:r>
      <w:r>
        <w:rPr>
          <w:color w:val="A9B7C6"/>
        </w:rPr>
        <w:t>CargoBox(</w:t>
      </w:r>
      <w:r>
        <w:rPr>
          <w:color w:val="6A8759"/>
        </w:rPr>
        <w:t>"Clothes"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Створення та заповнення тримача для бочок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ShipHold&lt;Barrel&gt; barrelHold = </w:t>
      </w:r>
      <w:r>
        <w:rPr>
          <w:color w:val="CC7832"/>
        </w:rPr>
        <w:t xml:space="preserve">new </w:t>
      </w:r>
      <w:r>
        <w:rPr>
          <w:color w:val="A9B7C6"/>
        </w:rPr>
        <w:t>ShipHold&lt;&gt;()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barrelHold.placeItem(</w:t>
      </w:r>
      <w:r>
        <w:rPr>
          <w:color w:val="CC7832"/>
        </w:rPr>
        <w:t xml:space="preserve">new </w:t>
      </w:r>
      <w:r>
        <w:rPr>
          <w:color w:val="A9B7C6"/>
        </w:rPr>
        <w:t>Barrel(</w:t>
      </w:r>
      <w:r>
        <w:rPr>
          <w:color w:val="6A8759"/>
        </w:rPr>
        <w:t>"Oil"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barrelHold.placeItem(</w:t>
      </w:r>
      <w:r>
        <w:rPr>
          <w:color w:val="CC7832"/>
        </w:rPr>
        <w:t xml:space="preserve">new </w:t>
      </w:r>
      <w:r>
        <w:rPr>
          <w:color w:val="A9B7C6"/>
        </w:rPr>
        <w:t>Barrel(</w:t>
      </w:r>
      <w:r>
        <w:rPr>
          <w:color w:val="6A8759"/>
        </w:rPr>
        <w:t>"Wine"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barrelHold.placeItem(</w:t>
      </w:r>
      <w:r>
        <w:rPr>
          <w:color w:val="CC7832"/>
        </w:rPr>
        <w:t xml:space="preserve">new </w:t>
      </w:r>
      <w:r>
        <w:rPr>
          <w:color w:val="A9B7C6"/>
        </w:rPr>
        <w:t>Barrel(</w:t>
      </w:r>
      <w:r>
        <w:rPr>
          <w:color w:val="6A8759"/>
        </w:rPr>
        <w:t>"Oil"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barrelHold.placeItem(</w:t>
      </w:r>
      <w:r>
        <w:rPr>
          <w:color w:val="CC7832"/>
        </w:rPr>
        <w:t xml:space="preserve">new </w:t>
      </w:r>
      <w:r>
        <w:rPr>
          <w:color w:val="A9B7C6"/>
        </w:rPr>
        <w:t>Barrel(</w:t>
      </w:r>
      <w:r>
        <w:rPr>
          <w:color w:val="6A8759"/>
        </w:rPr>
        <w:t>"Wine"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barrelHold.placeItem(</w:t>
      </w:r>
      <w:r>
        <w:rPr>
          <w:color w:val="CC7832"/>
        </w:rPr>
        <w:t xml:space="preserve">new </w:t>
      </w:r>
      <w:r>
        <w:rPr>
          <w:color w:val="A9B7C6"/>
        </w:rPr>
        <w:t>Barrel(</w:t>
      </w:r>
      <w:r>
        <w:rPr>
          <w:color w:val="6A8759"/>
        </w:rPr>
        <w:t>"Oil"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barrelHold.placeItem(</w:t>
      </w:r>
      <w:r>
        <w:rPr>
          <w:color w:val="CC7832"/>
        </w:rPr>
        <w:t xml:space="preserve">new </w:t>
      </w:r>
      <w:r>
        <w:rPr>
          <w:color w:val="A9B7C6"/>
        </w:rPr>
        <w:t>Barrel(</w:t>
      </w:r>
      <w:r>
        <w:rPr>
          <w:color w:val="6A8759"/>
        </w:rPr>
        <w:t>"Oil"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Підрахунок кількості бочок з певним вмістом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wineBarrelsCount = barrelHold.countItemsByContent(</w:t>
      </w:r>
      <w:r>
        <w:rPr>
          <w:color w:val="6A8759"/>
        </w:rPr>
        <w:t>"Wine"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oilBarrelsCount = barrelHold.countItemsByContent(</w:t>
      </w:r>
      <w:r>
        <w:rPr>
          <w:color w:val="6A8759"/>
        </w:rPr>
        <w:t>"Oil"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Виведення кількості бочок з певним вмістом</w:t>
      </w:r>
      <w:r>
        <w:rPr>
          <w:color w:val="808080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"Number of barrels with wine: " </w:t>
      </w:r>
      <w:r>
        <w:rPr>
          <w:color w:val="A9B7C6"/>
        </w:rPr>
        <w:t>+ wineBarrelsCount)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"Number of barrels with oil: " </w:t>
      </w:r>
      <w:r>
        <w:rPr>
          <w:color w:val="A9B7C6"/>
        </w:rPr>
        <w:t>+ oilBarrelsCount)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Пошук та виведення товару з найбільшим об'ємом для товарних ящиків</w:t>
      </w:r>
      <w:r>
        <w:rPr>
          <w:color w:val="808080"/>
        </w:rPr>
        <w:br/>
        <w:t xml:space="preserve">        </w:t>
      </w:r>
      <w:r>
        <w:rPr>
          <w:color w:val="A9B7C6"/>
        </w:rPr>
        <w:t>CargoBox maxCargoBox = cargoBoxHold.findMaxItem()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 xml:space="preserve">(maxCargoBox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"Max Cargo Box: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maxCargoBox.displayInfo()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"No cargo boxes in the hold."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Пошук та виведення товару з найбільшим об'ємом для бочок</w:t>
      </w:r>
      <w:r>
        <w:rPr>
          <w:color w:val="808080"/>
        </w:rPr>
        <w:br/>
        <w:t xml:space="preserve">        </w:t>
      </w:r>
      <w:r>
        <w:rPr>
          <w:color w:val="A9B7C6"/>
        </w:rPr>
        <w:t>Barrel maxBarrel = barrelHold.findMaxItem()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 xml:space="preserve">(maxBarrel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"Max Barrel: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maxBarrel.displayInfo()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"No barrels in the hold."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012042" w:rsidRPr="00012042" w:rsidRDefault="00012042" w:rsidP="00012042">
      <w:pPr>
        <w:pStyle w:val="NormalWeb"/>
        <w:ind w:left="360"/>
        <w:rPr>
          <w:sz w:val="28"/>
          <w:szCs w:val="28"/>
        </w:rPr>
      </w:pPr>
    </w:p>
    <w:p w:rsidR="00012042" w:rsidRPr="007D1927" w:rsidRDefault="00012042" w:rsidP="00012042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 xml:space="preserve">Файл </w:t>
      </w:r>
      <w:r>
        <w:rPr>
          <w:b/>
          <w:bCs/>
          <w:sz w:val="28"/>
          <w:szCs w:val="28"/>
          <w:lang w:val="en-US"/>
        </w:rPr>
        <w:t>CargoItem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542DFB" w:rsidRPr="00012042" w:rsidRDefault="00012042" w:rsidP="0001204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KI305.Dzera.Lab6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Інтерфейс CargoItem визначає методи, які повинні бути реалізовані об'єктами,</w:t>
      </w:r>
      <w:r>
        <w:rPr>
          <w:i/>
          <w:iCs/>
          <w:color w:val="629755"/>
        </w:rPr>
        <w:br/>
        <w:t xml:space="preserve"> * які представляють товар в системі зберігання суднового трюму.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>CargoItem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Метод, який повертає об'єм товару.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об'єм товару в кубічних метрах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FFC66D"/>
        </w:rPr>
        <w:t>getVolume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Метод, який виводить інформацію про товар.</w:t>
      </w:r>
      <w:r>
        <w:rPr>
          <w:i/>
          <w:iCs/>
          <w:color w:val="629755"/>
        </w:rPr>
        <w:br/>
        <w:t xml:space="preserve">     * Реалізація цього методу повинна виводити назву товару та його об'єм.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displayInfo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012042" w:rsidRDefault="00012042" w:rsidP="00542DFB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42DFB" w:rsidRDefault="00542DFB" w:rsidP="00542DFB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C31F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Результати роботи програми</w:t>
      </w:r>
    </w:p>
    <w:p w:rsidR="00542DFB" w:rsidRDefault="0091045E" w:rsidP="00542DFB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A"/>
          <w14:ligatures w14:val="standardContextual"/>
        </w:rPr>
        <w:drawing>
          <wp:inline distT="0" distB="0" distL="0" distR="0">
            <wp:extent cx="6169891" cy="1987711"/>
            <wp:effectExtent l="0" t="0" r="2540" b="6350"/>
            <wp:docPr id="41958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5763" name="Picture 41958576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62"/>
                    <a:stretch/>
                  </pic:blipFill>
                  <pic:spPr bwMode="auto">
                    <a:xfrm>
                      <a:off x="0" y="0"/>
                      <a:ext cx="6206034" cy="199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DFB" w:rsidRPr="00C75E71" w:rsidRDefault="00542DFB" w:rsidP="00542DFB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542DFB" w:rsidRDefault="00542DFB" w:rsidP="00542D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AF4">
        <w:rPr>
          <w:rFonts w:ascii="Times New Roman" w:hAnsi="Times New Roman" w:cs="Times New Roman"/>
          <w:b/>
          <w:bCs/>
          <w:sz w:val="28"/>
          <w:szCs w:val="28"/>
        </w:rPr>
        <w:t>Фрагмент згенерованої документації</w:t>
      </w:r>
    </w:p>
    <w:p w:rsidR="00D15917" w:rsidRDefault="00D15917" w:rsidP="00542D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42DFB" w:rsidRDefault="00FC2BAB" w:rsidP="00542D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5530031" cy="2983832"/>
            <wp:effectExtent l="0" t="0" r="0" b="1270"/>
            <wp:docPr id="1386075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75712" name="Picture 138607571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8" t="14942" r="6095" b="29369"/>
                    <a:stretch/>
                  </pic:blipFill>
                  <pic:spPr bwMode="auto">
                    <a:xfrm>
                      <a:off x="0" y="0"/>
                      <a:ext cx="5554984" cy="299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BAB" w:rsidRDefault="00FC2BAB" w:rsidP="00542D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19495" cy="3343564"/>
            <wp:effectExtent l="0" t="0" r="1905" b="0"/>
            <wp:docPr id="1024603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03909" name="Picture 102460390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8" b="2925"/>
                    <a:stretch/>
                  </pic:blipFill>
                  <pic:spPr bwMode="auto">
                    <a:xfrm>
                      <a:off x="0" y="0"/>
                      <a:ext cx="6120130" cy="334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DFB" w:rsidRPr="00C01AF4" w:rsidRDefault="00542DFB" w:rsidP="00542D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42DFB" w:rsidRPr="00F06423" w:rsidRDefault="00FC2BAB" w:rsidP="00542DFB">
      <w:pPr>
        <w:rPr>
          <w:rFonts w:ascii="Times New Roman" w:hAnsi="Times New Roman" w:cs="Times New Roman"/>
          <w:sz w:val="28"/>
          <w:szCs w:val="28"/>
          <w:lang w:val="en-UA"/>
        </w:rPr>
      </w:pPr>
      <w:r>
        <w:rPr>
          <w:rFonts w:ascii="Times New Roman" w:hAnsi="Times New Roman" w:cs="Times New Roman"/>
          <w:noProof/>
          <w:sz w:val="28"/>
          <w:szCs w:val="28"/>
          <w:lang w:val="en-UA"/>
          <w14:ligatures w14:val="standardContextual"/>
        </w:rPr>
        <w:drawing>
          <wp:inline distT="0" distB="0" distL="0" distR="0">
            <wp:extent cx="6119495" cy="3103418"/>
            <wp:effectExtent l="0" t="0" r="1905" b="0"/>
            <wp:docPr id="382207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07758" name="Picture 38220775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44" b="1716"/>
                    <a:stretch/>
                  </pic:blipFill>
                  <pic:spPr bwMode="auto">
                    <a:xfrm>
                      <a:off x="0" y="0"/>
                      <a:ext cx="6120130" cy="310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DFB" w:rsidRDefault="00FC2BAB" w:rsidP="00542D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130" cy="3465021"/>
            <wp:effectExtent l="0" t="0" r="1270" b="2540"/>
            <wp:docPr id="157783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3216" name="Picture 15778321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7"/>
                    <a:stretch/>
                  </pic:blipFill>
                  <pic:spPr bwMode="auto">
                    <a:xfrm>
                      <a:off x="0" y="0"/>
                      <a:ext cx="6120130" cy="346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917" w:rsidRDefault="00D15917" w:rsidP="00542D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42DFB" w:rsidRPr="00FC2BAB" w:rsidRDefault="00FC2BAB" w:rsidP="00542DFB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en-US"/>
        </w:rPr>
      </w:pPr>
      <w:r>
        <w:rPr>
          <w:rFonts w:ascii="TimesNewRomanPS" w:hAnsi="TimesNewRomanPS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6120130" cy="3160221"/>
            <wp:effectExtent l="0" t="0" r="1270" b="2540"/>
            <wp:docPr id="18117706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70688" name="Picture 181177068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4"/>
                    <a:stretch/>
                  </pic:blipFill>
                  <pic:spPr bwMode="auto">
                    <a:xfrm>
                      <a:off x="0" y="0"/>
                      <a:ext cx="6120130" cy="316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DFB" w:rsidRPr="00F06423" w:rsidRDefault="00542DFB" w:rsidP="00542DFB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542DFB" w:rsidRDefault="00542DFB" w:rsidP="00542DFB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uk-UA"/>
        </w:rPr>
      </w:pPr>
      <w:r w:rsidRPr="002F18F9">
        <w:rPr>
          <w:rFonts w:ascii="TimesNewRomanPS" w:hAnsi="TimesNewRomanPS"/>
          <w:b/>
          <w:bCs/>
          <w:sz w:val="28"/>
          <w:szCs w:val="28"/>
          <w:lang w:val="uk-UA"/>
        </w:rPr>
        <w:t>Контрольні питання</w:t>
      </w:r>
    </w:p>
    <w:p w:rsidR="00D15917" w:rsidRDefault="00F06423" w:rsidP="00D159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Дайте визначення терміну «параметризоване програмування».</w:t>
      </w:r>
    </w:p>
    <w:p w:rsidR="00D15917" w:rsidRPr="00D15917" w:rsidRDefault="00D15917" w:rsidP="00D15917">
      <w:p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i/>
          <w:iCs/>
          <w:sz w:val="28"/>
          <w:szCs w:val="28"/>
        </w:rPr>
        <w:t>Параметризоване програмування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BE"/>
      </w:r>
      <w:r>
        <w:rPr>
          <w:rFonts w:ascii="Times New Roman" w:hAnsi="Times New Roman" w:cs="Times New Roman"/>
          <w:sz w:val="28"/>
          <w:szCs w:val="28"/>
        </w:rPr>
        <w:t xml:space="preserve"> це</w:t>
      </w:r>
      <w:r w:rsidRPr="00D15917">
        <w:rPr>
          <w:rFonts w:ascii="Times New Roman" w:hAnsi="Times New Roman" w:cs="Times New Roman"/>
          <w:sz w:val="28"/>
          <w:szCs w:val="28"/>
        </w:rPr>
        <w:t xml:space="preserve"> підхід в програмуванні, що дозволяє створювати загальні абстракції (такі як класи, функції або методи), які можуть </w:t>
      </w:r>
      <w:r w:rsidRPr="00D15917">
        <w:rPr>
          <w:rFonts w:ascii="Times New Roman" w:hAnsi="Times New Roman" w:cs="Times New Roman"/>
          <w:sz w:val="28"/>
          <w:szCs w:val="28"/>
        </w:rPr>
        <w:lastRenderedPageBreak/>
        <w:t>працювати з будь-яким типом даних, або з декількома типами даних, без прив'язки до конкретного типу.</w:t>
      </w:r>
    </w:p>
    <w:p w:rsidR="00F06423" w:rsidRDefault="00F06423" w:rsidP="00D159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Розкрийте синтаксис визначення простого параметризованого класу.</w:t>
      </w:r>
    </w:p>
    <w:p w:rsidR="00D15917" w:rsidRPr="00D15917" w:rsidRDefault="00D15917" w:rsidP="009939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class MyClass&lt;T&gt; {</w:t>
      </w:r>
    </w:p>
    <w:p w:rsidR="00D15917" w:rsidRPr="00D15917" w:rsidRDefault="00D15917" w:rsidP="009939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 xml:space="preserve">    // Код класу, де T - це параметр типу</w:t>
      </w:r>
    </w:p>
    <w:p w:rsidR="00D15917" w:rsidRPr="00D15917" w:rsidRDefault="00D15917" w:rsidP="009939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}</w:t>
      </w:r>
    </w:p>
    <w:p w:rsidR="00D15917" w:rsidRDefault="00F06423" w:rsidP="00D159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Розкрийте синтаксис створення об’єкту параметризованого класу</w:t>
      </w:r>
      <w:r w:rsidR="00D15917">
        <w:rPr>
          <w:rFonts w:ascii="Times New Roman" w:hAnsi="Times New Roman" w:cs="Times New Roman"/>
          <w:sz w:val="28"/>
          <w:szCs w:val="28"/>
        </w:rPr>
        <w:t>.</w:t>
      </w:r>
    </w:p>
    <w:p w:rsidR="00D15917" w:rsidRPr="00D15917" w:rsidRDefault="00D15917" w:rsidP="00D15917">
      <w:p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MyClass&lt;int&gt; obj = new MyClass&lt;int&gt;();</w:t>
      </w:r>
    </w:p>
    <w:p w:rsidR="00F06423" w:rsidRPr="00D15917" w:rsidRDefault="00F06423" w:rsidP="00D159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Розкрийте синтаксис визначення параметризованого методу.</w:t>
      </w:r>
    </w:p>
    <w:p w:rsidR="00D15917" w:rsidRPr="00D15917" w:rsidRDefault="00D15917" w:rsidP="009939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void MyMethod&lt;T&gt;(T param) {</w:t>
      </w:r>
    </w:p>
    <w:p w:rsidR="00D15917" w:rsidRPr="00D15917" w:rsidRDefault="00D15917" w:rsidP="009939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 xml:space="preserve">    // Код методу, де T - це параметр типу</w:t>
      </w:r>
    </w:p>
    <w:p w:rsidR="00D15917" w:rsidRPr="00D15917" w:rsidRDefault="00D15917" w:rsidP="009939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}</w:t>
      </w:r>
    </w:p>
    <w:p w:rsidR="00F06423" w:rsidRPr="00D15917" w:rsidRDefault="00F06423" w:rsidP="00D159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Розкрийте синтаксис виклику параметризованого методу.</w:t>
      </w:r>
    </w:p>
    <w:p w:rsidR="00D15917" w:rsidRPr="00D15917" w:rsidRDefault="00D15917" w:rsidP="00D15917">
      <w:p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MyMethod&lt;int&gt;(5); // Приклад виклику методу з типом даних int</w:t>
      </w:r>
    </w:p>
    <w:p w:rsidR="00F06423" w:rsidRPr="00D15917" w:rsidRDefault="00F06423" w:rsidP="00D159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Яку роль відіграє встановлення обмежень для змінних типів?</w:t>
      </w:r>
    </w:p>
    <w:p w:rsidR="00D15917" w:rsidRPr="00D15917" w:rsidRDefault="00D15917" w:rsidP="00D159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Роль встановлення обмежень для змінних типів </w:t>
      </w:r>
      <w:r>
        <w:rPr>
          <w:rFonts w:ascii="Times New Roman" w:hAnsi="Times New Roman" w:cs="Times New Roman"/>
          <w:sz w:val="28"/>
          <w:szCs w:val="28"/>
        </w:rPr>
        <w:sym w:font="Symbol" w:char="F0BE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5917">
        <w:rPr>
          <w:rFonts w:ascii="Times New Roman" w:hAnsi="Times New Roman" w:cs="Times New Roman"/>
          <w:sz w:val="28"/>
          <w:szCs w:val="28"/>
        </w:rPr>
        <w:t>це забезпечення того, що параметр типу відповідає певним критеріям (наприклад, що він реалізує певний інтерфейс або має певний конструктор).</w:t>
      </w:r>
    </w:p>
    <w:p w:rsidR="00F06423" w:rsidRPr="00D15917" w:rsidRDefault="00F06423" w:rsidP="00D159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Як встановити обмеження для змінних типів?</w:t>
      </w:r>
    </w:p>
    <w:p w:rsidR="00D15917" w:rsidRDefault="00D15917" w:rsidP="00D15917">
      <w:p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 xml:space="preserve">Java обмеження для змінних типів можна встановити за допомогою ключового слова </w:t>
      </w:r>
      <w:r w:rsidRPr="00D15917">
        <w:rPr>
          <w:rFonts w:ascii="Times New Roman" w:hAnsi="Times New Roman" w:cs="Times New Roman"/>
          <w:i/>
          <w:iCs/>
          <w:sz w:val="28"/>
          <w:szCs w:val="28"/>
        </w:rPr>
        <w:t>extends</w:t>
      </w:r>
      <w:r w:rsidRPr="00D15917">
        <w:rPr>
          <w:rFonts w:ascii="Times New Roman" w:hAnsi="Times New Roman" w:cs="Times New Roman"/>
          <w:sz w:val="28"/>
          <w:szCs w:val="28"/>
        </w:rPr>
        <w:t xml:space="preserve"> або </w:t>
      </w:r>
      <w:r w:rsidRPr="00D15917">
        <w:rPr>
          <w:rFonts w:ascii="Times New Roman" w:hAnsi="Times New Roman" w:cs="Times New Roman"/>
          <w:i/>
          <w:iCs/>
          <w:sz w:val="28"/>
          <w:szCs w:val="28"/>
        </w:rPr>
        <w:t>super</w:t>
      </w:r>
      <w:r w:rsidRPr="00D15917">
        <w:rPr>
          <w:rFonts w:ascii="Times New Roman" w:hAnsi="Times New Roman" w:cs="Times New Roman"/>
          <w:sz w:val="28"/>
          <w:szCs w:val="28"/>
        </w:rPr>
        <w:t xml:space="preserve"> в контексті параметризованих класів і методів. Використання ключового слова extends дозволяє обмежити тип параметра відповідно до його успадкування, тоді як ключове слово super використовується для обмеження типу параметра його батьківським типом.</w:t>
      </w:r>
      <w:r>
        <w:rPr>
          <w:rFonts w:ascii="Times New Roman" w:hAnsi="Times New Roman" w:cs="Times New Roman"/>
          <w:sz w:val="28"/>
          <w:szCs w:val="28"/>
        </w:rPr>
        <w:t xml:space="preserve"> Наприклад:</w:t>
      </w:r>
    </w:p>
    <w:p w:rsidR="00D15917" w:rsidRPr="00D15917" w:rsidRDefault="00D15917" w:rsidP="009939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class MyClass&lt;T extends SomeClass&gt; {</w:t>
      </w:r>
    </w:p>
    <w:p w:rsidR="00D15917" w:rsidRPr="00D15917" w:rsidRDefault="00D15917" w:rsidP="009939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 xml:space="preserve">    // Код класу, де T - це параметр типу, який успадковує SomeClass</w:t>
      </w:r>
    </w:p>
    <w:p w:rsidR="00D15917" w:rsidRPr="00D15917" w:rsidRDefault="00D15917" w:rsidP="009939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}</w:t>
      </w:r>
    </w:p>
    <w:p w:rsidR="00F06423" w:rsidRPr="00D15917" w:rsidRDefault="00F06423" w:rsidP="00D159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Розкрийте правила спадкування параметризованих типів.</w:t>
      </w:r>
    </w:p>
    <w:p w:rsidR="00D15917" w:rsidRPr="00D15917" w:rsidRDefault="00D15917" w:rsidP="00D15917">
      <w:p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Параметризовані класи можуть успадковувати інші класи, але при цьому потрібно передати параметри типу базовому класу.</w:t>
      </w:r>
    </w:p>
    <w:p w:rsidR="00F06423" w:rsidRPr="00D15917" w:rsidRDefault="00F06423" w:rsidP="00D159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sz w:val="28"/>
          <w:szCs w:val="28"/>
        </w:rPr>
        <w:t>Яке призначення підстановочних типів?</w:t>
      </w:r>
    </w:p>
    <w:p w:rsidR="00D15917" w:rsidRPr="00993923" w:rsidRDefault="00D15917" w:rsidP="00D15917">
      <w:pPr>
        <w:rPr>
          <w:rFonts w:ascii="Times New Roman" w:hAnsi="Times New Roman" w:cs="Times New Roman"/>
          <w:sz w:val="28"/>
          <w:szCs w:val="28"/>
        </w:rPr>
      </w:pPr>
      <w:r w:rsidRPr="00D15917">
        <w:rPr>
          <w:rFonts w:ascii="Times New Roman" w:hAnsi="Times New Roman" w:cs="Times New Roman"/>
          <w:i/>
          <w:iCs/>
          <w:sz w:val="28"/>
          <w:szCs w:val="28"/>
        </w:rPr>
        <w:t>П</w:t>
      </w:r>
      <w:r w:rsidRPr="00D15917">
        <w:rPr>
          <w:rFonts w:ascii="Times New Roman" w:hAnsi="Times New Roman" w:cs="Times New Roman"/>
          <w:i/>
          <w:iCs/>
          <w:sz w:val="28"/>
          <w:szCs w:val="28"/>
        </w:rPr>
        <w:t>ризначення підстановочних типів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sym w:font="Symbol" w:char="F0BE"/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939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93923" w:rsidRPr="00993923">
        <w:rPr>
          <w:rFonts w:ascii="Times New Roman" w:hAnsi="Times New Roman" w:cs="Times New Roman"/>
          <w:sz w:val="28"/>
          <w:szCs w:val="28"/>
        </w:rPr>
        <w:t>це можливість використовувати параметризовані типи в загальних контекстах, не вказуючи конкретний тип даних.</w:t>
      </w:r>
    </w:p>
    <w:p w:rsidR="00542DFB" w:rsidRPr="00993923" w:rsidRDefault="00F06423" w:rsidP="009939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93923">
        <w:rPr>
          <w:rFonts w:ascii="Times New Roman" w:hAnsi="Times New Roman" w:cs="Times New Roman"/>
          <w:sz w:val="28"/>
          <w:szCs w:val="28"/>
        </w:rPr>
        <w:t>Застосування підстановочних типів.</w:t>
      </w:r>
    </w:p>
    <w:p w:rsidR="00993923" w:rsidRPr="00993923" w:rsidRDefault="00993923" w:rsidP="009939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Застосування </w:t>
      </w:r>
      <w:r w:rsidRPr="00993923">
        <w:rPr>
          <w:rFonts w:ascii="Times New Roman" w:hAnsi="Times New Roman" w:cs="Times New Roman"/>
          <w:sz w:val="28"/>
          <w:szCs w:val="28"/>
        </w:rPr>
        <w:t>підстановочних типів допомагає підтримувати гнучкість і повторне використання коду, дозволяючи використовувати загальні класи та методи для різних типів даних, не змінюючи їхнього внутрішнього коду.</w:t>
      </w:r>
    </w:p>
    <w:p w:rsidR="00F06423" w:rsidRPr="00542DFB" w:rsidRDefault="00F06423" w:rsidP="00F06423">
      <w:pPr>
        <w:rPr>
          <w:rFonts w:ascii="Times New Roman" w:hAnsi="Times New Roman" w:cs="Times New Roman"/>
          <w:sz w:val="28"/>
          <w:szCs w:val="28"/>
        </w:rPr>
      </w:pPr>
    </w:p>
    <w:p w:rsidR="00542DFB" w:rsidRDefault="00542DFB" w:rsidP="00542D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0D51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:rsidR="00993923" w:rsidRPr="00EA243E" w:rsidRDefault="00542DFB" w:rsidP="00993923">
      <w:pPr>
        <w:suppressAutoHyphens/>
        <w:spacing w:after="20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A0D51">
        <w:rPr>
          <w:rFonts w:ascii="Times New Roman" w:hAnsi="Times New Roman" w:cs="Times New Roman"/>
          <w:sz w:val="28"/>
          <w:szCs w:val="28"/>
        </w:rPr>
        <w:t>Під час виконання даної лабораторної роботи я</w:t>
      </w:r>
      <w:r w:rsidRPr="002C5A0F">
        <w:rPr>
          <w:rFonts w:ascii="Times New Roman" w:hAnsi="Times New Roman" w:cs="Times New Roman"/>
          <w:sz w:val="28"/>
          <w:szCs w:val="28"/>
        </w:rPr>
        <w:t xml:space="preserve"> </w:t>
      </w:r>
      <w:r w:rsidR="00993923" w:rsidRPr="00542DFB">
        <w:rPr>
          <w:rFonts w:ascii="Times New Roman" w:hAnsi="Times New Roman" w:cs="Times New Roman"/>
          <w:sz w:val="28"/>
          <w:szCs w:val="28"/>
        </w:rPr>
        <w:t>оволоді</w:t>
      </w:r>
      <w:r w:rsidR="00993923">
        <w:rPr>
          <w:rFonts w:ascii="Times New Roman" w:hAnsi="Times New Roman" w:cs="Times New Roman"/>
          <w:sz w:val="28"/>
          <w:szCs w:val="28"/>
        </w:rPr>
        <w:t>ла</w:t>
      </w:r>
      <w:r w:rsidR="00993923" w:rsidRPr="00542DFB">
        <w:rPr>
          <w:rFonts w:ascii="Times New Roman" w:hAnsi="Times New Roman" w:cs="Times New Roman"/>
          <w:sz w:val="28"/>
          <w:szCs w:val="28"/>
        </w:rPr>
        <w:t xml:space="preserve"> навиками параметризованого програмування мовою Java.</w:t>
      </w:r>
    </w:p>
    <w:p w:rsidR="00123A9A" w:rsidRDefault="00123A9A" w:rsidP="00542DFB"/>
    <w:sectPr w:rsidR="00123A9A" w:rsidSect="00542DFB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C4D0A"/>
    <w:multiLevelType w:val="hybridMultilevel"/>
    <w:tmpl w:val="7A5EF8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32325"/>
    <w:multiLevelType w:val="hybridMultilevel"/>
    <w:tmpl w:val="48F09368"/>
    <w:lvl w:ilvl="0" w:tplc="08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1" w:hanging="360"/>
      </w:pPr>
    </w:lvl>
    <w:lvl w:ilvl="2" w:tplc="0809001B" w:tentative="1">
      <w:start w:val="1"/>
      <w:numFmt w:val="lowerRoman"/>
      <w:lvlText w:val="%3."/>
      <w:lvlJc w:val="right"/>
      <w:pPr>
        <w:ind w:left="1941" w:hanging="180"/>
      </w:pPr>
    </w:lvl>
    <w:lvl w:ilvl="3" w:tplc="0809000F" w:tentative="1">
      <w:start w:val="1"/>
      <w:numFmt w:val="decimal"/>
      <w:lvlText w:val="%4."/>
      <w:lvlJc w:val="left"/>
      <w:pPr>
        <w:ind w:left="2661" w:hanging="360"/>
      </w:pPr>
    </w:lvl>
    <w:lvl w:ilvl="4" w:tplc="08090019" w:tentative="1">
      <w:start w:val="1"/>
      <w:numFmt w:val="lowerLetter"/>
      <w:lvlText w:val="%5."/>
      <w:lvlJc w:val="left"/>
      <w:pPr>
        <w:ind w:left="3381" w:hanging="360"/>
      </w:pPr>
    </w:lvl>
    <w:lvl w:ilvl="5" w:tplc="0809001B" w:tentative="1">
      <w:start w:val="1"/>
      <w:numFmt w:val="lowerRoman"/>
      <w:lvlText w:val="%6."/>
      <w:lvlJc w:val="right"/>
      <w:pPr>
        <w:ind w:left="4101" w:hanging="180"/>
      </w:pPr>
    </w:lvl>
    <w:lvl w:ilvl="6" w:tplc="0809000F" w:tentative="1">
      <w:start w:val="1"/>
      <w:numFmt w:val="decimal"/>
      <w:lvlText w:val="%7."/>
      <w:lvlJc w:val="left"/>
      <w:pPr>
        <w:ind w:left="4821" w:hanging="360"/>
      </w:pPr>
    </w:lvl>
    <w:lvl w:ilvl="7" w:tplc="08090019" w:tentative="1">
      <w:start w:val="1"/>
      <w:numFmt w:val="lowerLetter"/>
      <w:lvlText w:val="%8."/>
      <w:lvlJc w:val="left"/>
      <w:pPr>
        <w:ind w:left="5541" w:hanging="360"/>
      </w:pPr>
    </w:lvl>
    <w:lvl w:ilvl="8" w:tplc="08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" w15:restartNumberingAfterBreak="0">
    <w:nsid w:val="340848FD"/>
    <w:multiLevelType w:val="hybridMultilevel"/>
    <w:tmpl w:val="BB20449C"/>
    <w:lvl w:ilvl="0" w:tplc="08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CB0C48"/>
    <w:multiLevelType w:val="hybridMultilevel"/>
    <w:tmpl w:val="92D22F7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8A2E7F"/>
    <w:multiLevelType w:val="multilevel"/>
    <w:tmpl w:val="FB580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5229774">
    <w:abstractNumId w:val="0"/>
  </w:num>
  <w:num w:numId="2" w16cid:durableId="681011418">
    <w:abstractNumId w:val="3"/>
  </w:num>
  <w:num w:numId="3" w16cid:durableId="1458139247">
    <w:abstractNumId w:val="1"/>
  </w:num>
  <w:num w:numId="4" w16cid:durableId="1465345786">
    <w:abstractNumId w:val="2"/>
  </w:num>
  <w:num w:numId="5" w16cid:durableId="4632358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DFB"/>
    <w:rsid w:val="00012042"/>
    <w:rsid w:val="00123A9A"/>
    <w:rsid w:val="00542DFB"/>
    <w:rsid w:val="005B222D"/>
    <w:rsid w:val="0080283A"/>
    <w:rsid w:val="0091045E"/>
    <w:rsid w:val="00993923"/>
    <w:rsid w:val="00D15917"/>
    <w:rsid w:val="00F06423"/>
    <w:rsid w:val="00FC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EA09938"/>
  <w15:chartTrackingRefBased/>
  <w15:docId w15:val="{1062DFEF-581C-AF4F-A2CA-15B1FC709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DFB"/>
    <w:pPr>
      <w:spacing w:after="160" w:line="252" w:lineRule="auto"/>
    </w:pPr>
    <w:rPr>
      <w:kern w:val="0"/>
      <w:sz w:val="22"/>
      <w:szCs w:val="22"/>
      <w:lang w:val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42D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42D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42DF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542DFB"/>
    <w:rPr>
      <w:color w:val="666666"/>
    </w:rPr>
  </w:style>
  <w:style w:type="paragraph" w:styleId="ListParagraph">
    <w:name w:val="List Paragraph"/>
    <w:basedOn w:val="Normal"/>
    <w:uiPriority w:val="34"/>
    <w:qFormat/>
    <w:rsid w:val="00D1591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15917"/>
    <w:rPr>
      <w:b/>
      <w:bCs/>
    </w:rPr>
  </w:style>
  <w:style w:type="character" w:customStyle="1" w:styleId="hljs-keyword">
    <w:name w:val="hljs-keyword"/>
    <w:basedOn w:val="DefaultParagraphFont"/>
    <w:rsid w:val="00D15917"/>
  </w:style>
  <w:style w:type="character" w:customStyle="1" w:styleId="hljs-title">
    <w:name w:val="hljs-title"/>
    <w:basedOn w:val="DefaultParagraphFont"/>
    <w:rsid w:val="00D15917"/>
  </w:style>
  <w:style w:type="character" w:customStyle="1" w:styleId="hljs-comment">
    <w:name w:val="hljs-comment"/>
    <w:basedOn w:val="DefaultParagraphFont"/>
    <w:rsid w:val="00D15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2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1632</Words>
  <Characters>9307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Аміна</dc:creator>
  <cp:keywords/>
  <dc:description/>
  <cp:lastModifiedBy>Аміна</cp:lastModifiedBy>
  <cp:revision>4</cp:revision>
  <dcterms:created xsi:type="dcterms:W3CDTF">2023-10-16T13:17:00Z</dcterms:created>
  <dcterms:modified xsi:type="dcterms:W3CDTF">2023-10-17T22:07:00Z</dcterms:modified>
</cp:coreProperties>
</file>